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E495C" w:rsidRDefault="0057078E" w:rsidP="00AF681F">
      <w:pPr>
        <w:pStyle w:val="Style1"/>
        <w:kinsoku w:val="0"/>
        <w:autoSpaceDE/>
        <w:autoSpaceDN/>
        <w:adjustRightInd/>
        <w:spacing w:before="252" w:line="199" w:lineRule="auto"/>
        <w:jc w:val="center"/>
        <w:rPr>
          <w:rFonts w:ascii="Verdana" w:hAnsi="Verdana" w:cs="Verdana"/>
          <w:b/>
          <w:bCs/>
          <w:spacing w:val="-2"/>
          <w:sz w:val="21"/>
          <w:szCs w:val="21"/>
          <w:lang w:eastAsia="es-ES"/>
        </w:rPr>
      </w:pPr>
      <w:r w:rsidRPr="002E495C">
        <w:rPr>
          <w:rFonts w:ascii="Verdana" w:hAnsi="Verdana" w:cs="Verdana"/>
          <w:b/>
          <w:bCs/>
          <w:spacing w:val="-2"/>
          <w:sz w:val="21"/>
          <w:szCs w:val="21"/>
          <w:lang w:eastAsia="es-ES"/>
        </w:rPr>
        <w:t>RESOLUCION TAT-1457-05</w:t>
      </w:r>
    </w:p>
    <w:p w:rsidR="00000000" w:rsidRPr="002E495C" w:rsidRDefault="0057078E" w:rsidP="00AF681F">
      <w:pPr>
        <w:pStyle w:val="Style1"/>
        <w:kinsoku w:val="0"/>
        <w:autoSpaceDE/>
        <w:autoSpaceDN/>
        <w:adjustRightInd/>
        <w:spacing w:before="252"/>
        <w:ind w:right="72"/>
        <w:jc w:val="both"/>
        <w:rPr>
          <w:rFonts w:ascii="Tahoma" w:hAnsi="Tahoma" w:cs="Tahoma"/>
          <w:bCs/>
          <w:spacing w:val="10"/>
          <w:w w:val="95"/>
          <w:sz w:val="20"/>
          <w:szCs w:val="20"/>
          <w:lang w:eastAsia="es-ES"/>
        </w:rPr>
      </w:pPr>
      <w:r w:rsidRPr="002E495C">
        <w:rPr>
          <w:rFonts w:ascii="Verdana" w:hAnsi="Verdana" w:cs="Verdana"/>
          <w:b/>
          <w:bCs/>
          <w:spacing w:val="4"/>
          <w:sz w:val="21"/>
          <w:szCs w:val="21"/>
          <w:lang w:eastAsia="es-ES"/>
        </w:rPr>
        <w:t xml:space="preserve">TRIBUNAL ADMINISTRATIVO DE TRANSPORTE. </w:t>
      </w:r>
      <w:r w:rsidRPr="002E495C">
        <w:rPr>
          <w:rFonts w:ascii="Tahoma" w:hAnsi="Tahoma" w:cs="Tahoma"/>
          <w:bCs/>
          <w:spacing w:val="4"/>
          <w:w w:val="95"/>
          <w:sz w:val="20"/>
          <w:szCs w:val="20"/>
          <w:lang w:eastAsia="es-ES"/>
        </w:rPr>
        <w:t xml:space="preserve">San José, a las once </w:t>
      </w:r>
      <w:r w:rsidRPr="002E495C">
        <w:rPr>
          <w:rFonts w:ascii="Tahoma" w:hAnsi="Tahoma" w:cs="Tahoma"/>
          <w:bCs/>
          <w:spacing w:val="10"/>
          <w:w w:val="95"/>
          <w:sz w:val="20"/>
          <w:szCs w:val="20"/>
          <w:lang w:eastAsia="es-ES"/>
        </w:rPr>
        <w:t>horas treinta minutos del diecisé</w:t>
      </w:r>
      <w:r w:rsidRPr="002E495C">
        <w:rPr>
          <w:rFonts w:ascii="Tahoma" w:hAnsi="Tahoma" w:cs="Tahoma"/>
          <w:bCs/>
          <w:spacing w:val="10"/>
          <w:w w:val="95"/>
          <w:sz w:val="20"/>
          <w:szCs w:val="20"/>
          <w:lang w:eastAsia="es-ES"/>
        </w:rPr>
        <w:t>is de diciembre de dos mil cinco.-</w:t>
      </w:r>
    </w:p>
    <w:p w:rsidR="00000000" w:rsidRPr="002E495C" w:rsidRDefault="0057078E" w:rsidP="00AF681F">
      <w:pPr>
        <w:pStyle w:val="Style2"/>
        <w:kinsoku w:val="0"/>
        <w:autoSpaceDE/>
        <w:autoSpaceDN/>
        <w:ind w:left="0"/>
        <w:rPr>
          <w:rStyle w:val="CharacterStyle1"/>
          <w:rFonts w:ascii="Tahoma" w:hAnsi="Tahoma" w:cs="Tahoma"/>
          <w:bCs/>
          <w:spacing w:val="12"/>
          <w:w w:val="95"/>
          <w:lang w:eastAsia="es-ES"/>
        </w:rPr>
      </w:pPr>
      <w:r w:rsidRPr="002E495C">
        <w:rPr>
          <w:rStyle w:val="CharacterStyle1"/>
          <w:rFonts w:ascii="Tahoma" w:hAnsi="Tahoma" w:cs="Tahoma"/>
          <w:bCs/>
          <w:spacing w:val="-1"/>
          <w:w w:val="95"/>
          <w:lang w:eastAsia="es-ES"/>
        </w:rPr>
        <w:t>Se conoce</w:t>
      </w:r>
      <w:r w:rsidRPr="002E495C">
        <w:rPr>
          <w:rStyle w:val="CharacterStyle1"/>
          <w:rFonts w:ascii="Tahoma" w:hAnsi="Tahoma" w:cs="Tahoma"/>
          <w:b/>
          <w:bCs/>
          <w:spacing w:val="-1"/>
          <w:w w:val="95"/>
          <w:lang w:eastAsia="es-ES"/>
        </w:rPr>
        <w:t xml:space="preserve"> </w:t>
      </w:r>
      <w:r w:rsidRPr="002E495C">
        <w:rPr>
          <w:rStyle w:val="CharacterStyle1"/>
          <w:rFonts w:ascii="Verdana" w:hAnsi="Verdana" w:cs="Verdana"/>
          <w:b/>
          <w:bCs/>
          <w:spacing w:val="-1"/>
          <w:sz w:val="18"/>
          <w:szCs w:val="18"/>
          <w:lang w:eastAsia="es-ES"/>
        </w:rPr>
        <w:t xml:space="preserve">RECURSO DE APELACIÓN E INCIDENTE DE SUSPENSIÓN DEL </w:t>
      </w:r>
      <w:r w:rsidRPr="002E495C">
        <w:rPr>
          <w:rStyle w:val="CharacterStyle1"/>
          <w:rFonts w:ascii="Tahoma" w:hAnsi="Tahoma" w:cs="Tahoma"/>
          <w:b/>
          <w:bCs/>
          <w:spacing w:val="-1"/>
          <w:w w:val="95"/>
          <w:lang w:eastAsia="es-ES"/>
        </w:rPr>
        <w:t xml:space="preserve">ACTO, </w:t>
      </w:r>
      <w:r w:rsidRPr="002E495C">
        <w:rPr>
          <w:rStyle w:val="CharacterStyle1"/>
          <w:rFonts w:ascii="Tahoma" w:hAnsi="Tahoma" w:cs="Tahoma"/>
          <w:bCs/>
          <w:spacing w:val="2"/>
          <w:w w:val="95"/>
          <w:lang w:eastAsia="es-ES"/>
        </w:rPr>
        <w:t>interpuesto por la</w:t>
      </w:r>
      <w:r w:rsidRPr="002E495C">
        <w:rPr>
          <w:rStyle w:val="CharacterStyle1"/>
          <w:rFonts w:ascii="Tahoma" w:hAnsi="Tahoma" w:cs="Tahoma"/>
          <w:b/>
          <w:bCs/>
          <w:spacing w:val="2"/>
          <w:w w:val="95"/>
          <w:lang w:eastAsia="es-ES"/>
        </w:rPr>
        <w:t xml:space="preserve"> </w:t>
      </w:r>
      <w:r w:rsidRPr="002E495C">
        <w:rPr>
          <w:rStyle w:val="CharacterStyle1"/>
          <w:rFonts w:ascii="Verdana" w:hAnsi="Verdana" w:cs="Verdana"/>
          <w:b/>
          <w:bCs/>
          <w:spacing w:val="2"/>
          <w:sz w:val="21"/>
          <w:szCs w:val="21"/>
          <w:lang w:eastAsia="es-ES"/>
        </w:rPr>
        <w:t>E</w:t>
      </w:r>
      <w:r w:rsidR="005C0943" w:rsidRPr="002E495C">
        <w:rPr>
          <w:rStyle w:val="CharacterStyle1"/>
          <w:rFonts w:ascii="Verdana" w:hAnsi="Verdana" w:cs="Verdana"/>
          <w:b/>
          <w:bCs/>
          <w:spacing w:val="2"/>
          <w:sz w:val="21"/>
          <w:szCs w:val="21"/>
          <w:lang w:eastAsia="es-ES"/>
        </w:rPr>
        <w:t>A</w:t>
      </w:r>
      <w:r w:rsidRPr="002E495C">
        <w:rPr>
          <w:rStyle w:val="CharacterStyle1"/>
          <w:rFonts w:ascii="Verdana" w:hAnsi="Verdana" w:cs="Verdana"/>
          <w:b/>
          <w:bCs/>
          <w:spacing w:val="2"/>
          <w:sz w:val="21"/>
          <w:szCs w:val="21"/>
          <w:lang w:eastAsia="es-ES"/>
        </w:rPr>
        <w:t>S</w:t>
      </w:r>
      <w:r w:rsidRPr="002E495C">
        <w:rPr>
          <w:rStyle w:val="CharacterStyle1"/>
          <w:rFonts w:ascii="Verdana" w:hAnsi="Verdana" w:cs="Verdana"/>
          <w:b/>
          <w:bCs/>
          <w:spacing w:val="2"/>
          <w:sz w:val="21"/>
          <w:szCs w:val="21"/>
          <w:lang w:eastAsia="es-ES"/>
        </w:rPr>
        <w:t>T</w:t>
      </w:r>
      <w:r w:rsidRPr="002E495C">
        <w:rPr>
          <w:rStyle w:val="CharacterStyle1"/>
          <w:rFonts w:ascii="Verdana" w:hAnsi="Verdana" w:cs="Verdana"/>
          <w:b/>
          <w:bCs/>
          <w:spacing w:val="2"/>
          <w:sz w:val="21"/>
          <w:szCs w:val="21"/>
          <w:lang w:eastAsia="es-ES"/>
        </w:rPr>
        <w:t>DE</w:t>
      </w:r>
      <w:r w:rsidRPr="002E495C">
        <w:rPr>
          <w:rStyle w:val="CharacterStyle1"/>
          <w:rFonts w:ascii="Verdana" w:hAnsi="Verdana" w:cs="Verdana"/>
          <w:b/>
          <w:bCs/>
          <w:spacing w:val="5"/>
          <w:sz w:val="21"/>
          <w:szCs w:val="21"/>
          <w:lang w:eastAsia="es-ES"/>
        </w:rPr>
        <w:t xml:space="preserve"> S.A. </w:t>
      </w:r>
      <w:r w:rsidRPr="002E495C">
        <w:rPr>
          <w:rStyle w:val="CharacterStyle1"/>
          <w:rFonts w:ascii="Tahoma" w:hAnsi="Tahoma" w:cs="Tahoma"/>
          <w:bCs/>
          <w:spacing w:val="5"/>
          <w:w w:val="95"/>
          <w:lang w:eastAsia="es-ES"/>
        </w:rPr>
        <w:t xml:space="preserve">representada en este acto por el señor </w:t>
      </w:r>
      <w:r w:rsidR="005C0943" w:rsidRPr="002E495C">
        <w:rPr>
          <w:rStyle w:val="CharacterStyle1"/>
          <w:bCs/>
          <w:spacing w:val="5"/>
          <w:sz w:val="21"/>
          <w:szCs w:val="21"/>
          <w:lang w:eastAsia="es-ES"/>
        </w:rPr>
        <w:t>JFCA</w:t>
      </w:r>
      <w:r w:rsidRPr="002E495C">
        <w:rPr>
          <w:rStyle w:val="CharacterStyle1"/>
          <w:rFonts w:ascii="Verdana" w:hAnsi="Verdana" w:cs="Verdana"/>
          <w:bCs/>
          <w:spacing w:val="13"/>
          <w:sz w:val="18"/>
          <w:szCs w:val="18"/>
          <w:lang w:eastAsia="es-ES"/>
        </w:rPr>
        <w:t xml:space="preserve">, </w:t>
      </w:r>
      <w:r w:rsidRPr="002E495C">
        <w:rPr>
          <w:rStyle w:val="CharacterStyle1"/>
          <w:rFonts w:ascii="Tahoma" w:hAnsi="Tahoma" w:cs="Tahoma"/>
          <w:bCs/>
          <w:spacing w:val="13"/>
          <w:w w:val="95"/>
          <w:lang w:eastAsia="es-ES"/>
        </w:rPr>
        <w:t xml:space="preserve">cédula </w:t>
      </w:r>
      <w:r w:rsidRPr="002E495C">
        <w:rPr>
          <w:rStyle w:val="CharacterStyle1"/>
          <w:rFonts w:ascii="Tahoma" w:hAnsi="Tahoma" w:cs="Tahoma"/>
          <w:bCs/>
          <w:spacing w:val="13"/>
          <w:w w:val="95"/>
          <w:lang w:eastAsia="es-ES"/>
        </w:rPr>
        <w:t xml:space="preserve">de identidad número </w:t>
      </w:r>
      <w:r w:rsidR="005C0943" w:rsidRPr="002E495C">
        <w:rPr>
          <w:rStyle w:val="CharacterStyle1"/>
          <w:rFonts w:ascii="Tahoma" w:hAnsi="Tahoma" w:cs="Tahoma"/>
          <w:bCs/>
          <w:spacing w:val="13"/>
          <w:w w:val="95"/>
          <w:lang w:eastAsia="es-ES"/>
        </w:rPr>
        <w:t>…</w:t>
      </w:r>
      <w:r w:rsidRPr="002E495C">
        <w:rPr>
          <w:rStyle w:val="CharacterStyle1"/>
          <w:rFonts w:ascii="Tahoma" w:hAnsi="Tahoma" w:cs="Tahoma"/>
          <w:bCs/>
          <w:spacing w:val="13"/>
          <w:w w:val="95"/>
          <w:lang w:eastAsia="es-ES"/>
        </w:rPr>
        <w:t xml:space="preserve">, en su condición de </w:t>
      </w:r>
      <w:r w:rsidRPr="002E495C">
        <w:rPr>
          <w:rStyle w:val="CharacterStyle1"/>
          <w:rFonts w:ascii="Tahoma" w:hAnsi="Tahoma" w:cs="Tahoma"/>
          <w:bCs/>
          <w:spacing w:val="11"/>
          <w:w w:val="95"/>
          <w:lang w:eastAsia="es-ES"/>
        </w:rPr>
        <w:t xml:space="preserve">presidente con facultades de apoderado generalísimo sin límite de suma, </w:t>
      </w:r>
      <w:r w:rsidRPr="002E495C">
        <w:rPr>
          <w:rStyle w:val="CharacterStyle1"/>
          <w:rFonts w:ascii="Tahoma" w:hAnsi="Tahoma" w:cs="Tahoma"/>
          <w:bCs/>
          <w:spacing w:val="5"/>
          <w:w w:val="95"/>
          <w:lang w:eastAsia="es-ES"/>
        </w:rPr>
        <w:t xml:space="preserve">(según certifica el notario público </w:t>
      </w:r>
      <w:r w:rsidR="005C0943" w:rsidRPr="002E495C">
        <w:rPr>
          <w:rStyle w:val="CharacterStyle1"/>
          <w:rFonts w:ascii="Tahoma" w:hAnsi="Tahoma" w:cs="Tahoma"/>
          <w:bCs/>
          <w:spacing w:val="5"/>
          <w:w w:val="95"/>
          <w:lang w:eastAsia="es-ES"/>
        </w:rPr>
        <w:t>WRF</w:t>
      </w:r>
      <w:r w:rsidRPr="002E495C">
        <w:rPr>
          <w:rStyle w:val="CharacterStyle1"/>
          <w:rFonts w:ascii="Tahoma" w:hAnsi="Tahoma" w:cs="Tahoma"/>
          <w:bCs/>
          <w:spacing w:val="5"/>
          <w:w w:val="95"/>
          <w:lang w:eastAsia="es-ES"/>
        </w:rPr>
        <w:t xml:space="preserve"> véase folio 23 del </w:t>
      </w:r>
      <w:r w:rsidRPr="002E495C">
        <w:rPr>
          <w:rStyle w:val="CharacterStyle1"/>
          <w:rFonts w:ascii="Tahoma" w:hAnsi="Tahoma" w:cs="Tahoma"/>
          <w:bCs/>
          <w:spacing w:val="12"/>
          <w:w w:val="95"/>
          <w:lang w:eastAsia="es-ES"/>
        </w:rPr>
        <w:t xml:space="preserve">expediente administrativo), en contra del </w:t>
      </w:r>
      <w:r w:rsidRPr="002E495C">
        <w:rPr>
          <w:rStyle w:val="CharacterStyle1"/>
          <w:rFonts w:ascii="Tahoma" w:hAnsi="Tahoma" w:cs="Tahoma"/>
          <w:bCs/>
          <w:spacing w:val="12"/>
          <w:w w:val="95"/>
          <w:lang w:eastAsia="es-ES"/>
        </w:rPr>
        <w:t>acuerdo nú</w:t>
      </w:r>
      <w:r w:rsidRPr="002E495C">
        <w:rPr>
          <w:rStyle w:val="CharacterStyle1"/>
          <w:rFonts w:ascii="Tahoma" w:hAnsi="Tahoma" w:cs="Tahoma"/>
          <w:bCs/>
          <w:spacing w:val="12"/>
          <w:w w:val="95"/>
          <w:lang w:eastAsia="es-ES"/>
        </w:rPr>
        <w:t xml:space="preserve">mero 12 de la Sesión 2967, </w:t>
      </w:r>
      <w:r w:rsidRPr="002E495C">
        <w:rPr>
          <w:rStyle w:val="CharacterStyle1"/>
          <w:rFonts w:ascii="Tahoma" w:hAnsi="Tahoma" w:cs="Tahoma"/>
          <w:bCs/>
          <w:spacing w:val="12"/>
          <w:w w:val="95"/>
          <w:lang w:eastAsia="es-ES"/>
        </w:rPr>
        <w:t xml:space="preserve">celebrada el día 29 de marzo de 1995, por la COMISIÓN </w:t>
      </w:r>
      <w:r w:rsidRPr="002E495C">
        <w:rPr>
          <w:rStyle w:val="CharacterStyle1"/>
          <w:rFonts w:ascii="Tahoma" w:hAnsi="Tahoma" w:cs="Tahoma"/>
          <w:bCs/>
          <w:spacing w:val="12"/>
          <w:w w:val="95"/>
          <w:lang w:eastAsia="es-ES"/>
        </w:rPr>
        <w:t xml:space="preserve">TÉCNICA DE TRANSPORTES, y tramitado en este Despacho bajo </w:t>
      </w:r>
      <w:r w:rsidRPr="002E495C">
        <w:rPr>
          <w:rStyle w:val="CharacterStyle1"/>
          <w:rFonts w:ascii="Tahoma" w:hAnsi="Tahoma" w:cs="Tahoma"/>
          <w:bCs/>
          <w:spacing w:val="12"/>
          <w:w w:val="95"/>
          <w:lang w:eastAsia="es-ES"/>
        </w:rPr>
        <w:t xml:space="preserve">Expediente </w:t>
      </w:r>
      <w:r w:rsidRPr="002E495C">
        <w:rPr>
          <w:rStyle w:val="CharacterStyle1"/>
          <w:rFonts w:ascii="Tahoma" w:hAnsi="Tahoma" w:cs="Tahoma"/>
          <w:bCs/>
          <w:spacing w:val="12"/>
          <w:w w:val="95"/>
          <w:lang w:eastAsia="es-ES"/>
        </w:rPr>
        <w:t>Administrativo No. TAT-013-02.</w:t>
      </w:r>
    </w:p>
    <w:p w:rsidR="00000000" w:rsidRPr="002E495C" w:rsidRDefault="0057078E" w:rsidP="00AF681F">
      <w:pPr>
        <w:pStyle w:val="Style1"/>
        <w:kinsoku w:val="0"/>
        <w:autoSpaceDE/>
        <w:autoSpaceDN/>
        <w:adjustRightInd/>
        <w:spacing w:before="288" w:line="189" w:lineRule="auto"/>
        <w:jc w:val="center"/>
        <w:rPr>
          <w:rFonts w:ascii="Verdana" w:hAnsi="Verdana" w:cs="Verdana"/>
          <w:b/>
          <w:bCs/>
          <w:sz w:val="21"/>
          <w:szCs w:val="21"/>
          <w:lang w:eastAsia="es-ES"/>
        </w:rPr>
      </w:pPr>
      <w:r w:rsidRPr="002E495C">
        <w:rPr>
          <w:rFonts w:ascii="Verdana" w:hAnsi="Verdana" w:cs="Verdana"/>
          <w:b/>
          <w:bCs/>
          <w:sz w:val="21"/>
          <w:szCs w:val="21"/>
          <w:lang w:eastAsia="es-ES"/>
        </w:rPr>
        <w:t>RESULTANDO:</w:t>
      </w:r>
    </w:p>
    <w:p w:rsidR="00000000" w:rsidRPr="002E495C" w:rsidRDefault="0057078E" w:rsidP="00AF681F">
      <w:pPr>
        <w:pStyle w:val="Style2"/>
        <w:kinsoku w:val="0"/>
        <w:autoSpaceDE/>
        <w:autoSpaceDN/>
        <w:spacing w:before="252"/>
        <w:ind w:left="0"/>
        <w:rPr>
          <w:rStyle w:val="CharacterStyle1"/>
          <w:rFonts w:ascii="Tahoma" w:hAnsi="Tahoma" w:cs="Tahoma"/>
          <w:bCs/>
          <w:spacing w:val="11"/>
          <w:w w:val="95"/>
          <w:lang w:eastAsia="es-ES"/>
        </w:rPr>
      </w:pPr>
      <w:r w:rsidRPr="002E495C">
        <w:rPr>
          <w:rStyle w:val="CharacterStyle1"/>
          <w:rFonts w:ascii="Verdana" w:hAnsi="Verdana" w:cs="Verdana"/>
          <w:b/>
          <w:bCs/>
          <w:spacing w:val="11"/>
          <w:sz w:val="21"/>
          <w:szCs w:val="21"/>
          <w:lang w:eastAsia="es-ES"/>
        </w:rPr>
        <w:t xml:space="preserve">PRIMERO: </w:t>
      </w:r>
      <w:r w:rsidRPr="002E495C">
        <w:rPr>
          <w:rStyle w:val="CharacterStyle1"/>
          <w:rFonts w:ascii="Tahoma" w:hAnsi="Tahoma" w:cs="Tahoma"/>
          <w:bCs/>
          <w:spacing w:val="11"/>
          <w:w w:val="95"/>
          <w:lang w:eastAsia="es-ES"/>
        </w:rPr>
        <w:t xml:space="preserve">Que el acuerdo número 12 de la sesión 2967, celebrada </w:t>
      </w:r>
      <w:r w:rsidRPr="002E495C">
        <w:rPr>
          <w:rStyle w:val="CharacterStyle1"/>
          <w:rFonts w:ascii="Tahoma" w:hAnsi="Tahoma" w:cs="Tahoma"/>
          <w:bCs/>
          <w:spacing w:val="11"/>
          <w:w w:val="95"/>
          <w:lang w:eastAsia="es-ES"/>
        </w:rPr>
        <w:t xml:space="preserve">el día </w:t>
      </w:r>
      <w:r w:rsidRPr="002E495C">
        <w:rPr>
          <w:rStyle w:val="CharacterStyle1"/>
          <w:rFonts w:ascii="Tahoma" w:hAnsi="Tahoma" w:cs="Tahoma"/>
          <w:bCs/>
          <w:spacing w:val="5"/>
          <w:w w:val="95"/>
          <w:lang w:eastAsia="es-ES"/>
        </w:rPr>
        <w:t xml:space="preserve">29 de marzo de 1995, por la COMISIÓN TÉCNICA DE TRANSPORTES, establece </w:t>
      </w:r>
      <w:r w:rsidRPr="002E495C">
        <w:rPr>
          <w:rStyle w:val="CharacterStyle1"/>
          <w:rFonts w:ascii="Tahoma" w:hAnsi="Tahoma" w:cs="Tahoma"/>
          <w:bCs/>
          <w:spacing w:val="18"/>
          <w:w w:val="95"/>
          <w:lang w:eastAsia="es-ES"/>
        </w:rPr>
        <w:t xml:space="preserve">que conocido el oficio 95-162 del Departamento de Asistencia Legal, </w:t>
      </w:r>
      <w:r w:rsidRPr="002E495C">
        <w:rPr>
          <w:rStyle w:val="CharacterStyle1"/>
          <w:rFonts w:ascii="Tahoma" w:hAnsi="Tahoma" w:cs="Tahoma"/>
          <w:bCs/>
          <w:spacing w:val="20"/>
          <w:w w:val="95"/>
          <w:lang w:eastAsia="es-ES"/>
        </w:rPr>
        <w:t xml:space="preserve">respecto a la audiencia concedida a la empresa </w:t>
      </w:r>
      <w:r w:rsidR="005C0943" w:rsidRPr="002E495C">
        <w:rPr>
          <w:rFonts w:ascii="Tahoma" w:hAnsi="Tahoma" w:cs="Tahoma"/>
          <w:b w:val="0"/>
          <w:bCs w:val="0"/>
          <w:spacing w:val="11"/>
          <w:w w:val="95"/>
          <w:lang w:eastAsia="es-ES"/>
        </w:rPr>
        <w:t xml:space="preserve">ACYM </w:t>
      </w:r>
      <w:r w:rsidRPr="002E495C">
        <w:rPr>
          <w:rStyle w:val="CharacterStyle1"/>
          <w:rFonts w:ascii="Tahoma" w:hAnsi="Tahoma" w:cs="Tahoma"/>
          <w:bCs/>
          <w:spacing w:val="13"/>
          <w:w w:val="95"/>
          <w:lang w:eastAsia="es-ES"/>
        </w:rPr>
        <w:t>S.A., en cuanto a la situació</w:t>
      </w:r>
      <w:r w:rsidRPr="002E495C">
        <w:rPr>
          <w:rStyle w:val="CharacterStyle1"/>
          <w:rFonts w:ascii="Tahoma" w:hAnsi="Tahoma" w:cs="Tahoma"/>
          <w:bCs/>
          <w:spacing w:val="13"/>
          <w:w w:val="95"/>
          <w:lang w:eastAsia="es-ES"/>
        </w:rPr>
        <w:t xml:space="preserve">n presentada con la ruta </w:t>
      </w:r>
      <w:r w:rsidRPr="002E495C">
        <w:rPr>
          <w:rStyle w:val="CharacterStyle1"/>
          <w:rFonts w:ascii="Tahoma" w:hAnsi="Tahoma" w:cs="Tahoma"/>
          <w:bCs/>
          <w:spacing w:val="16"/>
          <w:w w:val="95"/>
          <w:lang w:eastAsia="es-ES"/>
        </w:rPr>
        <w:t xml:space="preserve">número 403, descrita como San José - Santo Domingo de Heredia- Las </w:t>
      </w:r>
      <w:r w:rsidRPr="002E495C">
        <w:rPr>
          <w:rStyle w:val="CharacterStyle1"/>
          <w:rFonts w:ascii="Tahoma" w:hAnsi="Tahoma" w:cs="Tahoma"/>
          <w:bCs/>
          <w:spacing w:val="13"/>
          <w:w w:val="95"/>
          <w:lang w:eastAsia="es-ES"/>
        </w:rPr>
        <w:t xml:space="preserve">Quebradas y Viceversa, acoge las recomendaciones vertidas y ordena al </w:t>
      </w:r>
      <w:r w:rsidRPr="002E495C">
        <w:rPr>
          <w:rStyle w:val="CharacterStyle1"/>
          <w:rFonts w:ascii="Tahoma" w:hAnsi="Tahoma" w:cs="Tahoma"/>
          <w:bCs/>
          <w:spacing w:val="7"/>
          <w:w w:val="95"/>
          <w:lang w:eastAsia="es-ES"/>
        </w:rPr>
        <w:t xml:space="preserve">Departamento de Transporte Público que prepare el cartel de licitación de la </w:t>
      </w:r>
      <w:r w:rsidRPr="002E495C">
        <w:rPr>
          <w:rStyle w:val="CharacterStyle1"/>
          <w:rFonts w:ascii="Tahoma" w:hAnsi="Tahoma" w:cs="Tahoma"/>
          <w:bCs/>
          <w:spacing w:val="9"/>
          <w:w w:val="95"/>
          <w:lang w:eastAsia="es-ES"/>
        </w:rPr>
        <w:t>ruta 403, y no co</w:t>
      </w:r>
      <w:r w:rsidRPr="002E495C">
        <w:rPr>
          <w:rStyle w:val="CharacterStyle1"/>
          <w:rFonts w:ascii="Tahoma" w:hAnsi="Tahoma" w:cs="Tahoma"/>
          <w:bCs/>
          <w:spacing w:val="9"/>
          <w:w w:val="95"/>
          <w:lang w:eastAsia="es-ES"/>
        </w:rPr>
        <w:t xml:space="preserve">nceder audiencia a </w:t>
      </w:r>
      <w:r w:rsidR="005C0943" w:rsidRPr="002E495C">
        <w:rPr>
          <w:rFonts w:ascii="Tahoma" w:hAnsi="Tahoma" w:cs="Tahoma"/>
          <w:b w:val="0"/>
          <w:bCs w:val="0"/>
          <w:spacing w:val="11"/>
          <w:w w:val="95"/>
          <w:lang w:eastAsia="es-ES"/>
        </w:rPr>
        <w:t>ACYM S.A</w:t>
      </w:r>
      <w:r w:rsidR="005C0943" w:rsidRPr="002E495C">
        <w:rPr>
          <w:rStyle w:val="CharacterStyle1"/>
          <w:rFonts w:ascii="Tahoma" w:hAnsi="Tahoma" w:cs="Tahoma"/>
          <w:bCs/>
          <w:spacing w:val="10"/>
          <w:w w:val="95"/>
          <w:lang w:eastAsia="es-ES"/>
        </w:rPr>
        <w:t xml:space="preserve"> </w:t>
      </w:r>
      <w:r w:rsidRPr="002E495C">
        <w:rPr>
          <w:rStyle w:val="CharacterStyle1"/>
          <w:rFonts w:ascii="Tahoma" w:hAnsi="Tahoma" w:cs="Tahoma"/>
          <w:bCs/>
          <w:spacing w:val="10"/>
          <w:w w:val="95"/>
          <w:lang w:eastAsia="es-ES"/>
        </w:rPr>
        <w:t xml:space="preserve">en virtud de su interés en no prestar el servicio en la ruta indicada y </w:t>
      </w:r>
      <w:r w:rsidRPr="002E495C">
        <w:rPr>
          <w:rStyle w:val="CharacterStyle1"/>
          <w:rFonts w:ascii="Tahoma" w:hAnsi="Tahoma" w:cs="Tahoma"/>
          <w:bCs/>
          <w:spacing w:val="19"/>
          <w:w w:val="95"/>
          <w:lang w:eastAsia="es-ES"/>
        </w:rPr>
        <w:t xml:space="preserve">aceptar la renuncia de su representante a pesar de los requisitos de </w:t>
      </w:r>
      <w:r w:rsidRPr="002E495C">
        <w:rPr>
          <w:rStyle w:val="CharacterStyle1"/>
          <w:rFonts w:ascii="Tahoma" w:hAnsi="Tahoma" w:cs="Tahoma"/>
          <w:bCs/>
          <w:spacing w:val="11"/>
          <w:w w:val="95"/>
          <w:lang w:eastAsia="es-ES"/>
        </w:rPr>
        <w:t>admisibilidad omitidos (Véase Folio 14 del expediente admini</w:t>
      </w:r>
      <w:r w:rsidRPr="002E495C">
        <w:rPr>
          <w:rStyle w:val="CharacterStyle1"/>
          <w:rFonts w:ascii="Tahoma" w:hAnsi="Tahoma" w:cs="Tahoma"/>
          <w:bCs/>
          <w:spacing w:val="11"/>
          <w:w w:val="95"/>
          <w:lang w:eastAsia="es-ES"/>
        </w:rPr>
        <w:t>strativo).</w:t>
      </w:r>
    </w:p>
    <w:p w:rsidR="00000000" w:rsidRPr="002E495C" w:rsidRDefault="0057078E" w:rsidP="00AF681F">
      <w:pPr>
        <w:pStyle w:val="Style2"/>
        <w:kinsoku w:val="0"/>
        <w:autoSpaceDE/>
        <w:autoSpaceDN/>
        <w:spacing w:before="360"/>
        <w:ind w:left="0"/>
        <w:rPr>
          <w:rStyle w:val="CharacterStyle1"/>
          <w:rFonts w:ascii="Tahoma" w:hAnsi="Tahoma" w:cs="Tahoma"/>
          <w:bCs/>
          <w:spacing w:val="9"/>
          <w:w w:val="95"/>
          <w:lang w:eastAsia="es-ES"/>
        </w:rPr>
      </w:pPr>
      <w:r w:rsidRPr="002E495C">
        <w:rPr>
          <w:rStyle w:val="CharacterStyle1"/>
          <w:rFonts w:ascii="Verdana" w:hAnsi="Verdana" w:cs="Verdana"/>
          <w:b/>
          <w:bCs/>
          <w:spacing w:val="8"/>
          <w:sz w:val="21"/>
          <w:szCs w:val="21"/>
          <w:lang w:eastAsia="es-ES"/>
        </w:rPr>
        <w:t xml:space="preserve">SEGUNDO: </w:t>
      </w:r>
      <w:r w:rsidRPr="002E495C">
        <w:rPr>
          <w:rStyle w:val="CharacterStyle1"/>
          <w:rFonts w:ascii="Tahoma" w:hAnsi="Tahoma" w:cs="Tahoma"/>
          <w:bCs/>
          <w:spacing w:val="8"/>
          <w:w w:val="95"/>
          <w:lang w:eastAsia="es-ES"/>
        </w:rPr>
        <w:t xml:space="preserve">Que mediante el oficio N° 95-162, del 1 de marzo de 1995, el </w:t>
      </w:r>
      <w:r w:rsidRPr="002E495C">
        <w:rPr>
          <w:rStyle w:val="CharacterStyle1"/>
          <w:rFonts w:ascii="Tahoma" w:hAnsi="Tahoma" w:cs="Tahoma"/>
          <w:bCs/>
          <w:spacing w:val="21"/>
          <w:w w:val="95"/>
          <w:lang w:eastAsia="es-ES"/>
        </w:rPr>
        <w:t xml:space="preserve">Departamento de Asistencia Legal, emite el informe que solicitó la </w:t>
      </w:r>
      <w:r w:rsidRPr="002E495C">
        <w:rPr>
          <w:rStyle w:val="CharacterStyle1"/>
          <w:rFonts w:ascii="Tahoma" w:hAnsi="Tahoma" w:cs="Tahoma"/>
          <w:bCs/>
          <w:spacing w:val="9"/>
          <w:w w:val="95"/>
          <w:lang w:eastAsia="es-ES"/>
        </w:rPr>
        <w:t>Comisión Técnica, en el cual señala lo siguiente:</w:t>
      </w:r>
    </w:p>
    <w:p w:rsidR="00663B90" w:rsidRPr="002E495C" w:rsidRDefault="0057078E" w:rsidP="00AF681F">
      <w:pPr>
        <w:pStyle w:val="Style2"/>
        <w:numPr>
          <w:ilvl w:val="0"/>
          <w:numId w:val="1"/>
        </w:numPr>
        <w:tabs>
          <w:tab w:val="clear" w:pos="642"/>
          <w:tab w:val="num" w:pos="426"/>
        </w:tabs>
        <w:kinsoku w:val="0"/>
        <w:autoSpaceDE/>
        <w:autoSpaceDN/>
        <w:ind w:left="0" w:firstLine="0"/>
        <w:rPr>
          <w:rStyle w:val="CharacterStyle1"/>
          <w:rFonts w:ascii="Tahoma" w:hAnsi="Tahoma" w:cs="Tahoma"/>
          <w:bCs/>
          <w:spacing w:val="10"/>
          <w:w w:val="95"/>
          <w:lang w:eastAsia="es-ES"/>
        </w:rPr>
      </w:pPr>
      <w:r w:rsidRPr="002E495C">
        <w:rPr>
          <w:rStyle w:val="CharacterStyle1"/>
          <w:rFonts w:ascii="Tahoma" w:hAnsi="Tahoma" w:cs="Tahoma"/>
          <w:bCs/>
          <w:spacing w:val="11"/>
          <w:w w:val="95"/>
          <w:lang w:eastAsia="es-ES"/>
        </w:rPr>
        <w:t>Que desde el año 1991 la Comisión té</w:t>
      </w:r>
      <w:r w:rsidRPr="002E495C">
        <w:rPr>
          <w:rStyle w:val="CharacterStyle1"/>
          <w:rFonts w:ascii="Tahoma" w:hAnsi="Tahoma" w:cs="Tahoma"/>
          <w:bCs/>
          <w:spacing w:val="11"/>
          <w:w w:val="95"/>
          <w:lang w:eastAsia="es-ES"/>
        </w:rPr>
        <w:t xml:space="preserve">cnica de Transportes mediante </w:t>
      </w:r>
      <w:r w:rsidRPr="002E495C">
        <w:rPr>
          <w:rStyle w:val="CharacterStyle1"/>
          <w:rFonts w:ascii="Tahoma" w:hAnsi="Tahoma" w:cs="Tahoma"/>
          <w:bCs/>
          <w:spacing w:val="8"/>
          <w:w w:val="95"/>
          <w:lang w:eastAsia="es-ES"/>
        </w:rPr>
        <w:t xml:space="preserve">acuerdo 1 de la Sesión 2596, autorizó la explotación de la ruta 403 al señor </w:t>
      </w:r>
      <w:r w:rsidR="00AF681F">
        <w:rPr>
          <w:rStyle w:val="CharacterStyle1"/>
          <w:rFonts w:ascii="Tahoma" w:hAnsi="Tahoma" w:cs="Tahoma"/>
          <w:bCs/>
          <w:spacing w:val="10"/>
          <w:w w:val="95"/>
          <w:lang w:eastAsia="es-ES"/>
        </w:rPr>
        <w:t>JFCA</w:t>
      </w:r>
      <w:r w:rsidRPr="002E495C">
        <w:rPr>
          <w:rStyle w:val="CharacterStyle1"/>
          <w:rFonts w:ascii="Tahoma" w:hAnsi="Tahoma" w:cs="Tahoma"/>
          <w:bCs/>
          <w:spacing w:val="10"/>
          <w:w w:val="95"/>
          <w:lang w:eastAsia="es-ES"/>
        </w:rPr>
        <w:t>.</w:t>
      </w:r>
    </w:p>
    <w:p w:rsidR="00125B25" w:rsidRPr="002E495C" w:rsidRDefault="0057078E" w:rsidP="00AF681F">
      <w:pPr>
        <w:pStyle w:val="Style2"/>
        <w:numPr>
          <w:ilvl w:val="0"/>
          <w:numId w:val="1"/>
        </w:numPr>
        <w:tabs>
          <w:tab w:val="clear" w:pos="642"/>
          <w:tab w:val="num" w:pos="426"/>
        </w:tabs>
        <w:kinsoku w:val="0"/>
        <w:autoSpaceDE/>
        <w:autoSpaceDN/>
        <w:ind w:left="0" w:firstLine="0"/>
        <w:rPr>
          <w:rStyle w:val="CharacterStyle1"/>
          <w:b/>
          <w:w w:val="95"/>
          <w:lang w:eastAsia="es-ES"/>
        </w:rPr>
      </w:pPr>
      <w:r w:rsidRPr="002E495C">
        <w:rPr>
          <w:rStyle w:val="CharacterStyle1"/>
          <w:rFonts w:ascii="Tahoma" w:hAnsi="Tahoma" w:cs="Tahoma"/>
          <w:bCs/>
          <w:spacing w:val="11"/>
          <w:w w:val="95"/>
          <w:lang w:eastAsia="es-ES"/>
        </w:rPr>
        <w:t xml:space="preserve">Que al año siguiente, en 1992, </w:t>
      </w:r>
      <w:r w:rsidR="005C0943" w:rsidRPr="002E495C">
        <w:rPr>
          <w:rStyle w:val="CharacterStyle1"/>
          <w:rFonts w:ascii="Tahoma" w:hAnsi="Tahoma" w:cs="Tahoma"/>
          <w:bCs/>
          <w:spacing w:val="11"/>
          <w:w w:val="95"/>
          <w:lang w:eastAsia="es-ES"/>
        </w:rPr>
        <w:t>CA</w:t>
      </w:r>
      <w:r w:rsidRPr="002E495C">
        <w:rPr>
          <w:rStyle w:val="CharacterStyle1"/>
          <w:rFonts w:ascii="Tahoma" w:hAnsi="Tahoma" w:cs="Tahoma"/>
          <w:bCs/>
          <w:spacing w:val="11"/>
          <w:w w:val="95"/>
          <w:lang w:eastAsia="es-ES"/>
        </w:rPr>
        <w:t xml:space="preserve">, solicita el traspaso </w:t>
      </w:r>
      <w:r w:rsidRPr="002E495C">
        <w:rPr>
          <w:rStyle w:val="CharacterStyle1"/>
          <w:rFonts w:ascii="Tahoma" w:hAnsi="Tahoma" w:cs="Tahoma"/>
          <w:bCs/>
          <w:spacing w:val="11"/>
          <w:w w:val="95"/>
          <w:lang w:eastAsia="es-ES"/>
        </w:rPr>
        <w:t>del permiso de operación de la ruta 403, el</w:t>
      </w:r>
      <w:r w:rsidRPr="002E495C">
        <w:rPr>
          <w:rStyle w:val="CharacterStyle1"/>
          <w:rFonts w:ascii="Tahoma" w:hAnsi="Tahoma" w:cs="Tahoma"/>
          <w:bCs/>
          <w:spacing w:val="11"/>
          <w:w w:val="95"/>
          <w:lang w:eastAsia="es-ES"/>
        </w:rPr>
        <w:t xml:space="preserve"> cual ostenta a favor de la </w:t>
      </w:r>
      <w:r w:rsidRPr="002E495C">
        <w:rPr>
          <w:rStyle w:val="CharacterStyle1"/>
          <w:rFonts w:ascii="Tahoma" w:hAnsi="Tahoma" w:cs="Tahoma"/>
          <w:bCs/>
          <w:spacing w:val="11"/>
          <w:w w:val="95"/>
          <w:lang w:eastAsia="es-ES"/>
        </w:rPr>
        <w:t>empresa A</w:t>
      </w:r>
      <w:r w:rsidR="005C0943" w:rsidRPr="002E495C">
        <w:rPr>
          <w:rStyle w:val="CharacterStyle1"/>
          <w:rFonts w:ascii="Tahoma" w:hAnsi="Tahoma" w:cs="Tahoma"/>
          <w:bCs/>
          <w:spacing w:val="11"/>
          <w:w w:val="95"/>
          <w:lang w:eastAsia="es-ES"/>
        </w:rPr>
        <w:t>CYM</w:t>
      </w:r>
      <w:r w:rsidRPr="002E495C">
        <w:rPr>
          <w:rStyle w:val="CharacterStyle1"/>
          <w:rFonts w:ascii="Tahoma" w:hAnsi="Tahoma" w:cs="Tahoma"/>
          <w:bCs/>
          <w:spacing w:val="11"/>
          <w:w w:val="95"/>
          <w:lang w:eastAsia="es-ES"/>
        </w:rPr>
        <w:t xml:space="preserve"> S.A., empresa de la cual</w:t>
      </w:r>
      <w:r w:rsidR="005C0943" w:rsidRPr="002E495C">
        <w:rPr>
          <w:rStyle w:val="CharacterStyle1"/>
          <w:rFonts w:ascii="Tahoma" w:hAnsi="Tahoma" w:cs="Tahoma"/>
          <w:bCs/>
          <w:spacing w:val="11"/>
          <w:w w:val="95"/>
          <w:lang w:eastAsia="es-ES"/>
        </w:rPr>
        <w:t xml:space="preserve"> </w:t>
      </w:r>
      <w:r w:rsidRPr="002E495C">
        <w:rPr>
          <w:rStyle w:val="CharacterStyle1"/>
          <w:rFonts w:ascii="Tahoma" w:hAnsi="Tahoma" w:cs="Tahoma"/>
          <w:bCs/>
          <w:spacing w:val="11"/>
          <w:w w:val="95"/>
          <w:lang w:eastAsia="es-ES"/>
        </w:rPr>
        <w:t xml:space="preserve">era vicepresidente. Dicha solicitud fue aceptada por la Administración </w:t>
      </w:r>
      <w:r w:rsidRPr="002E495C">
        <w:rPr>
          <w:rStyle w:val="CharacterStyle1"/>
          <w:rFonts w:ascii="Tahoma" w:hAnsi="Tahoma" w:cs="Tahoma"/>
          <w:bCs/>
          <w:spacing w:val="11"/>
          <w:w w:val="95"/>
          <w:lang w:eastAsia="es-ES"/>
        </w:rPr>
        <w:t>mediante acuerdo 2 de la sesión 2788 del 24 de febrero de 1993.</w:t>
      </w:r>
      <w:r w:rsidR="005C0943" w:rsidRPr="002E495C">
        <w:rPr>
          <w:rStyle w:val="CharacterStyle1"/>
          <w:rFonts w:ascii="Tahoma" w:hAnsi="Tahoma" w:cs="Tahoma"/>
          <w:bCs/>
          <w:spacing w:val="11"/>
          <w:w w:val="95"/>
          <w:lang w:eastAsia="es-ES"/>
        </w:rPr>
        <w:t xml:space="preserve"> </w:t>
      </w:r>
    </w:p>
    <w:p w:rsidR="002E495C" w:rsidRPr="002E495C" w:rsidRDefault="0057078E" w:rsidP="00AF681F">
      <w:pPr>
        <w:pStyle w:val="Style2"/>
        <w:numPr>
          <w:ilvl w:val="0"/>
          <w:numId w:val="1"/>
        </w:numPr>
        <w:tabs>
          <w:tab w:val="clear" w:pos="642"/>
          <w:tab w:val="num" w:pos="426"/>
        </w:tabs>
        <w:kinsoku w:val="0"/>
        <w:autoSpaceDE/>
        <w:autoSpaceDN/>
        <w:ind w:left="0" w:firstLine="0"/>
        <w:rPr>
          <w:rStyle w:val="CharacterStyle1"/>
          <w:rFonts w:ascii="Tahoma" w:hAnsi="Tahoma" w:cs="Tahoma"/>
          <w:spacing w:val="11"/>
          <w:w w:val="95"/>
          <w:lang w:eastAsia="es-ES"/>
        </w:rPr>
      </w:pPr>
      <w:r w:rsidRPr="002E495C">
        <w:rPr>
          <w:rStyle w:val="CharacterStyle1"/>
          <w:rFonts w:ascii="Tahoma" w:hAnsi="Tahoma" w:cs="Tahoma"/>
          <w:spacing w:val="11"/>
          <w:w w:val="95"/>
          <w:lang w:eastAsia="es-ES"/>
        </w:rPr>
        <w:t xml:space="preserve">Que </w:t>
      </w:r>
      <w:r w:rsidR="005C0943" w:rsidRPr="002E495C">
        <w:rPr>
          <w:rStyle w:val="CharacterStyle1"/>
          <w:rFonts w:ascii="Tahoma" w:hAnsi="Tahoma" w:cs="Tahoma"/>
          <w:spacing w:val="11"/>
          <w:w w:val="95"/>
          <w:lang w:eastAsia="es-ES"/>
        </w:rPr>
        <w:t>mediante</w:t>
      </w:r>
      <w:r w:rsidRPr="002E495C">
        <w:rPr>
          <w:rStyle w:val="CharacterStyle1"/>
          <w:rFonts w:ascii="Tahoma" w:hAnsi="Tahoma" w:cs="Tahoma"/>
          <w:spacing w:val="11"/>
          <w:w w:val="95"/>
          <w:lang w:eastAsia="es-ES"/>
        </w:rPr>
        <w:t xml:space="preserve"> </w:t>
      </w:r>
      <w:r w:rsidRPr="00AF681F">
        <w:rPr>
          <w:rStyle w:val="CharacterStyle1"/>
          <w:rFonts w:ascii="Tahoma" w:hAnsi="Tahoma" w:cs="Tahoma"/>
          <w:b/>
          <w:spacing w:val="11"/>
          <w:w w:val="95"/>
          <w:lang w:eastAsia="es-ES"/>
        </w:rPr>
        <w:t>acuerdo 18 de la sesión 2864</w:t>
      </w:r>
      <w:r w:rsidRPr="002E495C">
        <w:rPr>
          <w:rStyle w:val="CharacterStyle1"/>
          <w:rFonts w:ascii="Tahoma" w:hAnsi="Tahoma" w:cs="Tahoma"/>
          <w:spacing w:val="11"/>
          <w:w w:val="95"/>
          <w:lang w:eastAsia="es-ES"/>
        </w:rPr>
        <w:t xml:space="preserve"> </w:t>
      </w:r>
      <w:r w:rsidRPr="002E495C">
        <w:rPr>
          <w:rStyle w:val="CharacterStyle1"/>
          <w:rFonts w:ascii="Tahoma" w:hAnsi="Tahoma" w:cs="Tahoma"/>
          <w:spacing w:val="11"/>
          <w:w w:val="95"/>
          <w:lang w:eastAsia="es-ES"/>
        </w:rPr>
        <w:t xml:space="preserve">de la Comisión Técnica </w:t>
      </w:r>
      <w:r w:rsidRPr="002E495C">
        <w:rPr>
          <w:rStyle w:val="CharacterStyle1"/>
          <w:rFonts w:ascii="Tahoma" w:hAnsi="Tahoma" w:cs="Tahoma"/>
          <w:spacing w:val="11"/>
          <w:w w:val="95"/>
          <w:lang w:eastAsia="es-ES"/>
        </w:rPr>
        <w:t xml:space="preserve">de Transportes de </w:t>
      </w:r>
      <w:r w:rsidRPr="00AF681F">
        <w:rPr>
          <w:rStyle w:val="CharacterStyle1"/>
          <w:rFonts w:ascii="Tahoma" w:hAnsi="Tahoma" w:cs="Tahoma"/>
          <w:b/>
          <w:spacing w:val="11"/>
          <w:w w:val="95"/>
          <w:lang w:eastAsia="es-ES"/>
        </w:rPr>
        <w:t>8 de noviembre de 1993</w:t>
      </w:r>
      <w:r w:rsidRPr="002E495C">
        <w:rPr>
          <w:rStyle w:val="CharacterStyle1"/>
          <w:rFonts w:ascii="Tahoma" w:hAnsi="Tahoma" w:cs="Tahoma"/>
          <w:spacing w:val="11"/>
          <w:w w:val="95"/>
          <w:lang w:eastAsia="es-ES"/>
        </w:rPr>
        <w:t xml:space="preserve"> </w:t>
      </w:r>
      <w:r w:rsidRPr="002E495C">
        <w:rPr>
          <w:rStyle w:val="CharacterStyle1"/>
          <w:rFonts w:ascii="Tahoma" w:hAnsi="Tahoma" w:cs="Tahoma"/>
          <w:spacing w:val="11"/>
          <w:w w:val="95"/>
          <w:lang w:eastAsia="es-ES"/>
        </w:rPr>
        <w:t xml:space="preserve">se </w:t>
      </w:r>
      <w:r w:rsidRPr="00AF681F">
        <w:rPr>
          <w:rStyle w:val="CharacterStyle1"/>
          <w:rFonts w:ascii="Tahoma" w:hAnsi="Tahoma" w:cs="Tahoma"/>
          <w:b/>
          <w:spacing w:val="11"/>
          <w:w w:val="95"/>
          <w:lang w:eastAsia="es-ES"/>
        </w:rPr>
        <w:t xml:space="preserve">renovó el permiso de </w:t>
      </w:r>
      <w:r w:rsidRPr="00AF681F">
        <w:rPr>
          <w:rStyle w:val="CharacterStyle1"/>
          <w:rFonts w:ascii="Tahoma" w:hAnsi="Tahoma" w:cs="Tahoma"/>
          <w:b/>
          <w:spacing w:val="11"/>
          <w:w w:val="95"/>
          <w:lang w:eastAsia="es-ES"/>
        </w:rPr>
        <w:t>operación de la ruta 403</w:t>
      </w:r>
      <w:r w:rsidRPr="002E495C">
        <w:rPr>
          <w:rStyle w:val="CharacterStyle1"/>
          <w:rFonts w:ascii="Tahoma" w:hAnsi="Tahoma" w:cs="Tahoma"/>
          <w:spacing w:val="11"/>
          <w:w w:val="95"/>
          <w:lang w:eastAsia="es-ES"/>
        </w:rPr>
        <w:t xml:space="preserve"> </w:t>
      </w:r>
      <w:r w:rsidRPr="002E495C">
        <w:rPr>
          <w:rStyle w:val="CharacterStyle1"/>
          <w:rFonts w:ascii="Tahoma" w:hAnsi="Tahoma" w:cs="Tahoma"/>
          <w:spacing w:val="11"/>
          <w:w w:val="95"/>
          <w:lang w:eastAsia="es-ES"/>
        </w:rPr>
        <w:t xml:space="preserve">a </w:t>
      </w:r>
      <w:r w:rsidR="002E495C" w:rsidRPr="00AF681F">
        <w:rPr>
          <w:rStyle w:val="CharacterStyle1"/>
          <w:rFonts w:ascii="Tahoma" w:hAnsi="Tahoma" w:cs="Tahoma"/>
          <w:b/>
          <w:bCs/>
          <w:spacing w:val="11"/>
          <w:w w:val="95"/>
          <w:lang w:eastAsia="es-ES"/>
        </w:rPr>
        <w:t>ACYM</w:t>
      </w:r>
      <w:r w:rsidRPr="00AF681F">
        <w:rPr>
          <w:rStyle w:val="CharacterStyle1"/>
          <w:rFonts w:ascii="Tahoma" w:hAnsi="Tahoma" w:cs="Tahoma"/>
          <w:b/>
          <w:spacing w:val="11"/>
          <w:w w:val="95"/>
          <w:lang w:eastAsia="es-ES"/>
        </w:rPr>
        <w:t xml:space="preserve"> </w:t>
      </w:r>
      <w:r w:rsidRPr="00AF681F">
        <w:rPr>
          <w:rStyle w:val="CharacterStyle1"/>
          <w:rFonts w:ascii="Tahoma" w:hAnsi="Tahoma" w:cs="Tahoma"/>
          <w:b/>
          <w:spacing w:val="11"/>
          <w:w w:val="95"/>
          <w:lang w:eastAsia="es-ES"/>
        </w:rPr>
        <w:t>S.A.</w:t>
      </w:r>
      <w:r w:rsidRPr="002E495C">
        <w:rPr>
          <w:rStyle w:val="CharacterStyle1"/>
          <w:rFonts w:ascii="Tahoma" w:hAnsi="Tahoma" w:cs="Tahoma"/>
          <w:spacing w:val="11"/>
          <w:w w:val="95"/>
          <w:lang w:eastAsia="es-ES"/>
        </w:rPr>
        <w:t xml:space="preserve"> </w:t>
      </w:r>
      <w:r w:rsidRPr="002E495C">
        <w:rPr>
          <w:rStyle w:val="CharacterStyle1"/>
          <w:rFonts w:ascii="Tahoma" w:hAnsi="Tahoma" w:cs="Tahoma"/>
          <w:spacing w:val="11"/>
          <w:w w:val="95"/>
          <w:lang w:eastAsia="es-ES"/>
        </w:rPr>
        <w:t>hasta que se completara el proceso licitatorio.</w:t>
      </w:r>
    </w:p>
    <w:p w:rsidR="002E495C" w:rsidRPr="002E495C" w:rsidRDefault="0057078E" w:rsidP="00AF681F">
      <w:pPr>
        <w:pStyle w:val="Style2"/>
        <w:numPr>
          <w:ilvl w:val="0"/>
          <w:numId w:val="1"/>
        </w:numPr>
        <w:tabs>
          <w:tab w:val="clear" w:pos="642"/>
          <w:tab w:val="num" w:pos="426"/>
        </w:tabs>
        <w:kinsoku w:val="0"/>
        <w:autoSpaceDE/>
        <w:autoSpaceDN/>
        <w:ind w:left="0" w:firstLine="0"/>
        <w:rPr>
          <w:rStyle w:val="CharacterStyle1"/>
          <w:rFonts w:ascii="Tahoma" w:hAnsi="Tahoma" w:cs="Tahoma"/>
          <w:spacing w:val="11"/>
          <w:w w:val="95"/>
          <w:lang w:eastAsia="es-ES"/>
        </w:rPr>
      </w:pPr>
      <w:r w:rsidRPr="002E495C">
        <w:rPr>
          <w:rStyle w:val="CharacterStyle1"/>
          <w:rFonts w:ascii="Tahoma" w:hAnsi="Tahoma" w:cs="Tahoma"/>
          <w:spacing w:val="11"/>
          <w:w w:val="95"/>
          <w:lang w:eastAsia="es-ES"/>
        </w:rPr>
        <w:t xml:space="preserve">Que </w:t>
      </w:r>
      <w:r w:rsidRPr="00AF681F">
        <w:rPr>
          <w:rStyle w:val="CharacterStyle1"/>
          <w:rFonts w:ascii="Tahoma" w:hAnsi="Tahoma" w:cs="Tahoma"/>
          <w:b/>
          <w:spacing w:val="11"/>
          <w:w w:val="95"/>
          <w:lang w:eastAsia="es-ES"/>
        </w:rPr>
        <w:t>el 21 de junio de 1994</w:t>
      </w:r>
      <w:r w:rsidRPr="002E495C">
        <w:rPr>
          <w:rStyle w:val="CharacterStyle1"/>
          <w:rFonts w:ascii="Tahoma" w:hAnsi="Tahoma" w:cs="Tahoma"/>
          <w:spacing w:val="11"/>
          <w:w w:val="95"/>
          <w:lang w:eastAsia="es-ES"/>
        </w:rPr>
        <w:t xml:space="preserve"> </w:t>
      </w:r>
      <w:r w:rsidRPr="002E495C">
        <w:rPr>
          <w:rStyle w:val="CharacterStyle1"/>
          <w:rFonts w:ascii="Tahoma" w:hAnsi="Tahoma" w:cs="Tahoma"/>
          <w:spacing w:val="11"/>
          <w:w w:val="95"/>
          <w:lang w:eastAsia="es-ES"/>
        </w:rPr>
        <w:t xml:space="preserve">el señor </w:t>
      </w:r>
      <w:r w:rsidR="00AF681F">
        <w:rPr>
          <w:rStyle w:val="CharacterStyle1"/>
          <w:rFonts w:ascii="Tahoma" w:hAnsi="Tahoma" w:cs="Tahoma"/>
          <w:spacing w:val="11"/>
          <w:w w:val="95"/>
          <w:lang w:eastAsia="es-ES"/>
        </w:rPr>
        <w:t>CA</w:t>
      </w:r>
      <w:r w:rsidRPr="002E495C">
        <w:rPr>
          <w:rStyle w:val="CharacterStyle1"/>
          <w:rFonts w:ascii="Tahoma" w:hAnsi="Tahoma" w:cs="Tahoma"/>
          <w:spacing w:val="11"/>
          <w:w w:val="95"/>
          <w:lang w:eastAsia="es-ES"/>
        </w:rPr>
        <w:t xml:space="preserve">, en su </w:t>
      </w:r>
      <w:r w:rsidRPr="002E495C">
        <w:rPr>
          <w:rStyle w:val="CharacterStyle1"/>
          <w:rFonts w:ascii="Tahoma" w:hAnsi="Tahoma" w:cs="Tahoma"/>
          <w:spacing w:val="11"/>
          <w:w w:val="95"/>
          <w:lang w:eastAsia="es-ES"/>
        </w:rPr>
        <w:t xml:space="preserve">condición de Presidente con facultades de apoderado generalísimo sin límite </w:t>
      </w:r>
      <w:r w:rsidRPr="002E495C">
        <w:rPr>
          <w:rStyle w:val="CharacterStyle1"/>
          <w:rFonts w:ascii="Tahoma" w:hAnsi="Tahoma" w:cs="Tahoma"/>
          <w:spacing w:val="11"/>
          <w:w w:val="95"/>
          <w:lang w:eastAsia="es-ES"/>
        </w:rPr>
        <w:t xml:space="preserve">de suma de la empresa </w:t>
      </w:r>
      <w:r w:rsidR="00B53657" w:rsidRPr="00AF681F">
        <w:rPr>
          <w:rStyle w:val="CharacterStyle1"/>
          <w:rFonts w:ascii="Tahoma" w:hAnsi="Tahoma" w:cs="Tahoma"/>
          <w:b/>
          <w:bCs/>
          <w:spacing w:val="11"/>
          <w:w w:val="95"/>
          <w:lang w:eastAsia="es-ES"/>
        </w:rPr>
        <w:t>ASTDE</w:t>
      </w:r>
      <w:r w:rsidRPr="00AF681F">
        <w:rPr>
          <w:rStyle w:val="CharacterStyle1"/>
          <w:rFonts w:ascii="Tahoma" w:hAnsi="Tahoma" w:cs="Tahoma"/>
          <w:b/>
          <w:spacing w:val="11"/>
          <w:w w:val="95"/>
          <w:lang w:eastAsia="es-ES"/>
        </w:rPr>
        <w:t xml:space="preserve"> </w:t>
      </w:r>
      <w:r w:rsidRPr="00AF681F">
        <w:rPr>
          <w:rStyle w:val="CharacterStyle1"/>
          <w:rFonts w:ascii="Tahoma" w:hAnsi="Tahoma" w:cs="Tahoma"/>
          <w:b/>
          <w:spacing w:val="11"/>
          <w:w w:val="95"/>
          <w:lang w:eastAsia="es-ES"/>
        </w:rPr>
        <w:t>S.A.,</w:t>
      </w:r>
      <w:r w:rsidR="00AF681F">
        <w:rPr>
          <w:rStyle w:val="CharacterStyle1"/>
          <w:rFonts w:ascii="Tahoma" w:hAnsi="Tahoma" w:cs="Tahoma"/>
          <w:spacing w:val="11"/>
          <w:w w:val="95"/>
          <w:lang w:eastAsia="es-ES"/>
        </w:rPr>
        <w:t xml:space="preserve"> </w:t>
      </w:r>
      <w:r w:rsidRPr="00AF681F">
        <w:rPr>
          <w:rStyle w:val="CharacterStyle1"/>
          <w:rFonts w:ascii="Tahoma" w:hAnsi="Tahoma" w:cs="Tahoma"/>
          <w:b/>
          <w:spacing w:val="11"/>
          <w:w w:val="95"/>
          <w:lang w:eastAsia="es-ES"/>
        </w:rPr>
        <w:t>solicita se cancele el permiso de operación a</w:t>
      </w:r>
      <w:r w:rsidR="002E495C" w:rsidRPr="00AF681F">
        <w:rPr>
          <w:rStyle w:val="CharacterStyle1"/>
          <w:rFonts w:ascii="Tahoma" w:hAnsi="Tahoma" w:cs="Tahoma"/>
          <w:b/>
          <w:spacing w:val="11"/>
          <w:w w:val="95"/>
          <w:lang w:eastAsia="es-ES"/>
        </w:rPr>
        <w:t xml:space="preserve"> </w:t>
      </w:r>
      <w:r w:rsidR="002E495C" w:rsidRPr="00AF681F">
        <w:rPr>
          <w:rStyle w:val="CharacterStyle1"/>
          <w:rFonts w:ascii="Tahoma" w:hAnsi="Tahoma" w:cs="Tahoma"/>
          <w:b/>
          <w:bCs/>
          <w:spacing w:val="11"/>
          <w:w w:val="95"/>
          <w:lang w:eastAsia="es-ES"/>
        </w:rPr>
        <w:t>A</w:t>
      </w:r>
      <w:r w:rsidR="00AF681F" w:rsidRPr="00AF681F">
        <w:rPr>
          <w:rStyle w:val="CharacterStyle1"/>
          <w:rFonts w:ascii="Tahoma" w:hAnsi="Tahoma" w:cs="Tahoma"/>
          <w:b/>
          <w:bCs/>
          <w:spacing w:val="11"/>
          <w:w w:val="95"/>
          <w:lang w:eastAsia="es-ES"/>
        </w:rPr>
        <w:t>C</w:t>
      </w:r>
      <w:r w:rsidR="002E495C" w:rsidRPr="00AF681F">
        <w:rPr>
          <w:rStyle w:val="CharacterStyle1"/>
          <w:rFonts w:ascii="Tahoma" w:hAnsi="Tahoma" w:cs="Tahoma"/>
          <w:b/>
          <w:bCs/>
          <w:spacing w:val="11"/>
          <w:w w:val="95"/>
          <w:lang w:eastAsia="es-ES"/>
        </w:rPr>
        <w:t>M</w:t>
      </w:r>
      <w:r w:rsidRPr="00AF681F">
        <w:rPr>
          <w:rStyle w:val="CharacterStyle1"/>
          <w:rFonts w:ascii="Tahoma" w:hAnsi="Tahoma" w:cs="Tahoma"/>
          <w:b/>
          <w:spacing w:val="11"/>
          <w:w w:val="95"/>
          <w:lang w:eastAsia="es-ES"/>
        </w:rPr>
        <w:t xml:space="preserve"> S.A. y se le otorgue la </w:t>
      </w:r>
      <w:r w:rsidRPr="00AF681F">
        <w:rPr>
          <w:rStyle w:val="CharacterStyle1"/>
          <w:rFonts w:ascii="Tahoma" w:hAnsi="Tahoma" w:cs="Tahoma"/>
          <w:b/>
          <w:spacing w:val="11"/>
          <w:w w:val="95"/>
          <w:lang w:eastAsia="es-ES"/>
        </w:rPr>
        <w:t>prestación del servicio a su representada.</w:t>
      </w:r>
    </w:p>
    <w:p w:rsidR="002E495C" w:rsidRPr="002E495C" w:rsidRDefault="0057078E" w:rsidP="00AF681F">
      <w:pPr>
        <w:pStyle w:val="Style2"/>
        <w:numPr>
          <w:ilvl w:val="0"/>
          <w:numId w:val="1"/>
        </w:numPr>
        <w:tabs>
          <w:tab w:val="clear" w:pos="642"/>
          <w:tab w:val="num" w:pos="426"/>
        </w:tabs>
        <w:kinsoku w:val="0"/>
        <w:autoSpaceDE/>
        <w:autoSpaceDN/>
        <w:ind w:left="0" w:firstLine="0"/>
        <w:rPr>
          <w:rStyle w:val="CharacterStyle1"/>
          <w:rFonts w:ascii="Tahoma" w:hAnsi="Tahoma" w:cs="Tahoma"/>
          <w:spacing w:val="11"/>
          <w:w w:val="95"/>
          <w:lang w:eastAsia="es-ES"/>
        </w:rPr>
      </w:pPr>
      <w:r w:rsidRPr="002E495C">
        <w:rPr>
          <w:rStyle w:val="CharacterStyle1"/>
          <w:rFonts w:ascii="Tahoma" w:hAnsi="Tahoma" w:cs="Tahoma"/>
          <w:spacing w:val="11"/>
          <w:w w:val="95"/>
          <w:lang w:eastAsia="es-ES"/>
        </w:rPr>
        <w:t xml:space="preserve">Que el Departamento de Transporte Público mediante informe 942286 de 10 de </w:t>
      </w:r>
      <w:r w:rsidRPr="002E495C">
        <w:rPr>
          <w:rStyle w:val="CharacterStyle1"/>
          <w:rFonts w:ascii="Tahoma" w:hAnsi="Tahoma" w:cs="Tahoma"/>
          <w:spacing w:val="11"/>
          <w:w w:val="95"/>
          <w:lang w:eastAsia="es-ES"/>
        </w:rPr>
        <w:lastRenderedPageBreak/>
        <w:t xml:space="preserve">octubre de 1994, indica que de acuerdo a estudio que realizara </w:t>
      </w:r>
      <w:r w:rsidRPr="002E495C">
        <w:rPr>
          <w:rStyle w:val="CharacterStyle1"/>
          <w:rFonts w:ascii="Tahoma" w:hAnsi="Tahoma" w:cs="Tahoma"/>
          <w:spacing w:val="11"/>
          <w:w w:val="95"/>
          <w:lang w:eastAsia="es-ES"/>
        </w:rPr>
        <w:t>pudo determi</w:t>
      </w:r>
      <w:r w:rsidRPr="002E495C">
        <w:rPr>
          <w:rStyle w:val="CharacterStyle1"/>
          <w:rFonts w:ascii="Tahoma" w:hAnsi="Tahoma" w:cs="Tahoma"/>
          <w:spacing w:val="11"/>
          <w:w w:val="95"/>
          <w:lang w:eastAsia="es-ES"/>
        </w:rPr>
        <w:t xml:space="preserve">nar que la empresa </w:t>
      </w:r>
      <w:r w:rsidR="002E495C" w:rsidRPr="002E495C">
        <w:rPr>
          <w:rStyle w:val="CharacterStyle1"/>
          <w:rFonts w:ascii="Tahoma" w:hAnsi="Tahoma" w:cs="Tahoma"/>
          <w:bCs/>
          <w:spacing w:val="11"/>
          <w:w w:val="95"/>
          <w:lang w:eastAsia="es-ES"/>
        </w:rPr>
        <w:t>ACYM</w:t>
      </w:r>
      <w:r w:rsidR="002E495C" w:rsidRPr="002E495C">
        <w:rPr>
          <w:rStyle w:val="CharacterStyle1"/>
          <w:rFonts w:ascii="Tahoma" w:hAnsi="Tahoma" w:cs="Tahoma"/>
          <w:spacing w:val="11"/>
          <w:w w:val="95"/>
          <w:lang w:eastAsia="es-ES"/>
        </w:rPr>
        <w:t xml:space="preserve"> </w:t>
      </w:r>
      <w:r w:rsidRPr="002E495C">
        <w:rPr>
          <w:rStyle w:val="CharacterStyle1"/>
          <w:rFonts w:ascii="Tahoma" w:hAnsi="Tahoma" w:cs="Tahoma"/>
          <w:spacing w:val="11"/>
          <w:w w:val="95"/>
          <w:lang w:eastAsia="es-ES"/>
        </w:rPr>
        <w:t xml:space="preserve">S.A., no cuenta con la infraestructura requerida para continuar prestando el </w:t>
      </w:r>
      <w:r w:rsidRPr="002E495C">
        <w:rPr>
          <w:rStyle w:val="CharacterStyle1"/>
          <w:rFonts w:ascii="Tahoma" w:hAnsi="Tahoma" w:cs="Tahoma"/>
          <w:spacing w:val="11"/>
          <w:w w:val="95"/>
          <w:lang w:eastAsia="es-ES"/>
        </w:rPr>
        <w:t xml:space="preserve">servicio y que es el señor </w:t>
      </w:r>
      <w:r w:rsidR="00604A32">
        <w:rPr>
          <w:rStyle w:val="CharacterStyle1"/>
          <w:rFonts w:ascii="Tahoma" w:hAnsi="Tahoma" w:cs="Tahoma"/>
          <w:spacing w:val="11"/>
          <w:w w:val="95"/>
          <w:lang w:eastAsia="es-ES"/>
        </w:rPr>
        <w:t>BC</w:t>
      </w:r>
      <w:r w:rsidRPr="002E495C">
        <w:rPr>
          <w:rStyle w:val="CharacterStyle1"/>
          <w:rFonts w:ascii="Tahoma" w:hAnsi="Tahoma" w:cs="Tahoma"/>
          <w:spacing w:val="11"/>
          <w:w w:val="95"/>
          <w:lang w:eastAsia="es-ES"/>
        </w:rPr>
        <w:t xml:space="preserve">, quien no </w:t>
      </w:r>
      <w:proofErr w:type="spellStart"/>
      <w:r w:rsidRPr="002E495C">
        <w:rPr>
          <w:rStyle w:val="CharacterStyle1"/>
          <w:rFonts w:ascii="Tahoma" w:hAnsi="Tahoma" w:cs="Tahoma"/>
          <w:spacing w:val="11"/>
          <w:w w:val="95"/>
          <w:lang w:eastAsia="es-ES"/>
        </w:rPr>
        <w:t>esta</w:t>
      </w:r>
      <w:proofErr w:type="spellEnd"/>
      <w:r w:rsidRPr="002E495C">
        <w:rPr>
          <w:rStyle w:val="CharacterStyle1"/>
          <w:rFonts w:ascii="Tahoma" w:hAnsi="Tahoma" w:cs="Tahoma"/>
          <w:spacing w:val="11"/>
          <w:w w:val="95"/>
          <w:lang w:eastAsia="es-ES"/>
        </w:rPr>
        <w:t xml:space="preserve"> legalmente </w:t>
      </w:r>
      <w:r w:rsidRPr="002E495C">
        <w:rPr>
          <w:rStyle w:val="CharacterStyle1"/>
          <w:rFonts w:ascii="Tahoma" w:hAnsi="Tahoma" w:cs="Tahoma"/>
          <w:spacing w:val="11"/>
          <w:w w:val="95"/>
          <w:lang w:eastAsia="es-ES"/>
        </w:rPr>
        <w:t>autorizado, el que opera dicha ruta con dos de sus unidade</w:t>
      </w:r>
      <w:r w:rsidRPr="002E495C">
        <w:rPr>
          <w:rStyle w:val="CharacterStyle1"/>
          <w:rFonts w:ascii="Tahoma" w:hAnsi="Tahoma" w:cs="Tahoma"/>
          <w:spacing w:val="11"/>
          <w:w w:val="95"/>
          <w:lang w:eastAsia="es-ES"/>
        </w:rPr>
        <w:t xml:space="preserve">s en la </w:t>
      </w:r>
      <w:r w:rsidRPr="002E495C">
        <w:rPr>
          <w:rStyle w:val="CharacterStyle1"/>
          <w:rFonts w:ascii="Tahoma" w:hAnsi="Tahoma" w:cs="Tahoma"/>
          <w:spacing w:val="11"/>
          <w:w w:val="95"/>
          <w:lang w:eastAsia="es-ES"/>
        </w:rPr>
        <w:t xml:space="preserve">actualidad, siendo que el señor </w:t>
      </w:r>
      <w:r w:rsidR="00FE1589">
        <w:rPr>
          <w:rStyle w:val="CharacterStyle1"/>
          <w:rFonts w:ascii="Tahoma" w:hAnsi="Tahoma" w:cs="Tahoma"/>
          <w:spacing w:val="11"/>
          <w:w w:val="95"/>
          <w:lang w:eastAsia="es-ES"/>
        </w:rPr>
        <w:t>JMA</w:t>
      </w:r>
      <w:r w:rsidRPr="002E495C">
        <w:rPr>
          <w:rStyle w:val="CharacterStyle1"/>
          <w:rFonts w:ascii="Tahoma" w:hAnsi="Tahoma" w:cs="Tahoma"/>
          <w:spacing w:val="11"/>
          <w:w w:val="95"/>
          <w:lang w:eastAsia="es-ES"/>
        </w:rPr>
        <w:t xml:space="preserve">, solamente tiene </w:t>
      </w:r>
      <w:r w:rsidRPr="002E495C">
        <w:rPr>
          <w:rStyle w:val="CharacterStyle1"/>
          <w:rFonts w:ascii="Tahoma" w:hAnsi="Tahoma" w:cs="Tahoma"/>
          <w:spacing w:val="11"/>
          <w:w w:val="95"/>
          <w:lang w:eastAsia="es-ES"/>
        </w:rPr>
        <w:t>funcionando en esa ruta una unidad.</w:t>
      </w:r>
    </w:p>
    <w:p w:rsidR="00000000" w:rsidRPr="002E495C" w:rsidRDefault="0057078E" w:rsidP="00AF681F">
      <w:pPr>
        <w:pStyle w:val="Style2"/>
        <w:numPr>
          <w:ilvl w:val="0"/>
          <w:numId w:val="1"/>
        </w:numPr>
        <w:tabs>
          <w:tab w:val="clear" w:pos="642"/>
          <w:tab w:val="num" w:pos="426"/>
        </w:tabs>
        <w:kinsoku w:val="0"/>
        <w:autoSpaceDE/>
        <w:autoSpaceDN/>
        <w:ind w:left="0" w:firstLine="0"/>
        <w:rPr>
          <w:rStyle w:val="CharacterStyle1"/>
          <w:rFonts w:ascii="Tahoma" w:hAnsi="Tahoma" w:cs="Tahoma"/>
          <w:spacing w:val="11"/>
          <w:w w:val="95"/>
          <w:lang w:eastAsia="es-ES"/>
        </w:rPr>
      </w:pPr>
      <w:r w:rsidRPr="002E495C">
        <w:rPr>
          <w:rStyle w:val="CharacterStyle1"/>
          <w:rFonts w:ascii="Tahoma" w:hAnsi="Tahoma" w:cs="Tahoma"/>
          <w:spacing w:val="11"/>
          <w:w w:val="95"/>
          <w:lang w:eastAsia="es-ES"/>
        </w:rPr>
        <w:t xml:space="preserve">Que el departamento de Transporte Público recomienda, </w:t>
      </w:r>
      <w:r w:rsidRPr="00AF681F">
        <w:rPr>
          <w:rStyle w:val="CharacterStyle1"/>
          <w:rFonts w:ascii="Tahoma" w:hAnsi="Tahoma" w:cs="Tahoma"/>
          <w:b/>
          <w:spacing w:val="11"/>
          <w:w w:val="95"/>
          <w:lang w:eastAsia="es-ES"/>
        </w:rPr>
        <w:t xml:space="preserve">en virtud de </w:t>
      </w:r>
      <w:r w:rsidRPr="00AF681F">
        <w:rPr>
          <w:rStyle w:val="CharacterStyle1"/>
          <w:rFonts w:ascii="Tahoma" w:hAnsi="Tahoma" w:cs="Tahoma"/>
          <w:b/>
          <w:spacing w:val="11"/>
          <w:w w:val="95"/>
          <w:lang w:eastAsia="es-ES"/>
        </w:rPr>
        <w:t xml:space="preserve">la renuncia a la operación de la ruta 403, presentada por el señor </w:t>
      </w:r>
      <w:r w:rsidRPr="00AF681F">
        <w:rPr>
          <w:rStyle w:val="CharacterStyle1"/>
          <w:rFonts w:ascii="Tahoma" w:hAnsi="Tahoma" w:cs="Tahoma"/>
          <w:b/>
          <w:spacing w:val="11"/>
          <w:w w:val="95"/>
          <w:lang w:eastAsia="es-ES"/>
        </w:rPr>
        <w:t>J</w:t>
      </w:r>
      <w:r w:rsidR="00AF681F">
        <w:rPr>
          <w:rStyle w:val="CharacterStyle1"/>
          <w:rFonts w:ascii="Tahoma" w:hAnsi="Tahoma" w:cs="Tahoma"/>
          <w:b/>
          <w:spacing w:val="11"/>
          <w:w w:val="95"/>
          <w:lang w:eastAsia="es-ES"/>
        </w:rPr>
        <w:t>AMA</w:t>
      </w:r>
      <w:r w:rsidRPr="002E495C">
        <w:rPr>
          <w:rStyle w:val="CharacterStyle1"/>
          <w:rFonts w:ascii="Tahoma" w:hAnsi="Tahoma" w:cs="Tahoma"/>
          <w:spacing w:val="11"/>
          <w:w w:val="95"/>
          <w:lang w:eastAsia="es-ES"/>
        </w:rPr>
        <w:t xml:space="preserve">, </w:t>
      </w:r>
      <w:r w:rsidRPr="002E495C">
        <w:rPr>
          <w:rStyle w:val="CharacterStyle1"/>
          <w:rFonts w:ascii="Tahoma" w:hAnsi="Tahoma" w:cs="Tahoma"/>
          <w:spacing w:val="11"/>
          <w:w w:val="95"/>
          <w:lang w:eastAsia="es-ES"/>
        </w:rPr>
        <w:t xml:space="preserve">en su condición de Representante Legal </w:t>
      </w:r>
      <w:r w:rsidRPr="002E495C">
        <w:rPr>
          <w:rStyle w:val="CharacterStyle1"/>
          <w:rFonts w:ascii="Tahoma" w:hAnsi="Tahoma" w:cs="Tahoma"/>
          <w:spacing w:val="11"/>
          <w:w w:val="95"/>
          <w:lang w:eastAsia="es-ES"/>
        </w:rPr>
        <w:t xml:space="preserve">(aunque no demostró tal hecho con certificación notarial) de </w:t>
      </w:r>
      <w:r w:rsidR="002E495C" w:rsidRPr="002E495C">
        <w:rPr>
          <w:rStyle w:val="CharacterStyle1"/>
          <w:rFonts w:ascii="Tahoma" w:hAnsi="Tahoma" w:cs="Tahoma"/>
          <w:bCs/>
          <w:spacing w:val="11"/>
          <w:w w:val="95"/>
          <w:lang w:eastAsia="es-ES"/>
        </w:rPr>
        <w:t>ACYM</w:t>
      </w:r>
      <w:r w:rsidRPr="002E495C">
        <w:rPr>
          <w:rStyle w:val="CharacterStyle1"/>
          <w:rFonts w:ascii="Tahoma" w:hAnsi="Tahoma" w:cs="Tahoma"/>
          <w:spacing w:val="11"/>
          <w:w w:val="95"/>
          <w:lang w:eastAsia="es-ES"/>
        </w:rPr>
        <w:t xml:space="preserve">, que asumiera el servicio la </w:t>
      </w:r>
      <w:r w:rsidRPr="002E495C">
        <w:rPr>
          <w:rStyle w:val="CharacterStyle1"/>
          <w:rFonts w:ascii="Tahoma" w:hAnsi="Tahoma" w:cs="Tahoma"/>
          <w:spacing w:val="11"/>
          <w:w w:val="95"/>
          <w:lang w:eastAsia="es-ES"/>
        </w:rPr>
        <w:t>empresa A</w:t>
      </w:r>
      <w:r w:rsidRPr="002E495C">
        <w:rPr>
          <w:rStyle w:val="CharacterStyle1"/>
          <w:rFonts w:ascii="Tahoma" w:hAnsi="Tahoma" w:cs="Tahoma"/>
          <w:spacing w:val="11"/>
          <w:w w:val="95"/>
          <w:lang w:eastAsia="es-ES"/>
        </w:rPr>
        <w:t>S</w:t>
      </w:r>
      <w:r w:rsidRPr="002E495C">
        <w:rPr>
          <w:rStyle w:val="CharacterStyle1"/>
          <w:rFonts w:ascii="Tahoma" w:hAnsi="Tahoma" w:cs="Tahoma"/>
          <w:spacing w:val="11"/>
          <w:w w:val="95"/>
          <w:lang w:eastAsia="es-ES"/>
        </w:rPr>
        <w:t>T</w:t>
      </w:r>
      <w:r w:rsidRPr="002E495C">
        <w:rPr>
          <w:rStyle w:val="CharacterStyle1"/>
          <w:rFonts w:ascii="Tahoma" w:hAnsi="Tahoma" w:cs="Tahoma"/>
          <w:spacing w:val="11"/>
          <w:w w:val="95"/>
          <w:lang w:eastAsia="es-ES"/>
        </w:rPr>
        <w:t>DE</w:t>
      </w:r>
      <w:r w:rsidR="00B53657">
        <w:rPr>
          <w:rStyle w:val="CharacterStyle1"/>
          <w:rFonts w:ascii="Tahoma" w:hAnsi="Tahoma" w:cs="Tahoma"/>
          <w:spacing w:val="11"/>
          <w:w w:val="95"/>
          <w:lang w:eastAsia="es-ES"/>
        </w:rPr>
        <w:t xml:space="preserve"> S</w:t>
      </w:r>
      <w:r w:rsidRPr="002E495C">
        <w:rPr>
          <w:rStyle w:val="CharacterStyle1"/>
          <w:rFonts w:ascii="Tahoma" w:hAnsi="Tahoma" w:cs="Tahoma"/>
          <w:spacing w:val="11"/>
          <w:w w:val="95"/>
          <w:lang w:eastAsia="es-ES"/>
        </w:rPr>
        <w:t xml:space="preserve">.A. Amén de lo </w:t>
      </w:r>
      <w:r w:rsidRPr="002E495C">
        <w:rPr>
          <w:rStyle w:val="CharacterStyle1"/>
          <w:rFonts w:ascii="Tahoma" w:hAnsi="Tahoma" w:cs="Tahoma"/>
          <w:spacing w:val="11"/>
          <w:w w:val="95"/>
          <w:lang w:eastAsia="es-ES"/>
        </w:rPr>
        <w:t>anteri</w:t>
      </w:r>
      <w:r w:rsidRPr="002E495C">
        <w:rPr>
          <w:rStyle w:val="CharacterStyle1"/>
          <w:rFonts w:ascii="Tahoma" w:hAnsi="Tahoma" w:cs="Tahoma"/>
          <w:spacing w:val="11"/>
          <w:w w:val="95"/>
          <w:lang w:eastAsia="es-ES"/>
        </w:rPr>
        <w:t xml:space="preserve">or el Departamento de Asistencia Legal indica, en el oficio de marras, que no comparte lo indicado por el Departamento de Transporte Público, ya </w:t>
      </w:r>
      <w:r w:rsidRPr="002E495C">
        <w:rPr>
          <w:rStyle w:val="CharacterStyle1"/>
          <w:rFonts w:ascii="Tahoma" w:hAnsi="Tahoma" w:cs="Tahoma"/>
          <w:spacing w:val="11"/>
          <w:w w:val="95"/>
          <w:lang w:eastAsia="es-ES"/>
        </w:rPr>
        <w:t xml:space="preserve">que existe un operador de hecho en la ruta 403, que es el señor </w:t>
      </w:r>
      <w:r w:rsidR="00604A32">
        <w:rPr>
          <w:rStyle w:val="CharacterStyle1"/>
          <w:rFonts w:ascii="Tahoma" w:hAnsi="Tahoma" w:cs="Tahoma"/>
          <w:spacing w:val="11"/>
          <w:w w:val="95"/>
          <w:lang w:eastAsia="es-ES"/>
        </w:rPr>
        <w:t>BC</w:t>
      </w:r>
      <w:r w:rsidRPr="002E495C">
        <w:rPr>
          <w:rStyle w:val="CharacterStyle1"/>
          <w:rFonts w:ascii="Tahoma" w:hAnsi="Tahoma" w:cs="Tahoma"/>
          <w:spacing w:val="11"/>
          <w:w w:val="95"/>
          <w:lang w:eastAsia="es-ES"/>
        </w:rPr>
        <w:t>, quien a vista y paciencia de</w:t>
      </w:r>
      <w:r w:rsidRPr="002E495C">
        <w:rPr>
          <w:rStyle w:val="CharacterStyle1"/>
          <w:rFonts w:ascii="Tahoma" w:hAnsi="Tahoma" w:cs="Tahoma"/>
          <w:spacing w:val="11"/>
          <w:w w:val="95"/>
          <w:lang w:eastAsia="es-ES"/>
        </w:rPr>
        <w:t xml:space="preserve"> la Administración </w:t>
      </w:r>
      <w:proofErr w:type="spellStart"/>
      <w:r w:rsidRPr="002E495C">
        <w:rPr>
          <w:rStyle w:val="CharacterStyle1"/>
          <w:rFonts w:ascii="Tahoma" w:hAnsi="Tahoma" w:cs="Tahoma"/>
          <w:spacing w:val="11"/>
          <w:w w:val="95"/>
          <w:lang w:eastAsia="es-ES"/>
        </w:rPr>
        <w:t>a</w:t>
      </w:r>
      <w:proofErr w:type="spellEnd"/>
      <w:r w:rsidRPr="002E495C">
        <w:rPr>
          <w:rStyle w:val="CharacterStyle1"/>
          <w:rFonts w:ascii="Tahoma" w:hAnsi="Tahoma" w:cs="Tahoma"/>
          <w:spacing w:val="11"/>
          <w:w w:val="95"/>
          <w:lang w:eastAsia="es-ES"/>
        </w:rPr>
        <w:t xml:space="preserve"> prestado el </w:t>
      </w:r>
      <w:r w:rsidRPr="002E495C">
        <w:rPr>
          <w:rStyle w:val="CharacterStyle1"/>
          <w:rFonts w:ascii="Tahoma" w:hAnsi="Tahoma" w:cs="Tahoma"/>
          <w:spacing w:val="11"/>
          <w:w w:val="95"/>
          <w:lang w:eastAsia="es-ES"/>
        </w:rPr>
        <w:t xml:space="preserve">servicio y señala, además de considerar que no es posible que quien </w:t>
      </w:r>
      <w:r w:rsidRPr="002E495C">
        <w:rPr>
          <w:rStyle w:val="CharacterStyle1"/>
          <w:rFonts w:ascii="Tahoma" w:hAnsi="Tahoma" w:cs="Tahoma"/>
          <w:spacing w:val="11"/>
          <w:w w:val="95"/>
          <w:lang w:eastAsia="es-ES"/>
        </w:rPr>
        <w:t xml:space="preserve">obtuvo en un inicio el permiso de operación, sea el señor </w:t>
      </w:r>
      <w:r w:rsidR="00AF681F">
        <w:rPr>
          <w:rStyle w:val="CharacterStyle1"/>
          <w:rFonts w:ascii="Tahoma" w:hAnsi="Tahoma" w:cs="Tahoma"/>
          <w:spacing w:val="11"/>
          <w:w w:val="95"/>
          <w:lang w:eastAsia="es-ES"/>
        </w:rPr>
        <w:t>JFCA</w:t>
      </w:r>
      <w:r w:rsidRPr="002E495C">
        <w:rPr>
          <w:rStyle w:val="CharacterStyle1"/>
          <w:rFonts w:ascii="Tahoma" w:hAnsi="Tahoma" w:cs="Tahoma"/>
          <w:spacing w:val="11"/>
          <w:w w:val="95"/>
          <w:lang w:eastAsia="es-ES"/>
        </w:rPr>
        <w:t xml:space="preserve">, pretenda ahora, que se le vuelva a otorgar la </w:t>
      </w:r>
      <w:r w:rsidRPr="002E495C">
        <w:rPr>
          <w:rStyle w:val="CharacterStyle1"/>
          <w:rFonts w:ascii="Tahoma" w:hAnsi="Tahoma" w:cs="Tahoma"/>
          <w:spacing w:val="11"/>
          <w:w w:val="95"/>
          <w:lang w:eastAsia="es-ES"/>
        </w:rPr>
        <w:t>explotació</w:t>
      </w:r>
      <w:r w:rsidRPr="002E495C">
        <w:rPr>
          <w:rStyle w:val="CharacterStyle1"/>
          <w:rFonts w:ascii="Tahoma" w:hAnsi="Tahoma" w:cs="Tahoma"/>
          <w:spacing w:val="11"/>
          <w:w w:val="95"/>
          <w:lang w:eastAsia="es-ES"/>
        </w:rPr>
        <w:t xml:space="preserve">n de dicha ruta, por lo que recomienda que se ordene la </w:t>
      </w:r>
      <w:r w:rsidRPr="002E495C">
        <w:rPr>
          <w:rStyle w:val="CharacterStyle1"/>
          <w:rFonts w:ascii="Tahoma" w:hAnsi="Tahoma" w:cs="Tahoma"/>
          <w:spacing w:val="11"/>
          <w:w w:val="95"/>
          <w:lang w:eastAsia="es-ES"/>
        </w:rPr>
        <w:t xml:space="preserve">preparación del respectivo cartel de licitación y que se mantenga como </w:t>
      </w:r>
      <w:r w:rsidRPr="002E495C">
        <w:rPr>
          <w:rStyle w:val="CharacterStyle1"/>
          <w:rFonts w:ascii="Tahoma" w:hAnsi="Tahoma" w:cs="Tahoma"/>
          <w:spacing w:val="11"/>
          <w:w w:val="95"/>
          <w:lang w:eastAsia="es-ES"/>
        </w:rPr>
        <w:t xml:space="preserve">permisionario al señor </w:t>
      </w:r>
      <w:r w:rsidR="00604A32">
        <w:rPr>
          <w:rStyle w:val="CharacterStyle1"/>
          <w:rFonts w:ascii="Tahoma" w:hAnsi="Tahoma" w:cs="Tahoma"/>
          <w:spacing w:val="11"/>
          <w:w w:val="95"/>
          <w:lang w:eastAsia="es-ES"/>
        </w:rPr>
        <w:t>BC</w:t>
      </w:r>
      <w:r w:rsidRPr="002E495C">
        <w:rPr>
          <w:rStyle w:val="CharacterStyle1"/>
          <w:rFonts w:ascii="Tahoma" w:hAnsi="Tahoma" w:cs="Tahoma"/>
          <w:spacing w:val="11"/>
          <w:w w:val="95"/>
          <w:lang w:eastAsia="es-ES"/>
        </w:rPr>
        <w:t xml:space="preserve"> en la prestación del servicio.</w:t>
      </w:r>
    </w:p>
    <w:p w:rsidR="00000000" w:rsidRPr="002E495C" w:rsidRDefault="0057078E" w:rsidP="00125B25">
      <w:pPr>
        <w:pStyle w:val="Style3"/>
        <w:kinsoku w:val="0"/>
        <w:autoSpaceDE/>
        <w:autoSpaceDN/>
        <w:spacing w:before="396"/>
        <w:ind w:firstLine="0"/>
        <w:rPr>
          <w:rStyle w:val="CharacterStyle3"/>
          <w:rFonts w:ascii="Verdana" w:hAnsi="Verdana" w:cs="Verdana"/>
          <w:spacing w:val="3"/>
          <w:sz w:val="20"/>
          <w:szCs w:val="20"/>
          <w:lang w:eastAsia="es-ES"/>
        </w:rPr>
      </w:pPr>
      <w:r w:rsidRPr="002E495C">
        <w:rPr>
          <w:rStyle w:val="CharacterStyle3"/>
          <w:rFonts w:ascii="Verdana" w:hAnsi="Verdana" w:cs="Verdana"/>
          <w:b/>
          <w:bCs/>
          <w:spacing w:val="-9"/>
          <w:w w:val="105"/>
          <w:lang w:eastAsia="es-ES"/>
        </w:rPr>
        <w:t xml:space="preserve">TERCERO: </w:t>
      </w:r>
      <w:r w:rsidRPr="002E495C">
        <w:rPr>
          <w:rStyle w:val="CharacterStyle3"/>
          <w:rFonts w:ascii="Verdana" w:hAnsi="Verdana" w:cs="Verdana"/>
          <w:spacing w:val="-9"/>
          <w:sz w:val="20"/>
          <w:szCs w:val="20"/>
          <w:lang w:eastAsia="es-ES"/>
        </w:rPr>
        <w:t xml:space="preserve">Que el señor </w:t>
      </w:r>
      <w:r w:rsidR="00AF681F">
        <w:rPr>
          <w:rStyle w:val="CharacterStyle3"/>
          <w:rFonts w:ascii="Verdana" w:hAnsi="Verdana" w:cs="Verdana"/>
          <w:spacing w:val="-9"/>
          <w:sz w:val="20"/>
          <w:szCs w:val="20"/>
          <w:lang w:eastAsia="es-ES"/>
        </w:rPr>
        <w:t>JFCA</w:t>
      </w:r>
      <w:r w:rsidRPr="002E495C">
        <w:rPr>
          <w:rStyle w:val="CharacterStyle3"/>
          <w:rFonts w:ascii="Verdana" w:hAnsi="Verdana" w:cs="Verdana"/>
          <w:spacing w:val="-9"/>
          <w:sz w:val="20"/>
          <w:szCs w:val="20"/>
          <w:lang w:eastAsia="es-ES"/>
        </w:rPr>
        <w:t>, cédul</w:t>
      </w:r>
      <w:r w:rsidRPr="002E495C">
        <w:rPr>
          <w:rStyle w:val="CharacterStyle3"/>
          <w:rFonts w:ascii="Verdana" w:hAnsi="Verdana" w:cs="Verdana"/>
          <w:spacing w:val="-9"/>
          <w:sz w:val="20"/>
          <w:szCs w:val="20"/>
          <w:lang w:eastAsia="es-ES"/>
        </w:rPr>
        <w:t xml:space="preserve">a de identidad </w:t>
      </w:r>
      <w:r w:rsidRPr="002E495C">
        <w:rPr>
          <w:rStyle w:val="CharacterStyle3"/>
          <w:rFonts w:ascii="Verdana" w:hAnsi="Verdana" w:cs="Verdana"/>
          <w:spacing w:val="12"/>
          <w:sz w:val="20"/>
          <w:szCs w:val="20"/>
          <w:lang w:eastAsia="es-ES"/>
        </w:rPr>
        <w:t xml:space="preserve">número 6-126-521, en su condición de Presidente con facultades de </w:t>
      </w:r>
      <w:r w:rsidRPr="002E495C">
        <w:rPr>
          <w:rStyle w:val="CharacterStyle3"/>
          <w:rFonts w:ascii="Verdana" w:hAnsi="Verdana" w:cs="Verdana"/>
          <w:spacing w:val="29"/>
          <w:sz w:val="20"/>
          <w:szCs w:val="20"/>
          <w:lang w:eastAsia="es-ES"/>
        </w:rPr>
        <w:t xml:space="preserve">apoderado generalísimo sin límite de suma de la </w:t>
      </w:r>
      <w:r w:rsidRPr="002E495C">
        <w:rPr>
          <w:rStyle w:val="CharacterStyle3"/>
          <w:rFonts w:ascii="Verdana" w:hAnsi="Verdana" w:cs="Verdana"/>
          <w:b/>
          <w:bCs/>
          <w:spacing w:val="29"/>
          <w:w w:val="105"/>
          <w:lang w:eastAsia="es-ES"/>
        </w:rPr>
        <w:t xml:space="preserve">EMPRESA </w:t>
      </w:r>
      <w:r w:rsidR="00B53657" w:rsidRPr="002E495C">
        <w:rPr>
          <w:rStyle w:val="CharacterStyle1"/>
          <w:rFonts w:ascii="Tahoma" w:hAnsi="Tahoma" w:cs="Tahoma"/>
          <w:spacing w:val="11"/>
          <w:w w:val="95"/>
          <w:lang w:eastAsia="es-ES"/>
        </w:rPr>
        <w:t>ASTDE</w:t>
      </w:r>
      <w:r w:rsidRPr="002E495C">
        <w:rPr>
          <w:rStyle w:val="CharacterStyle3"/>
          <w:rFonts w:ascii="Verdana" w:hAnsi="Verdana" w:cs="Verdana"/>
          <w:b/>
          <w:bCs/>
          <w:spacing w:val="-4"/>
          <w:w w:val="105"/>
          <w:lang w:eastAsia="es-ES"/>
        </w:rPr>
        <w:t xml:space="preserve"> S.A. </w:t>
      </w:r>
      <w:r w:rsidRPr="002E495C">
        <w:rPr>
          <w:rStyle w:val="CharacterStyle3"/>
          <w:rFonts w:ascii="Verdana" w:hAnsi="Verdana" w:cs="Verdana"/>
          <w:spacing w:val="-4"/>
          <w:sz w:val="20"/>
          <w:szCs w:val="20"/>
          <w:lang w:eastAsia="es-ES"/>
        </w:rPr>
        <w:t xml:space="preserve">presenta </w:t>
      </w:r>
      <w:r w:rsidRPr="002E495C">
        <w:rPr>
          <w:rStyle w:val="CharacterStyle3"/>
          <w:rFonts w:ascii="Verdana" w:hAnsi="Verdana" w:cs="Verdana"/>
          <w:b/>
          <w:bCs/>
          <w:spacing w:val="-4"/>
          <w:sz w:val="18"/>
          <w:szCs w:val="18"/>
          <w:lang w:eastAsia="es-ES"/>
        </w:rPr>
        <w:t xml:space="preserve">RECURSO </w:t>
      </w:r>
      <w:r w:rsidRPr="002E495C">
        <w:rPr>
          <w:rStyle w:val="CharacterStyle3"/>
          <w:rFonts w:ascii="Verdana" w:hAnsi="Verdana" w:cs="Verdana"/>
          <w:b/>
          <w:bCs/>
          <w:spacing w:val="-14"/>
          <w:sz w:val="18"/>
          <w:szCs w:val="18"/>
          <w:lang w:eastAsia="es-ES"/>
        </w:rPr>
        <w:t xml:space="preserve">DE APELACIÓN </w:t>
      </w:r>
      <w:r w:rsidRPr="002E495C">
        <w:rPr>
          <w:rStyle w:val="CharacterStyle3"/>
          <w:rFonts w:ascii="Verdana" w:hAnsi="Verdana" w:cs="Verdana"/>
          <w:b/>
          <w:bCs/>
          <w:spacing w:val="-14"/>
          <w:sz w:val="19"/>
          <w:szCs w:val="19"/>
          <w:lang w:eastAsia="es-ES"/>
        </w:rPr>
        <w:t xml:space="preserve">EN </w:t>
      </w:r>
      <w:r w:rsidRPr="002E495C">
        <w:rPr>
          <w:rStyle w:val="CharacterStyle3"/>
          <w:rFonts w:ascii="Verdana" w:hAnsi="Verdana" w:cs="Verdana"/>
          <w:b/>
          <w:bCs/>
          <w:spacing w:val="-14"/>
          <w:w w:val="105"/>
          <w:lang w:eastAsia="es-ES"/>
        </w:rPr>
        <w:t xml:space="preserve">SUBSIDIO </w:t>
      </w:r>
      <w:r w:rsidRPr="002E495C">
        <w:rPr>
          <w:rStyle w:val="CharacterStyle3"/>
          <w:rFonts w:ascii="Verdana" w:hAnsi="Verdana" w:cs="Verdana"/>
          <w:b/>
          <w:bCs/>
          <w:spacing w:val="-14"/>
          <w:sz w:val="18"/>
          <w:szCs w:val="18"/>
          <w:lang w:eastAsia="es-ES"/>
        </w:rPr>
        <w:t xml:space="preserve">E INCIDENTE DE SUSPENSIÓN DEL </w:t>
      </w:r>
      <w:r w:rsidRPr="002E495C">
        <w:rPr>
          <w:rStyle w:val="CharacterStyle3"/>
          <w:rFonts w:ascii="Verdana" w:hAnsi="Verdana" w:cs="Verdana"/>
          <w:b/>
          <w:bCs/>
          <w:spacing w:val="-14"/>
          <w:w w:val="105"/>
          <w:lang w:eastAsia="es-ES"/>
        </w:rPr>
        <w:t xml:space="preserve">ACTO contra el </w:t>
      </w:r>
      <w:r w:rsidRPr="002E495C">
        <w:rPr>
          <w:rStyle w:val="CharacterStyle3"/>
          <w:rFonts w:ascii="Verdana" w:hAnsi="Verdana" w:cs="Verdana"/>
          <w:b/>
          <w:bCs/>
          <w:spacing w:val="-6"/>
          <w:w w:val="105"/>
          <w:lang w:eastAsia="es-ES"/>
        </w:rPr>
        <w:t xml:space="preserve">acuerdo número 12 de la sesión 2967 celebrada el día 29 de marzo </w:t>
      </w:r>
      <w:r w:rsidRPr="002E495C">
        <w:rPr>
          <w:rStyle w:val="CharacterStyle3"/>
          <w:rFonts w:ascii="Verdana" w:hAnsi="Verdana" w:cs="Verdana"/>
          <w:b/>
          <w:bCs/>
          <w:spacing w:val="1"/>
          <w:w w:val="105"/>
          <w:lang w:eastAsia="es-ES"/>
        </w:rPr>
        <w:t xml:space="preserve">de 1995 </w:t>
      </w:r>
      <w:r w:rsidRPr="002E495C">
        <w:rPr>
          <w:rStyle w:val="CharacterStyle3"/>
          <w:rFonts w:ascii="Verdana" w:hAnsi="Verdana" w:cs="Verdana"/>
          <w:spacing w:val="1"/>
          <w:sz w:val="20"/>
          <w:szCs w:val="20"/>
          <w:lang w:eastAsia="es-ES"/>
        </w:rPr>
        <w:t xml:space="preserve">dictado por la COMISIÓN TÉCNICA DE TRANSPORTES y manifiesta: </w:t>
      </w:r>
      <w:r w:rsidR="00AF681F">
        <w:rPr>
          <w:rStyle w:val="CharacterStyle3"/>
          <w:rFonts w:ascii="Verdana" w:hAnsi="Verdana" w:cs="Verdana"/>
          <w:spacing w:val="3"/>
          <w:sz w:val="20"/>
          <w:szCs w:val="20"/>
          <w:lang w:eastAsia="es-ES"/>
        </w:rPr>
        <w:t>(</w:t>
      </w:r>
      <w:r w:rsidRPr="002E495C">
        <w:rPr>
          <w:rStyle w:val="CharacterStyle3"/>
          <w:rFonts w:ascii="Verdana" w:hAnsi="Verdana" w:cs="Verdana"/>
          <w:spacing w:val="3"/>
          <w:sz w:val="20"/>
          <w:szCs w:val="20"/>
          <w:lang w:eastAsia="es-ES"/>
        </w:rPr>
        <w:t>Véase folios 27 al 37 del Expediente Administrativo)</w:t>
      </w:r>
    </w:p>
    <w:p w:rsidR="00000000" w:rsidRPr="00AF681F" w:rsidRDefault="0057078E" w:rsidP="00AF681F">
      <w:pPr>
        <w:pStyle w:val="Style1"/>
        <w:kinsoku w:val="0"/>
        <w:autoSpaceDE/>
        <w:autoSpaceDN/>
        <w:adjustRightInd/>
        <w:spacing w:before="180" w:after="540"/>
        <w:jc w:val="both"/>
        <w:rPr>
          <w:rStyle w:val="CharacterStyle6"/>
          <w:rFonts w:ascii="Verdana" w:hAnsi="Verdana" w:cs="Verdana"/>
          <w:spacing w:val="3"/>
          <w:lang w:eastAsia="es-ES"/>
        </w:rPr>
      </w:pPr>
      <w:r w:rsidRPr="002E495C">
        <w:rPr>
          <w:rFonts w:ascii="Verdana" w:hAnsi="Verdana" w:cs="Verdana"/>
          <w:spacing w:val="27"/>
          <w:sz w:val="20"/>
          <w:szCs w:val="20"/>
          <w:lang w:eastAsia="es-ES"/>
        </w:rPr>
        <w:t>a)- Que el acuerdo impugnado, se basa en el oficio 95-162 del</w:t>
      </w:r>
      <w:r w:rsidRPr="002E495C">
        <w:rPr>
          <w:rFonts w:ascii="Verdana" w:hAnsi="Verdana" w:cs="Verdana"/>
          <w:spacing w:val="27"/>
          <w:sz w:val="20"/>
          <w:szCs w:val="20"/>
          <w:lang w:eastAsia="es-ES"/>
        </w:rPr>
        <w:br/>
      </w:r>
      <w:r w:rsidRPr="002E495C">
        <w:rPr>
          <w:rFonts w:ascii="Verdana" w:hAnsi="Verdana" w:cs="Verdana"/>
          <w:spacing w:val="3"/>
          <w:sz w:val="20"/>
          <w:szCs w:val="20"/>
          <w:lang w:eastAsia="es-ES"/>
        </w:rPr>
        <w:t>Departamento de Asistencia Legal de 1 de marzo de 1995, el cual incurre en</w:t>
      </w:r>
      <w:r w:rsidR="00AF681F">
        <w:rPr>
          <w:rFonts w:ascii="Verdana" w:hAnsi="Verdana" w:cs="Verdana"/>
          <w:spacing w:val="3"/>
          <w:sz w:val="20"/>
          <w:szCs w:val="20"/>
          <w:lang w:eastAsia="es-ES"/>
        </w:rPr>
        <w:t xml:space="preserve"> </w:t>
      </w:r>
      <w:r w:rsidRPr="002E495C">
        <w:rPr>
          <w:rStyle w:val="CharacterStyle6"/>
          <w:rFonts w:ascii="Verdana" w:hAnsi="Verdana" w:cs="Verdana"/>
          <w:spacing w:val="-2"/>
          <w:lang w:eastAsia="es-ES"/>
        </w:rPr>
        <w:t xml:space="preserve">errores de tipo técnico-jurídicos, pues confunde la situación de dos personas </w:t>
      </w:r>
      <w:r w:rsidRPr="002E495C">
        <w:rPr>
          <w:rStyle w:val="CharacterStyle6"/>
          <w:rFonts w:ascii="Verdana" w:hAnsi="Verdana" w:cs="Verdana"/>
          <w:spacing w:val="5"/>
          <w:lang w:eastAsia="es-ES"/>
        </w:rPr>
        <w:t>jurídicas distintas,</w:t>
      </w:r>
      <w:r w:rsidRPr="002E495C">
        <w:rPr>
          <w:rStyle w:val="CharacterStyle6"/>
          <w:rFonts w:ascii="Verdana" w:hAnsi="Verdana" w:cs="Verdana"/>
          <w:spacing w:val="5"/>
          <w:lang w:eastAsia="es-ES"/>
        </w:rPr>
        <w:t xml:space="preserve"> cuales son </w:t>
      </w:r>
      <w:r w:rsidR="002E495C" w:rsidRPr="002E495C">
        <w:rPr>
          <w:rStyle w:val="CharacterStyle1"/>
          <w:rFonts w:ascii="Tahoma" w:hAnsi="Tahoma" w:cs="Tahoma"/>
          <w:b w:val="0"/>
          <w:bCs w:val="0"/>
          <w:spacing w:val="11"/>
          <w:w w:val="95"/>
          <w:lang w:eastAsia="es-ES"/>
        </w:rPr>
        <w:t>ACYM</w:t>
      </w:r>
      <w:r w:rsidRPr="002E495C">
        <w:rPr>
          <w:rStyle w:val="CharacterStyle6"/>
          <w:rFonts w:ascii="Verdana" w:hAnsi="Verdana" w:cs="Verdana"/>
          <w:spacing w:val="5"/>
          <w:lang w:eastAsia="es-ES"/>
        </w:rPr>
        <w:t xml:space="preserve"> S.A., </w:t>
      </w:r>
      <w:r w:rsidRPr="002E495C">
        <w:rPr>
          <w:rStyle w:val="CharacterStyle6"/>
          <w:rFonts w:ascii="Verdana" w:hAnsi="Verdana" w:cs="Verdana"/>
          <w:spacing w:val="3"/>
          <w:lang w:eastAsia="es-ES"/>
        </w:rPr>
        <w:t xml:space="preserve">y </w:t>
      </w:r>
      <w:r w:rsidR="00B53657" w:rsidRPr="002E495C">
        <w:rPr>
          <w:rStyle w:val="CharacterStyle1"/>
          <w:rFonts w:ascii="Tahoma" w:hAnsi="Tahoma" w:cs="Tahoma"/>
          <w:b w:val="0"/>
          <w:spacing w:val="11"/>
          <w:w w:val="95"/>
          <w:lang w:eastAsia="es-ES"/>
        </w:rPr>
        <w:t>ASTDE</w:t>
      </w:r>
      <w:r w:rsidRPr="002E495C">
        <w:rPr>
          <w:rStyle w:val="CharacterStyle6"/>
          <w:rFonts w:ascii="Verdana" w:hAnsi="Verdana" w:cs="Verdana"/>
          <w:spacing w:val="3"/>
          <w:lang w:eastAsia="es-ES"/>
        </w:rPr>
        <w:t xml:space="preserve"> S.A., ya que si bien él (el </w:t>
      </w:r>
      <w:r w:rsidRPr="002E495C">
        <w:rPr>
          <w:rStyle w:val="CharacterStyle6"/>
          <w:rFonts w:ascii="Verdana" w:hAnsi="Verdana" w:cs="Verdana"/>
          <w:spacing w:val="11"/>
          <w:lang w:eastAsia="es-ES"/>
        </w:rPr>
        <w:t xml:space="preserve">representante) ostentó la condición de Vicepresidente, en la primera </w:t>
      </w:r>
      <w:r w:rsidRPr="002E495C">
        <w:rPr>
          <w:rStyle w:val="CharacterStyle6"/>
          <w:rFonts w:ascii="Verdana" w:hAnsi="Verdana" w:cs="Verdana"/>
          <w:spacing w:val="9"/>
          <w:lang w:eastAsia="es-ES"/>
        </w:rPr>
        <w:t xml:space="preserve">empresa, lo fue hasta el 1 de noviembre de 1993 fecha en que quedó </w:t>
      </w:r>
      <w:r w:rsidRPr="002E495C">
        <w:rPr>
          <w:rStyle w:val="CharacterStyle6"/>
          <w:rFonts w:ascii="Verdana" w:hAnsi="Verdana" w:cs="Verdana"/>
          <w:spacing w:val="23"/>
          <w:lang w:eastAsia="es-ES"/>
        </w:rPr>
        <w:t xml:space="preserve">inscrito en el Registro Mercantil del Registro Público, el nuevo </w:t>
      </w:r>
      <w:r w:rsidRPr="002E495C">
        <w:rPr>
          <w:rStyle w:val="CharacterStyle6"/>
          <w:rFonts w:ascii="Verdana" w:hAnsi="Verdana" w:cs="Verdana"/>
          <w:spacing w:val="5"/>
          <w:lang w:eastAsia="es-ES"/>
        </w:rPr>
        <w:t xml:space="preserve">nombramiento que recayó en la persona de </w:t>
      </w:r>
      <w:r w:rsidR="00FE1589">
        <w:rPr>
          <w:rStyle w:val="CharacterStyle6"/>
          <w:rFonts w:ascii="Verdana" w:hAnsi="Verdana" w:cs="Verdana"/>
          <w:spacing w:val="5"/>
          <w:lang w:eastAsia="es-ES"/>
        </w:rPr>
        <w:t>JMA</w:t>
      </w:r>
      <w:r w:rsidRPr="002E495C">
        <w:rPr>
          <w:rStyle w:val="CharacterStyle6"/>
          <w:rFonts w:ascii="Verdana" w:hAnsi="Verdana" w:cs="Verdana"/>
          <w:spacing w:val="5"/>
          <w:lang w:eastAsia="es-ES"/>
        </w:rPr>
        <w:t>.</w:t>
      </w:r>
    </w:p>
    <w:p w:rsidR="00000000" w:rsidRPr="002E495C" w:rsidRDefault="0057078E" w:rsidP="00AF681F">
      <w:pPr>
        <w:pStyle w:val="Style6"/>
        <w:numPr>
          <w:ilvl w:val="0"/>
          <w:numId w:val="3"/>
        </w:numPr>
        <w:tabs>
          <w:tab w:val="clear" w:pos="360"/>
          <w:tab w:val="num" w:pos="576"/>
        </w:tabs>
        <w:kinsoku w:val="0"/>
        <w:autoSpaceDE/>
        <w:autoSpaceDN/>
        <w:ind w:left="0" w:firstLine="0"/>
        <w:rPr>
          <w:rStyle w:val="CharacterStyle6"/>
          <w:rFonts w:ascii="Verdana" w:hAnsi="Verdana" w:cs="Verdana"/>
          <w:spacing w:val="2"/>
          <w:lang w:eastAsia="es-ES"/>
        </w:rPr>
      </w:pPr>
      <w:r w:rsidRPr="002E495C">
        <w:rPr>
          <w:rStyle w:val="CharacterStyle6"/>
          <w:rFonts w:ascii="Verdana" w:hAnsi="Verdana" w:cs="Verdana"/>
          <w:spacing w:val="-1"/>
          <w:lang w:eastAsia="es-ES"/>
        </w:rPr>
        <w:t xml:space="preserve">Que la denuncia que presentara contra </w:t>
      </w:r>
      <w:r w:rsidR="002E495C" w:rsidRPr="002E495C">
        <w:rPr>
          <w:rStyle w:val="CharacterStyle1"/>
          <w:rFonts w:ascii="Tahoma" w:hAnsi="Tahoma" w:cs="Tahoma"/>
          <w:b w:val="0"/>
          <w:bCs w:val="0"/>
          <w:spacing w:val="11"/>
          <w:w w:val="95"/>
          <w:lang w:eastAsia="es-ES"/>
        </w:rPr>
        <w:t>ACYM</w:t>
      </w:r>
      <w:r w:rsidR="002E495C" w:rsidRPr="002E495C">
        <w:rPr>
          <w:rStyle w:val="CharacterStyle6"/>
          <w:rFonts w:ascii="Verdana" w:hAnsi="Verdana" w:cs="Verdana"/>
          <w:spacing w:val="4"/>
          <w:lang w:eastAsia="es-ES"/>
        </w:rPr>
        <w:t xml:space="preserve"> </w:t>
      </w:r>
      <w:r w:rsidRPr="002E495C">
        <w:rPr>
          <w:rStyle w:val="CharacterStyle6"/>
          <w:rFonts w:ascii="Verdana" w:hAnsi="Verdana" w:cs="Verdana"/>
          <w:spacing w:val="4"/>
          <w:lang w:eastAsia="es-ES"/>
        </w:rPr>
        <w:t>S.A., en fecha 21 de junio de 1994, así</w:t>
      </w:r>
      <w:r w:rsidRPr="002E495C">
        <w:rPr>
          <w:rStyle w:val="CharacterStyle6"/>
          <w:rFonts w:ascii="Verdana" w:hAnsi="Verdana" w:cs="Verdana"/>
          <w:spacing w:val="4"/>
          <w:lang w:eastAsia="es-ES"/>
        </w:rPr>
        <w:t xml:space="preserve"> como la solicitud de que le </w:t>
      </w:r>
      <w:r w:rsidRPr="002E495C">
        <w:rPr>
          <w:rStyle w:val="CharacterStyle6"/>
          <w:rFonts w:ascii="Verdana" w:hAnsi="Verdana" w:cs="Verdana"/>
          <w:spacing w:val="33"/>
          <w:lang w:eastAsia="es-ES"/>
        </w:rPr>
        <w:t xml:space="preserve">fuera otorgado el permiso de explotación de la ruta 403 a </w:t>
      </w:r>
      <w:r w:rsidR="00B53657" w:rsidRPr="002E495C">
        <w:rPr>
          <w:rStyle w:val="CharacterStyle1"/>
          <w:rFonts w:ascii="Tahoma" w:hAnsi="Tahoma" w:cs="Tahoma"/>
          <w:b w:val="0"/>
          <w:spacing w:val="11"/>
          <w:w w:val="95"/>
          <w:lang w:eastAsia="es-ES"/>
        </w:rPr>
        <w:t>ASTDE</w:t>
      </w:r>
      <w:r w:rsidRPr="002E495C">
        <w:rPr>
          <w:rStyle w:val="CharacterStyle6"/>
          <w:rFonts w:ascii="Verdana" w:hAnsi="Verdana" w:cs="Verdana"/>
          <w:spacing w:val="1"/>
          <w:lang w:eastAsia="es-ES"/>
        </w:rPr>
        <w:t xml:space="preserve"> S.A. es procedente dado que </w:t>
      </w:r>
      <w:r w:rsidRPr="002E495C">
        <w:rPr>
          <w:rStyle w:val="CharacterStyle6"/>
          <w:rFonts w:ascii="Verdana" w:hAnsi="Verdana" w:cs="Verdana"/>
          <w:spacing w:val="2"/>
          <w:lang w:eastAsia="es-ES"/>
        </w:rPr>
        <w:t>ahora representa a esta empresa.</w:t>
      </w:r>
    </w:p>
    <w:p w:rsidR="00000000" w:rsidRPr="002E495C" w:rsidRDefault="0057078E" w:rsidP="00AF681F">
      <w:pPr>
        <w:pStyle w:val="Style6"/>
        <w:numPr>
          <w:ilvl w:val="0"/>
          <w:numId w:val="4"/>
        </w:numPr>
        <w:tabs>
          <w:tab w:val="clear" w:pos="432"/>
          <w:tab w:val="num" w:pos="648"/>
        </w:tabs>
        <w:kinsoku w:val="0"/>
        <w:autoSpaceDE/>
        <w:autoSpaceDN/>
        <w:ind w:left="0" w:firstLine="0"/>
        <w:rPr>
          <w:rStyle w:val="CharacterStyle6"/>
          <w:rFonts w:ascii="Verdana" w:hAnsi="Verdana" w:cs="Verdana"/>
          <w:spacing w:val="2"/>
          <w:lang w:eastAsia="es-ES"/>
        </w:rPr>
      </w:pPr>
      <w:r w:rsidRPr="002E495C">
        <w:rPr>
          <w:rStyle w:val="CharacterStyle6"/>
          <w:rFonts w:ascii="Verdana" w:hAnsi="Verdana" w:cs="Verdana"/>
          <w:spacing w:val="4"/>
          <w:lang w:eastAsia="es-ES"/>
        </w:rPr>
        <w:t xml:space="preserve">Que no se pueden tomar sus actuaciones en "CARÁCTER PERSONAL" </w:t>
      </w:r>
      <w:r w:rsidRPr="002E495C">
        <w:rPr>
          <w:rStyle w:val="CharacterStyle6"/>
          <w:rFonts w:ascii="Verdana" w:hAnsi="Verdana" w:cs="Verdana"/>
          <w:spacing w:val="9"/>
          <w:lang w:eastAsia="es-ES"/>
        </w:rPr>
        <w:t xml:space="preserve">como es el hecho de que no es cierto que haya dejado abandonado la </w:t>
      </w:r>
      <w:r w:rsidRPr="002E495C">
        <w:rPr>
          <w:rStyle w:val="CharacterStyle6"/>
          <w:rFonts w:ascii="Verdana" w:hAnsi="Verdana" w:cs="Verdana"/>
          <w:spacing w:val="1"/>
          <w:lang w:eastAsia="es-ES"/>
        </w:rPr>
        <w:t>prestación del servicio en la ruta 403 toda vez que la empresa C</w:t>
      </w:r>
      <w:r w:rsidRPr="002E495C">
        <w:rPr>
          <w:rStyle w:val="CharacterStyle6"/>
          <w:rFonts w:ascii="Verdana" w:hAnsi="Verdana" w:cs="Verdana"/>
          <w:spacing w:val="6"/>
          <w:lang w:eastAsia="es-ES"/>
        </w:rPr>
        <w:t>M</w:t>
      </w:r>
      <w:r w:rsidRPr="002E495C">
        <w:rPr>
          <w:rStyle w:val="CharacterStyle6"/>
          <w:rFonts w:ascii="Verdana" w:hAnsi="Verdana" w:cs="Verdana"/>
          <w:spacing w:val="6"/>
          <w:lang w:eastAsia="es-ES"/>
        </w:rPr>
        <w:t xml:space="preserve"> S.A., es la prestataria del servicio en forma continua, en síntesis, </w:t>
      </w:r>
      <w:r w:rsidRPr="002E495C">
        <w:rPr>
          <w:rStyle w:val="CharacterStyle6"/>
          <w:rFonts w:ascii="Verdana" w:hAnsi="Verdana" w:cs="Verdana"/>
          <w:spacing w:val="8"/>
          <w:lang w:eastAsia="es-ES"/>
        </w:rPr>
        <w:t xml:space="preserve">indica el recurrente, no es </w:t>
      </w:r>
      <w:r w:rsidR="00AF681F">
        <w:rPr>
          <w:rStyle w:val="CharacterStyle6"/>
          <w:rFonts w:ascii="Verdana" w:hAnsi="Verdana" w:cs="Verdana"/>
          <w:spacing w:val="8"/>
          <w:lang w:eastAsia="es-ES"/>
        </w:rPr>
        <w:t>JFC</w:t>
      </w:r>
      <w:r w:rsidRPr="002E495C">
        <w:rPr>
          <w:rStyle w:val="CharacterStyle6"/>
          <w:rFonts w:ascii="Verdana" w:hAnsi="Verdana" w:cs="Verdana"/>
          <w:spacing w:val="8"/>
          <w:lang w:eastAsia="es-ES"/>
        </w:rPr>
        <w:t xml:space="preserve"> quien ahora pretende </w:t>
      </w:r>
      <w:r w:rsidRPr="002E495C">
        <w:rPr>
          <w:rStyle w:val="CharacterStyle6"/>
          <w:rFonts w:ascii="Verdana" w:hAnsi="Verdana" w:cs="Verdana"/>
          <w:spacing w:val="33"/>
          <w:lang w:eastAsia="es-ES"/>
        </w:rPr>
        <w:t xml:space="preserve">nuevamente el permiso de explotación de la ruta 403 sino </w:t>
      </w:r>
      <w:r w:rsidR="00B53657" w:rsidRPr="002E495C">
        <w:rPr>
          <w:rStyle w:val="CharacterStyle1"/>
          <w:rFonts w:ascii="Tahoma" w:hAnsi="Tahoma" w:cs="Tahoma"/>
          <w:b w:val="0"/>
          <w:spacing w:val="11"/>
          <w:w w:val="95"/>
          <w:lang w:eastAsia="es-ES"/>
        </w:rPr>
        <w:t>ASTDE</w:t>
      </w:r>
      <w:r w:rsidRPr="002E495C">
        <w:rPr>
          <w:rStyle w:val="CharacterStyle6"/>
          <w:rFonts w:ascii="Verdana" w:hAnsi="Verdana" w:cs="Verdana"/>
          <w:spacing w:val="5"/>
          <w:lang w:eastAsia="es-ES"/>
        </w:rPr>
        <w:t xml:space="preserve"> S.A., persona jurídica con </w:t>
      </w:r>
      <w:r w:rsidRPr="002E495C">
        <w:rPr>
          <w:rStyle w:val="CharacterStyle6"/>
          <w:rFonts w:ascii="Verdana" w:hAnsi="Verdana" w:cs="Verdana"/>
          <w:spacing w:val="2"/>
          <w:lang w:eastAsia="es-ES"/>
        </w:rPr>
        <w:t>existencia propia.</w:t>
      </w:r>
    </w:p>
    <w:p w:rsidR="00000000" w:rsidRPr="002E495C" w:rsidRDefault="0057078E" w:rsidP="00AF681F">
      <w:pPr>
        <w:pStyle w:val="Style6"/>
        <w:numPr>
          <w:ilvl w:val="0"/>
          <w:numId w:val="4"/>
        </w:numPr>
        <w:tabs>
          <w:tab w:val="clear" w:pos="432"/>
          <w:tab w:val="num" w:pos="648"/>
        </w:tabs>
        <w:kinsoku w:val="0"/>
        <w:autoSpaceDE/>
        <w:autoSpaceDN/>
        <w:spacing w:before="360"/>
        <w:ind w:left="0" w:firstLine="0"/>
        <w:rPr>
          <w:rStyle w:val="CharacterStyle6"/>
          <w:rFonts w:ascii="Verdana" w:hAnsi="Verdana" w:cs="Verdana"/>
          <w:spacing w:val="4"/>
          <w:lang w:eastAsia="es-ES"/>
        </w:rPr>
      </w:pPr>
      <w:r w:rsidRPr="002E495C">
        <w:rPr>
          <w:rStyle w:val="CharacterStyle6"/>
          <w:rFonts w:ascii="Verdana" w:hAnsi="Verdana" w:cs="Verdana"/>
          <w:lang w:eastAsia="es-ES"/>
        </w:rPr>
        <w:t xml:space="preserve">Que no es cierto lo dicho por el Departamento de Asistencia Legal, en el </w:t>
      </w:r>
      <w:r w:rsidRPr="002E495C">
        <w:rPr>
          <w:rStyle w:val="CharacterStyle6"/>
          <w:rFonts w:ascii="Verdana" w:hAnsi="Verdana" w:cs="Verdana"/>
          <w:spacing w:val="1"/>
          <w:lang w:eastAsia="es-ES"/>
        </w:rPr>
        <w:t xml:space="preserve">oficio </w:t>
      </w:r>
      <w:r w:rsidRPr="002E495C">
        <w:rPr>
          <w:rStyle w:val="CharacterStyle6"/>
          <w:rFonts w:ascii="Verdana" w:hAnsi="Verdana" w:cs="Verdana"/>
          <w:spacing w:val="1"/>
          <w:lang w:eastAsia="es-ES"/>
        </w:rPr>
        <w:lastRenderedPageBreak/>
        <w:t>de refere</w:t>
      </w:r>
      <w:r w:rsidRPr="002E495C">
        <w:rPr>
          <w:rStyle w:val="CharacterStyle6"/>
          <w:rFonts w:ascii="Verdana" w:hAnsi="Verdana" w:cs="Verdana"/>
          <w:spacing w:val="1"/>
          <w:lang w:eastAsia="es-ES"/>
        </w:rPr>
        <w:t>ncia, en el sentido de que B</w:t>
      </w:r>
      <w:r w:rsidR="002E495C">
        <w:rPr>
          <w:rStyle w:val="CharacterStyle6"/>
          <w:rFonts w:ascii="Verdana" w:hAnsi="Verdana" w:cs="Verdana"/>
          <w:spacing w:val="1"/>
          <w:lang w:eastAsia="es-ES"/>
        </w:rPr>
        <w:t xml:space="preserve"> </w:t>
      </w:r>
      <w:r w:rsidRPr="002E495C">
        <w:rPr>
          <w:rStyle w:val="CharacterStyle6"/>
          <w:rFonts w:ascii="Verdana" w:hAnsi="Verdana" w:cs="Verdana"/>
          <w:spacing w:val="1"/>
          <w:lang w:eastAsia="es-ES"/>
        </w:rPr>
        <w:t>C</w:t>
      </w:r>
      <w:r w:rsidRPr="002E495C">
        <w:rPr>
          <w:rStyle w:val="CharacterStyle6"/>
          <w:rFonts w:ascii="Verdana" w:hAnsi="Verdana" w:cs="Verdana"/>
          <w:spacing w:val="1"/>
          <w:lang w:eastAsia="es-ES"/>
        </w:rPr>
        <w:t xml:space="preserve"> sea el prestatario de hecho pues la empresa permisionaria lo que ha hecho es usar unidades </w:t>
      </w:r>
      <w:r w:rsidRPr="002E495C">
        <w:rPr>
          <w:rStyle w:val="CharacterStyle6"/>
          <w:rFonts w:ascii="Verdana" w:hAnsi="Verdana" w:cs="Verdana"/>
          <w:spacing w:val="5"/>
          <w:lang w:eastAsia="es-ES"/>
        </w:rPr>
        <w:t xml:space="preserve">propiedad de dicho señor para reforzar el servicio, pero siempre bajo la </w:t>
      </w:r>
      <w:r w:rsidRPr="002E495C">
        <w:rPr>
          <w:rStyle w:val="CharacterStyle6"/>
          <w:rFonts w:ascii="Verdana" w:hAnsi="Verdana" w:cs="Verdana"/>
          <w:spacing w:val="4"/>
          <w:lang w:eastAsia="es-ES"/>
        </w:rPr>
        <w:t xml:space="preserve">dirección de </w:t>
      </w:r>
      <w:r w:rsidR="002E495C" w:rsidRPr="002E495C">
        <w:rPr>
          <w:rStyle w:val="CharacterStyle1"/>
          <w:rFonts w:ascii="Tahoma" w:hAnsi="Tahoma" w:cs="Tahoma"/>
          <w:b w:val="0"/>
          <w:bCs w:val="0"/>
          <w:spacing w:val="11"/>
          <w:w w:val="95"/>
          <w:lang w:eastAsia="es-ES"/>
        </w:rPr>
        <w:t>ACYM</w:t>
      </w:r>
      <w:r w:rsidR="002E495C" w:rsidRPr="002E495C">
        <w:rPr>
          <w:rStyle w:val="CharacterStyle6"/>
          <w:rFonts w:ascii="Verdana" w:hAnsi="Verdana" w:cs="Verdana"/>
          <w:spacing w:val="4"/>
          <w:lang w:eastAsia="es-ES"/>
        </w:rPr>
        <w:t xml:space="preserve"> </w:t>
      </w:r>
      <w:r w:rsidRPr="002E495C">
        <w:rPr>
          <w:rStyle w:val="CharacterStyle6"/>
          <w:rFonts w:ascii="Verdana" w:hAnsi="Verdana" w:cs="Verdana"/>
          <w:spacing w:val="4"/>
          <w:lang w:eastAsia="es-ES"/>
        </w:rPr>
        <w:t>S.A</w:t>
      </w:r>
      <w:r w:rsidRPr="002E495C">
        <w:rPr>
          <w:rStyle w:val="CharacterStyle6"/>
          <w:rFonts w:ascii="Verdana" w:hAnsi="Verdana" w:cs="Verdana"/>
          <w:spacing w:val="4"/>
          <w:lang w:eastAsia="es-ES"/>
        </w:rPr>
        <w:t>.</w:t>
      </w:r>
    </w:p>
    <w:p w:rsidR="00000000" w:rsidRPr="002E495C" w:rsidRDefault="0057078E" w:rsidP="00AF681F">
      <w:pPr>
        <w:pStyle w:val="Style6"/>
        <w:numPr>
          <w:ilvl w:val="0"/>
          <w:numId w:val="5"/>
        </w:numPr>
        <w:tabs>
          <w:tab w:val="clear" w:pos="504"/>
          <w:tab w:val="num" w:pos="720"/>
        </w:tabs>
        <w:kinsoku w:val="0"/>
        <w:autoSpaceDE/>
        <w:autoSpaceDN/>
        <w:ind w:left="0" w:firstLine="0"/>
        <w:rPr>
          <w:rStyle w:val="CharacterStyle6"/>
          <w:rFonts w:ascii="Verdana" w:hAnsi="Verdana" w:cs="Verdana"/>
          <w:lang w:eastAsia="es-ES"/>
        </w:rPr>
      </w:pPr>
      <w:r w:rsidRPr="002E495C">
        <w:rPr>
          <w:rStyle w:val="CharacterStyle6"/>
          <w:rFonts w:ascii="Verdana" w:hAnsi="Verdana" w:cs="Verdana"/>
          <w:spacing w:val="20"/>
          <w:lang w:eastAsia="es-ES"/>
        </w:rPr>
        <w:t xml:space="preserve">Que tampoco el hecho de haber realizado gestiones ante la </w:t>
      </w:r>
      <w:r w:rsidRPr="002E495C">
        <w:rPr>
          <w:rStyle w:val="CharacterStyle6"/>
          <w:rFonts w:ascii="Verdana" w:hAnsi="Verdana" w:cs="Verdana"/>
          <w:spacing w:val="6"/>
          <w:lang w:eastAsia="es-ES"/>
        </w:rPr>
        <w:t xml:space="preserve">Administración, convierte a </w:t>
      </w:r>
      <w:r w:rsidR="002E495C">
        <w:rPr>
          <w:rStyle w:val="CharacterStyle6"/>
          <w:rFonts w:ascii="Verdana" w:hAnsi="Verdana" w:cs="Verdana"/>
          <w:spacing w:val="6"/>
          <w:lang w:eastAsia="es-ES"/>
        </w:rPr>
        <w:t xml:space="preserve">BC </w:t>
      </w:r>
      <w:r w:rsidR="002E495C" w:rsidRPr="002E495C">
        <w:rPr>
          <w:rStyle w:val="CharacterStyle6"/>
          <w:rFonts w:ascii="Verdana" w:hAnsi="Verdana" w:cs="Verdana"/>
          <w:spacing w:val="6"/>
          <w:lang w:eastAsia="es-ES"/>
        </w:rPr>
        <w:t xml:space="preserve"> </w:t>
      </w:r>
      <w:r w:rsidRPr="002E495C">
        <w:rPr>
          <w:rStyle w:val="CharacterStyle6"/>
          <w:rFonts w:ascii="Verdana" w:hAnsi="Verdana" w:cs="Verdana"/>
          <w:spacing w:val="6"/>
          <w:lang w:eastAsia="es-ES"/>
        </w:rPr>
        <w:t xml:space="preserve">en permisionario de hecho </w:t>
      </w:r>
      <w:r w:rsidRPr="002E495C">
        <w:rPr>
          <w:rStyle w:val="CharacterStyle6"/>
          <w:rFonts w:ascii="Verdana" w:hAnsi="Verdana" w:cs="Verdana"/>
          <w:spacing w:val="20"/>
          <w:lang w:eastAsia="es-ES"/>
        </w:rPr>
        <w:t xml:space="preserve">pues este es un mecanismo utilizado por éste para engañar a la </w:t>
      </w:r>
      <w:r w:rsidRPr="002E495C">
        <w:rPr>
          <w:rStyle w:val="CharacterStyle6"/>
          <w:rFonts w:ascii="Verdana" w:hAnsi="Verdana" w:cs="Verdana"/>
          <w:lang w:eastAsia="es-ES"/>
        </w:rPr>
        <w:t>Administración.</w:t>
      </w:r>
    </w:p>
    <w:p w:rsidR="00000000" w:rsidRPr="002E495C" w:rsidRDefault="0057078E" w:rsidP="00AF681F">
      <w:pPr>
        <w:pStyle w:val="Style6"/>
        <w:numPr>
          <w:ilvl w:val="0"/>
          <w:numId w:val="4"/>
        </w:numPr>
        <w:tabs>
          <w:tab w:val="clear" w:pos="432"/>
          <w:tab w:val="num" w:pos="648"/>
        </w:tabs>
        <w:kinsoku w:val="0"/>
        <w:autoSpaceDE/>
        <w:autoSpaceDN/>
        <w:ind w:left="0" w:firstLine="0"/>
        <w:rPr>
          <w:rStyle w:val="CharacterStyle6"/>
          <w:rFonts w:ascii="Verdana" w:hAnsi="Verdana" w:cs="Verdana"/>
          <w:spacing w:val="3"/>
          <w:lang w:eastAsia="es-ES"/>
        </w:rPr>
      </w:pPr>
      <w:r w:rsidRPr="002E495C">
        <w:rPr>
          <w:rStyle w:val="CharacterStyle6"/>
          <w:rFonts w:ascii="Verdana" w:hAnsi="Verdana" w:cs="Verdana"/>
          <w:spacing w:val="11"/>
          <w:lang w:eastAsia="es-ES"/>
        </w:rPr>
        <w:t xml:space="preserve">Que no es procedente que se aceptara y resolviera en torno a la </w:t>
      </w:r>
      <w:r w:rsidRPr="002E495C">
        <w:rPr>
          <w:rStyle w:val="CharacterStyle6"/>
          <w:rFonts w:ascii="Verdana" w:hAnsi="Verdana" w:cs="Verdana"/>
          <w:spacing w:val="5"/>
          <w:lang w:eastAsia="es-ES"/>
        </w:rPr>
        <w:t xml:space="preserve">renuncia presentada por </w:t>
      </w:r>
      <w:r w:rsidR="002E495C" w:rsidRPr="002E495C">
        <w:rPr>
          <w:rStyle w:val="CharacterStyle1"/>
          <w:rFonts w:ascii="Tahoma" w:hAnsi="Tahoma" w:cs="Tahoma"/>
          <w:b w:val="0"/>
          <w:bCs w:val="0"/>
          <w:spacing w:val="11"/>
          <w:w w:val="95"/>
          <w:lang w:eastAsia="es-ES"/>
        </w:rPr>
        <w:t>ACYM</w:t>
      </w:r>
      <w:r w:rsidRPr="002E495C">
        <w:rPr>
          <w:rStyle w:val="CharacterStyle6"/>
          <w:rFonts w:ascii="Verdana" w:hAnsi="Verdana" w:cs="Verdana"/>
          <w:spacing w:val="5"/>
          <w:lang w:eastAsia="es-ES"/>
        </w:rPr>
        <w:t xml:space="preserve"> S.A</w:t>
      </w:r>
      <w:proofErr w:type="gramStart"/>
      <w:r w:rsidRPr="002E495C">
        <w:rPr>
          <w:rStyle w:val="CharacterStyle6"/>
          <w:rFonts w:ascii="Verdana" w:hAnsi="Verdana" w:cs="Verdana"/>
          <w:spacing w:val="5"/>
          <w:lang w:eastAsia="es-ES"/>
        </w:rPr>
        <w:t>. ,</w:t>
      </w:r>
      <w:proofErr w:type="gramEnd"/>
      <w:r w:rsidRPr="002E495C">
        <w:rPr>
          <w:rStyle w:val="CharacterStyle6"/>
          <w:rFonts w:ascii="Verdana" w:hAnsi="Verdana" w:cs="Verdana"/>
          <w:spacing w:val="5"/>
          <w:lang w:eastAsia="es-ES"/>
        </w:rPr>
        <w:t xml:space="preserve"> a operar la ruta 403 dado que esta carecía de requisitos contenidos en los artículos 22 y 23 del Reglamento Ejecutivo para el ejer</w:t>
      </w:r>
      <w:r w:rsidRPr="002E495C">
        <w:rPr>
          <w:rStyle w:val="CharacterStyle6"/>
          <w:rFonts w:ascii="Verdana" w:hAnsi="Verdana" w:cs="Verdana"/>
          <w:spacing w:val="5"/>
          <w:lang w:eastAsia="es-ES"/>
        </w:rPr>
        <w:t xml:space="preserve">cicio de Actuaciones </w:t>
      </w:r>
      <w:r w:rsidRPr="002E495C">
        <w:rPr>
          <w:rStyle w:val="CharacterStyle6"/>
          <w:rFonts w:ascii="Verdana" w:hAnsi="Verdana" w:cs="Verdana"/>
          <w:spacing w:val="3"/>
          <w:lang w:eastAsia="es-ES"/>
        </w:rPr>
        <w:t>y Procedimientos y lo procedente era el rechazo de plano.</w:t>
      </w:r>
    </w:p>
    <w:p w:rsidR="00000000" w:rsidRPr="002E495C" w:rsidRDefault="0057078E" w:rsidP="00AF681F">
      <w:pPr>
        <w:pStyle w:val="Style6"/>
        <w:numPr>
          <w:ilvl w:val="0"/>
          <w:numId w:val="4"/>
        </w:numPr>
        <w:tabs>
          <w:tab w:val="clear" w:pos="432"/>
          <w:tab w:val="num" w:pos="648"/>
        </w:tabs>
        <w:kinsoku w:val="0"/>
        <w:autoSpaceDE/>
        <w:autoSpaceDN/>
        <w:spacing w:before="324"/>
        <w:ind w:left="0" w:firstLine="0"/>
        <w:rPr>
          <w:rStyle w:val="CharacterStyle6"/>
          <w:rFonts w:ascii="Verdana" w:hAnsi="Verdana" w:cs="Verdana"/>
          <w:spacing w:val="3"/>
          <w:lang w:eastAsia="es-ES"/>
        </w:rPr>
      </w:pPr>
      <w:r w:rsidRPr="002E495C">
        <w:rPr>
          <w:rStyle w:val="CharacterStyle6"/>
          <w:rFonts w:ascii="Verdana" w:hAnsi="Verdana" w:cs="Verdana"/>
          <w:spacing w:val="3"/>
          <w:lang w:eastAsia="es-ES"/>
        </w:rPr>
        <w:t xml:space="preserve">Que es grave que el Departamento de Asistencia Legal advirtiendo la </w:t>
      </w:r>
      <w:r w:rsidRPr="002E495C">
        <w:rPr>
          <w:rStyle w:val="CharacterStyle6"/>
          <w:rFonts w:ascii="Verdana" w:hAnsi="Verdana" w:cs="Verdana"/>
          <w:spacing w:val="8"/>
          <w:lang w:eastAsia="es-ES"/>
        </w:rPr>
        <w:t xml:space="preserve">ausencia de requisitos, diera tramite al asunto, pero aún más grave el </w:t>
      </w:r>
      <w:r w:rsidRPr="002E495C">
        <w:rPr>
          <w:rStyle w:val="CharacterStyle6"/>
          <w:rFonts w:ascii="Verdana" w:hAnsi="Verdana" w:cs="Verdana"/>
          <w:spacing w:val="9"/>
          <w:lang w:eastAsia="es-ES"/>
        </w:rPr>
        <w:t>hecho de que no se notificara del acue</w:t>
      </w:r>
      <w:r w:rsidRPr="002E495C">
        <w:rPr>
          <w:rStyle w:val="CharacterStyle6"/>
          <w:rFonts w:ascii="Verdana" w:hAnsi="Verdana" w:cs="Verdana"/>
          <w:spacing w:val="9"/>
          <w:lang w:eastAsia="es-ES"/>
        </w:rPr>
        <w:t xml:space="preserve">rdo impugnado en violación del </w:t>
      </w:r>
      <w:r w:rsidRPr="002E495C">
        <w:rPr>
          <w:rStyle w:val="CharacterStyle6"/>
          <w:rFonts w:ascii="Verdana" w:hAnsi="Verdana" w:cs="Verdana"/>
          <w:spacing w:val="3"/>
          <w:lang w:eastAsia="es-ES"/>
        </w:rPr>
        <w:t>artículo 39 de la Constitución Política.</w:t>
      </w:r>
    </w:p>
    <w:p w:rsidR="00000000" w:rsidRPr="002E495C" w:rsidRDefault="0057078E" w:rsidP="00AF681F">
      <w:pPr>
        <w:pStyle w:val="Style6"/>
        <w:numPr>
          <w:ilvl w:val="0"/>
          <w:numId w:val="4"/>
        </w:numPr>
        <w:tabs>
          <w:tab w:val="clear" w:pos="432"/>
          <w:tab w:val="num" w:pos="648"/>
        </w:tabs>
        <w:kinsoku w:val="0"/>
        <w:autoSpaceDE/>
        <w:autoSpaceDN/>
        <w:spacing w:before="252"/>
        <w:ind w:left="0" w:firstLine="0"/>
        <w:rPr>
          <w:rStyle w:val="CharacterStyle6"/>
          <w:rFonts w:ascii="Verdana" w:hAnsi="Verdana" w:cs="Verdana"/>
          <w:spacing w:val="2"/>
          <w:lang w:eastAsia="es-ES"/>
        </w:rPr>
      </w:pPr>
      <w:r w:rsidRPr="002E495C">
        <w:rPr>
          <w:rStyle w:val="CharacterStyle6"/>
          <w:rFonts w:ascii="Verdana" w:hAnsi="Verdana" w:cs="Verdana"/>
          <w:spacing w:val="4"/>
          <w:lang w:eastAsia="es-ES"/>
        </w:rPr>
        <w:t xml:space="preserve">Que las quejas se dan contra </w:t>
      </w:r>
      <w:r w:rsidR="002E495C" w:rsidRPr="002E495C">
        <w:rPr>
          <w:rStyle w:val="CharacterStyle1"/>
          <w:rFonts w:ascii="Tahoma" w:hAnsi="Tahoma" w:cs="Tahoma"/>
          <w:b w:val="0"/>
          <w:bCs w:val="0"/>
          <w:spacing w:val="11"/>
          <w:w w:val="95"/>
          <w:lang w:eastAsia="es-ES"/>
        </w:rPr>
        <w:t>ACYM</w:t>
      </w:r>
      <w:r w:rsidRPr="002E495C">
        <w:rPr>
          <w:rStyle w:val="CharacterStyle6"/>
          <w:rFonts w:ascii="Verdana" w:hAnsi="Verdana" w:cs="Verdana"/>
          <w:spacing w:val="4"/>
          <w:lang w:eastAsia="es-ES"/>
        </w:rPr>
        <w:t xml:space="preserve"> </w:t>
      </w:r>
      <w:r w:rsidRPr="002E495C">
        <w:rPr>
          <w:rStyle w:val="CharacterStyle6"/>
          <w:rFonts w:ascii="Verdana" w:hAnsi="Verdana" w:cs="Verdana"/>
          <w:spacing w:val="2"/>
          <w:lang w:eastAsia="es-ES"/>
        </w:rPr>
        <w:t xml:space="preserve">S.A., como lógica consecuencia de que es la permisionaria y por ende no se dan contra </w:t>
      </w:r>
      <w:r w:rsidR="00604A32">
        <w:rPr>
          <w:rStyle w:val="CharacterStyle6"/>
          <w:rFonts w:ascii="Verdana" w:hAnsi="Verdana" w:cs="Verdana"/>
          <w:spacing w:val="2"/>
          <w:lang w:eastAsia="es-ES"/>
        </w:rPr>
        <w:t>BC</w:t>
      </w:r>
      <w:r w:rsidRPr="002E495C">
        <w:rPr>
          <w:rStyle w:val="CharacterStyle6"/>
          <w:rFonts w:ascii="Verdana" w:hAnsi="Verdana" w:cs="Verdana"/>
          <w:spacing w:val="2"/>
          <w:lang w:eastAsia="es-ES"/>
        </w:rPr>
        <w:t>.</w:t>
      </w:r>
    </w:p>
    <w:p w:rsidR="00000000" w:rsidRPr="00AF681F" w:rsidRDefault="0057078E" w:rsidP="00AF681F">
      <w:pPr>
        <w:pStyle w:val="Style5"/>
        <w:numPr>
          <w:ilvl w:val="0"/>
          <w:numId w:val="6"/>
        </w:numPr>
        <w:tabs>
          <w:tab w:val="clear" w:pos="288"/>
          <w:tab w:val="num" w:pos="504"/>
        </w:tabs>
        <w:kinsoku w:val="0"/>
        <w:autoSpaceDE/>
        <w:autoSpaceDN/>
        <w:adjustRightInd/>
        <w:spacing w:before="252" w:after="540"/>
        <w:ind w:left="0" w:right="144" w:firstLine="0"/>
        <w:jc w:val="both"/>
        <w:rPr>
          <w:rStyle w:val="CharacterStyle6"/>
          <w:rFonts w:ascii="Verdana" w:hAnsi="Verdana" w:cs="Verdana"/>
          <w:spacing w:val="15"/>
          <w:lang w:eastAsia="es-ES"/>
        </w:rPr>
      </w:pPr>
      <w:r w:rsidRPr="002E495C">
        <w:rPr>
          <w:rStyle w:val="CharacterStyle7"/>
          <w:rFonts w:ascii="Verdana" w:hAnsi="Verdana" w:cs="Verdana"/>
          <w:spacing w:val="9"/>
          <w:lang w:eastAsia="es-ES"/>
        </w:rPr>
        <w:t xml:space="preserve">Que no es de aplicación la jurisprudencia de la Sala Constitucional </w:t>
      </w:r>
      <w:r w:rsidRPr="002E495C">
        <w:rPr>
          <w:rStyle w:val="CharacterStyle7"/>
          <w:rFonts w:ascii="Verdana" w:hAnsi="Verdana" w:cs="Verdana"/>
          <w:spacing w:val="4"/>
          <w:lang w:eastAsia="es-ES"/>
        </w:rPr>
        <w:t xml:space="preserve">consignada en el informe del Departamento de Asistencia Legal por cuanto </w:t>
      </w:r>
      <w:r w:rsidRPr="002E495C">
        <w:rPr>
          <w:rStyle w:val="CharacterStyle7"/>
          <w:rFonts w:ascii="Verdana" w:hAnsi="Verdana" w:cs="Verdana"/>
          <w:spacing w:val="15"/>
          <w:lang w:eastAsia="es-ES"/>
        </w:rPr>
        <w:t>los presupuestos no son los mismos, por lo que no es contrario a la</w:t>
      </w:r>
      <w:r w:rsidR="00AF681F">
        <w:rPr>
          <w:rStyle w:val="CharacterStyle7"/>
          <w:rFonts w:ascii="Verdana" w:hAnsi="Verdana" w:cs="Verdana"/>
          <w:spacing w:val="15"/>
          <w:lang w:eastAsia="es-ES"/>
        </w:rPr>
        <w:t xml:space="preserve"> </w:t>
      </w:r>
      <w:r w:rsidRPr="00AF681F">
        <w:rPr>
          <w:rStyle w:val="CharacterStyle6"/>
          <w:rFonts w:ascii="Verdana" w:hAnsi="Verdana" w:cs="Verdana"/>
          <w:spacing w:val="2"/>
          <w:lang w:eastAsia="es-ES"/>
        </w:rPr>
        <w:t xml:space="preserve">conveniencia, la lógica y </w:t>
      </w:r>
      <w:r w:rsidRPr="00AF681F">
        <w:rPr>
          <w:rStyle w:val="CharacterStyle6"/>
          <w:rFonts w:ascii="Verdana" w:hAnsi="Verdana" w:cs="Verdana"/>
          <w:spacing w:val="2"/>
          <w:lang w:eastAsia="es-ES"/>
        </w:rPr>
        <w:t xml:space="preserve">la justicia la sustitución en la explotación de la ruta </w:t>
      </w:r>
      <w:r w:rsidRPr="00AF681F">
        <w:rPr>
          <w:rStyle w:val="CharacterStyle6"/>
          <w:rFonts w:ascii="Verdana" w:hAnsi="Verdana" w:cs="Verdana"/>
          <w:spacing w:val="6"/>
          <w:lang w:eastAsia="es-ES"/>
        </w:rPr>
        <w:t xml:space="preserve">403 del permisionario actual por </w:t>
      </w:r>
      <w:r w:rsidR="00B53657" w:rsidRPr="00AF681F">
        <w:rPr>
          <w:rStyle w:val="CharacterStyle1"/>
          <w:rFonts w:ascii="Tahoma" w:hAnsi="Tahoma" w:cs="Tahoma"/>
          <w:b w:val="0"/>
          <w:spacing w:val="11"/>
          <w:w w:val="95"/>
          <w:lang w:eastAsia="es-ES"/>
        </w:rPr>
        <w:t>ASTDE</w:t>
      </w:r>
      <w:r w:rsidRPr="00AF681F">
        <w:rPr>
          <w:rStyle w:val="CharacterStyle6"/>
          <w:rFonts w:ascii="Verdana" w:hAnsi="Verdana" w:cs="Verdana"/>
          <w:lang w:eastAsia="es-ES"/>
        </w:rPr>
        <w:t xml:space="preserve"> S.A.</w:t>
      </w:r>
    </w:p>
    <w:p w:rsidR="00000000" w:rsidRPr="002E495C" w:rsidRDefault="0057078E" w:rsidP="00AF681F">
      <w:pPr>
        <w:pStyle w:val="Style6"/>
        <w:numPr>
          <w:ilvl w:val="0"/>
          <w:numId w:val="7"/>
        </w:numPr>
        <w:tabs>
          <w:tab w:val="clear" w:pos="432"/>
          <w:tab w:val="num" w:pos="576"/>
        </w:tabs>
        <w:kinsoku w:val="0"/>
        <w:autoSpaceDE/>
        <w:autoSpaceDN/>
        <w:spacing w:before="252"/>
        <w:ind w:left="0" w:firstLine="0"/>
        <w:rPr>
          <w:rStyle w:val="CharacterStyle6"/>
          <w:rFonts w:ascii="Verdana" w:hAnsi="Verdana" w:cs="Verdana"/>
          <w:lang w:eastAsia="es-ES"/>
        </w:rPr>
      </w:pPr>
      <w:r w:rsidRPr="002E495C">
        <w:rPr>
          <w:rStyle w:val="CharacterStyle6"/>
          <w:rFonts w:ascii="Verdana" w:hAnsi="Verdana" w:cs="Verdana"/>
          <w:spacing w:val="4"/>
          <w:lang w:eastAsia="es-ES"/>
        </w:rPr>
        <w:t xml:space="preserve">Que no son de recibo los argumentos del Departamento de Asistencia </w:t>
      </w:r>
      <w:r w:rsidRPr="002E495C">
        <w:rPr>
          <w:rStyle w:val="CharacterStyle6"/>
          <w:rFonts w:ascii="Verdana" w:hAnsi="Verdana" w:cs="Verdana"/>
          <w:spacing w:val="8"/>
          <w:lang w:eastAsia="es-ES"/>
        </w:rPr>
        <w:t>Legal, y la Comisión Técnica de Transportes debió</w:t>
      </w:r>
      <w:r w:rsidRPr="002E495C">
        <w:rPr>
          <w:rStyle w:val="CharacterStyle6"/>
          <w:rFonts w:ascii="Verdana" w:hAnsi="Verdana" w:cs="Verdana"/>
          <w:spacing w:val="8"/>
          <w:lang w:eastAsia="es-ES"/>
        </w:rPr>
        <w:t xml:space="preserve"> acoger en todos sus extremos las recomendaciones del Departamento de Transporte Público. </w:t>
      </w:r>
      <w:r w:rsidRPr="002E495C">
        <w:rPr>
          <w:rStyle w:val="CharacterStyle6"/>
          <w:rFonts w:ascii="Verdana" w:hAnsi="Verdana" w:cs="Verdana"/>
          <w:spacing w:val="6"/>
          <w:lang w:eastAsia="es-ES"/>
        </w:rPr>
        <w:t xml:space="preserve">Que su representada se encuentra anuente a que se realice en la ruta 403 </w:t>
      </w:r>
      <w:r w:rsidRPr="002E495C">
        <w:rPr>
          <w:rStyle w:val="CharacterStyle6"/>
          <w:rFonts w:ascii="Verdana" w:hAnsi="Verdana" w:cs="Verdana"/>
          <w:spacing w:val="5"/>
          <w:lang w:eastAsia="es-ES"/>
        </w:rPr>
        <w:t xml:space="preserve">el proceso de licitación, pero indica que previamente debió concederse a </w:t>
      </w:r>
      <w:r w:rsidR="00B53657" w:rsidRPr="002E495C">
        <w:rPr>
          <w:rStyle w:val="CharacterStyle1"/>
          <w:rFonts w:ascii="Tahoma" w:hAnsi="Tahoma" w:cs="Tahoma"/>
          <w:b w:val="0"/>
          <w:spacing w:val="11"/>
          <w:w w:val="95"/>
          <w:lang w:eastAsia="es-ES"/>
        </w:rPr>
        <w:t>ASTDE</w:t>
      </w:r>
      <w:r w:rsidRPr="002E495C">
        <w:rPr>
          <w:rStyle w:val="CharacterStyle6"/>
          <w:rFonts w:ascii="Verdana" w:hAnsi="Verdana" w:cs="Verdana"/>
          <w:spacing w:val="9"/>
          <w:lang w:eastAsia="es-ES"/>
        </w:rPr>
        <w:t xml:space="preserve"> S.A., la explotación de la </w:t>
      </w:r>
      <w:r w:rsidRPr="002E495C">
        <w:rPr>
          <w:rStyle w:val="CharacterStyle6"/>
          <w:rFonts w:ascii="Verdana" w:hAnsi="Verdana" w:cs="Verdana"/>
          <w:lang w:eastAsia="es-ES"/>
        </w:rPr>
        <w:t>ruta.</w:t>
      </w:r>
    </w:p>
    <w:p w:rsidR="00000000" w:rsidRPr="002E495C" w:rsidRDefault="0057078E" w:rsidP="00AF681F">
      <w:pPr>
        <w:pStyle w:val="Style6"/>
        <w:numPr>
          <w:ilvl w:val="0"/>
          <w:numId w:val="7"/>
        </w:numPr>
        <w:tabs>
          <w:tab w:val="clear" w:pos="432"/>
          <w:tab w:val="num" w:pos="576"/>
        </w:tabs>
        <w:kinsoku w:val="0"/>
        <w:autoSpaceDE/>
        <w:autoSpaceDN/>
        <w:spacing w:before="324"/>
        <w:ind w:left="0" w:firstLine="0"/>
        <w:rPr>
          <w:rStyle w:val="CharacterStyle6"/>
          <w:rFonts w:ascii="Verdana" w:hAnsi="Verdana" w:cs="Verdana"/>
          <w:spacing w:val="2"/>
          <w:lang w:eastAsia="es-ES"/>
        </w:rPr>
      </w:pPr>
      <w:r w:rsidRPr="002E495C">
        <w:rPr>
          <w:rStyle w:val="CharacterStyle6"/>
          <w:rFonts w:ascii="Verdana" w:hAnsi="Verdana" w:cs="Verdana"/>
          <w:spacing w:val="2"/>
          <w:lang w:eastAsia="es-ES"/>
        </w:rPr>
        <w:t xml:space="preserve">Que solicita se revoque el acto impugnado y en caso de declararse con </w:t>
      </w:r>
      <w:r w:rsidRPr="002E495C">
        <w:rPr>
          <w:rStyle w:val="CharacterStyle6"/>
          <w:rFonts w:ascii="Verdana" w:hAnsi="Verdana" w:cs="Verdana"/>
          <w:spacing w:val="5"/>
          <w:lang w:eastAsia="es-ES"/>
        </w:rPr>
        <w:t xml:space="preserve">lugar su recurso se otorgue la explotación del servicio a su representada </w:t>
      </w:r>
      <w:r w:rsidR="00B53657" w:rsidRPr="002E495C">
        <w:rPr>
          <w:rStyle w:val="CharacterStyle1"/>
          <w:rFonts w:ascii="Tahoma" w:hAnsi="Tahoma" w:cs="Tahoma"/>
          <w:b w:val="0"/>
          <w:spacing w:val="11"/>
          <w:w w:val="95"/>
          <w:lang w:eastAsia="es-ES"/>
        </w:rPr>
        <w:t>ASTDE</w:t>
      </w:r>
      <w:r w:rsidRPr="002E495C">
        <w:rPr>
          <w:rStyle w:val="CharacterStyle6"/>
          <w:rFonts w:ascii="Verdana" w:hAnsi="Verdana" w:cs="Verdana"/>
          <w:spacing w:val="6"/>
          <w:lang w:eastAsia="es-ES"/>
        </w:rPr>
        <w:t xml:space="preserve"> S.A. </w:t>
      </w:r>
      <w:r w:rsidRPr="002E495C">
        <w:rPr>
          <w:rStyle w:val="CharacterStyle6"/>
          <w:rFonts w:ascii="Verdana" w:hAnsi="Verdana" w:cs="Verdana"/>
          <w:spacing w:val="6"/>
          <w:lang w:eastAsia="es-ES"/>
        </w:rPr>
        <w:t xml:space="preserve">y se dé la audiencia de </w:t>
      </w:r>
      <w:r w:rsidRPr="002E495C">
        <w:rPr>
          <w:rStyle w:val="CharacterStyle6"/>
          <w:rFonts w:ascii="Verdana" w:hAnsi="Verdana" w:cs="Verdana"/>
          <w:spacing w:val="2"/>
          <w:lang w:eastAsia="es-ES"/>
        </w:rPr>
        <w:t xml:space="preserve">ley a </w:t>
      </w:r>
      <w:r w:rsidR="002E495C" w:rsidRPr="002E495C">
        <w:rPr>
          <w:rStyle w:val="CharacterStyle1"/>
          <w:rFonts w:ascii="Tahoma" w:hAnsi="Tahoma" w:cs="Tahoma"/>
          <w:b w:val="0"/>
          <w:bCs w:val="0"/>
          <w:spacing w:val="11"/>
          <w:w w:val="95"/>
          <w:lang w:eastAsia="es-ES"/>
        </w:rPr>
        <w:t>ACYM</w:t>
      </w:r>
      <w:r w:rsidR="002E495C" w:rsidRPr="002E495C">
        <w:rPr>
          <w:rStyle w:val="CharacterStyle6"/>
          <w:rFonts w:ascii="Verdana" w:hAnsi="Verdana" w:cs="Verdana"/>
          <w:spacing w:val="2"/>
          <w:lang w:eastAsia="es-ES"/>
        </w:rPr>
        <w:t xml:space="preserve"> </w:t>
      </w:r>
      <w:r w:rsidRPr="002E495C">
        <w:rPr>
          <w:rStyle w:val="CharacterStyle6"/>
          <w:rFonts w:ascii="Verdana" w:hAnsi="Verdana" w:cs="Verdana"/>
          <w:spacing w:val="2"/>
          <w:lang w:eastAsia="es-ES"/>
        </w:rPr>
        <w:t>A S.A.</w:t>
      </w:r>
    </w:p>
    <w:p w:rsidR="00000000" w:rsidRPr="002E495C" w:rsidRDefault="0057078E" w:rsidP="00AF681F">
      <w:pPr>
        <w:pStyle w:val="Style6"/>
        <w:kinsoku w:val="0"/>
        <w:autoSpaceDE/>
        <w:autoSpaceDN/>
        <w:ind w:left="0" w:firstLine="0"/>
        <w:rPr>
          <w:rStyle w:val="CharacterStyle6"/>
          <w:rFonts w:ascii="Verdana" w:hAnsi="Verdana" w:cs="Verdana"/>
          <w:spacing w:val="4"/>
          <w:lang w:eastAsia="es-ES"/>
        </w:rPr>
      </w:pPr>
      <w:r w:rsidRPr="002E495C">
        <w:rPr>
          <w:rStyle w:val="CharacterStyle6"/>
          <w:rFonts w:ascii="Verdana" w:hAnsi="Verdana" w:cs="Verdana"/>
          <w:b/>
          <w:bCs/>
          <w:spacing w:val="1"/>
          <w:w w:val="105"/>
          <w:sz w:val="21"/>
          <w:szCs w:val="21"/>
          <w:lang w:eastAsia="es-ES"/>
        </w:rPr>
        <w:t xml:space="preserve">CUARTO: </w:t>
      </w:r>
      <w:r w:rsidRPr="002E495C">
        <w:rPr>
          <w:rStyle w:val="CharacterStyle6"/>
          <w:rFonts w:ascii="Verdana" w:hAnsi="Verdana" w:cs="Verdana"/>
          <w:spacing w:val="1"/>
          <w:lang w:eastAsia="es-ES"/>
        </w:rPr>
        <w:t xml:space="preserve">Que el señor </w:t>
      </w:r>
      <w:r w:rsidR="00AF681F">
        <w:rPr>
          <w:rStyle w:val="CharacterStyle6"/>
          <w:rFonts w:ascii="Verdana" w:hAnsi="Verdana" w:cs="Verdana"/>
          <w:spacing w:val="1"/>
          <w:lang w:eastAsia="es-ES"/>
        </w:rPr>
        <w:t>JFCA</w:t>
      </w:r>
      <w:r w:rsidRPr="002E495C">
        <w:rPr>
          <w:rStyle w:val="CharacterStyle6"/>
          <w:rFonts w:ascii="Tahoma" w:hAnsi="Tahoma" w:cs="Tahoma"/>
          <w:b/>
          <w:bCs/>
          <w:spacing w:val="1"/>
          <w:w w:val="95"/>
          <w:sz w:val="18"/>
          <w:szCs w:val="18"/>
          <w:lang w:eastAsia="es-ES"/>
        </w:rPr>
        <w:t xml:space="preserve">, </w:t>
      </w:r>
      <w:r w:rsidRPr="002E495C">
        <w:rPr>
          <w:rStyle w:val="CharacterStyle6"/>
          <w:rFonts w:ascii="Verdana" w:hAnsi="Verdana" w:cs="Verdana"/>
          <w:spacing w:val="1"/>
          <w:lang w:eastAsia="es-ES"/>
        </w:rPr>
        <w:t xml:space="preserve">en su condición de </w:t>
      </w:r>
      <w:r w:rsidRPr="002E495C">
        <w:rPr>
          <w:rStyle w:val="CharacterStyle6"/>
          <w:rFonts w:ascii="Verdana" w:hAnsi="Verdana" w:cs="Verdana"/>
          <w:spacing w:val="5"/>
          <w:lang w:eastAsia="es-ES"/>
        </w:rPr>
        <w:t xml:space="preserve">presidente con facultades de apoderado generalísimo sin límite de suma de </w:t>
      </w:r>
      <w:r w:rsidRPr="002E495C">
        <w:rPr>
          <w:rStyle w:val="CharacterStyle6"/>
          <w:rFonts w:ascii="Verdana" w:hAnsi="Verdana" w:cs="Verdana"/>
          <w:spacing w:val="2"/>
          <w:lang w:eastAsia="es-ES"/>
        </w:rPr>
        <w:t xml:space="preserve">la </w:t>
      </w:r>
      <w:r w:rsidRPr="002E495C">
        <w:rPr>
          <w:rStyle w:val="CharacterStyle6"/>
          <w:rFonts w:ascii="Verdana" w:hAnsi="Verdana" w:cs="Verdana"/>
          <w:b/>
          <w:bCs/>
          <w:spacing w:val="2"/>
          <w:w w:val="105"/>
          <w:sz w:val="21"/>
          <w:szCs w:val="21"/>
          <w:lang w:eastAsia="es-ES"/>
        </w:rPr>
        <w:t xml:space="preserve">EMPRESA </w:t>
      </w:r>
      <w:r w:rsidR="00B53657" w:rsidRPr="002E495C">
        <w:rPr>
          <w:rStyle w:val="CharacterStyle1"/>
          <w:rFonts w:ascii="Tahoma" w:hAnsi="Tahoma" w:cs="Tahoma"/>
          <w:b w:val="0"/>
          <w:spacing w:val="11"/>
          <w:w w:val="95"/>
          <w:lang w:eastAsia="es-ES"/>
        </w:rPr>
        <w:t>ASTDE</w:t>
      </w:r>
      <w:r w:rsidRPr="002E495C">
        <w:rPr>
          <w:rStyle w:val="CharacterStyle6"/>
          <w:rFonts w:ascii="Verdana" w:hAnsi="Verdana" w:cs="Verdana"/>
          <w:b/>
          <w:bCs/>
          <w:spacing w:val="2"/>
          <w:w w:val="105"/>
          <w:sz w:val="21"/>
          <w:szCs w:val="21"/>
          <w:lang w:eastAsia="es-ES"/>
        </w:rPr>
        <w:t xml:space="preserve"> S.A. </w:t>
      </w:r>
      <w:r w:rsidRPr="002E495C">
        <w:rPr>
          <w:rStyle w:val="CharacterStyle6"/>
          <w:rFonts w:ascii="Verdana" w:hAnsi="Verdana" w:cs="Verdana"/>
          <w:spacing w:val="9"/>
          <w:lang w:eastAsia="es-ES"/>
        </w:rPr>
        <w:t xml:space="preserve">presenta un escrito de adición a su recurso de Apelación y manifiesta: </w:t>
      </w:r>
      <w:r w:rsidRPr="002E495C">
        <w:rPr>
          <w:rStyle w:val="CharacterStyle6"/>
          <w:rFonts w:ascii="Verdana" w:hAnsi="Verdana" w:cs="Verdana"/>
          <w:spacing w:val="4"/>
          <w:lang w:eastAsia="es-ES"/>
        </w:rPr>
        <w:t>(Véase folios 23 al 26 del expediente administrativo)</w:t>
      </w:r>
    </w:p>
    <w:p w:rsidR="00000000" w:rsidRPr="002E495C" w:rsidRDefault="0057078E" w:rsidP="00AF681F">
      <w:pPr>
        <w:pStyle w:val="Style6"/>
        <w:numPr>
          <w:ilvl w:val="0"/>
          <w:numId w:val="8"/>
        </w:numPr>
        <w:tabs>
          <w:tab w:val="clear" w:pos="432"/>
          <w:tab w:val="num" w:pos="576"/>
        </w:tabs>
        <w:kinsoku w:val="0"/>
        <w:autoSpaceDE/>
        <w:autoSpaceDN/>
        <w:ind w:left="0" w:firstLine="0"/>
        <w:rPr>
          <w:rStyle w:val="CharacterStyle6"/>
          <w:rFonts w:ascii="Verdana" w:hAnsi="Verdana" w:cs="Verdana"/>
          <w:spacing w:val="2"/>
          <w:lang w:eastAsia="es-ES"/>
        </w:rPr>
      </w:pPr>
      <w:r w:rsidRPr="002E495C">
        <w:rPr>
          <w:rStyle w:val="CharacterStyle6"/>
          <w:rFonts w:ascii="Verdana" w:hAnsi="Verdana" w:cs="Verdana"/>
          <w:spacing w:val="5"/>
          <w:lang w:eastAsia="es-ES"/>
        </w:rPr>
        <w:t xml:space="preserve">Que su representada a propósito de la denuncia que presentara y la </w:t>
      </w:r>
      <w:r w:rsidRPr="002E495C">
        <w:rPr>
          <w:rStyle w:val="CharacterStyle6"/>
          <w:rFonts w:ascii="Verdana" w:hAnsi="Verdana" w:cs="Verdana"/>
          <w:spacing w:val="3"/>
          <w:lang w:eastAsia="es-ES"/>
        </w:rPr>
        <w:t>solicitud de que se le otorgara la explotació</w:t>
      </w:r>
      <w:r w:rsidRPr="002E495C">
        <w:rPr>
          <w:rStyle w:val="CharacterStyle6"/>
          <w:rFonts w:ascii="Verdana" w:hAnsi="Verdana" w:cs="Verdana"/>
          <w:spacing w:val="3"/>
          <w:lang w:eastAsia="es-ES"/>
        </w:rPr>
        <w:t xml:space="preserve">n de la ruta 403, en calidad de </w:t>
      </w:r>
      <w:r w:rsidRPr="002E495C">
        <w:rPr>
          <w:rStyle w:val="CharacterStyle6"/>
          <w:rFonts w:ascii="Verdana" w:hAnsi="Verdana" w:cs="Verdana"/>
          <w:spacing w:val="4"/>
          <w:lang w:eastAsia="es-ES"/>
        </w:rPr>
        <w:t xml:space="preserve">permisionario procedió a adquirir cuatro unidades modelo 1994 las cuales </w:t>
      </w:r>
      <w:r w:rsidRPr="002E495C">
        <w:rPr>
          <w:rStyle w:val="CharacterStyle6"/>
          <w:rFonts w:ascii="Verdana" w:hAnsi="Verdana" w:cs="Verdana"/>
          <w:spacing w:val="3"/>
          <w:lang w:eastAsia="es-ES"/>
        </w:rPr>
        <w:t xml:space="preserve">están debidamente inscritas y no prestan servicio en ninguna otra ruta de </w:t>
      </w:r>
      <w:r w:rsidRPr="002E495C">
        <w:rPr>
          <w:rStyle w:val="CharacterStyle6"/>
          <w:rFonts w:ascii="Verdana" w:hAnsi="Verdana" w:cs="Verdana"/>
          <w:spacing w:val="2"/>
          <w:lang w:eastAsia="es-ES"/>
        </w:rPr>
        <w:t xml:space="preserve">transporte </w:t>
      </w:r>
      <w:r w:rsidRPr="002E495C">
        <w:rPr>
          <w:rStyle w:val="CharacterStyle6"/>
          <w:rFonts w:ascii="Verdana" w:hAnsi="Verdana" w:cs="Verdana"/>
          <w:spacing w:val="2"/>
          <w:lang w:eastAsia="es-ES"/>
        </w:rPr>
        <w:lastRenderedPageBreak/>
        <w:t>público.</w:t>
      </w:r>
    </w:p>
    <w:p w:rsidR="00000000" w:rsidRPr="002E495C" w:rsidRDefault="0057078E" w:rsidP="00AF681F">
      <w:pPr>
        <w:pStyle w:val="Style6"/>
        <w:numPr>
          <w:ilvl w:val="0"/>
          <w:numId w:val="8"/>
        </w:numPr>
        <w:tabs>
          <w:tab w:val="clear" w:pos="432"/>
          <w:tab w:val="num" w:pos="576"/>
        </w:tabs>
        <w:kinsoku w:val="0"/>
        <w:autoSpaceDE/>
        <w:autoSpaceDN/>
        <w:ind w:left="0" w:firstLine="0"/>
        <w:rPr>
          <w:rStyle w:val="CharacterStyle6"/>
          <w:rFonts w:ascii="Verdana" w:hAnsi="Verdana" w:cs="Verdana"/>
          <w:lang w:eastAsia="es-ES"/>
        </w:rPr>
      </w:pPr>
      <w:r w:rsidRPr="002E495C">
        <w:rPr>
          <w:rStyle w:val="CharacterStyle6"/>
          <w:rFonts w:ascii="Verdana" w:hAnsi="Verdana" w:cs="Verdana"/>
          <w:spacing w:val="1"/>
          <w:lang w:eastAsia="es-ES"/>
        </w:rPr>
        <w:t xml:space="preserve">Que aporta un escrito con setecientas firmas de usuarios </w:t>
      </w:r>
      <w:r w:rsidRPr="002E495C">
        <w:rPr>
          <w:rStyle w:val="CharacterStyle6"/>
          <w:rFonts w:ascii="Verdana" w:hAnsi="Verdana" w:cs="Verdana"/>
          <w:spacing w:val="1"/>
          <w:lang w:eastAsia="es-ES"/>
        </w:rPr>
        <w:t xml:space="preserve">que le dan su </w:t>
      </w:r>
      <w:r w:rsidRPr="002E495C">
        <w:rPr>
          <w:rStyle w:val="CharacterStyle6"/>
          <w:rFonts w:ascii="Verdana" w:hAnsi="Verdana" w:cs="Verdana"/>
          <w:spacing w:val="2"/>
          <w:lang w:eastAsia="es-ES"/>
        </w:rPr>
        <w:t xml:space="preserve">apoyo lo cual evidencia que nunca dejó abandonado el servicio como se ha </w:t>
      </w:r>
      <w:r w:rsidRPr="002E495C">
        <w:rPr>
          <w:rStyle w:val="CharacterStyle6"/>
          <w:rFonts w:ascii="Verdana" w:hAnsi="Verdana" w:cs="Verdana"/>
          <w:lang w:eastAsia="es-ES"/>
        </w:rPr>
        <w:t>mencionado.</w:t>
      </w:r>
    </w:p>
    <w:p w:rsidR="00000000" w:rsidRPr="002E495C" w:rsidRDefault="0057078E" w:rsidP="00125B25">
      <w:pPr>
        <w:pStyle w:val="Style6"/>
        <w:numPr>
          <w:ilvl w:val="0"/>
          <w:numId w:val="8"/>
        </w:numPr>
        <w:tabs>
          <w:tab w:val="clear" w:pos="432"/>
          <w:tab w:val="num" w:pos="576"/>
        </w:tabs>
        <w:kinsoku w:val="0"/>
        <w:autoSpaceDE/>
        <w:autoSpaceDN/>
        <w:rPr>
          <w:rStyle w:val="CharacterStyle6"/>
          <w:rFonts w:ascii="Verdana" w:hAnsi="Verdana" w:cs="Verdana"/>
          <w:lang w:eastAsia="es-ES"/>
        </w:rPr>
      </w:pPr>
      <w:r w:rsidRPr="002E495C">
        <w:rPr>
          <w:rStyle w:val="CharacterStyle6"/>
          <w:rFonts w:ascii="Verdana" w:hAnsi="Verdana" w:cs="Verdana"/>
          <w:spacing w:val="1"/>
          <w:lang w:eastAsia="es-ES"/>
        </w:rPr>
        <w:t xml:space="preserve">Que por lo dicho debe solicitarse al Departamento de Transporte Público </w:t>
      </w:r>
      <w:r w:rsidRPr="002E495C">
        <w:rPr>
          <w:rStyle w:val="CharacterStyle6"/>
          <w:rFonts w:ascii="Verdana" w:hAnsi="Verdana" w:cs="Verdana"/>
          <w:spacing w:val="5"/>
          <w:lang w:eastAsia="es-ES"/>
        </w:rPr>
        <w:t xml:space="preserve">que efectué un nuevo estudio y se corrija lo dicho de que en lo personal él </w:t>
      </w:r>
      <w:r w:rsidRPr="002E495C">
        <w:rPr>
          <w:rStyle w:val="CharacterStyle6"/>
          <w:rFonts w:ascii="Verdana" w:hAnsi="Verdana" w:cs="Verdana"/>
          <w:spacing w:val="7"/>
          <w:lang w:eastAsia="es-ES"/>
        </w:rPr>
        <w:t>(el repre</w:t>
      </w:r>
      <w:r w:rsidRPr="002E495C">
        <w:rPr>
          <w:rStyle w:val="CharacterStyle6"/>
          <w:rFonts w:ascii="Verdana" w:hAnsi="Verdana" w:cs="Verdana"/>
          <w:spacing w:val="7"/>
          <w:lang w:eastAsia="es-ES"/>
        </w:rPr>
        <w:t xml:space="preserve">sentante de la empresa recurrente) dejó abandonado el servicio </w:t>
      </w:r>
      <w:r w:rsidRPr="002E495C">
        <w:rPr>
          <w:rStyle w:val="CharacterStyle6"/>
          <w:rFonts w:ascii="Verdana" w:hAnsi="Verdana" w:cs="Verdana"/>
          <w:spacing w:val="6"/>
          <w:lang w:eastAsia="es-ES"/>
        </w:rPr>
        <w:t xml:space="preserve">por ser éste un punto que lo perjudica y pone en peligro una adjudicación </w:t>
      </w:r>
      <w:r w:rsidRPr="002E495C">
        <w:rPr>
          <w:rStyle w:val="CharacterStyle6"/>
          <w:rFonts w:ascii="Verdana" w:hAnsi="Verdana" w:cs="Verdana"/>
          <w:spacing w:val="5"/>
          <w:lang w:eastAsia="es-ES"/>
        </w:rPr>
        <w:t xml:space="preserve">de la ruta 403 a su representada </w:t>
      </w:r>
      <w:r w:rsidR="00B53657" w:rsidRPr="002E495C">
        <w:rPr>
          <w:rStyle w:val="CharacterStyle1"/>
          <w:rFonts w:ascii="Tahoma" w:hAnsi="Tahoma" w:cs="Tahoma"/>
          <w:b w:val="0"/>
          <w:spacing w:val="11"/>
          <w:w w:val="95"/>
          <w:lang w:eastAsia="es-ES"/>
        </w:rPr>
        <w:t>ASTDE</w:t>
      </w:r>
      <w:r w:rsidRPr="002E495C">
        <w:rPr>
          <w:rStyle w:val="CharacterStyle6"/>
          <w:rFonts w:ascii="Verdana" w:hAnsi="Verdana" w:cs="Verdana"/>
          <w:lang w:eastAsia="es-ES"/>
        </w:rPr>
        <w:t xml:space="preserve"> S.A.</w:t>
      </w:r>
    </w:p>
    <w:p w:rsidR="00000000" w:rsidRPr="002E495C" w:rsidRDefault="0057078E" w:rsidP="002E495C">
      <w:pPr>
        <w:pStyle w:val="Style5"/>
        <w:kinsoku w:val="0"/>
        <w:autoSpaceDE/>
        <w:autoSpaceDN/>
        <w:adjustRightInd/>
        <w:spacing w:before="252" w:after="576"/>
        <w:ind w:left="72" w:right="144"/>
        <w:jc w:val="both"/>
        <w:rPr>
          <w:rStyle w:val="CharacterStyle7"/>
          <w:rFonts w:ascii="Verdana" w:hAnsi="Verdana" w:cs="Verdana"/>
          <w:spacing w:val="6"/>
          <w:lang w:eastAsia="es-ES"/>
        </w:rPr>
      </w:pPr>
      <w:r w:rsidRPr="002E495C">
        <w:rPr>
          <w:rStyle w:val="CharacterStyle7"/>
          <w:rFonts w:ascii="Verdana" w:hAnsi="Verdana" w:cs="Verdana"/>
          <w:b/>
          <w:bCs/>
          <w:spacing w:val="-1"/>
          <w:w w:val="105"/>
          <w:sz w:val="21"/>
          <w:szCs w:val="21"/>
          <w:lang w:eastAsia="es-ES"/>
        </w:rPr>
        <w:t xml:space="preserve">QUINTO: </w:t>
      </w:r>
      <w:r w:rsidRPr="002E495C">
        <w:rPr>
          <w:rStyle w:val="CharacterStyle7"/>
          <w:rFonts w:ascii="Verdana" w:hAnsi="Verdana" w:cs="Verdana"/>
          <w:spacing w:val="-1"/>
          <w:lang w:eastAsia="es-ES"/>
        </w:rPr>
        <w:t xml:space="preserve">El señor </w:t>
      </w:r>
      <w:r w:rsidR="00604A32">
        <w:rPr>
          <w:rStyle w:val="CharacterStyle7"/>
          <w:rFonts w:ascii="Verdana" w:hAnsi="Verdana" w:cs="Verdana"/>
          <w:b/>
          <w:bCs/>
          <w:spacing w:val="-1"/>
          <w:w w:val="105"/>
          <w:sz w:val="21"/>
          <w:szCs w:val="21"/>
          <w:lang w:eastAsia="es-ES"/>
        </w:rPr>
        <w:t>BCL</w:t>
      </w:r>
      <w:r w:rsidRPr="002E495C">
        <w:rPr>
          <w:rStyle w:val="CharacterStyle7"/>
          <w:rFonts w:ascii="Verdana" w:hAnsi="Verdana" w:cs="Verdana"/>
          <w:b/>
          <w:bCs/>
          <w:spacing w:val="-1"/>
          <w:w w:val="105"/>
          <w:sz w:val="21"/>
          <w:szCs w:val="21"/>
          <w:lang w:eastAsia="es-ES"/>
        </w:rPr>
        <w:t xml:space="preserve">, </w:t>
      </w:r>
      <w:r w:rsidRPr="002E495C">
        <w:rPr>
          <w:rStyle w:val="CharacterStyle7"/>
          <w:rFonts w:ascii="Verdana" w:hAnsi="Verdana" w:cs="Verdana"/>
          <w:spacing w:val="-1"/>
          <w:lang w:eastAsia="es-ES"/>
        </w:rPr>
        <w:t xml:space="preserve">presenta Recurso de </w:t>
      </w:r>
      <w:r w:rsidRPr="002E495C">
        <w:rPr>
          <w:rStyle w:val="CharacterStyle7"/>
          <w:rFonts w:ascii="Verdana" w:hAnsi="Verdana" w:cs="Verdana"/>
          <w:spacing w:val="8"/>
          <w:lang w:eastAsia="es-ES"/>
        </w:rPr>
        <w:t xml:space="preserve">Amparo ante la Sala Constitucional, mediante el cual alega violación al </w:t>
      </w:r>
      <w:r w:rsidRPr="002E495C">
        <w:rPr>
          <w:rStyle w:val="CharacterStyle7"/>
          <w:rFonts w:ascii="Verdana" w:hAnsi="Verdana" w:cs="Verdana"/>
          <w:spacing w:val="-1"/>
          <w:lang w:eastAsia="es-ES"/>
        </w:rPr>
        <w:t xml:space="preserve">debido proceso por cuanto mediante </w:t>
      </w:r>
      <w:r w:rsidRPr="002E495C">
        <w:rPr>
          <w:rStyle w:val="CharacterStyle7"/>
          <w:rFonts w:ascii="Verdana" w:hAnsi="Verdana" w:cs="Verdana"/>
          <w:b/>
          <w:bCs/>
          <w:spacing w:val="-1"/>
          <w:w w:val="105"/>
          <w:sz w:val="21"/>
          <w:szCs w:val="21"/>
          <w:lang w:eastAsia="es-ES"/>
        </w:rPr>
        <w:t xml:space="preserve">acuerdo 12 de la Sesión No. 2967, </w:t>
      </w:r>
      <w:r w:rsidRPr="002E495C">
        <w:rPr>
          <w:rStyle w:val="CharacterStyle7"/>
          <w:rFonts w:ascii="Verdana" w:hAnsi="Verdana" w:cs="Verdana"/>
          <w:spacing w:val="4"/>
          <w:lang w:eastAsia="es-ES"/>
        </w:rPr>
        <w:t xml:space="preserve">que es el acuerdo aquí impugnado, la Comisión Técnica de Transportes lo </w:t>
      </w:r>
      <w:r w:rsidRPr="002E495C">
        <w:rPr>
          <w:rStyle w:val="CharacterStyle7"/>
          <w:rFonts w:ascii="Verdana" w:hAnsi="Verdana" w:cs="Verdana"/>
          <w:b/>
          <w:bCs/>
          <w:spacing w:val="-1"/>
          <w:w w:val="105"/>
          <w:sz w:val="21"/>
          <w:szCs w:val="21"/>
          <w:lang w:eastAsia="es-ES"/>
        </w:rPr>
        <w:t>nombró permisionario pa</w:t>
      </w:r>
      <w:r w:rsidRPr="002E495C">
        <w:rPr>
          <w:rStyle w:val="CharacterStyle7"/>
          <w:rFonts w:ascii="Verdana" w:hAnsi="Verdana" w:cs="Verdana"/>
          <w:b/>
          <w:bCs/>
          <w:spacing w:val="-1"/>
          <w:w w:val="105"/>
          <w:sz w:val="21"/>
          <w:szCs w:val="21"/>
          <w:lang w:eastAsia="es-ES"/>
        </w:rPr>
        <w:t xml:space="preserve">ra prestar el servicio en la ruta 403, </w:t>
      </w:r>
      <w:r w:rsidRPr="002E495C">
        <w:rPr>
          <w:rStyle w:val="CharacterStyle7"/>
          <w:rFonts w:ascii="Verdana" w:hAnsi="Verdana" w:cs="Verdana"/>
          <w:spacing w:val="-1"/>
          <w:lang w:eastAsia="es-ES"/>
        </w:rPr>
        <w:t xml:space="preserve">y posteriormente, según </w:t>
      </w:r>
      <w:r w:rsidRPr="002E495C">
        <w:rPr>
          <w:rStyle w:val="CharacterStyle7"/>
          <w:rFonts w:ascii="Verdana" w:hAnsi="Verdana" w:cs="Verdana"/>
          <w:b/>
          <w:bCs/>
          <w:spacing w:val="-1"/>
          <w:w w:val="105"/>
          <w:sz w:val="21"/>
          <w:szCs w:val="21"/>
          <w:lang w:eastAsia="es-ES"/>
        </w:rPr>
        <w:t xml:space="preserve">acuerdo 14 de la Sesión No. 2992 </w:t>
      </w:r>
      <w:r w:rsidRPr="002E495C">
        <w:rPr>
          <w:rStyle w:val="CharacterStyle7"/>
          <w:rFonts w:ascii="Verdana" w:hAnsi="Verdana" w:cs="Verdana"/>
          <w:spacing w:val="-1"/>
          <w:lang w:eastAsia="es-ES"/>
        </w:rPr>
        <w:t xml:space="preserve">del 9 de agosto </w:t>
      </w:r>
      <w:r w:rsidRPr="002E495C">
        <w:rPr>
          <w:rStyle w:val="CharacterStyle7"/>
          <w:rFonts w:ascii="Verdana" w:hAnsi="Verdana" w:cs="Verdana"/>
          <w:spacing w:val="8"/>
          <w:lang w:eastAsia="es-ES"/>
        </w:rPr>
        <w:t xml:space="preserve">de 1995, la Comisión Técnica de Transportes decide aclarar el acuerdo </w:t>
      </w:r>
      <w:r w:rsidRPr="002E495C">
        <w:rPr>
          <w:rStyle w:val="CharacterStyle7"/>
          <w:rFonts w:ascii="Verdana" w:hAnsi="Verdana" w:cs="Verdana"/>
          <w:spacing w:val="4"/>
          <w:lang w:eastAsia="es-ES"/>
        </w:rPr>
        <w:t xml:space="preserve">número 12 en el sentido de que el permisionario es </w:t>
      </w:r>
      <w:r w:rsidR="00AF681F">
        <w:rPr>
          <w:rStyle w:val="CharacterStyle7"/>
          <w:rFonts w:ascii="Verdana" w:hAnsi="Verdana" w:cs="Verdana"/>
          <w:spacing w:val="4"/>
          <w:lang w:eastAsia="es-ES"/>
        </w:rPr>
        <w:t>JFCA</w:t>
      </w:r>
      <w:r w:rsidRPr="002E495C">
        <w:rPr>
          <w:rStyle w:val="CharacterStyle7"/>
          <w:rFonts w:ascii="Verdana" w:hAnsi="Verdana" w:cs="Verdana"/>
          <w:lang w:eastAsia="es-ES"/>
        </w:rPr>
        <w:t xml:space="preserve">, </w:t>
      </w:r>
      <w:r w:rsidRPr="002E495C">
        <w:rPr>
          <w:rStyle w:val="CharacterStyle7"/>
          <w:rFonts w:ascii="Verdana" w:hAnsi="Verdana" w:cs="Verdana"/>
          <w:b/>
          <w:bCs/>
          <w:w w:val="105"/>
          <w:sz w:val="21"/>
          <w:szCs w:val="21"/>
          <w:lang w:eastAsia="es-ES"/>
        </w:rPr>
        <w:t xml:space="preserve">quitándole el permiso que le había sido otorgado </w:t>
      </w:r>
      <w:r w:rsidRPr="002E495C">
        <w:rPr>
          <w:rStyle w:val="CharacterStyle7"/>
          <w:rFonts w:ascii="Verdana" w:hAnsi="Verdana" w:cs="Verdana"/>
          <w:b/>
          <w:bCs/>
          <w:spacing w:val="4"/>
          <w:w w:val="105"/>
          <w:sz w:val="21"/>
          <w:szCs w:val="21"/>
          <w:lang w:eastAsia="es-ES"/>
        </w:rPr>
        <w:t xml:space="preserve">anteriormente. </w:t>
      </w:r>
      <w:r w:rsidRPr="002E495C">
        <w:rPr>
          <w:rStyle w:val="CharacterStyle7"/>
          <w:rFonts w:ascii="Verdana" w:hAnsi="Verdana" w:cs="Verdana"/>
          <w:spacing w:val="4"/>
          <w:lang w:eastAsia="es-ES"/>
        </w:rPr>
        <w:t xml:space="preserve">El recurso fue declarado con lugar mediante Sentencia </w:t>
      </w:r>
      <w:r w:rsidRPr="002E495C">
        <w:rPr>
          <w:rStyle w:val="CharacterStyle7"/>
          <w:rFonts w:ascii="Verdana" w:hAnsi="Verdana" w:cs="Verdana"/>
          <w:spacing w:val="1"/>
          <w:lang w:eastAsia="es-ES"/>
        </w:rPr>
        <w:t xml:space="preserve">N°5369-95 de las nueve horas cuarenta y cinco minutos del veintinueve de </w:t>
      </w:r>
      <w:r w:rsidRPr="002E495C">
        <w:rPr>
          <w:rStyle w:val="CharacterStyle7"/>
          <w:rFonts w:ascii="Verdana" w:hAnsi="Verdana" w:cs="Verdana"/>
          <w:spacing w:val="6"/>
          <w:lang w:eastAsia="es-ES"/>
        </w:rPr>
        <w:t>setiembre de mil novecientos noventa y cinco, resolució</w:t>
      </w:r>
      <w:r w:rsidRPr="002E495C">
        <w:rPr>
          <w:rStyle w:val="CharacterStyle7"/>
          <w:rFonts w:ascii="Verdana" w:hAnsi="Verdana" w:cs="Verdana"/>
          <w:spacing w:val="6"/>
          <w:lang w:eastAsia="es-ES"/>
        </w:rPr>
        <w:t>n mediante la cual</w:t>
      </w:r>
      <w:r w:rsidR="002E495C">
        <w:rPr>
          <w:rStyle w:val="CharacterStyle7"/>
          <w:rFonts w:ascii="Verdana" w:hAnsi="Verdana" w:cs="Verdana"/>
          <w:spacing w:val="6"/>
          <w:lang w:eastAsia="es-ES"/>
        </w:rPr>
        <w:t xml:space="preserve"> </w:t>
      </w:r>
      <w:r w:rsidRPr="002E495C">
        <w:rPr>
          <w:rStyle w:val="CharacterStyle7"/>
          <w:rFonts w:ascii="Tahoma" w:hAnsi="Tahoma" w:cs="Tahoma"/>
          <w:spacing w:val="-1"/>
          <w:lang w:eastAsia="es-ES"/>
        </w:rPr>
        <w:t xml:space="preserve">quedó establecido que </w:t>
      </w:r>
      <w:r w:rsidRPr="002E495C">
        <w:rPr>
          <w:rStyle w:val="CharacterStyle7"/>
          <w:rFonts w:ascii="Verdana" w:hAnsi="Verdana" w:cs="Verdana"/>
          <w:b/>
          <w:bCs/>
          <w:i/>
          <w:iCs/>
          <w:spacing w:val="-1"/>
          <w:w w:val="105"/>
          <w:sz w:val="21"/>
          <w:szCs w:val="21"/>
          <w:lang w:eastAsia="es-ES"/>
        </w:rPr>
        <w:t xml:space="preserve">"Nótese que lo que hizo la Comisión Técnica de </w:t>
      </w:r>
      <w:r w:rsidRPr="002E495C">
        <w:rPr>
          <w:rStyle w:val="CharacterStyle7"/>
          <w:rFonts w:ascii="Verdana" w:hAnsi="Verdana" w:cs="Verdana"/>
          <w:b/>
          <w:bCs/>
          <w:i/>
          <w:iCs/>
          <w:spacing w:val="-4"/>
          <w:w w:val="105"/>
          <w:sz w:val="21"/>
          <w:szCs w:val="21"/>
          <w:lang w:eastAsia="es-ES"/>
        </w:rPr>
        <w:t xml:space="preserve">Transportes no fue en realidad una aclaración del acuerdo de cita, </w:t>
      </w:r>
      <w:r w:rsidRPr="002E495C">
        <w:rPr>
          <w:rStyle w:val="CharacterStyle7"/>
          <w:rFonts w:ascii="Verdana" w:hAnsi="Verdana" w:cs="Verdana"/>
          <w:b/>
          <w:bCs/>
          <w:i/>
          <w:iCs/>
          <w:spacing w:val="7"/>
          <w:w w:val="105"/>
          <w:sz w:val="21"/>
          <w:szCs w:val="21"/>
          <w:lang w:eastAsia="es-ES"/>
        </w:rPr>
        <w:t>sino una revocación del permiso que se le había otorgado al recurrente en el acu</w:t>
      </w:r>
      <w:r w:rsidRPr="002E495C">
        <w:rPr>
          <w:rStyle w:val="CharacterStyle7"/>
          <w:rFonts w:ascii="Verdana" w:hAnsi="Verdana" w:cs="Verdana"/>
          <w:b/>
          <w:bCs/>
          <w:i/>
          <w:iCs/>
          <w:spacing w:val="7"/>
          <w:w w:val="105"/>
          <w:sz w:val="21"/>
          <w:szCs w:val="21"/>
          <w:lang w:eastAsia="es-ES"/>
        </w:rPr>
        <w:t xml:space="preserve">erdo que se pretendía aclarar" , </w:t>
      </w:r>
      <w:r w:rsidRPr="002E495C">
        <w:rPr>
          <w:rStyle w:val="CharacterStyle7"/>
          <w:rFonts w:ascii="Tahoma" w:hAnsi="Tahoma" w:cs="Tahoma"/>
          <w:spacing w:val="7"/>
          <w:lang w:eastAsia="es-ES"/>
        </w:rPr>
        <w:t xml:space="preserve">señalando </w:t>
      </w:r>
      <w:r w:rsidRPr="002E495C">
        <w:rPr>
          <w:rStyle w:val="CharacterStyle7"/>
          <w:rFonts w:ascii="Tahoma" w:hAnsi="Tahoma" w:cs="Tahoma"/>
          <w:spacing w:val="8"/>
          <w:lang w:eastAsia="es-ES"/>
        </w:rPr>
        <w:t xml:space="preserve">además que : </w:t>
      </w:r>
      <w:r w:rsidRPr="002E495C">
        <w:rPr>
          <w:rStyle w:val="CharacterStyle7"/>
          <w:rFonts w:ascii="Verdana" w:hAnsi="Verdana" w:cs="Verdana"/>
          <w:b/>
          <w:bCs/>
          <w:i/>
          <w:iCs/>
          <w:spacing w:val="8"/>
          <w:w w:val="105"/>
          <w:sz w:val="21"/>
          <w:szCs w:val="21"/>
          <w:lang w:eastAsia="es-ES"/>
        </w:rPr>
        <w:t xml:space="preserve">"Como consecuencia de lo anterior, la revocación </w:t>
      </w:r>
      <w:r w:rsidRPr="002E495C">
        <w:rPr>
          <w:rStyle w:val="CharacterStyle7"/>
          <w:rFonts w:ascii="Verdana" w:hAnsi="Verdana" w:cs="Verdana"/>
          <w:b/>
          <w:bCs/>
          <w:i/>
          <w:iCs/>
          <w:spacing w:val="-2"/>
          <w:w w:val="105"/>
          <w:sz w:val="21"/>
          <w:szCs w:val="21"/>
          <w:lang w:eastAsia="es-ES"/>
        </w:rPr>
        <w:t xml:space="preserve">resulta intempestiva y carente de fundamentación, lo que vulnera los principios integrantes del debido proceso y obligan a declarar </w:t>
      </w:r>
      <w:r w:rsidRPr="002E495C">
        <w:rPr>
          <w:rStyle w:val="CharacterStyle7"/>
          <w:rFonts w:ascii="Verdana" w:hAnsi="Verdana" w:cs="Verdana"/>
          <w:b/>
          <w:bCs/>
          <w:i/>
          <w:iCs/>
          <w:spacing w:val="-3"/>
          <w:w w:val="105"/>
          <w:sz w:val="21"/>
          <w:szCs w:val="21"/>
          <w:lang w:eastAsia="es-ES"/>
        </w:rPr>
        <w:t xml:space="preserve">con lugar el recurso en cuanto a este punto, </w:t>
      </w:r>
      <w:r w:rsidRPr="002E495C">
        <w:rPr>
          <w:rStyle w:val="CharacterStyle7"/>
          <w:rFonts w:ascii="Verdana" w:hAnsi="Verdana" w:cs="Verdana"/>
          <w:b/>
          <w:bCs/>
          <w:i/>
          <w:iCs/>
          <w:spacing w:val="-3"/>
          <w:sz w:val="21"/>
          <w:szCs w:val="21"/>
          <w:u w:val="single"/>
          <w:lang w:eastAsia="es-ES"/>
        </w:rPr>
        <w:t xml:space="preserve">dejando sin efecto el </w:t>
      </w:r>
      <w:r w:rsidRPr="002E495C">
        <w:rPr>
          <w:rStyle w:val="CharacterStyle7"/>
          <w:rFonts w:ascii="Verdana" w:hAnsi="Verdana" w:cs="Verdana"/>
          <w:b/>
          <w:bCs/>
          <w:i/>
          <w:iCs/>
          <w:spacing w:val="1"/>
          <w:sz w:val="21"/>
          <w:szCs w:val="21"/>
          <w:u w:val="single"/>
          <w:lang w:eastAsia="es-ES"/>
        </w:rPr>
        <w:t xml:space="preserve">acuerdo N° 14 de la sesión ordinaria No. 2992 del 9 de agosto de  </w:t>
      </w:r>
      <w:r w:rsidRPr="002E495C">
        <w:rPr>
          <w:rStyle w:val="CharacterStyle7"/>
          <w:rFonts w:ascii="Verdana" w:hAnsi="Verdana" w:cs="Verdana"/>
          <w:b/>
          <w:bCs/>
          <w:i/>
          <w:iCs/>
          <w:spacing w:val="-1"/>
          <w:sz w:val="21"/>
          <w:szCs w:val="21"/>
          <w:u w:val="single"/>
          <w:lang w:eastAsia="es-ES"/>
        </w:rPr>
        <w:t>1995,</w:t>
      </w:r>
      <w:r w:rsidRPr="002E495C">
        <w:rPr>
          <w:rStyle w:val="CharacterStyle7"/>
          <w:rFonts w:ascii="Verdana" w:hAnsi="Verdana" w:cs="Verdana"/>
          <w:b/>
          <w:bCs/>
          <w:i/>
          <w:iCs/>
          <w:spacing w:val="-1"/>
          <w:w w:val="105"/>
          <w:sz w:val="21"/>
          <w:szCs w:val="21"/>
          <w:lang w:eastAsia="es-ES"/>
        </w:rPr>
        <w:t xml:space="preserve"> en cuanto revoca el permiso otorgado a </w:t>
      </w:r>
      <w:r w:rsidR="00B53657">
        <w:rPr>
          <w:rStyle w:val="CharacterStyle7"/>
          <w:rFonts w:ascii="Verdana" w:hAnsi="Verdana" w:cs="Verdana"/>
          <w:b/>
          <w:bCs/>
          <w:i/>
          <w:iCs/>
          <w:spacing w:val="-1"/>
          <w:w w:val="105"/>
          <w:sz w:val="21"/>
          <w:szCs w:val="21"/>
          <w:lang w:eastAsia="es-ES"/>
        </w:rPr>
        <w:t>BC</w:t>
      </w:r>
      <w:r w:rsidR="00604A32">
        <w:rPr>
          <w:rStyle w:val="CharacterStyle7"/>
          <w:rFonts w:ascii="Verdana" w:hAnsi="Verdana" w:cs="Verdana"/>
          <w:b/>
          <w:bCs/>
          <w:i/>
          <w:iCs/>
          <w:spacing w:val="-1"/>
          <w:w w:val="105"/>
          <w:sz w:val="21"/>
          <w:szCs w:val="21"/>
          <w:lang w:eastAsia="es-ES"/>
        </w:rPr>
        <w:t>L</w:t>
      </w:r>
      <w:r w:rsidRPr="002E495C">
        <w:rPr>
          <w:rStyle w:val="CharacterStyle7"/>
          <w:rFonts w:ascii="Verdana" w:hAnsi="Verdana" w:cs="Verdana"/>
          <w:b/>
          <w:bCs/>
          <w:i/>
          <w:iCs/>
          <w:spacing w:val="-1"/>
          <w:w w:val="105"/>
          <w:sz w:val="21"/>
          <w:szCs w:val="21"/>
          <w:lang w:eastAsia="es-ES"/>
        </w:rPr>
        <w:t xml:space="preserve">, y se lo otorga a </w:t>
      </w:r>
      <w:r w:rsidR="00AF681F">
        <w:rPr>
          <w:rStyle w:val="CharacterStyle7"/>
          <w:rFonts w:ascii="Verdana" w:hAnsi="Verdana" w:cs="Verdana"/>
          <w:b/>
          <w:bCs/>
          <w:i/>
          <w:iCs/>
          <w:spacing w:val="-1"/>
          <w:w w:val="105"/>
          <w:sz w:val="21"/>
          <w:szCs w:val="21"/>
          <w:lang w:eastAsia="es-ES"/>
        </w:rPr>
        <w:t>JFCA</w:t>
      </w:r>
      <w:r w:rsidRPr="002E495C">
        <w:rPr>
          <w:rStyle w:val="CharacterStyle7"/>
          <w:rFonts w:ascii="Verdana" w:hAnsi="Verdana" w:cs="Verdana"/>
          <w:b/>
          <w:bCs/>
          <w:i/>
          <w:iCs/>
          <w:spacing w:val="-1"/>
          <w:w w:val="105"/>
          <w:sz w:val="21"/>
          <w:szCs w:val="21"/>
          <w:lang w:eastAsia="es-ES"/>
        </w:rPr>
        <w:t xml:space="preserve">. " </w:t>
      </w:r>
      <w:r w:rsidRPr="002E495C">
        <w:rPr>
          <w:rStyle w:val="CharacterStyle7"/>
          <w:rFonts w:ascii="Tahoma" w:hAnsi="Tahoma" w:cs="Tahoma"/>
          <w:spacing w:val="-1"/>
          <w:lang w:eastAsia="es-ES"/>
        </w:rPr>
        <w:t xml:space="preserve">(Lo resaltado </w:t>
      </w:r>
      <w:r w:rsidRPr="002E495C">
        <w:rPr>
          <w:rStyle w:val="CharacterStyle7"/>
          <w:rFonts w:ascii="Tahoma" w:hAnsi="Tahoma" w:cs="Tahoma"/>
          <w:spacing w:val="12"/>
          <w:lang w:eastAsia="es-ES"/>
        </w:rPr>
        <w:t>no es del original)</w:t>
      </w:r>
    </w:p>
    <w:p w:rsidR="00000000" w:rsidRPr="00604A32" w:rsidRDefault="0057078E" w:rsidP="00604A32">
      <w:pPr>
        <w:pStyle w:val="Style7"/>
        <w:kinsoku w:val="0"/>
        <w:autoSpaceDE/>
        <w:autoSpaceDN/>
        <w:spacing w:before="180"/>
        <w:jc w:val="both"/>
        <w:rPr>
          <w:rStyle w:val="CharacterStyle7"/>
          <w:rFonts w:ascii="Tahoma" w:hAnsi="Tahoma" w:cs="Tahoma"/>
          <w:b w:val="0"/>
          <w:bCs w:val="0"/>
          <w:spacing w:val="15"/>
          <w:lang w:eastAsia="es-ES"/>
        </w:rPr>
      </w:pPr>
      <w:r w:rsidRPr="002E495C">
        <w:rPr>
          <w:rStyle w:val="CharacterStyle8"/>
          <w:rFonts w:ascii="Verdana" w:hAnsi="Verdana" w:cs="Verdana"/>
          <w:b/>
          <w:bCs/>
          <w:spacing w:val="2"/>
          <w:w w:val="105"/>
          <w:sz w:val="20"/>
          <w:szCs w:val="20"/>
          <w:lang w:eastAsia="es-ES"/>
        </w:rPr>
        <w:t xml:space="preserve">SEXTO: </w:t>
      </w:r>
      <w:r w:rsidRPr="00604A32">
        <w:rPr>
          <w:rStyle w:val="CharacterStyle7"/>
          <w:rFonts w:ascii="Tahoma" w:hAnsi="Tahoma" w:cs="Tahoma"/>
          <w:b w:val="0"/>
          <w:bCs w:val="0"/>
          <w:spacing w:val="15"/>
          <w:lang w:eastAsia="es-ES"/>
        </w:rPr>
        <w:t>La recurrente presentó Recurso de Amparo alegando que en</w:t>
      </w:r>
      <w:r w:rsidR="00604A32" w:rsidRPr="00604A32">
        <w:rPr>
          <w:rStyle w:val="CharacterStyle7"/>
          <w:rFonts w:ascii="Tahoma" w:hAnsi="Tahoma" w:cs="Tahoma"/>
          <w:b w:val="0"/>
          <w:bCs w:val="0"/>
          <w:spacing w:val="15"/>
          <w:lang w:eastAsia="es-ES"/>
        </w:rPr>
        <w:t xml:space="preserve"> </w:t>
      </w:r>
      <w:r w:rsidRPr="00604A32">
        <w:rPr>
          <w:rStyle w:val="CharacterStyle7"/>
          <w:rFonts w:ascii="Tahoma" w:hAnsi="Tahoma" w:cs="Tahoma"/>
          <w:b w:val="0"/>
          <w:bCs w:val="0"/>
          <w:spacing w:val="15"/>
          <w:lang w:eastAsia="es-ES"/>
        </w:rPr>
        <w:t xml:space="preserve">virtud de su </w:t>
      </w:r>
      <w:r w:rsidRPr="00604A32">
        <w:rPr>
          <w:rStyle w:val="CharacterStyle7"/>
          <w:rFonts w:ascii="Tahoma" w:hAnsi="Tahoma" w:cs="Tahoma"/>
          <w:bCs w:val="0"/>
          <w:spacing w:val="15"/>
          <w:lang w:eastAsia="es-ES"/>
        </w:rPr>
        <w:t>nombramiento como permisionario</w:t>
      </w:r>
      <w:r w:rsidRPr="00604A32">
        <w:rPr>
          <w:rStyle w:val="CharacterStyle7"/>
          <w:rFonts w:ascii="Tahoma" w:hAnsi="Tahoma" w:cs="Tahoma"/>
          <w:b w:val="0"/>
          <w:bCs w:val="0"/>
          <w:spacing w:val="15"/>
          <w:lang w:eastAsia="es-ES"/>
        </w:rPr>
        <w:t xml:space="preserve"> </w:t>
      </w:r>
      <w:r w:rsidRPr="00604A32">
        <w:rPr>
          <w:rStyle w:val="CharacterStyle7"/>
          <w:rFonts w:ascii="Tahoma" w:hAnsi="Tahoma" w:cs="Tahoma"/>
          <w:b w:val="0"/>
          <w:bCs w:val="0"/>
          <w:spacing w:val="15"/>
          <w:lang w:eastAsia="es-ES"/>
        </w:rPr>
        <w:t>para operar la</w:t>
      </w:r>
      <w:r w:rsidR="00604A32" w:rsidRPr="00604A32">
        <w:rPr>
          <w:rStyle w:val="CharacterStyle7"/>
          <w:rFonts w:ascii="Tahoma" w:hAnsi="Tahoma" w:cs="Tahoma"/>
          <w:b w:val="0"/>
          <w:bCs w:val="0"/>
          <w:spacing w:val="15"/>
          <w:lang w:eastAsia="es-ES"/>
        </w:rPr>
        <w:t xml:space="preserve"> </w:t>
      </w:r>
      <w:r w:rsidRPr="00604A32">
        <w:rPr>
          <w:rStyle w:val="CharacterStyle7"/>
          <w:rFonts w:ascii="Tahoma" w:hAnsi="Tahoma" w:cs="Tahoma"/>
          <w:b w:val="0"/>
          <w:bCs w:val="0"/>
          <w:spacing w:val="15"/>
          <w:lang w:eastAsia="es-ES"/>
        </w:rPr>
        <w:t xml:space="preserve">ruta 403, </w:t>
      </w:r>
      <w:r w:rsidRPr="00604A32">
        <w:rPr>
          <w:rStyle w:val="CharacterStyle7"/>
          <w:rFonts w:ascii="Tahoma" w:hAnsi="Tahoma" w:cs="Tahoma"/>
          <w:bCs w:val="0"/>
          <w:spacing w:val="15"/>
          <w:lang w:eastAsia="es-ES"/>
        </w:rPr>
        <w:t>por disposición del acuerdo 14 de la Sesión Ordinaria</w:t>
      </w:r>
      <w:r w:rsidR="00604A32" w:rsidRPr="00604A32">
        <w:rPr>
          <w:rStyle w:val="CharacterStyle7"/>
          <w:rFonts w:ascii="Tahoma" w:hAnsi="Tahoma" w:cs="Tahoma"/>
          <w:bCs w:val="0"/>
          <w:spacing w:val="15"/>
          <w:lang w:eastAsia="es-ES"/>
        </w:rPr>
        <w:t xml:space="preserve"> </w:t>
      </w:r>
      <w:r w:rsidRPr="00604A32">
        <w:rPr>
          <w:rStyle w:val="CharacterStyle7"/>
          <w:rFonts w:ascii="Tahoma" w:hAnsi="Tahoma" w:cs="Tahoma"/>
          <w:bCs w:val="0"/>
          <w:spacing w:val="15"/>
          <w:lang w:eastAsia="es-ES"/>
        </w:rPr>
        <w:t>2992</w:t>
      </w:r>
      <w:r w:rsidRPr="00604A32">
        <w:rPr>
          <w:rStyle w:val="CharacterStyle7"/>
          <w:rFonts w:ascii="Tahoma" w:hAnsi="Tahoma" w:cs="Tahoma"/>
          <w:b w:val="0"/>
          <w:bCs w:val="0"/>
          <w:spacing w:val="15"/>
          <w:lang w:eastAsia="es-ES"/>
        </w:rPr>
        <w:t xml:space="preserve">, </w:t>
      </w:r>
      <w:r w:rsidRPr="00604A32">
        <w:rPr>
          <w:rStyle w:val="CharacterStyle7"/>
          <w:rFonts w:ascii="Tahoma" w:hAnsi="Tahoma" w:cs="Tahoma"/>
          <w:b w:val="0"/>
          <w:bCs w:val="0"/>
          <w:spacing w:val="15"/>
          <w:lang w:eastAsia="es-ES"/>
        </w:rPr>
        <w:t>de la Comisión Té</w:t>
      </w:r>
      <w:r w:rsidRPr="00604A32">
        <w:rPr>
          <w:rStyle w:val="CharacterStyle7"/>
          <w:rFonts w:ascii="Tahoma" w:hAnsi="Tahoma" w:cs="Tahoma"/>
          <w:b w:val="0"/>
          <w:bCs w:val="0"/>
          <w:spacing w:val="15"/>
          <w:lang w:eastAsia="es-ES"/>
        </w:rPr>
        <w:t>cnica de Transportes, se violentó su derecho</w:t>
      </w:r>
      <w:r w:rsidR="00604A32" w:rsidRPr="00604A32">
        <w:rPr>
          <w:rStyle w:val="CharacterStyle7"/>
          <w:rFonts w:ascii="Tahoma" w:hAnsi="Tahoma" w:cs="Tahoma"/>
          <w:b w:val="0"/>
          <w:bCs w:val="0"/>
          <w:spacing w:val="15"/>
          <w:lang w:eastAsia="es-ES"/>
        </w:rPr>
        <w:t xml:space="preserve"> </w:t>
      </w:r>
      <w:r w:rsidRPr="00604A32">
        <w:rPr>
          <w:rStyle w:val="CharacterStyle7"/>
          <w:rFonts w:ascii="Tahoma" w:hAnsi="Tahoma" w:cs="Tahoma"/>
          <w:b w:val="0"/>
          <w:bCs w:val="0"/>
          <w:spacing w:val="15"/>
          <w:lang w:eastAsia="es-ES"/>
        </w:rPr>
        <w:t xml:space="preserve">al aplicar mal la Sentencia </w:t>
      </w:r>
      <w:r w:rsidRPr="00604A32">
        <w:rPr>
          <w:rStyle w:val="CharacterStyle7"/>
          <w:rFonts w:ascii="Tahoma" w:hAnsi="Tahoma" w:cs="Tahoma"/>
          <w:b w:val="0"/>
          <w:bCs w:val="0"/>
          <w:spacing w:val="15"/>
          <w:lang w:eastAsia="es-ES"/>
        </w:rPr>
        <w:t>N°5369-95 de la Sala Constitucional, recurso</w:t>
      </w:r>
      <w:r w:rsidR="00604A32" w:rsidRPr="00604A32">
        <w:rPr>
          <w:rStyle w:val="CharacterStyle7"/>
          <w:rFonts w:ascii="Tahoma" w:hAnsi="Tahoma" w:cs="Tahoma"/>
          <w:b w:val="0"/>
          <w:bCs w:val="0"/>
          <w:spacing w:val="15"/>
          <w:lang w:eastAsia="es-ES"/>
        </w:rPr>
        <w:t xml:space="preserve"> </w:t>
      </w:r>
      <w:r w:rsidRPr="00604A32">
        <w:rPr>
          <w:rStyle w:val="CharacterStyle7"/>
          <w:rFonts w:ascii="Tahoma" w:hAnsi="Tahoma" w:cs="Tahoma"/>
          <w:b w:val="0"/>
          <w:bCs w:val="0"/>
          <w:spacing w:val="15"/>
          <w:lang w:eastAsia="es-ES"/>
        </w:rPr>
        <w:t xml:space="preserve">que fue declarado sin lugar mediante </w:t>
      </w:r>
      <w:r w:rsidRPr="00604A32">
        <w:rPr>
          <w:rStyle w:val="CharacterStyle7"/>
          <w:rFonts w:ascii="Tahoma" w:hAnsi="Tahoma" w:cs="Tahoma"/>
          <w:bCs w:val="0"/>
          <w:spacing w:val="15"/>
          <w:lang w:eastAsia="es-ES"/>
        </w:rPr>
        <w:t xml:space="preserve">Resolución </w:t>
      </w:r>
      <w:r w:rsidRPr="00604A32">
        <w:rPr>
          <w:rStyle w:val="CharacterStyle7"/>
          <w:rFonts w:ascii="Tahoma" w:hAnsi="Tahoma" w:cs="Tahoma"/>
          <w:bCs w:val="0"/>
          <w:spacing w:val="15"/>
          <w:lang w:eastAsia="es-ES"/>
        </w:rPr>
        <w:t>No.1348</w:t>
      </w:r>
      <w:r w:rsidRPr="00604A32">
        <w:rPr>
          <w:rStyle w:val="CharacterStyle7"/>
          <w:rFonts w:ascii="Tahoma" w:hAnsi="Tahoma" w:cs="Tahoma"/>
          <w:bCs w:val="0"/>
          <w:spacing w:val="15"/>
          <w:lang w:eastAsia="es-ES"/>
        </w:rPr>
        <w:t>-</w:t>
      </w:r>
      <w:r w:rsidRPr="00604A32">
        <w:rPr>
          <w:rStyle w:val="CharacterStyle7"/>
          <w:rFonts w:ascii="Tahoma" w:hAnsi="Tahoma" w:cs="Tahoma"/>
          <w:bCs w:val="0"/>
          <w:spacing w:val="15"/>
          <w:lang w:eastAsia="es-ES"/>
        </w:rPr>
        <w:t>96</w:t>
      </w:r>
      <w:r w:rsidRPr="00604A32">
        <w:rPr>
          <w:rStyle w:val="CharacterStyle7"/>
          <w:rFonts w:ascii="Tahoma" w:hAnsi="Tahoma" w:cs="Tahoma"/>
          <w:b w:val="0"/>
          <w:bCs w:val="0"/>
          <w:spacing w:val="15"/>
          <w:lang w:eastAsia="es-ES"/>
        </w:rPr>
        <w:t xml:space="preserve">, </w:t>
      </w:r>
      <w:r w:rsidRPr="00604A32">
        <w:rPr>
          <w:rStyle w:val="CharacterStyle7"/>
          <w:rFonts w:ascii="Tahoma" w:hAnsi="Tahoma" w:cs="Tahoma"/>
          <w:b w:val="0"/>
          <w:bCs w:val="0"/>
          <w:spacing w:val="15"/>
          <w:lang w:eastAsia="es-ES"/>
        </w:rPr>
        <w:t xml:space="preserve">de las </w:t>
      </w:r>
      <w:r w:rsidRPr="00604A32">
        <w:rPr>
          <w:rStyle w:val="CharacterStyle7"/>
          <w:rFonts w:ascii="Tahoma" w:hAnsi="Tahoma" w:cs="Tahoma"/>
          <w:b w:val="0"/>
          <w:bCs w:val="0"/>
          <w:spacing w:val="15"/>
          <w:lang w:eastAsia="es-ES"/>
        </w:rPr>
        <w:t xml:space="preserve">once horas cincuenta y siete minutos del veintidós de marzo de mil </w:t>
      </w:r>
      <w:r w:rsidRPr="00604A32">
        <w:rPr>
          <w:rStyle w:val="CharacterStyle7"/>
          <w:rFonts w:ascii="Tahoma" w:hAnsi="Tahoma" w:cs="Tahoma"/>
          <w:b w:val="0"/>
          <w:bCs w:val="0"/>
          <w:spacing w:val="15"/>
          <w:lang w:eastAsia="es-ES"/>
        </w:rPr>
        <w:t>novecientos noventa y seis, de esa Sala.</w:t>
      </w:r>
    </w:p>
    <w:p w:rsidR="00000000" w:rsidRPr="002E495C" w:rsidRDefault="0057078E" w:rsidP="00125B25">
      <w:pPr>
        <w:pStyle w:val="Style5"/>
        <w:kinsoku w:val="0"/>
        <w:autoSpaceDE/>
        <w:autoSpaceDN/>
        <w:adjustRightInd/>
        <w:spacing w:before="252"/>
        <w:ind w:left="144"/>
        <w:jc w:val="both"/>
        <w:rPr>
          <w:rStyle w:val="CharacterStyle7"/>
          <w:rFonts w:ascii="Tahoma" w:hAnsi="Tahoma" w:cs="Tahoma"/>
          <w:spacing w:val="15"/>
          <w:lang w:eastAsia="es-ES"/>
        </w:rPr>
      </w:pPr>
      <w:r w:rsidRPr="002E495C">
        <w:rPr>
          <w:rStyle w:val="CharacterStyle7"/>
          <w:rFonts w:ascii="Tahoma" w:hAnsi="Tahoma" w:cs="Tahoma"/>
          <w:spacing w:val="15"/>
          <w:lang w:eastAsia="es-ES"/>
        </w:rPr>
        <w:t>Resolución mediante la cual se estableció lo siguiente:</w:t>
      </w:r>
    </w:p>
    <w:p w:rsidR="00000000" w:rsidRPr="002E495C" w:rsidRDefault="0057078E" w:rsidP="00125B25">
      <w:pPr>
        <w:pStyle w:val="Style5"/>
        <w:kinsoku w:val="0"/>
        <w:autoSpaceDE/>
        <w:autoSpaceDN/>
        <w:adjustRightInd/>
        <w:spacing w:before="504"/>
        <w:ind w:left="648"/>
        <w:jc w:val="both"/>
        <w:rPr>
          <w:rStyle w:val="CharacterStyle7"/>
          <w:rFonts w:ascii="Verdana" w:hAnsi="Verdana" w:cs="Verdana"/>
          <w:b/>
          <w:bCs/>
          <w:i/>
          <w:iCs/>
          <w:spacing w:val="-6"/>
          <w:w w:val="105"/>
          <w:sz w:val="19"/>
          <w:szCs w:val="19"/>
          <w:lang w:eastAsia="es-ES"/>
        </w:rPr>
      </w:pPr>
      <w:r w:rsidRPr="002E495C">
        <w:rPr>
          <w:rStyle w:val="CharacterStyle7"/>
          <w:rFonts w:ascii="Verdana" w:hAnsi="Verdana" w:cs="Verdana"/>
          <w:b/>
          <w:bCs/>
          <w:i/>
          <w:iCs/>
          <w:spacing w:val="-6"/>
          <w:w w:val="105"/>
          <w:sz w:val="19"/>
          <w:szCs w:val="19"/>
          <w:lang w:eastAsia="es-ES"/>
        </w:rPr>
        <w:t>"Redacta el Magistrado Sancho González; y, CONSIDERANDO:</w:t>
      </w:r>
    </w:p>
    <w:p w:rsidR="00000000" w:rsidRPr="002E495C" w:rsidRDefault="0057078E" w:rsidP="002E495C">
      <w:pPr>
        <w:pStyle w:val="Style5"/>
        <w:kinsoku w:val="0"/>
        <w:autoSpaceDE/>
        <w:autoSpaceDN/>
        <w:adjustRightInd/>
        <w:spacing w:before="144" w:after="432"/>
        <w:ind w:left="648" w:right="648"/>
        <w:jc w:val="both"/>
        <w:rPr>
          <w:rStyle w:val="CharacterStyle9"/>
          <w:rFonts w:ascii="Verdana" w:hAnsi="Verdana" w:cs="Verdana"/>
          <w:spacing w:val="-2"/>
          <w:w w:val="105"/>
          <w:lang w:eastAsia="es-ES"/>
        </w:rPr>
      </w:pPr>
      <w:r w:rsidRPr="002E495C">
        <w:rPr>
          <w:rStyle w:val="CharacterStyle7"/>
          <w:rFonts w:ascii="Verdana" w:hAnsi="Verdana" w:cs="Verdana"/>
          <w:b/>
          <w:bCs/>
          <w:i/>
          <w:iCs/>
          <w:w w:val="105"/>
          <w:sz w:val="19"/>
          <w:szCs w:val="19"/>
          <w:lang w:eastAsia="es-ES"/>
        </w:rPr>
        <w:t xml:space="preserve">L- Para resolver este problema el Tribunal ha examinado su </w:t>
      </w:r>
      <w:r w:rsidRPr="002E495C">
        <w:rPr>
          <w:rStyle w:val="CharacterStyle7"/>
          <w:rFonts w:ascii="Verdana" w:hAnsi="Verdana" w:cs="Verdana"/>
          <w:b/>
          <w:bCs/>
          <w:i/>
          <w:iCs/>
          <w:spacing w:val="-10"/>
          <w:w w:val="105"/>
          <w:sz w:val="19"/>
          <w:szCs w:val="19"/>
          <w:lang w:eastAsia="es-ES"/>
        </w:rPr>
        <w:t>sentencia nú</w:t>
      </w:r>
      <w:r w:rsidRPr="002E495C">
        <w:rPr>
          <w:rStyle w:val="CharacterStyle7"/>
          <w:rFonts w:ascii="Verdana" w:hAnsi="Verdana" w:cs="Verdana"/>
          <w:b/>
          <w:bCs/>
          <w:i/>
          <w:iCs/>
          <w:spacing w:val="-10"/>
          <w:w w:val="105"/>
          <w:sz w:val="19"/>
          <w:szCs w:val="19"/>
          <w:lang w:eastAsia="es-ES"/>
        </w:rPr>
        <w:t xml:space="preserve">mero 5369, de las 9:45 horas del 29 de setiembre de </w:t>
      </w:r>
      <w:r w:rsidRPr="002E495C">
        <w:rPr>
          <w:rStyle w:val="CharacterStyle7"/>
          <w:rFonts w:ascii="Verdana" w:hAnsi="Verdana" w:cs="Verdana"/>
          <w:b/>
          <w:bCs/>
          <w:i/>
          <w:iCs/>
          <w:spacing w:val="-2"/>
          <w:w w:val="105"/>
          <w:sz w:val="19"/>
          <w:szCs w:val="19"/>
          <w:lang w:eastAsia="es-ES"/>
        </w:rPr>
        <w:t xml:space="preserve">1995. </w:t>
      </w:r>
      <w:r w:rsidRPr="002E495C">
        <w:rPr>
          <w:rStyle w:val="CharacterStyle7"/>
          <w:rFonts w:ascii="Verdana" w:hAnsi="Verdana" w:cs="Verdana"/>
          <w:b/>
          <w:bCs/>
          <w:i/>
          <w:iCs/>
          <w:spacing w:val="-2"/>
          <w:w w:val="105"/>
          <w:sz w:val="19"/>
          <w:szCs w:val="19"/>
          <w:lang w:eastAsia="es-ES"/>
        </w:rPr>
        <w:lastRenderedPageBreak/>
        <w:t xml:space="preserve">De ese voto es necesario extraer varios fragmentos que </w:t>
      </w:r>
      <w:r w:rsidRPr="002E495C">
        <w:rPr>
          <w:rStyle w:val="CharacterStyle7"/>
          <w:rFonts w:ascii="Verdana" w:hAnsi="Verdana" w:cs="Verdana"/>
          <w:b/>
          <w:bCs/>
          <w:i/>
          <w:iCs/>
          <w:spacing w:val="-4"/>
          <w:w w:val="105"/>
          <w:sz w:val="19"/>
          <w:szCs w:val="19"/>
          <w:lang w:eastAsia="es-ES"/>
        </w:rPr>
        <w:t xml:space="preserve">son relevantes para decidir el presente Amparo: "H.- Por otra </w:t>
      </w:r>
      <w:r w:rsidRPr="002E495C">
        <w:rPr>
          <w:rStyle w:val="CharacterStyle7"/>
          <w:rFonts w:ascii="Verdana" w:hAnsi="Verdana" w:cs="Verdana"/>
          <w:b/>
          <w:bCs/>
          <w:i/>
          <w:iCs/>
          <w:spacing w:val="-5"/>
          <w:w w:val="105"/>
          <w:sz w:val="19"/>
          <w:szCs w:val="19"/>
          <w:lang w:eastAsia="es-ES"/>
        </w:rPr>
        <w:t xml:space="preserve">parte, el recurrente -que en aquel asunto es </w:t>
      </w:r>
      <w:r w:rsidR="00604A32">
        <w:rPr>
          <w:rStyle w:val="CharacterStyle7"/>
          <w:rFonts w:ascii="Verdana" w:hAnsi="Verdana" w:cs="Verdana"/>
          <w:b/>
          <w:bCs/>
          <w:i/>
          <w:iCs/>
          <w:spacing w:val="-5"/>
          <w:w w:val="105"/>
          <w:sz w:val="19"/>
          <w:szCs w:val="19"/>
          <w:lang w:eastAsia="es-ES"/>
        </w:rPr>
        <w:t>BCL</w:t>
      </w:r>
      <w:r w:rsidRPr="002E495C">
        <w:rPr>
          <w:rStyle w:val="CharacterStyle7"/>
          <w:rFonts w:ascii="Verdana" w:hAnsi="Verdana" w:cs="Verdana"/>
          <w:b/>
          <w:bCs/>
          <w:i/>
          <w:iCs/>
          <w:spacing w:val="-4"/>
          <w:w w:val="105"/>
          <w:sz w:val="19"/>
          <w:szCs w:val="19"/>
          <w:lang w:eastAsia="es-ES"/>
        </w:rPr>
        <w:t xml:space="preserve">- alega la violación del debido proceso, ya que se le revocó </w:t>
      </w:r>
      <w:r w:rsidRPr="002E495C">
        <w:rPr>
          <w:rStyle w:val="CharacterStyle7"/>
          <w:rFonts w:ascii="Verdana" w:hAnsi="Verdana" w:cs="Verdana"/>
          <w:b/>
          <w:bCs/>
          <w:i/>
          <w:iCs/>
          <w:spacing w:val="-5"/>
          <w:w w:val="105"/>
          <w:sz w:val="19"/>
          <w:szCs w:val="19"/>
          <w:lang w:eastAsia="es-ES"/>
        </w:rPr>
        <w:t xml:space="preserve">el permiso, que se le había otorgado según acuerdo N°12 de la </w:t>
      </w:r>
      <w:r w:rsidRPr="002E495C">
        <w:rPr>
          <w:rStyle w:val="CharacterStyle7"/>
          <w:rFonts w:ascii="Verdana" w:hAnsi="Verdana" w:cs="Verdana"/>
          <w:b/>
          <w:bCs/>
          <w:i/>
          <w:iCs/>
          <w:spacing w:val="-4"/>
          <w:w w:val="105"/>
          <w:sz w:val="19"/>
          <w:szCs w:val="19"/>
          <w:lang w:eastAsia="es-ES"/>
        </w:rPr>
        <w:t xml:space="preserve">sesión 2967 del 29 de marzo de 1995, para la explotación de la </w:t>
      </w:r>
      <w:r w:rsidRPr="002E495C">
        <w:rPr>
          <w:rStyle w:val="CharacterStyle7"/>
          <w:rFonts w:ascii="Verdana" w:hAnsi="Verdana" w:cs="Verdana"/>
          <w:b/>
          <w:bCs/>
          <w:i/>
          <w:iCs/>
          <w:spacing w:val="-3"/>
          <w:w w:val="105"/>
          <w:sz w:val="19"/>
          <w:szCs w:val="19"/>
          <w:lang w:eastAsia="es-ES"/>
        </w:rPr>
        <w:t xml:space="preserve">ruta 403, sin que se le diera oportunidad de defenderse. </w:t>
      </w:r>
      <w:r w:rsidRPr="002E495C">
        <w:rPr>
          <w:rStyle w:val="CharacterStyle7"/>
          <w:rFonts w:ascii="Verdana" w:hAnsi="Verdana" w:cs="Verdana"/>
          <w:b/>
          <w:bCs/>
          <w:spacing w:val="-3"/>
          <w:sz w:val="19"/>
          <w:szCs w:val="19"/>
          <w:u w:val="single"/>
          <w:lang w:eastAsia="es-ES"/>
        </w:rPr>
        <w:t xml:space="preserve">Sobre  </w:t>
      </w:r>
      <w:r w:rsidRPr="002E495C">
        <w:rPr>
          <w:rStyle w:val="CharacterStyle7"/>
          <w:rFonts w:ascii="Verdana" w:hAnsi="Verdana" w:cs="Verdana"/>
          <w:b/>
          <w:bCs/>
          <w:sz w:val="19"/>
          <w:szCs w:val="19"/>
          <w:u w:val="single"/>
          <w:lang w:eastAsia="es-ES"/>
        </w:rPr>
        <w:t>est</w:t>
      </w:r>
      <w:r w:rsidRPr="002E495C">
        <w:rPr>
          <w:rStyle w:val="CharacterStyle7"/>
          <w:rFonts w:ascii="Verdana" w:hAnsi="Verdana" w:cs="Verdana"/>
          <w:b/>
          <w:bCs/>
          <w:sz w:val="19"/>
          <w:szCs w:val="19"/>
          <w:u w:val="single"/>
          <w:lang w:eastAsia="es-ES"/>
        </w:rPr>
        <w:t xml:space="preserve">e punto debe indicarse </w:t>
      </w:r>
      <w:r w:rsidR="00604A32" w:rsidRPr="002E495C">
        <w:rPr>
          <w:rStyle w:val="CharacterStyle7"/>
          <w:rFonts w:ascii="Verdana" w:hAnsi="Verdana" w:cs="Verdana"/>
          <w:b/>
          <w:bCs/>
          <w:sz w:val="19"/>
          <w:szCs w:val="19"/>
          <w:u w:val="single"/>
          <w:lang w:eastAsia="es-ES"/>
        </w:rPr>
        <w:t>que</w:t>
      </w:r>
      <w:r w:rsidRPr="002E495C">
        <w:rPr>
          <w:rStyle w:val="CharacterStyle7"/>
          <w:rFonts w:ascii="Verdana" w:hAnsi="Verdana" w:cs="Verdana"/>
          <w:b/>
          <w:bCs/>
          <w:sz w:val="19"/>
          <w:szCs w:val="19"/>
          <w:u w:val="single"/>
          <w:lang w:eastAsia="es-ES"/>
        </w:rPr>
        <w:t xml:space="preserve"> la Sala tiene como acreditado </w:t>
      </w:r>
      <w:r w:rsidR="00604A32" w:rsidRPr="002E495C">
        <w:rPr>
          <w:rStyle w:val="CharacterStyle7"/>
          <w:rFonts w:ascii="Verdana" w:hAnsi="Verdana" w:cs="Verdana"/>
          <w:b/>
          <w:bCs/>
          <w:sz w:val="19"/>
          <w:szCs w:val="19"/>
          <w:u w:val="single"/>
          <w:lang w:eastAsia="es-ES"/>
        </w:rPr>
        <w:t>que</w:t>
      </w:r>
      <w:r w:rsidRPr="002E495C">
        <w:rPr>
          <w:rStyle w:val="CharacterStyle7"/>
          <w:rFonts w:ascii="Verdana" w:hAnsi="Verdana" w:cs="Verdana"/>
          <w:b/>
          <w:bCs/>
          <w:sz w:val="19"/>
          <w:szCs w:val="19"/>
          <w:u w:val="single"/>
          <w:lang w:eastAsia="es-ES"/>
        </w:rPr>
        <w:t xml:space="preserve">  </w:t>
      </w:r>
      <w:r w:rsidRPr="002E495C">
        <w:rPr>
          <w:rStyle w:val="CharacterStyle7"/>
          <w:rFonts w:ascii="Verdana" w:hAnsi="Verdana" w:cs="Verdana"/>
          <w:b/>
          <w:bCs/>
          <w:spacing w:val="1"/>
          <w:sz w:val="19"/>
          <w:szCs w:val="19"/>
          <w:u w:val="single"/>
          <w:lang w:eastAsia="es-ES"/>
        </w:rPr>
        <w:t xml:space="preserve">el acuerdo de la Comisión Técnica de </w:t>
      </w:r>
      <w:r w:rsidR="00604A32" w:rsidRPr="002E495C">
        <w:rPr>
          <w:rStyle w:val="CharacterStyle7"/>
          <w:rFonts w:ascii="Verdana" w:hAnsi="Verdana" w:cs="Verdana"/>
          <w:b/>
          <w:bCs/>
          <w:spacing w:val="1"/>
          <w:sz w:val="19"/>
          <w:szCs w:val="19"/>
          <w:u w:val="single"/>
          <w:lang w:eastAsia="es-ES"/>
        </w:rPr>
        <w:t>Transportes</w:t>
      </w:r>
      <w:r w:rsidRPr="002E495C">
        <w:rPr>
          <w:rStyle w:val="CharacterStyle7"/>
          <w:rFonts w:ascii="Verdana" w:hAnsi="Verdana" w:cs="Verdana"/>
          <w:b/>
          <w:bCs/>
          <w:spacing w:val="1"/>
          <w:sz w:val="19"/>
          <w:szCs w:val="19"/>
          <w:u w:val="single"/>
          <w:lang w:eastAsia="es-ES"/>
        </w:rPr>
        <w:t xml:space="preserve"> mencionado </w:t>
      </w:r>
      <w:r w:rsidRPr="002E495C">
        <w:rPr>
          <w:rStyle w:val="CharacterStyle7"/>
          <w:rFonts w:ascii="Verdana" w:hAnsi="Verdana" w:cs="Verdana"/>
          <w:b/>
          <w:bCs/>
          <w:spacing w:val="-1"/>
          <w:sz w:val="19"/>
          <w:szCs w:val="19"/>
          <w:u w:val="single"/>
          <w:lang w:eastAsia="es-ES"/>
        </w:rPr>
        <w:t xml:space="preserve">anteriormente. </w:t>
      </w:r>
      <w:proofErr w:type="gramStart"/>
      <w:r w:rsidRPr="002E495C">
        <w:rPr>
          <w:rStyle w:val="CharacterStyle7"/>
          <w:rFonts w:ascii="Verdana" w:hAnsi="Verdana" w:cs="Verdana"/>
          <w:b/>
          <w:bCs/>
          <w:spacing w:val="-1"/>
          <w:sz w:val="19"/>
          <w:szCs w:val="19"/>
          <w:u w:val="single"/>
          <w:lang w:eastAsia="es-ES"/>
        </w:rPr>
        <w:t>le</w:t>
      </w:r>
      <w:proofErr w:type="gramEnd"/>
      <w:r w:rsidRPr="002E495C">
        <w:rPr>
          <w:rStyle w:val="CharacterStyle7"/>
          <w:rFonts w:ascii="Verdana" w:hAnsi="Verdana" w:cs="Verdana"/>
          <w:b/>
          <w:bCs/>
          <w:spacing w:val="-1"/>
          <w:sz w:val="19"/>
          <w:szCs w:val="19"/>
          <w:u w:val="single"/>
          <w:lang w:eastAsia="es-ES"/>
        </w:rPr>
        <w:t xml:space="preserve"> </w:t>
      </w:r>
      <w:r w:rsidR="00604A32" w:rsidRPr="002E495C">
        <w:rPr>
          <w:rStyle w:val="CharacterStyle7"/>
          <w:rFonts w:ascii="Verdana" w:hAnsi="Verdana" w:cs="Verdana"/>
          <w:b/>
          <w:bCs/>
          <w:spacing w:val="-1"/>
          <w:sz w:val="19"/>
          <w:szCs w:val="19"/>
          <w:u w:val="single"/>
          <w:lang w:eastAsia="es-ES"/>
        </w:rPr>
        <w:t>otorgó</w:t>
      </w:r>
      <w:r w:rsidRPr="002E495C">
        <w:rPr>
          <w:rStyle w:val="CharacterStyle7"/>
          <w:rFonts w:ascii="Verdana" w:hAnsi="Verdana" w:cs="Verdana"/>
          <w:b/>
          <w:bCs/>
          <w:spacing w:val="-1"/>
          <w:sz w:val="19"/>
          <w:szCs w:val="19"/>
          <w:u w:val="single"/>
          <w:lang w:eastAsia="es-ES"/>
        </w:rPr>
        <w:t xml:space="preserve"> el permiso de explotación de la ruta 403  </w:t>
      </w:r>
      <w:r w:rsidRPr="002E495C">
        <w:rPr>
          <w:rStyle w:val="CharacterStyle7"/>
          <w:rFonts w:ascii="Verdana" w:hAnsi="Verdana" w:cs="Verdana"/>
          <w:b/>
          <w:bCs/>
          <w:spacing w:val="10"/>
          <w:sz w:val="19"/>
          <w:szCs w:val="19"/>
          <w:u w:val="single"/>
          <w:lang w:eastAsia="es-ES"/>
        </w:rPr>
        <w:t xml:space="preserve">al recurrente. Produciendo este acto efectos en favor del  </w:t>
      </w:r>
      <w:r w:rsidRPr="002E495C">
        <w:rPr>
          <w:rStyle w:val="CharacterStyle7"/>
          <w:rFonts w:ascii="Verdana" w:hAnsi="Verdana" w:cs="Verdana"/>
          <w:b/>
          <w:bCs/>
          <w:sz w:val="19"/>
          <w:szCs w:val="19"/>
          <w:u w:val="single"/>
          <w:lang w:eastAsia="es-ES"/>
        </w:rPr>
        <w:t>accionan</w:t>
      </w:r>
      <w:r w:rsidRPr="002E495C">
        <w:rPr>
          <w:rStyle w:val="CharacterStyle7"/>
          <w:rFonts w:ascii="Verdana" w:hAnsi="Verdana" w:cs="Verdana"/>
          <w:b/>
          <w:bCs/>
          <w:sz w:val="19"/>
          <w:szCs w:val="19"/>
          <w:u w:val="single"/>
          <w:lang w:eastAsia="es-ES"/>
        </w:rPr>
        <w:t xml:space="preserve">te desde </w:t>
      </w:r>
      <w:r w:rsidR="00604A32" w:rsidRPr="002E495C">
        <w:rPr>
          <w:rStyle w:val="CharacterStyle7"/>
          <w:rFonts w:ascii="Verdana" w:hAnsi="Verdana" w:cs="Verdana"/>
          <w:b/>
          <w:bCs/>
          <w:sz w:val="19"/>
          <w:szCs w:val="19"/>
          <w:u w:val="single"/>
          <w:lang w:eastAsia="es-ES"/>
        </w:rPr>
        <w:t>que</w:t>
      </w:r>
      <w:r w:rsidRPr="002E495C">
        <w:rPr>
          <w:rStyle w:val="CharacterStyle7"/>
          <w:rFonts w:ascii="Verdana" w:hAnsi="Verdana" w:cs="Verdana"/>
          <w:b/>
          <w:bCs/>
          <w:sz w:val="19"/>
          <w:szCs w:val="19"/>
          <w:u w:val="single"/>
          <w:lang w:eastAsia="es-ES"/>
        </w:rPr>
        <w:t xml:space="preserve"> se tomó el acuerdo. todo de conformidad  </w:t>
      </w:r>
      <w:r w:rsidRPr="002E495C">
        <w:rPr>
          <w:rStyle w:val="CharacterStyle7"/>
          <w:rFonts w:ascii="Verdana" w:hAnsi="Verdana" w:cs="Verdana"/>
          <w:b/>
          <w:bCs/>
          <w:spacing w:val="4"/>
          <w:sz w:val="19"/>
          <w:szCs w:val="19"/>
          <w:u w:val="single"/>
          <w:lang w:eastAsia="es-ES"/>
        </w:rPr>
        <w:t>con lo establecido en el artículo 140 de la Le</w:t>
      </w:r>
      <w:r w:rsidR="00604A32">
        <w:rPr>
          <w:rStyle w:val="CharacterStyle7"/>
          <w:rFonts w:ascii="Verdana" w:hAnsi="Verdana" w:cs="Verdana"/>
          <w:b/>
          <w:bCs/>
          <w:spacing w:val="4"/>
          <w:sz w:val="19"/>
          <w:szCs w:val="19"/>
          <w:u w:val="single"/>
          <w:lang w:eastAsia="es-ES"/>
        </w:rPr>
        <w:t>y</w:t>
      </w:r>
      <w:r w:rsidRPr="002E495C">
        <w:rPr>
          <w:rStyle w:val="CharacterStyle7"/>
          <w:rFonts w:ascii="Verdana" w:hAnsi="Verdana" w:cs="Verdana"/>
          <w:b/>
          <w:bCs/>
          <w:spacing w:val="4"/>
          <w:sz w:val="19"/>
          <w:szCs w:val="19"/>
          <w:u w:val="single"/>
          <w:lang w:eastAsia="es-ES"/>
        </w:rPr>
        <w:t xml:space="preserve"> General de la  </w:t>
      </w:r>
      <w:r w:rsidRPr="002E495C">
        <w:rPr>
          <w:rStyle w:val="CharacterStyle7"/>
          <w:rFonts w:ascii="Verdana" w:hAnsi="Verdana" w:cs="Verdana"/>
          <w:b/>
          <w:bCs/>
          <w:spacing w:val="-1"/>
          <w:sz w:val="19"/>
          <w:szCs w:val="19"/>
          <w:u w:val="single"/>
          <w:lang w:eastAsia="es-ES"/>
        </w:rPr>
        <w:t xml:space="preserve">Administración Pública, el cual señala </w:t>
      </w:r>
      <w:r w:rsidR="00604A32" w:rsidRPr="002E495C">
        <w:rPr>
          <w:rStyle w:val="CharacterStyle7"/>
          <w:rFonts w:ascii="Verdana" w:hAnsi="Verdana" w:cs="Verdana"/>
          <w:b/>
          <w:bCs/>
          <w:spacing w:val="-1"/>
          <w:sz w:val="19"/>
          <w:szCs w:val="19"/>
          <w:u w:val="single"/>
          <w:lang w:eastAsia="es-ES"/>
        </w:rPr>
        <w:t>que</w:t>
      </w:r>
      <w:r w:rsidRPr="002E495C">
        <w:rPr>
          <w:rStyle w:val="CharacterStyle7"/>
          <w:rFonts w:ascii="Verdana" w:hAnsi="Verdana" w:cs="Verdana"/>
          <w:b/>
          <w:bCs/>
          <w:spacing w:val="-1"/>
          <w:sz w:val="19"/>
          <w:szCs w:val="19"/>
          <w:u w:val="single"/>
          <w:lang w:eastAsia="es-ES"/>
        </w:rPr>
        <w:t xml:space="preserve"> el acto administrativo  </w:t>
      </w:r>
      <w:r w:rsidR="00604A32" w:rsidRPr="002E495C">
        <w:rPr>
          <w:rStyle w:val="CharacterStyle7"/>
          <w:rFonts w:ascii="Verdana" w:hAnsi="Verdana" w:cs="Verdana"/>
          <w:b/>
          <w:bCs/>
          <w:spacing w:val="-3"/>
          <w:sz w:val="19"/>
          <w:szCs w:val="19"/>
          <w:u w:val="single"/>
          <w:lang w:eastAsia="es-ES"/>
        </w:rPr>
        <w:t>que</w:t>
      </w:r>
      <w:r w:rsidRPr="002E495C">
        <w:rPr>
          <w:rStyle w:val="CharacterStyle7"/>
          <w:rFonts w:ascii="Verdana" w:hAnsi="Verdana" w:cs="Verdana"/>
          <w:b/>
          <w:bCs/>
          <w:spacing w:val="-3"/>
          <w:sz w:val="19"/>
          <w:szCs w:val="19"/>
          <w:u w:val="single"/>
          <w:lang w:eastAsia="es-ES"/>
        </w:rPr>
        <w:t xml:space="preserve"> conceda derechos Produce efectos desde el momento de su  </w:t>
      </w:r>
      <w:r w:rsidRPr="002E495C">
        <w:rPr>
          <w:rStyle w:val="CharacterStyle7"/>
          <w:rFonts w:ascii="Verdana" w:hAnsi="Verdana" w:cs="Verdana"/>
          <w:b/>
          <w:bCs/>
          <w:spacing w:val="5"/>
          <w:sz w:val="19"/>
          <w:szCs w:val="19"/>
          <w:u w:val="single"/>
          <w:lang w:eastAsia="es-ES"/>
        </w:rPr>
        <w:t>adopción",</w:t>
      </w:r>
      <w:r w:rsidRPr="002E495C">
        <w:rPr>
          <w:rStyle w:val="CharacterStyle7"/>
          <w:rFonts w:ascii="Verdana" w:hAnsi="Verdana" w:cs="Verdana"/>
          <w:b/>
          <w:bCs/>
          <w:i/>
          <w:iCs/>
          <w:spacing w:val="5"/>
          <w:w w:val="105"/>
          <w:sz w:val="19"/>
          <w:szCs w:val="19"/>
          <w:lang w:eastAsia="es-ES"/>
        </w:rPr>
        <w:t xml:space="preserve"> "Estima la Sala que para que la revocación del </w:t>
      </w:r>
      <w:r w:rsidRPr="002E495C">
        <w:rPr>
          <w:rStyle w:val="CharacterStyle7"/>
          <w:rFonts w:ascii="Verdana" w:hAnsi="Verdana" w:cs="Verdana"/>
          <w:b/>
          <w:bCs/>
          <w:i/>
          <w:iCs/>
          <w:spacing w:val="-8"/>
          <w:w w:val="105"/>
          <w:sz w:val="19"/>
          <w:szCs w:val="19"/>
          <w:lang w:eastAsia="es-ES"/>
        </w:rPr>
        <w:t xml:space="preserve">permiso no se torne intempestiva o arbitraria, se debió poner en </w:t>
      </w:r>
      <w:r w:rsidRPr="002E495C">
        <w:rPr>
          <w:rStyle w:val="CharacterStyle7"/>
          <w:rFonts w:ascii="Verdana" w:hAnsi="Verdana" w:cs="Verdana"/>
          <w:b/>
          <w:bCs/>
          <w:i/>
          <w:iCs/>
          <w:spacing w:val="-4"/>
          <w:w w:val="105"/>
          <w:sz w:val="19"/>
          <w:szCs w:val="19"/>
          <w:lang w:eastAsia="es-ES"/>
        </w:rPr>
        <w:t xml:space="preserve">conocimiento del accionante el informe de la Asesoría Legal y </w:t>
      </w:r>
      <w:r w:rsidRPr="002E495C">
        <w:rPr>
          <w:rStyle w:val="CharacterStyle7"/>
          <w:rFonts w:ascii="Verdana" w:hAnsi="Verdana" w:cs="Verdana"/>
          <w:b/>
          <w:bCs/>
          <w:i/>
          <w:iCs/>
          <w:spacing w:val="-1"/>
          <w:w w:val="105"/>
          <w:sz w:val="19"/>
          <w:szCs w:val="19"/>
          <w:lang w:eastAsia="es-ES"/>
        </w:rPr>
        <w:t>permitirle en un plazo prudencial hacer las alegaciones que a bien tuviera en def</w:t>
      </w:r>
      <w:r w:rsidRPr="002E495C">
        <w:rPr>
          <w:rStyle w:val="CharacterStyle7"/>
          <w:rFonts w:ascii="Verdana" w:hAnsi="Verdana" w:cs="Verdana"/>
          <w:b/>
          <w:bCs/>
          <w:i/>
          <w:iCs/>
          <w:spacing w:val="-1"/>
          <w:w w:val="105"/>
          <w:sz w:val="19"/>
          <w:szCs w:val="19"/>
          <w:lang w:eastAsia="es-ES"/>
        </w:rPr>
        <w:t xml:space="preserve">ensa de sus intereses, lo cual se omitió en </w:t>
      </w:r>
      <w:r w:rsidRPr="002E495C">
        <w:rPr>
          <w:rStyle w:val="CharacterStyle7"/>
          <w:rFonts w:ascii="Verdana" w:hAnsi="Verdana" w:cs="Verdana"/>
          <w:b/>
          <w:bCs/>
          <w:i/>
          <w:iCs/>
          <w:spacing w:val="2"/>
          <w:w w:val="105"/>
          <w:sz w:val="19"/>
          <w:szCs w:val="19"/>
          <w:lang w:eastAsia="es-ES"/>
        </w:rPr>
        <w:t xml:space="preserve">este caso. Como consecuencia de lo anterior, la revocación </w:t>
      </w:r>
      <w:r w:rsidRPr="002E495C">
        <w:rPr>
          <w:rStyle w:val="CharacterStyle7"/>
          <w:rFonts w:ascii="Verdana" w:hAnsi="Verdana" w:cs="Verdana"/>
          <w:b/>
          <w:bCs/>
          <w:i/>
          <w:iCs/>
          <w:spacing w:val="4"/>
          <w:w w:val="105"/>
          <w:sz w:val="19"/>
          <w:szCs w:val="19"/>
          <w:lang w:eastAsia="es-ES"/>
        </w:rPr>
        <w:t xml:space="preserve">resulta intempestiva y carente de fundamentación, lo que </w:t>
      </w:r>
      <w:r w:rsidRPr="002E495C">
        <w:rPr>
          <w:rStyle w:val="CharacterStyle7"/>
          <w:rFonts w:ascii="Verdana" w:hAnsi="Verdana" w:cs="Verdana"/>
          <w:b/>
          <w:bCs/>
          <w:i/>
          <w:iCs/>
          <w:spacing w:val="-8"/>
          <w:w w:val="105"/>
          <w:sz w:val="19"/>
          <w:szCs w:val="19"/>
          <w:lang w:eastAsia="es-ES"/>
        </w:rPr>
        <w:t xml:space="preserve">vulnera los principios integrantes del debido proceso y obligan a </w:t>
      </w:r>
      <w:r w:rsidRPr="002E495C">
        <w:rPr>
          <w:rStyle w:val="CharacterStyle7"/>
          <w:rFonts w:ascii="Verdana" w:hAnsi="Verdana" w:cs="Verdana"/>
          <w:b/>
          <w:bCs/>
          <w:i/>
          <w:iCs/>
          <w:spacing w:val="-9"/>
          <w:w w:val="105"/>
          <w:sz w:val="19"/>
          <w:szCs w:val="19"/>
          <w:lang w:eastAsia="es-ES"/>
        </w:rPr>
        <w:t xml:space="preserve">declarar con lugar el recurso en cuanto a este punto, dejando sin </w:t>
      </w:r>
      <w:r w:rsidRPr="002E495C">
        <w:rPr>
          <w:rStyle w:val="CharacterStyle7"/>
          <w:rFonts w:ascii="Verdana" w:hAnsi="Verdana" w:cs="Verdana"/>
          <w:b/>
          <w:bCs/>
          <w:i/>
          <w:iCs/>
          <w:spacing w:val="-2"/>
          <w:w w:val="105"/>
          <w:sz w:val="19"/>
          <w:szCs w:val="19"/>
          <w:lang w:eastAsia="es-ES"/>
        </w:rPr>
        <w:t>efecto el acuerdo N°14 de la sesión ordinaria No.2992 del 9 de</w:t>
      </w:r>
      <w:r w:rsidR="002E495C">
        <w:rPr>
          <w:rStyle w:val="CharacterStyle7"/>
          <w:rFonts w:ascii="Verdana" w:hAnsi="Verdana" w:cs="Verdana"/>
          <w:b/>
          <w:bCs/>
          <w:i/>
          <w:iCs/>
          <w:spacing w:val="-2"/>
          <w:w w:val="105"/>
          <w:sz w:val="19"/>
          <w:szCs w:val="19"/>
          <w:lang w:eastAsia="es-ES"/>
        </w:rPr>
        <w:t xml:space="preserve"> </w:t>
      </w:r>
      <w:r w:rsidRPr="002E495C">
        <w:rPr>
          <w:rStyle w:val="CharacterStyle9"/>
          <w:rFonts w:ascii="Verdana" w:hAnsi="Verdana" w:cs="Verdana"/>
          <w:b w:val="0"/>
          <w:bCs w:val="0"/>
          <w:i w:val="0"/>
          <w:iCs w:val="0"/>
          <w:spacing w:val="-7"/>
          <w:w w:val="105"/>
          <w:lang w:eastAsia="es-ES"/>
        </w:rPr>
        <w:t xml:space="preserve">agosto de 1995, en cuanto revoca el permiso otorgado a </w:t>
      </w:r>
      <w:r w:rsidR="00604A32">
        <w:rPr>
          <w:rStyle w:val="CharacterStyle9"/>
          <w:rFonts w:ascii="Verdana" w:hAnsi="Verdana" w:cs="Verdana"/>
          <w:b w:val="0"/>
          <w:bCs w:val="0"/>
          <w:i w:val="0"/>
          <w:iCs w:val="0"/>
          <w:spacing w:val="-7"/>
          <w:w w:val="105"/>
          <w:lang w:eastAsia="es-ES"/>
        </w:rPr>
        <w:t>BCL</w:t>
      </w:r>
      <w:r w:rsidRPr="002E495C">
        <w:rPr>
          <w:rStyle w:val="CharacterStyle9"/>
          <w:rFonts w:ascii="Verdana" w:hAnsi="Verdana" w:cs="Verdana"/>
          <w:b w:val="0"/>
          <w:bCs w:val="0"/>
          <w:i w:val="0"/>
          <w:iCs w:val="0"/>
          <w:spacing w:val="-6"/>
          <w:w w:val="105"/>
          <w:lang w:eastAsia="es-ES"/>
        </w:rPr>
        <w:t xml:space="preserve">, y se lo otorga a </w:t>
      </w:r>
      <w:r w:rsidR="00AF681F">
        <w:rPr>
          <w:rStyle w:val="CharacterStyle9"/>
          <w:rFonts w:ascii="Verdana" w:hAnsi="Verdana" w:cs="Verdana"/>
          <w:b w:val="0"/>
          <w:bCs w:val="0"/>
          <w:i w:val="0"/>
          <w:iCs w:val="0"/>
          <w:spacing w:val="-6"/>
          <w:w w:val="105"/>
          <w:lang w:eastAsia="es-ES"/>
        </w:rPr>
        <w:t>JFCA</w:t>
      </w:r>
      <w:r w:rsidRPr="002E495C">
        <w:rPr>
          <w:rStyle w:val="CharacterStyle9"/>
          <w:rFonts w:ascii="Verdana" w:hAnsi="Verdana" w:cs="Verdana"/>
          <w:b w:val="0"/>
          <w:bCs w:val="0"/>
          <w:i w:val="0"/>
          <w:iCs w:val="0"/>
          <w:spacing w:val="-6"/>
          <w:w w:val="105"/>
          <w:lang w:eastAsia="es-ES"/>
        </w:rPr>
        <w:t xml:space="preserve">" </w:t>
      </w:r>
      <w:r w:rsidRPr="002E495C">
        <w:rPr>
          <w:rStyle w:val="CharacterStyle9"/>
          <w:rFonts w:ascii="Verdana" w:hAnsi="Verdana" w:cs="Verdana"/>
          <w:b w:val="0"/>
          <w:bCs w:val="0"/>
          <w:i w:val="0"/>
          <w:iCs w:val="0"/>
          <w:spacing w:val="-5"/>
          <w:w w:val="105"/>
          <w:lang w:eastAsia="es-ES"/>
        </w:rPr>
        <w:t>(la línea del subrayado no es del original).-</w:t>
      </w:r>
    </w:p>
    <w:p w:rsidR="00000000" w:rsidRPr="002E495C" w:rsidRDefault="0057078E" w:rsidP="00125B25">
      <w:pPr>
        <w:pStyle w:val="Style8"/>
        <w:kinsoku w:val="0"/>
        <w:autoSpaceDE/>
        <w:autoSpaceDN/>
        <w:spacing w:before="180"/>
        <w:rPr>
          <w:rStyle w:val="CharacterStyle9"/>
          <w:rFonts w:ascii="Verdana" w:hAnsi="Verdana" w:cs="Verdana"/>
          <w:b/>
          <w:bCs/>
          <w:i/>
          <w:iCs/>
          <w:spacing w:val="-5"/>
          <w:w w:val="105"/>
          <w:lang w:eastAsia="es-ES"/>
        </w:rPr>
      </w:pPr>
      <w:r w:rsidRPr="002E495C">
        <w:rPr>
          <w:rStyle w:val="CharacterStyle9"/>
          <w:rFonts w:ascii="Verdana" w:hAnsi="Verdana" w:cs="Verdana"/>
          <w:b/>
          <w:bCs/>
          <w:i/>
          <w:iCs/>
          <w:spacing w:val="-5"/>
          <w:w w:val="105"/>
          <w:lang w:eastAsia="es-ES"/>
        </w:rPr>
        <w:t xml:space="preserve">II.- De los fragmentos anteriormente transcritos se desprenden </w:t>
      </w:r>
      <w:r w:rsidRPr="002E495C">
        <w:rPr>
          <w:rStyle w:val="CharacterStyle9"/>
          <w:rFonts w:ascii="Verdana" w:hAnsi="Verdana" w:cs="Verdana"/>
          <w:b/>
          <w:bCs/>
          <w:i/>
          <w:iCs/>
          <w:spacing w:val="-3"/>
          <w:w w:val="105"/>
          <w:lang w:eastAsia="es-ES"/>
        </w:rPr>
        <w:t xml:space="preserve">dos conclusiones fundamentales para esta decisión. La primera </w:t>
      </w:r>
      <w:r w:rsidRPr="002E495C">
        <w:rPr>
          <w:rStyle w:val="CharacterStyle9"/>
          <w:rFonts w:ascii="Verdana" w:hAnsi="Verdana" w:cs="Verdana"/>
          <w:b/>
          <w:bCs/>
          <w:i/>
          <w:iCs/>
          <w:spacing w:val="-5"/>
          <w:w w:val="105"/>
          <w:lang w:eastAsia="es-ES"/>
        </w:rPr>
        <w:t xml:space="preserve">es que el </w:t>
      </w:r>
      <w:r w:rsidR="00604A32" w:rsidRPr="002E495C">
        <w:rPr>
          <w:rStyle w:val="CharacterStyle9"/>
          <w:rFonts w:ascii="Verdana" w:hAnsi="Verdana" w:cs="Verdana"/>
          <w:b/>
          <w:bCs/>
          <w:i/>
          <w:iCs/>
          <w:spacing w:val="-5"/>
          <w:w w:val="105"/>
          <w:lang w:eastAsia="es-ES"/>
        </w:rPr>
        <w:t>permisionario</w:t>
      </w:r>
      <w:r w:rsidRPr="002E495C">
        <w:rPr>
          <w:rStyle w:val="CharacterStyle9"/>
          <w:rFonts w:ascii="Verdana" w:hAnsi="Verdana" w:cs="Verdana"/>
          <w:b/>
          <w:bCs/>
          <w:i/>
          <w:iCs/>
          <w:spacing w:val="-5"/>
          <w:w w:val="105"/>
          <w:lang w:eastAsia="es-ES"/>
        </w:rPr>
        <w:t xml:space="preserve"> de la ruta 403, reconocido en aquel</w:t>
      </w:r>
      <w:r w:rsidRPr="002E495C">
        <w:rPr>
          <w:rStyle w:val="CharacterStyle9"/>
          <w:rFonts w:ascii="Verdana" w:hAnsi="Verdana" w:cs="Verdana"/>
          <w:b/>
          <w:bCs/>
          <w:i/>
          <w:iCs/>
          <w:spacing w:val="-5"/>
          <w:w w:val="105"/>
          <w:lang w:eastAsia="es-ES"/>
        </w:rPr>
        <w:t xml:space="preserve"> fallo, </w:t>
      </w:r>
      <w:r w:rsidRPr="002E495C">
        <w:rPr>
          <w:rStyle w:val="CharacterStyle9"/>
          <w:rFonts w:ascii="Verdana" w:hAnsi="Verdana" w:cs="Verdana"/>
          <w:b/>
          <w:bCs/>
          <w:i/>
          <w:iCs/>
          <w:spacing w:val="-6"/>
          <w:w w:val="105"/>
          <w:lang w:eastAsia="es-ES"/>
        </w:rPr>
        <w:t xml:space="preserve">es Chavarría López. La segunda es que el acuerdo que otorgó a </w:t>
      </w:r>
      <w:r w:rsidR="00AF681F">
        <w:rPr>
          <w:rStyle w:val="CharacterStyle9"/>
          <w:rFonts w:ascii="Verdana" w:hAnsi="Verdana" w:cs="Verdana"/>
          <w:b/>
          <w:bCs/>
          <w:i/>
          <w:iCs/>
          <w:spacing w:val="-5"/>
          <w:w w:val="105"/>
          <w:lang w:eastAsia="es-ES"/>
        </w:rPr>
        <w:t>CA</w:t>
      </w:r>
      <w:r w:rsidRPr="002E495C">
        <w:rPr>
          <w:rStyle w:val="CharacterStyle9"/>
          <w:rFonts w:ascii="Verdana" w:hAnsi="Verdana" w:cs="Verdana"/>
          <w:b/>
          <w:bCs/>
          <w:i/>
          <w:iCs/>
          <w:spacing w:val="-5"/>
          <w:w w:val="105"/>
          <w:lang w:eastAsia="es-ES"/>
        </w:rPr>
        <w:t xml:space="preserve">, aquí recurrente, el permiso, fue dejado sin </w:t>
      </w:r>
      <w:r w:rsidRPr="002E495C">
        <w:rPr>
          <w:rStyle w:val="CharacterStyle9"/>
          <w:rFonts w:ascii="Verdana" w:hAnsi="Verdana" w:cs="Verdana"/>
          <w:b/>
          <w:bCs/>
          <w:i/>
          <w:iCs/>
          <w:spacing w:val="17"/>
          <w:w w:val="105"/>
          <w:lang w:eastAsia="es-ES"/>
        </w:rPr>
        <w:t xml:space="preserve">efecto por esa resolución. Así las cosas, dado que la </w:t>
      </w:r>
      <w:r w:rsidRPr="002E495C">
        <w:rPr>
          <w:rStyle w:val="CharacterStyle9"/>
          <w:rFonts w:ascii="Verdana" w:hAnsi="Verdana" w:cs="Verdana"/>
          <w:b/>
          <w:bCs/>
          <w:i/>
          <w:iCs/>
          <w:spacing w:val="-3"/>
          <w:w w:val="105"/>
          <w:lang w:eastAsia="es-ES"/>
        </w:rPr>
        <w:t xml:space="preserve">Administración dispuso, respecto de don José Fausto, el cese en </w:t>
      </w:r>
      <w:r w:rsidRPr="002E495C">
        <w:rPr>
          <w:rStyle w:val="CharacterStyle9"/>
          <w:rFonts w:ascii="Verdana" w:hAnsi="Verdana" w:cs="Verdana"/>
          <w:b/>
          <w:bCs/>
          <w:i/>
          <w:iCs/>
          <w:spacing w:val="3"/>
          <w:w w:val="105"/>
          <w:lang w:eastAsia="es-ES"/>
        </w:rPr>
        <w:t>la pre</w:t>
      </w:r>
      <w:r w:rsidRPr="002E495C">
        <w:rPr>
          <w:rStyle w:val="CharacterStyle9"/>
          <w:rFonts w:ascii="Verdana" w:hAnsi="Verdana" w:cs="Verdana"/>
          <w:b/>
          <w:bCs/>
          <w:i/>
          <w:iCs/>
          <w:spacing w:val="3"/>
          <w:w w:val="105"/>
          <w:lang w:eastAsia="es-ES"/>
        </w:rPr>
        <w:t xml:space="preserve">stación del servicio en la ruta mencionada, así como </w:t>
      </w:r>
      <w:r w:rsidRPr="002E495C">
        <w:rPr>
          <w:rStyle w:val="CharacterStyle9"/>
          <w:rFonts w:ascii="Verdana" w:hAnsi="Verdana" w:cs="Verdana"/>
          <w:b/>
          <w:bCs/>
          <w:i/>
          <w:iCs/>
          <w:spacing w:val="9"/>
          <w:w w:val="105"/>
          <w:lang w:eastAsia="es-ES"/>
        </w:rPr>
        <w:t xml:space="preserve">instalar de inmediato como permisionario a don </w:t>
      </w:r>
      <w:r w:rsidR="00604A32">
        <w:rPr>
          <w:rStyle w:val="CharacterStyle9"/>
          <w:rFonts w:ascii="Verdana" w:hAnsi="Verdana" w:cs="Verdana"/>
          <w:b/>
          <w:bCs/>
          <w:i/>
          <w:iCs/>
          <w:spacing w:val="9"/>
          <w:w w:val="105"/>
          <w:lang w:eastAsia="es-ES"/>
        </w:rPr>
        <w:t>BC</w:t>
      </w:r>
      <w:r w:rsidRPr="002E495C">
        <w:rPr>
          <w:rStyle w:val="CharacterStyle9"/>
          <w:rFonts w:ascii="Verdana" w:hAnsi="Verdana" w:cs="Verdana"/>
          <w:b/>
          <w:bCs/>
          <w:i/>
          <w:iCs/>
          <w:spacing w:val="-8"/>
          <w:w w:val="105"/>
          <w:lang w:eastAsia="es-ES"/>
        </w:rPr>
        <w:t xml:space="preserve">, no se configuró en el asunto, ninguna infracción a los </w:t>
      </w:r>
      <w:r w:rsidRPr="002E495C">
        <w:rPr>
          <w:rStyle w:val="CharacterStyle9"/>
          <w:rFonts w:ascii="Verdana" w:hAnsi="Verdana" w:cs="Verdana"/>
          <w:b/>
          <w:bCs/>
          <w:i/>
          <w:iCs/>
          <w:spacing w:val="-2"/>
          <w:w w:val="105"/>
          <w:lang w:eastAsia="es-ES"/>
        </w:rPr>
        <w:t xml:space="preserve">derechos fundamentales del aquí promovente, pues lo que hizo </w:t>
      </w:r>
      <w:r w:rsidRPr="002E495C">
        <w:rPr>
          <w:rStyle w:val="CharacterStyle9"/>
          <w:rFonts w:ascii="Verdana" w:hAnsi="Verdana" w:cs="Verdana"/>
          <w:b/>
          <w:bCs/>
          <w:i/>
          <w:iCs/>
          <w:spacing w:val="-5"/>
          <w:w w:val="105"/>
          <w:lang w:eastAsia="es-ES"/>
        </w:rPr>
        <w:t>la accionada fue, c</w:t>
      </w:r>
      <w:r w:rsidRPr="002E495C">
        <w:rPr>
          <w:rStyle w:val="CharacterStyle9"/>
          <w:rFonts w:ascii="Verdana" w:hAnsi="Verdana" w:cs="Verdana"/>
          <w:b/>
          <w:bCs/>
          <w:i/>
          <w:iCs/>
          <w:spacing w:val="-5"/>
          <w:w w:val="105"/>
          <w:lang w:eastAsia="es-ES"/>
        </w:rPr>
        <w:t>umplir con lo resuelto en aquella sentencia.-</w:t>
      </w:r>
    </w:p>
    <w:p w:rsidR="00000000" w:rsidRPr="002E495C" w:rsidRDefault="00604A32" w:rsidP="00604A32">
      <w:pPr>
        <w:pStyle w:val="Style5"/>
        <w:kinsoku w:val="0"/>
        <w:autoSpaceDE/>
        <w:autoSpaceDN/>
        <w:adjustRightInd/>
        <w:ind w:left="648" w:right="648"/>
        <w:jc w:val="both"/>
        <w:rPr>
          <w:rStyle w:val="CharacterStyle7"/>
          <w:rFonts w:ascii="Verdana" w:hAnsi="Verdana" w:cs="Verdana"/>
          <w:b/>
          <w:bCs/>
          <w:i/>
          <w:iCs/>
          <w:spacing w:val="-5"/>
          <w:w w:val="105"/>
          <w:sz w:val="19"/>
          <w:szCs w:val="19"/>
          <w:lang w:eastAsia="es-ES"/>
        </w:rPr>
      </w:pPr>
      <w:r>
        <w:rPr>
          <w:rStyle w:val="CharacterStyle7"/>
          <w:rFonts w:ascii="Verdana" w:hAnsi="Verdana" w:cs="Verdana"/>
          <w:b/>
          <w:bCs/>
          <w:i/>
          <w:iCs/>
          <w:spacing w:val="-3"/>
          <w:w w:val="105"/>
          <w:sz w:val="19"/>
          <w:szCs w:val="19"/>
          <w:lang w:eastAsia="es-ES"/>
        </w:rPr>
        <w:t xml:space="preserve">III.- </w:t>
      </w:r>
      <w:r w:rsidR="0057078E" w:rsidRPr="002E495C">
        <w:rPr>
          <w:rStyle w:val="CharacterStyle7"/>
          <w:rFonts w:ascii="Verdana" w:hAnsi="Verdana" w:cs="Verdana"/>
          <w:b/>
          <w:bCs/>
          <w:i/>
          <w:iCs/>
          <w:spacing w:val="-3"/>
          <w:w w:val="105"/>
          <w:sz w:val="19"/>
          <w:szCs w:val="19"/>
          <w:lang w:eastAsia="es-ES"/>
        </w:rPr>
        <w:t xml:space="preserve">El accionante en este recurso expresa en el escrito inicial, </w:t>
      </w:r>
      <w:r w:rsidR="0057078E" w:rsidRPr="002E495C">
        <w:rPr>
          <w:rStyle w:val="CharacterStyle7"/>
          <w:rFonts w:ascii="Verdana" w:hAnsi="Verdana" w:cs="Verdana"/>
          <w:b/>
          <w:bCs/>
          <w:i/>
          <w:iCs/>
          <w:w w:val="105"/>
          <w:sz w:val="19"/>
          <w:szCs w:val="19"/>
          <w:lang w:eastAsia="es-ES"/>
        </w:rPr>
        <w:t xml:space="preserve">que "Ante tal situación se me notifica que a partir del 22 de </w:t>
      </w:r>
      <w:r w:rsidR="0057078E" w:rsidRPr="002E495C">
        <w:rPr>
          <w:rStyle w:val="CharacterStyle7"/>
          <w:rFonts w:ascii="Verdana" w:hAnsi="Verdana" w:cs="Verdana"/>
          <w:b/>
          <w:bCs/>
          <w:i/>
          <w:iCs/>
          <w:spacing w:val="2"/>
          <w:w w:val="105"/>
          <w:sz w:val="19"/>
          <w:szCs w:val="19"/>
          <w:lang w:eastAsia="es-ES"/>
        </w:rPr>
        <w:t xml:space="preserve">febrero debo cesar en la prestación del </w:t>
      </w:r>
      <w:proofErr w:type="gramStart"/>
      <w:r w:rsidR="0057078E" w:rsidRPr="002E495C">
        <w:rPr>
          <w:rStyle w:val="CharacterStyle7"/>
          <w:rFonts w:ascii="Verdana" w:hAnsi="Verdana" w:cs="Verdana"/>
          <w:b/>
          <w:bCs/>
          <w:i/>
          <w:iCs/>
          <w:spacing w:val="2"/>
          <w:w w:val="105"/>
          <w:sz w:val="19"/>
          <w:szCs w:val="19"/>
          <w:lang w:eastAsia="es-ES"/>
        </w:rPr>
        <w:t>servicio ...</w:t>
      </w:r>
      <w:proofErr w:type="gramEnd"/>
      <w:r w:rsidR="0057078E" w:rsidRPr="002E495C">
        <w:rPr>
          <w:rStyle w:val="CharacterStyle7"/>
          <w:rFonts w:ascii="Verdana" w:hAnsi="Verdana" w:cs="Verdana"/>
          <w:b/>
          <w:bCs/>
          <w:i/>
          <w:iCs/>
          <w:spacing w:val="2"/>
          <w:w w:val="105"/>
          <w:sz w:val="19"/>
          <w:szCs w:val="19"/>
          <w:lang w:eastAsia="es-ES"/>
        </w:rPr>
        <w:t xml:space="preserve">". Con lo </w:t>
      </w:r>
      <w:r w:rsidR="0057078E" w:rsidRPr="002E495C">
        <w:rPr>
          <w:rStyle w:val="CharacterStyle7"/>
          <w:rFonts w:ascii="Verdana" w:hAnsi="Verdana" w:cs="Verdana"/>
          <w:b/>
          <w:bCs/>
          <w:i/>
          <w:iCs/>
          <w:spacing w:val="-5"/>
          <w:w w:val="105"/>
          <w:sz w:val="19"/>
          <w:szCs w:val="19"/>
          <w:lang w:eastAsia="es-ES"/>
        </w:rPr>
        <w:t>anterior, queda desvirtua</w:t>
      </w:r>
      <w:r w:rsidR="0057078E" w:rsidRPr="002E495C">
        <w:rPr>
          <w:rStyle w:val="CharacterStyle7"/>
          <w:rFonts w:ascii="Verdana" w:hAnsi="Verdana" w:cs="Verdana"/>
          <w:b/>
          <w:bCs/>
          <w:i/>
          <w:iCs/>
          <w:spacing w:val="-5"/>
          <w:w w:val="105"/>
          <w:sz w:val="19"/>
          <w:szCs w:val="19"/>
          <w:lang w:eastAsia="es-ES"/>
        </w:rPr>
        <w:t xml:space="preserve">do lo que dijo en su escrito del 26 de </w:t>
      </w:r>
      <w:r w:rsidR="0057078E" w:rsidRPr="002E495C">
        <w:rPr>
          <w:rStyle w:val="CharacterStyle7"/>
          <w:rFonts w:ascii="Verdana" w:hAnsi="Verdana" w:cs="Verdana"/>
          <w:b/>
          <w:bCs/>
          <w:i/>
          <w:iCs/>
          <w:spacing w:val="-3"/>
          <w:w w:val="105"/>
          <w:sz w:val="19"/>
          <w:szCs w:val="19"/>
          <w:lang w:eastAsia="es-ES"/>
        </w:rPr>
        <w:t xml:space="preserve">febrero de 1996, -a folios 33 y 34 del Amparo- respecto de la </w:t>
      </w:r>
      <w:r w:rsidR="0057078E" w:rsidRPr="002E495C">
        <w:rPr>
          <w:rStyle w:val="CharacterStyle7"/>
          <w:rFonts w:ascii="Verdana" w:hAnsi="Verdana" w:cs="Verdana"/>
          <w:b/>
          <w:bCs/>
          <w:i/>
          <w:iCs/>
          <w:spacing w:val="-2"/>
          <w:w w:val="105"/>
          <w:sz w:val="19"/>
          <w:szCs w:val="19"/>
          <w:lang w:eastAsia="es-ES"/>
        </w:rPr>
        <w:t xml:space="preserve">notificación, pues la decisión sí se le notificó y además, en el </w:t>
      </w:r>
      <w:r w:rsidR="0057078E" w:rsidRPr="002E495C">
        <w:rPr>
          <w:rStyle w:val="CharacterStyle7"/>
          <w:rFonts w:ascii="Verdana" w:hAnsi="Verdana" w:cs="Verdana"/>
          <w:b/>
          <w:bCs/>
          <w:i/>
          <w:iCs/>
          <w:spacing w:val="-5"/>
          <w:w w:val="105"/>
          <w:sz w:val="19"/>
          <w:szCs w:val="19"/>
          <w:lang w:eastAsia="es-ES"/>
        </w:rPr>
        <w:t>proceso ha demostrado ser conocedor del Acuerdo que indica.-</w:t>
      </w:r>
    </w:p>
    <w:p w:rsidR="00000000" w:rsidRPr="002E495C" w:rsidRDefault="0057078E" w:rsidP="00125B25">
      <w:pPr>
        <w:pStyle w:val="Style8"/>
        <w:numPr>
          <w:ilvl w:val="0"/>
          <w:numId w:val="9"/>
        </w:numPr>
        <w:tabs>
          <w:tab w:val="clear" w:pos="432"/>
          <w:tab w:val="num" w:pos="1152"/>
        </w:tabs>
        <w:kinsoku w:val="0"/>
        <w:autoSpaceDE/>
        <w:autoSpaceDN/>
        <w:rPr>
          <w:rStyle w:val="CharacterStyle9"/>
          <w:rFonts w:ascii="Verdana" w:hAnsi="Verdana" w:cs="Verdana"/>
          <w:b/>
          <w:bCs/>
          <w:i/>
          <w:iCs/>
          <w:spacing w:val="-2"/>
          <w:w w:val="105"/>
          <w:lang w:eastAsia="es-ES"/>
        </w:rPr>
      </w:pPr>
      <w:r w:rsidRPr="002E495C">
        <w:rPr>
          <w:rStyle w:val="CharacterStyle9"/>
          <w:rFonts w:ascii="Verdana" w:hAnsi="Verdana" w:cs="Verdana"/>
          <w:b/>
          <w:bCs/>
          <w:i/>
          <w:iCs/>
          <w:spacing w:val="-7"/>
          <w:w w:val="105"/>
          <w:lang w:eastAsia="es-ES"/>
        </w:rPr>
        <w:t xml:space="preserve">De conformidad con lo que se ha expuesto, la Administración </w:t>
      </w:r>
      <w:r w:rsidRPr="002E495C">
        <w:rPr>
          <w:rStyle w:val="CharacterStyle9"/>
          <w:rFonts w:ascii="Verdana" w:hAnsi="Verdana" w:cs="Verdana"/>
          <w:b/>
          <w:bCs/>
          <w:i/>
          <w:iCs/>
          <w:spacing w:val="-3"/>
          <w:w w:val="105"/>
          <w:lang w:eastAsia="es-ES"/>
        </w:rPr>
        <w:t xml:space="preserve">no incurrió en ninguna de las faltas que se le atribuyen, pues </w:t>
      </w:r>
      <w:r w:rsidRPr="002E495C">
        <w:rPr>
          <w:rStyle w:val="CharacterStyle9"/>
          <w:rFonts w:ascii="Verdana" w:hAnsi="Verdana" w:cs="Verdana"/>
          <w:b/>
          <w:bCs/>
          <w:i/>
          <w:iCs/>
          <w:spacing w:val="-2"/>
          <w:w w:val="105"/>
          <w:lang w:eastAsia="es-ES"/>
        </w:rPr>
        <w:t>resulta claro que su actuación se limitó a cumplir la sentencia</w:t>
      </w:r>
      <w:proofErr w:type="gramStart"/>
      <w:r w:rsidRPr="002E495C">
        <w:rPr>
          <w:rStyle w:val="CharacterStyle9"/>
          <w:rFonts w:ascii="Verdana" w:hAnsi="Verdana" w:cs="Verdana"/>
          <w:b/>
          <w:bCs/>
          <w:i/>
          <w:iCs/>
          <w:spacing w:val="-2"/>
          <w:w w:val="105"/>
          <w:lang w:eastAsia="es-ES"/>
        </w:rPr>
        <w:t>,.</w:t>
      </w:r>
      <w:proofErr w:type="gramEnd"/>
    </w:p>
    <w:p w:rsidR="00000000" w:rsidRPr="002E495C" w:rsidRDefault="0057078E" w:rsidP="00125B25">
      <w:pPr>
        <w:pStyle w:val="Style8"/>
        <w:kinsoku w:val="0"/>
        <w:autoSpaceDE/>
        <w:autoSpaceDN/>
        <w:spacing w:before="36"/>
        <w:rPr>
          <w:rStyle w:val="CharacterStyle9"/>
          <w:rFonts w:ascii="Verdana" w:hAnsi="Verdana" w:cs="Verdana"/>
          <w:b/>
          <w:bCs/>
          <w:i/>
          <w:iCs/>
          <w:spacing w:val="-6"/>
          <w:w w:val="105"/>
          <w:lang w:eastAsia="es-ES"/>
        </w:rPr>
      </w:pPr>
      <w:r w:rsidRPr="002E495C">
        <w:rPr>
          <w:rStyle w:val="CharacterStyle9"/>
          <w:rFonts w:ascii="Verdana" w:hAnsi="Verdana" w:cs="Verdana"/>
          <w:b/>
          <w:bCs/>
          <w:i/>
          <w:iCs/>
          <w:sz w:val="23"/>
          <w:szCs w:val="23"/>
          <w:u w:val="single"/>
          <w:lang w:eastAsia="es-ES"/>
        </w:rPr>
        <w:t xml:space="preserve">En aquel asunto se encontró lesión a los derechos </w:t>
      </w:r>
      <w:r w:rsidRPr="002E495C">
        <w:rPr>
          <w:rStyle w:val="CharacterStyle9"/>
          <w:rFonts w:ascii="Verdana" w:hAnsi="Verdana" w:cs="Verdana"/>
          <w:b/>
          <w:bCs/>
          <w:i/>
          <w:iCs/>
          <w:spacing w:val="3"/>
          <w:sz w:val="23"/>
          <w:szCs w:val="23"/>
          <w:u w:val="single"/>
          <w:lang w:eastAsia="es-ES"/>
        </w:rPr>
        <w:t>fundamentales del</w:t>
      </w:r>
      <w:r w:rsidRPr="002E495C">
        <w:rPr>
          <w:rStyle w:val="CharacterStyle9"/>
          <w:rFonts w:ascii="Verdana" w:hAnsi="Verdana" w:cs="Verdana"/>
          <w:b/>
          <w:bCs/>
          <w:i/>
          <w:iCs/>
          <w:spacing w:val="3"/>
          <w:sz w:val="23"/>
          <w:szCs w:val="23"/>
          <w:u w:val="single"/>
          <w:lang w:eastAsia="es-ES"/>
        </w:rPr>
        <w:t xml:space="preserve"> recurrente y por eso se dejó sin </w:t>
      </w:r>
      <w:r w:rsidRPr="002E495C">
        <w:rPr>
          <w:rStyle w:val="CharacterStyle9"/>
          <w:rFonts w:ascii="Verdana" w:hAnsi="Verdana" w:cs="Verdana"/>
          <w:b/>
          <w:bCs/>
          <w:i/>
          <w:iCs/>
          <w:spacing w:val="-2"/>
          <w:sz w:val="23"/>
          <w:szCs w:val="23"/>
          <w:u w:val="single"/>
          <w:lang w:eastAsia="es-ES"/>
        </w:rPr>
        <w:lastRenderedPageBreak/>
        <w:t xml:space="preserve">efecto en el </w:t>
      </w:r>
      <w:r w:rsidR="00FE1589" w:rsidRPr="002E495C">
        <w:rPr>
          <w:rStyle w:val="CharacterStyle9"/>
          <w:rFonts w:ascii="Verdana" w:hAnsi="Verdana" w:cs="Verdana"/>
          <w:b/>
          <w:bCs/>
          <w:i/>
          <w:iCs/>
          <w:spacing w:val="-2"/>
          <w:sz w:val="23"/>
          <w:szCs w:val="23"/>
          <w:u w:val="single"/>
          <w:lang w:eastAsia="es-ES"/>
        </w:rPr>
        <w:t>Amparo</w:t>
      </w:r>
      <w:r w:rsidRPr="002E495C">
        <w:rPr>
          <w:rStyle w:val="CharacterStyle9"/>
          <w:rFonts w:ascii="Verdana" w:hAnsi="Verdana" w:cs="Verdana"/>
          <w:b/>
          <w:bCs/>
          <w:i/>
          <w:iCs/>
          <w:spacing w:val="-2"/>
          <w:sz w:val="23"/>
          <w:szCs w:val="23"/>
          <w:u w:val="single"/>
          <w:lang w:eastAsia="es-ES"/>
        </w:rPr>
        <w:t xml:space="preserve">, el acuerdo en que se fundamenta </w:t>
      </w:r>
      <w:r w:rsidRPr="002E495C">
        <w:rPr>
          <w:rStyle w:val="CharacterStyle9"/>
          <w:rFonts w:ascii="Verdana" w:hAnsi="Verdana" w:cs="Verdana"/>
          <w:b/>
          <w:bCs/>
          <w:i/>
          <w:iCs/>
          <w:spacing w:val="-6"/>
          <w:sz w:val="23"/>
          <w:szCs w:val="23"/>
          <w:u w:val="single"/>
          <w:lang w:eastAsia="es-ES"/>
        </w:rPr>
        <w:t>el aquí accionante.</w:t>
      </w:r>
      <w:r w:rsidRPr="002E495C">
        <w:rPr>
          <w:rStyle w:val="CharacterStyle9"/>
          <w:rFonts w:ascii="Verdana" w:hAnsi="Verdana" w:cs="Verdana"/>
          <w:b/>
          <w:bCs/>
          <w:i/>
          <w:iCs/>
          <w:spacing w:val="-6"/>
          <w:w w:val="105"/>
          <w:lang w:eastAsia="es-ES"/>
        </w:rPr>
        <w:t xml:space="preserve"> Por tal razón no son de recibo los motivos que se aducen.-</w:t>
      </w:r>
    </w:p>
    <w:p w:rsidR="00000000" w:rsidRPr="002E495C" w:rsidRDefault="0057078E" w:rsidP="00125B25">
      <w:pPr>
        <w:pStyle w:val="Style8"/>
        <w:numPr>
          <w:ilvl w:val="0"/>
          <w:numId w:val="9"/>
        </w:numPr>
        <w:tabs>
          <w:tab w:val="clear" w:pos="432"/>
          <w:tab w:val="num" w:pos="1152"/>
        </w:tabs>
        <w:kinsoku w:val="0"/>
        <w:autoSpaceDE/>
        <w:autoSpaceDN/>
        <w:rPr>
          <w:rStyle w:val="CharacterStyle9"/>
          <w:rFonts w:ascii="Verdana" w:hAnsi="Verdana" w:cs="Verdana"/>
          <w:b/>
          <w:bCs/>
          <w:i/>
          <w:iCs/>
          <w:spacing w:val="-5"/>
          <w:w w:val="105"/>
          <w:lang w:eastAsia="es-ES"/>
        </w:rPr>
      </w:pPr>
      <w:r w:rsidRPr="002E495C">
        <w:rPr>
          <w:rStyle w:val="CharacterStyle9"/>
          <w:rFonts w:ascii="Verdana" w:hAnsi="Verdana" w:cs="Verdana"/>
          <w:b/>
          <w:bCs/>
          <w:i/>
          <w:iCs/>
          <w:spacing w:val="-5"/>
          <w:w w:val="105"/>
          <w:lang w:eastAsia="es-ES"/>
        </w:rPr>
        <w:t xml:space="preserve">Dado lo anteriormente expuesto, procede desestimar este </w:t>
      </w:r>
      <w:r w:rsidRPr="002E495C">
        <w:rPr>
          <w:rStyle w:val="CharacterStyle9"/>
          <w:rFonts w:ascii="Verdana" w:hAnsi="Verdana" w:cs="Verdana"/>
          <w:b/>
          <w:bCs/>
          <w:i/>
          <w:iCs/>
          <w:spacing w:val="12"/>
          <w:w w:val="105"/>
          <w:lang w:eastAsia="es-ES"/>
        </w:rPr>
        <w:t xml:space="preserve">recurso. Sin embargo, </w:t>
      </w:r>
      <w:r w:rsidRPr="002E495C">
        <w:rPr>
          <w:rStyle w:val="CharacterStyle9"/>
          <w:rFonts w:ascii="Tahoma" w:hAnsi="Tahoma" w:cs="Tahoma"/>
          <w:b/>
          <w:bCs/>
          <w:spacing w:val="12"/>
          <w:sz w:val="20"/>
          <w:szCs w:val="20"/>
          <w:lang w:eastAsia="es-ES"/>
        </w:rPr>
        <w:t xml:space="preserve">e/ </w:t>
      </w:r>
      <w:r w:rsidRPr="002E495C">
        <w:rPr>
          <w:rStyle w:val="CharacterStyle9"/>
          <w:rFonts w:ascii="Verdana" w:hAnsi="Verdana" w:cs="Verdana"/>
          <w:b/>
          <w:bCs/>
          <w:i/>
          <w:iCs/>
          <w:spacing w:val="12"/>
          <w:w w:val="105"/>
          <w:lang w:eastAsia="es-ES"/>
        </w:rPr>
        <w:t xml:space="preserve">interesado puede ocurrir a la </w:t>
      </w:r>
      <w:r w:rsidRPr="002E495C">
        <w:rPr>
          <w:rStyle w:val="CharacterStyle9"/>
          <w:rFonts w:ascii="Verdana" w:hAnsi="Verdana" w:cs="Verdana"/>
          <w:b/>
          <w:bCs/>
          <w:i/>
          <w:iCs/>
          <w:spacing w:val="-2"/>
          <w:w w:val="105"/>
          <w:lang w:eastAsia="es-ES"/>
        </w:rPr>
        <w:t xml:space="preserve">jurisdicción ordinaria y allí, conforme con la ley, plantear las </w:t>
      </w:r>
      <w:r w:rsidRPr="002E495C">
        <w:rPr>
          <w:rStyle w:val="CharacterStyle9"/>
          <w:rFonts w:ascii="Verdana" w:hAnsi="Verdana" w:cs="Verdana"/>
          <w:b/>
          <w:bCs/>
          <w:i/>
          <w:iCs/>
          <w:spacing w:val="-6"/>
          <w:w w:val="105"/>
          <w:lang w:eastAsia="es-ES"/>
        </w:rPr>
        <w:t xml:space="preserve">acciones que estime pertinentes en defensa de sus intereses, a </w:t>
      </w:r>
      <w:r w:rsidRPr="002E495C">
        <w:rPr>
          <w:rStyle w:val="CharacterStyle9"/>
          <w:rFonts w:ascii="Verdana" w:hAnsi="Verdana" w:cs="Verdana"/>
          <w:b/>
          <w:bCs/>
          <w:i/>
          <w:iCs/>
          <w:spacing w:val="-2"/>
          <w:w w:val="105"/>
          <w:lang w:eastAsia="es-ES"/>
        </w:rPr>
        <w:t xml:space="preserve">efecto, entre otras cosas, de que allá se valore si existe o no </w:t>
      </w:r>
      <w:r w:rsidRPr="002E495C">
        <w:rPr>
          <w:rStyle w:val="CharacterStyle9"/>
          <w:rFonts w:ascii="Verdana" w:hAnsi="Verdana" w:cs="Verdana"/>
          <w:b/>
          <w:bCs/>
          <w:i/>
          <w:iCs/>
          <w:spacing w:val="-4"/>
          <w:w w:val="105"/>
          <w:lang w:eastAsia="es-ES"/>
        </w:rPr>
        <w:t>existe, responsabilidad de la Admi</w:t>
      </w:r>
      <w:r w:rsidRPr="002E495C">
        <w:rPr>
          <w:rStyle w:val="CharacterStyle9"/>
          <w:rFonts w:ascii="Verdana" w:hAnsi="Verdana" w:cs="Verdana"/>
          <w:b/>
          <w:bCs/>
          <w:i/>
          <w:iCs/>
          <w:spacing w:val="-4"/>
          <w:w w:val="105"/>
          <w:lang w:eastAsia="es-ES"/>
        </w:rPr>
        <w:t xml:space="preserve">nistración y de los servidores </w:t>
      </w:r>
      <w:r w:rsidRPr="002E495C">
        <w:rPr>
          <w:rStyle w:val="CharacterStyle9"/>
          <w:rFonts w:ascii="Verdana" w:hAnsi="Verdana" w:cs="Verdana"/>
          <w:b/>
          <w:bCs/>
          <w:i/>
          <w:iCs/>
          <w:spacing w:val="-5"/>
          <w:w w:val="105"/>
          <w:lang w:eastAsia="es-ES"/>
        </w:rPr>
        <w:t>que tomaron las decisiones administrativas que ha indicado.---</w:t>
      </w:r>
    </w:p>
    <w:p w:rsidR="00000000" w:rsidRPr="002E495C" w:rsidRDefault="0057078E" w:rsidP="00125B25">
      <w:pPr>
        <w:pStyle w:val="Style5"/>
        <w:kinsoku w:val="0"/>
        <w:autoSpaceDE/>
        <w:autoSpaceDN/>
        <w:adjustRightInd/>
        <w:spacing w:before="252" w:line="196" w:lineRule="auto"/>
        <w:ind w:left="3528"/>
        <w:jc w:val="both"/>
        <w:rPr>
          <w:rStyle w:val="CharacterStyle7"/>
          <w:rFonts w:ascii="Verdana" w:hAnsi="Verdana" w:cs="Verdana"/>
          <w:i/>
          <w:iCs/>
          <w:w w:val="110"/>
          <w:sz w:val="17"/>
          <w:szCs w:val="17"/>
          <w:lang w:eastAsia="es-ES"/>
        </w:rPr>
      </w:pPr>
      <w:r w:rsidRPr="002E495C">
        <w:rPr>
          <w:rStyle w:val="CharacterStyle7"/>
          <w:rFonts w:ascii="Verdana" w:hAnsi="Verdana" w:cs="Verdana"/>
          <w:i/>
          <w:iCs/>
          <w:w w:val="110"/>
          <w:sz w:val="17"/>
          <w:szCs w:val="17"/>
          <w:lang w:eastAsia="es-ES"/>
        </w:rPr>
        <w:t>POR TANTO:</w:t>
      </w:r>
    </w:p>
    <w:p w:rsidR="00000000" w:rsidRPr="002E495C" w:rsidRDefault="0057078E" w:rsidP="00125B25">
      <w:pPr>
        <w:pStyle w:val="Style5"/>
        <w:kinsoku w:val="0"/>
        <w:autoSpaceDE/>
        <w:autoSpaceDN/>
        <w:adjustRightInd/>
        <w:spacing w:before="216"/>
        <w:ind w:left="648"/>
        <w:jc w:val="both"/>
        <w:rPr>
          <w:rStyle w:val="CharacterStyle7"/>
          <w:rFonts w:ascii="Verdana" w:hAnsi="Verdana" w:cs="Verdana"/>
          <w:spacing w:val="-5"/>
          <w:lang w:eastAsia="es-ES"/>
        </w:rPr>
      </w:pPr>
      <w:r w:rsidRPr="002E495C">
        <w:rPr>
          <w:rStyle w:val="CharacterStyle7"/>
          <w:rFonts w:ascii="Verdana" w:hAnsi="Verdana" w:cs="Verdana"/>
          <w:b/>
          <w:bCs/>
          <w:i/>
          <w:iCs/>
          <w:spacing w:val="-5"/>
          <w:w w:val="105"/>
          <w:sz w:val="19"/>
          <w:szCs w:val="19"/>
          <w:lang w:eastAsia="es-ES"/>
        </w:rPr>
        <w:t xml:space="preserve">Se declara sin lugar el recurso. </w:t>
      </w:r>
      <w:r w:rsidRPr="002E495C">
        <w:rPr>
          <w:rStyle w:val="CharacterStyle7"/>
          <w:rFonts w:ascii="Verdana" w:hAnsi="Verdana" w:cs="Verdana"/>
          <w:spacing w:val="-5"/>
          <w:lang w:eastAsia="es-ES"/>
        </w:rPr>
        <w:t>"(Lo subrayado no es del original)</w:t>
      </w:r>
    </w:p>
    <w:p w:rsidR="00000000" w:rsidRPr="002E495C" w:rsidRDefault="0057078E" w:rsidP="00125B25">
      <w:pPr>
        <w:pStyle w:val="Style5"/>
        <w:kinsoku w:val="0"/>
        <w:autoSpaceDE/>
        <w:autoSpaceDN/>
        <w:adjustRightInd/>
        <w:spacing w:before="252"/>
        <w:ind w:left="72" w:right="144"/>
        <w:jc w:val="both"/>
        <w:rPr>
          <w:rStyle w:val="CharacterStyle7"/>
          <w:rFonts w:ascii="Verdana" w:hAnsi="Verdana" w:cs="Verdana"/>
          <w:spacing w:val="2"/>
          <w:lang w:eastAsia="es-ES"/>
        </w:rPr>
      </w:pPr>
      <w:r w:rsidRPr="002E495C">
        <w:rPr>
          <w:rStyle w:val="CharacterStyle7"/>
          <w:rFonts w:ascii="Verdana" w:hAnsi="Verdana" w:cs="Verdana"/>
          <w:b/>
          <w:bCs/>
          <w:spacing w:val="14"/>
          <w:sz w:val="19"/>
          <w:szCs w:val="19"/>
          <w:lang w:eastAsia="es-ES"/>
        </w:rPr>
        <w:t xml:space="preserve">SETIMO: </w:t>
      </w:r>
      <w:r w:rsidRPr="002E495C">
        <w:rPr>
          <w:rStyle w:val="CharacterStyle7"/>
          <w:rFonts w:ascii="Tahoma" w:hAnsi="Tahoma" w:cs="Tahoma"/>
          <w:b/>
          <w:bCs/>
          <w:spacing w:val="14"/>
          <w:lang w:eastAsia="es-ES"/>
        </w:rPr>
        <w:t>Mediante Oficio N° CTP</w:t>
      </w:r>
      <w:r w:rsidRPr="002E495C">
        <w:rPr>
          <w:rStyle w:val="CharacterStyle7"/>
          <w:rFonts w:ascii="Arial" w:hAnsi="Arial" w:cs="Arial"/>
          <w:b/>
          <w:bCs/>
          <w:spacing w:val="14"/>
          <w:sz w:val="6"/>
          <w:szCs w:val="6"/>
          <w:lang w:eastAsia="es-ES"/>
        </w:rPr>
        <w:t>-</w:t>
      </w:r>
      <w:r w:rsidRPr="002E495C">
        <w:rPr>
          <w:rStyle w:val="CharacterStyle7"/>
          <w:rFonts w:ascii="Tahoma" w:hAnsi="Tahoma" w:cs="Tahoma"/>
          <w:b/>
          <w:bCs/>
          <w:spacing w:val="14"/>
          <w:lang w:eastAsia="es-ES"/>
        </w:rPr>
        <w:t>SE</w:t>
      </w:r>
      <w:r w:rsidRPr="002E495C">
        <w:rPr>
          <w:rStyle w:val="CharacterStyle7"/>
          <w:rFonts w:ascii="Arial" w:hAnsi="Arial" w:cs="Arial"/>
          <w:b/>
          <w:bCs/>
          <w:spacing w:val="14"/>
          <w:sz w:val="6"/>
          <w:szCs w:val="6"/>
          <w:lang w:eastAsia="es-ES"/>
        </w:rPr>
        <w:t>-</w:t>
      </w:r>
      <w:r w:rsidRPr="002E495C">
        <w:rPr>
          <w:rStyle w:val="CharacterStyle7"/>
          <w:rFonts w:ascii="Tahoma" w:hAnsi="Tahoma" w:cs="Tahoma"/>
          <w:b/>
          <w:bCs/>
          <w:spacing w:val="14"/>
          <w:lang w:eastAsia="es-ES"/>
        </w:rPr>
        <w:t>01</w:t>
      </w:r>
      <w:r w:rsidRPr="002E495C">
        <w:rPr>
          <w:rStyle w:val="CharacterStyle7"/>
          <w:rFonts w:ascii="Arial" w:hAnsi="Arial" w:cs="Arial"/>
          <w:b/>
          <w:bCs/>
          <w:spacing w:val="14"/>
          <w:sz w:val="6"/>
          <w:szCs w:val="6"/>
          <w:lang w:eastAsia="es-ES"/>
        </w:rPr>
        <w:t>-</w:t>
      </w:r>
      <w:r w:rsidRPr="002E495C">
        <w:rPr>
          <w:rStyle w:val="CharacterStyle7"/>
          <w:rFonts w:ascii="Tahoma" w:hAnsi="Tahoma" w:cs="Tahoma"/>
          <w:b/>
          <w:bCs/>
          <w:spacing w:val="14"/>
          <w:lang w:eastAsia="es-ES"/>
        </w:rPr>
        <w:t xml:space="preserve">01070, de </w:t>
      </w:r>
      <w:r w:rsidRPr="002E495C">
        <w:rPr>
          <w:rStyle w:val="CharacterStyle7"/>
          <w:rFonts w:ascii="Verdana" w:hAnsi="Verdana" w:cs="Verdana"/>
          <w:b/>
          <w:bCs/>
          <w:spacing w:val="14"/>
          <w:w w:val="105"/>
          <w:u w:val="single"/>
          <w:lang w:eastAsia="es-ES"/>
        </w:rPr>
        <w:t xml:space="preserve">fecha 26 de junio </w:t>
      </w:r>
      <w:r w:rsidRPr="002E495C">
        <w:rPr>
          <w:rStyle w:val="CharacterStyle7"/>
          <w:rFonts w:ascii="Verdana" w:hAnsi="Verdana" w:cs="Verdana"/>
          <w:b/>
          <w:bCs/>
          <w:spacing w:val="5"/>
          <w:w w:val="105"/>
          <w:u w:val="single"/>
          <w:lang w:eastAsia="es-ES"/>
        </w:rPr>
        <w:t>del 2001</w:t>
      </w:r>
      <w:r w:rsidRPr="002E495C">
        <w:rPr>
          <w:rStyle w:val="CharacterStyle7"/>
          <w:rFonts w:ascii="Tahoma" w:hAnsi="Tahoma" w:cs="Tahoma"/>
          <w:b/>
          <w:bCs/>
          <w:spacing w:val="5"/>
          <w:lang w:eastAsia="es-ES"/>
        </w:rPr>
        <w:t xml:space="preserve"> (visible a folios del 1 </w:t>
      </w:r>
      <w:r w:rsidRPr="002E495C">
        <w:rPr>
          <w:rStyle w:val="CharacterStyle7"/>
          <w:rFonts w:ascii="Verdana" w:hAnsi="Verdana" w:cs="Verdana"/>
          <w:spacing w:val="5"/>
          <w:lang w:eastAsia="es-ES"/>
        </w:rPr>
        <w:t xml:space="preserve">al 4 del expediente administrativo), se le </w:t>
      </w:r>
      <w:r w:rsidRPr="002E495C">
        <w:rPr>
          <w:rStyle w:val="CharacterStyle7"/>
          <w:rFonts w:ascii="Verdana" w:hAnsi="Verdana" w:cs="Verdana"/>
          <w:spacing w:val="7"/>
          <w:lang w:eastAsia="es-ES"/>
        </w:rPr>
        <w:t xml:space="preserve">comunica al señor </w:t>
      </w:r>
      <w:r w:rsidR="00AF681F">
        <w:rPr>
          <w:rStyle w:val="CharacterStyle7"/>
          <w:rFonts w:ascii="Verdana" w:hAnsi="Verdana" w:cs="Verdana"/>
          <w:spacing w:val="7"/>
          <w:lang w:eastAsia="es-ES"/>
        </w:rPr>
        <w:t>JFCA</w:t>
      </w:r>
      <w:r w:rsidRPr="002E495C">
        <w:rPr>
          <w:rStyle w:val="CharacterStyle7"/>
          <w:rFonts w:ascii="Verdana" w:hAnsi="Verdana" w:cs="Verdana"/>
          <w:spacing w:val="7"/>
          <w:lang w:eastAsia="es-ES"/>
        </w:rPr>
        <w:t xml:space="preserve">, el acuerdo que resolvió </w:t>
      </w:r>
      <w:r w:rsidRPr="002E495C">
        <w:rPr>
          <w:rStyle w:val="CharacterStyle7"/>
          <w:rFonts w:ascii="Verdana" w:hAnsi="Verdana" w:cs="Verdana"/>
          <w:spacing w:val="4"/>
          <w:lang w:eastAsia="es-ES"/>
        </w:rPr>
        <w:t xml:space="preserve">la impugnación presentada en contra del acuerdo 12 de la Sesión N° 2967, </w:t>
      </w:r>
      <w:r w:rsidRPr="002E495C">
        <w:rPr>
          <w:rStyle w:val="CharacterStyle7"/>
          <w:rFonts w:ascii="Verdana" w:hAnsi="Verdana" w:cs="Verdana"/>
          <w:spacing w:val="2"/>
          <w:lang w:eastAsia="es-ES"/>
        </w:rPr>
        <w:t>en los siguientes términos:</w:t>
      </w:r>
    </w:p>
    <w:p w:rsidR="00000000" w:rsidRPr="002E495C" w:rsidRDefault="0057078E" w:rsidP="002E495C">
      <w:pPr>
        <w:pStyle w:val="Style5"/>
        <w:kinsoku w:val="0"/>
        <w:autoSpaceDE/>
        <w:autoSpaceDN/>
        <w:adjustRightInd/>
        <w:spacing w:before="252" w:after="576"/>
        <w:ind w:left="648" w:right="648"/>
        <w:jc w:val="both"/>
        <w:rPr>
          <w:rStyle w:val="CharacterStyle14"/>
          <w:rFonts w:ascii="Verdana" w:hAnsi="Verdana" w:cs="Verdana"/>
          <w:spacing w:val="2"/>
          <w:w w:val="105"/>
          <w:sz w:val="20"/>
          <w:szCs w:val="20"/>
          <w:lang w:eastAsia="es-ES"/>
        </w:rPr>
      </w:pPr>
      <w:r w:rsidRPr="002E495C">
        <w:rPr>
          <w:rStyle w:val="CharacterStyle7"/>
          <w:rFonts w:ascii="Verdana" w:hAnsi="Verdana" w:cs="Verdana"/>
          <w:b/>
          <w:bCs/>
          <w:i/>
          <w:iCs/>
          <w:spacing w:val="3"/>
          <w:w w:val="105"/>
          <w:sz w:val="19"/>
          <w:szCs w:val="19"/>
          <w:lang w:eastAsia="es-ES"/>
        </w:rPr>
        <w:t xml:space="preserve">"Para lo </w:t>
      </w:r>
      <w:r w:rsidRPr="002E495C">
        <w:rPr>
          <w:rStyle w:val="CharacterStyle7"/>
          <w:rFonts w:ascii="Verdana" w:hAnsi="Verdana" w:cs="Verdana"/>
          <w:b/>
          <w:bCs/>
          <w:i/>
          <w:iCs/>
          <w:spacing w:val="3"/>
          <w:w w:val="105"/>
          <w:sz w:val="21"/>
          <w:szCs w:val="21"/>
          <w:lang w:eastAsia="es-ES"/>
        </w:rPr>
        <w:t>pertin</w:t>
      </w:r>
      <w:r w:rsidRPr="002E495C">
        <w:rPr>
          <w:rStyle w:val="CharacterStyle7"/>
          <w:rFonts w:ascii="Verdana" w:hAnsi="Verdana" w:cs="Verdana"/>
          <w:b/>
          <w:bCs/>
          <w:i/>
          <w:iCs/>
          <w:spacing w:val="3"/>
          <w:w w:val="105"/>
          <w:sz w:val="21"/>
          <w:szCs w:val="21"/>
          <w:lang w:eastAsia="es-ES"/>
        </w:rPr>
        <w:t xml:space="preserve">ente, </w:t>
      </w:r>
      <w:r w:rsidRPr="002E495C">
        <w:rPr>
          <w:rStyle w:val="CharacterStyle7"/>
          <w:rFonts w:ascii="Verdana" w:hAnsi="Verdana" w:cs="Verdana"/>
          <w:b/>
          <w:bCs/>
          <w:i/>
          <w:iCs/>
          <w:spacing w:val="3"/>
          <w:w w:val="105"/>
          <w:lang w:eastAsia="es-ES"/>
        </w:rPr>
        <w:t xml:space="preserve">le comunico formalmente que en la </w:t>
      </w:r>
      <w:r w:rsidRPr="002E495C">
        <w:rPr>
          <w:rStyle w:val="CharacterStyle7"/>
          <w:rFonts w:ascii="Verdana" w:hAnsi="Verdana" w:cs="Verdana"/>
          <w:b/>
          <w:bCs/>
          <w:i/>
          <w:iCs/>
          <w:spacing w:val="18"/>
          <w:w w:val="105"/>
          <w:lang w:eastAsia="es-ES"/>
        </w:rPr>
        <w:t xml:space="preserve">sesión ordinaria 23-2001 de esta Junta Directiva, </w:t>
      </w:r>
      <w:r w:rsidRPr="002E495C">
        <w:rPr>
          <w:rStyle w:val="CharacterStyle7"/>
          <w:rFonts w:ascii="Verdana" w:hAnsi="Verdana" w:cs="Verdana"/>
          <w:b/>
          <w:bCs/>
          <w:i/>
          <w:iCs/>
          <w:spacing w:val="9"/>
          <w:w w:val="105"/>
          <w:lang w:eastAsia="es-ES"/>
        </w:rPr>
        <w:t xml:space="preserve">celebrada en fecha 20 de junio de 2001, se adoptó el </w:t>
      </w:r>
      <w:r w:rsidRPr="002E495C">
        <w:rPr>
          <w:rStyle w:val="CharacterStyle7"/>
          <w:rFonts w:ascii="Verdana" w:hAnsi="Verdana" w:cs="Verdana"/>
          <w:b/>
          <w:bCs/>
          <w:i/>
          <w:iCs/>
          <w:spacing w:val="2"/>
          <w:w w:val="105"/>
          <w:lang w:eastAsia="es-ES"/>
        </w:rPr>
        <w:t>acuerdo que en literal indica: Art. 3.- Se conoce oficio N</w:t>
      </w:r>
      <w:r w:rsidRPr="00FE1589">
        <w:rPr>
          <w:rStyle w:val="CharacterStyle7"/>
          <w:rFonts w:ascii="Verdana" w:hAnsi="Verdana" w:cs="Verdana"/>
          <w:bCs/>
          <w:i/>
          <w:iCs/>
          <w:spacing w:val="2"/>
          <w:w w:val="105"/>
          <w:lang w:eastAsia="es-ES"/>
        </w:rPr>
        <w:t>°</w:t>
      </w:r>
      <w:r w:rsidRPr="00FE1589">
        <w:rPr>
          <w:rStyle w:val="CharacterStyle14"/>
          <w:rFonts w:ascii="Verdana" w:hAnsi="Verdana" w:cs="Verdana"/>
          <w:bCs w:val="0"/>
          <w:i w:val="0"/>
          <w:iCs w:val="0"/>
          <w:spacing w:val="-4"/>
          <w:w w:val="105"/>
          <w:lang w:eastAsia="es-ES"/>
        </w:rPr>
        <w:t>01-221 de Asuntos Jurídico dé</w:t>
      </w:r>
      <w:r w:rsidRPr="00FE1589">
        <w:rPr>
          <w:rStyle w:val="CharacterStyle14"/>
          <w:rFonts w:ascii="Verdana" w:hAnsi="Verdana" w:cs="Verdana"/>
          <w:bCs w:val="0"/>
          <w:i w:val="0"/>
          <w:iCs w:val="0"/>
          <w:spacing w:val="-4"/>
          <w:w w:val="105"/>
          <w:lang w:eastAsia="es-ES"/>
        </w:rPr>
        <w:t xml:space="preserve"> fecha 25 de enero de 2001, </w:t>
      </w:r>
      <w:r w:rsidRPr="00FE1589">
        <w:rPr>
          <w:rStyle w:val="CharacterStyle14"/>
          <w:rFonts w:ascii="Verdana" w:hAnsi="Verdana" w:cs="Verdana"/>
          <w:bCs w:val="0"/>
          <w:i w:val="0"/>
          <w:iCs w:val="0"/>
          <w:w w:val="105"/>
          <w:lang w:eastAsia="es-ES"/>
        </w:rPr>
        <w:t xml:space="preserve">a través del cual informa sobre recurso de amparo </w:t>
      </w:r>
      <w:r w:rsidRPr="00FE1589">
        <w:rPr>
          <w:rStyle w:val="CharacterStyle14"/>
          <w:rFonts w:ascii="Verdana" w:hAnsi="Verdana" w:cs="Verdana"/>
          <w:bCs w:val="0"/>
          <w:i w:val="0"/>
          <w:iCs w:val="0"/>
          <w:spacing w:val="-5"/>
          <w:w w:val="105"/>
          <w:lang w:eastAsia="es-ES"/>
        </w:rPr>
        <w:t xml:space="preserve">interpuesto por </w:t>
      </w:r>
      <w:r w:rsidR="00AF681F" w:rsidRPr="00FE1589">
        <w:rPr>
          <w:rStyle w:val="CharacterStyle14"/>
          <w:rFonts w:ascii="Verdana" w:hAnsi="Verdana" w:cs="Verdana"/>
          <w:bCs w:val="0"/>
          <w:i w:val="0"/>
          <w:iCs w:val="0"/>
          <w:spacing w:val="-5"/>
          <w:w w:val="105"/>
          <w:lang w:eastAsia="es-ES"/>
        </w:rPr>
        <w:t>JFCA</w:t>
      </w:r>
      <w:r w:rsidRPr="00FE1589">
        <w:rPr>
          <w:rStyle w:val="CharacterStyle14"/>
          <w:rFonts w:ascii="Verdana" w:hAnsi="Verdana" w:cs="Verdana"/>
          <w:bCs w:val="0"/>
          <w:i w:val="0"/>
          <w:iCs w:val="0"/>
          <w:spacing w:val="-5"/>
          <w:w w:val="105"/>
          <w:lang w:eastAsia="es-ES"/>
        </w:rPr>
        <w:t xml:space="preserve"> contra el </w:t>
      </w:r>
      <w:r w:rsidRPr="00FE1589">
        <w:rPr>
          <w:rStyle w:val="CharacterStyle14"/>
          <w:rFonts w:ascii="Verdana" w:hAnsi="Verdana" w:cs="Verdana"/>
          <w:bCs w:val="0"/>
          <w:i w:val="0"/>
          <w:iCs w:val="0"/>
          <w:spacing w:val="-6"/>
          <w:w w:val="105"/>
          <w:lang w:eastAsia="es-ES"/>
        </w:rPr>
        <w:t>presidente del Consejo de Transporte.</w:t>
      </w:r>
    </w:p>
    <w:p w:rsidR="00000000" w:rsidRPr="002E495C" w:rsidRDefault="0057078E" w:rsidP="00125B25">
      <w:pPr>
        <w:pStyle w:val="Style5"/>
        <w:kinsoku w:val="0"/>
        <w:autoSpaceDE/>
        <w:autoSpaceDN/>
        <w:adjustRightInd/>
        <w:spacing w:before="216" w:line="194" w:lineRule="auto"/>
        <w:jc w:val="both"/>
        <w:rPr>
          <w:rStyle w:val="CharacterStyle7"/>
          <w:rFonts w:ascii="Verdana" w:hAnsi="Verdana" w:cs="Verdana"/>
          <w:b/>
          <w:bCs/>
          <w:i/>
          <w:iCs/>
          <w:w w:val="105"/>
          <w:sz w:val="21"/>
          <w:szCs w:val="21"/>
          <w:lang w:eastAsia="es-ES"/>
        </w:rPr>
      </w:pPr>
      <w:r w:rsidRPr="002E495C">
        <w:rPr>
          <w:rStyle w:val="CharacterStyle7"/>
          <w:rFonts w:ascii="Verdana" w:hAnsi="Verdana" w:cs="Verdana"/>
          <w:b/>
          <w:bCs/>
          <w:i/>
          <w:iCs/>
          <w:w w:val="105"/>
          <w:sz w:val="21"/>
          <w:szCs w:val="21"/>
          <w:lang w:eastAsia="es-ES"/>
        </w:rPr>
        <w:t>CONSIDERANDO.</w:t>
      </w:r>
    </w:p>
    <w:p w:rsidR="00000000" w:rsidRPr="002E495C" w:rsidRDefault="0057078E" w:rsidP="00125B25">
      <w:pPr>
        <w:pStyle w:val="Style4"/>
        <w:numPr>
          <w:ilvl w:val="0"/>
          <w:numId w:val="10"/>
        </w:numPr>
        <w:tabs>
          <w:tab w:val="clear" w:pos="504"/>
          <w:tab w:val="num" w:pos="576"/>
        </w:tabs>
        <w:kinsoku w:val="0"/>
        <w:autoSpaceDE/>
        <w:autoSpaceDN/>
        <w:spacing w:before="252"/>
        <w:rPr>
          <w:rStyle w:val="CharacterStyle14"/>
          <w:rFonts w:ascii="Verdana" w:hAnsi="Verdana" w:cs="Verdana"/>
          <w:b/>
          <w:bCs/>
          <w:i/>
          <w:iCs/>
          <w:w w:val="105"/>
          <w:lang w:eastAsia="es-ES"/>
        </w:rPr>
      </w:pPr>
      <w:r w:rsidRPr="002E495C">
        <w:rPr>
          <w:rStyle w:val="CharacterStyle14"/>
          <w:rFonts w:ascii="Verdana" w:hAnsi="Verdana" w:cs="Verdana"/>
          <w:b/>
          <w:bCs/>
          <w:i/>
          <w:iCs/>
          <w:spacing w:val="2"/>
          <w:w w:val="105"/>
          <w:lang w:eastAsia="es-ES"/>
        </w:rPr>
        <w:t xml:space="preserve">Que se conoce. Resolución de Desobediencia a lo </w:t>
      </w:r>
      <w:r w:rsidRPr="002E495C">
        <w:rPr>
          <w:rStyle w:val="CharacterStyle14"/>
          <w:rFonts w:ascii="Verdana" w:hAnsi="Verdana" w:cs="Verdana"/>
          <w:b/>
          <w:bCs/>
          <w:i/>
          <w:iCs/>
          <w:spacing w:val="-7"/>
          <w:w w:val="105"/>
          <w:lang w:eastAsia="es-ES"/>
        </w:rPr>
        <w:t xml:space="preserve">ordenado por la Sala Constitucional en Recurso de Amparo </w:t>
      </w:r>
      <w:r w:rsidRPr="002E495C">
        <w:rPr>
          <w:rStyle w:val="CharacterStyle14"/>
          <w:rFonts w:ascii="Verdana" w:hAnsi="Verdana" w:cs="Verdana"/>
          <w:b/>
          <w:bCs/>
          <w:i/>
          <w:iCs/>
          <w:spacing w:val="1"/>
          <w:w w:val="105"/>
          <w:lang w:eastAsia="es-ES"/>
        </w:rPr>
        <w:t xml:space="preserve">No 99-006942-007-CO que interpusiera el señor JOSE </w:t>
      </w:r>
      <w:r w:rsidRPr="002E495C">
        <w:rPr>
          <w:rStyle w:val="CharacterStyle14"/>
          <w:rFonts w:ascii="Verdana" w:hAnsi="Verdana" w:cs="Verdana"/>
          <w:b/>
          <w:bCs/>
          <w:i/>
          <w:iCs/>
          <w:spacing w:val="47"/>
          <w:w w:val="105"/>
          <w:lang w:eastAsia="es-ES"/>
        </w:rPr>
        <w:t xml:space="preserve">FAUTOS </w:t>
      </w:r>
      <w:r w:rsidR="00AF681F">
        <w:rPr>
          <w:rStyle w:val="CharacterStyle14"/>
          <w:rFonts w:ascii="Verdana" w:hAnsi="Verdana" w:cs="Verdana"/>
          <w:b/>
          <w:bCs/>
          <w:i/>
          <w:iCs/>
          <w:spacing w:val="47"/>
          <w:w w:val="105"/>
          <w:lang w:eastAsia="es-ES"/>
        </w:rPr>
        <w:t>CA</w:t>
      </w:r>
      <w:r w:rsidRPr="002E495C">
        <w:rPr>
          <w:rStyle w:val="CharacterStyle14"/>
          <w:rFonts w:ascii="Verdana" w:hAnsi="Verdana" w:cs="Verdana"/>
          <w:b/>
          <w:bCs/>
          <w:i/>
          <w:iCs/>
          <w:spacing w:val="47"/>
          <w:w w:val="105"/>
          <w:lang w:eastAsia="es-ES"/>
        </w:rPr>
        <w:t xml:space="preserve">, a favor de </w:t>
      </w:r>
      <w:r w:rsidRPr="002E495C">
        <w:rPr>
          <w:rStyle w:val="CharacterStyle14"/>
          <w:rFonts w:ascii="Verdana" w:hAnsi="Verdana" w:cs="Verdana"/>
          <w:b/>
          <w:bCs/>
          <w:i/>
          <w:iCs/>
          <w:spacing w:val="-3"/>
          <w:w w:val="105"/>
          <w:lang w:eastAsia="es-ES"/>
        </w:rPr>
        <w:t xml:space="preserve">AUTO TRANSPORTES SANTO TOMAS DEL. ESTE S.A., por </w:t>
      </w:r>
      <w:r w:rsidRPr="002E495C">
        <w:rPr>
          <w:rStyle w:val="CharacterStyle14"/>
          <w:rFonts w:ascii="Verdana" w:hAnsi="Verdana" w:cs="Verdana"/>
          <w:b/>
          <w:bCs/>
          <w:i/>
          <w:iCs/>
          <w:spacing w:val="4"/>
          <w:w w:val="105"/>
          <w:lang w:eastAsia="es-ES"/>
        </w:rPr>
        <w:t xml:space="preserve">incumplimiento al no haberse resuelto el Recurso de </w:t>
      </w:r>
      <w:r w:rsidRPr="002E495C">
        <w:rPr>
          <w:rStyle w:val="CharacterStyle14"/>
          <w:rFonts w:ascii="Verdana" w:hAnsi="Verdana" w:cs="Verdana"/>
          <w:b/>
          <w:bCs/>
          <w:i/>
          <w:iCs/>
          <w:spacing w:val="2"/>
          <w:w w:val="105"/>
          <w:lang w:eastAsia="es-ES"/>
        </w:rPr>
        <w:t xml:space="preserve">Revocatoria con apelación en subsidio, </w:t>
      </w:r>
      <w:r w:rsidRPr="002E495C">
        <w:rPr>
          <w:rStyle w:val="CharacterStyle14"/>
          <w:rFonts w:ascii="Verdana" w:hAnsi="Verdana" w:cs="Verdana"/>
          <w:b/>
          <w:bCs/>
          <w:spacing w:val="2"/>
          <w:w w:val="105"/>
          <w:lang w:eastAsia="es-ES"/>
        </w:rPr>
        <w:t xml:space="preserve">e </w:t>
      </w:r>
      <w:r w:rsidRPr="002E495C">
        <w:rPr>
          <w:rStyle w:val="CharacterStyle14"/>
          <w:rFonts w:ascii="Verdana" w:hAnsi="Verdana" w:cs="Verdana"/>
          <w:b/>
          <w:bCs/>
          <w:i/>
          <w:iCs/>
          <w:spacing w:val="2"/>
          <w:w w:val="105"/>
          <w:lang w:eastAsia="es-ES"/>
        </w:rPr>
        <w:t xml:space="preserve">incidente de </w:t>
      </w:r>
      <w:r w:rsidRPr="002E495C">
        <w:rPr>
          <w:rStyle w:val="CharacterStyle14"/>
          <w:rFonts w:ascii="Verdana" w:hAnsi="Verdana" w:cs="Verdana"/>
          <w:b/>
          <w:bCs/>
          <w:i/>
          <w:iCs/>
          <w:spacing w:val="-2"/>
          <w:w w:val="105"/>
          <w:lang w:eastAsia="es-ES"/>
        </w:rPr>
        <w:t xml:space="preserve">suspensión presentado por el recurrente, desde el 5 de </w:t>
      </w:r>
      <w:r w:rsidRPr="002E495C">
        <w:rPr>
          <w:rStyle w:val="CharacterStyle14"/>
          <w:rFonts w:ascii="Verdana" w:hAnsi="Verdana" w:cs="Verdana"/>
          <w:b/>
          <w:bCs/>
          <w:i/>
          <w:iCs/>
          <w:spacing w:val="-6"/>
          <w:w w:val="105"/>
          <w:lang w:eastAsia="es-ES"/>
        </w:rPr>
        <w:t xml:space="preserve">mayo de 1995 en el plazo de ocho días dispuestos en esa </w:t>
      </w:r>
      <w:r w:rsidRPr="002E495C">
        <w:rPr>
          <w:rStyle w:val="CharacterStyle14"/>
          <w:rFonts w:ascii="Verdana" w:hAnsi="Verdana" w:cs="Verdana"/>
          <w:b/>
          <w:bCs/>
          <w:i/>
          <w:iCs/>
          <w:w w:val="105"/>
          <w:lang w:eastAsia="es-ES"/>
        </w:rPr>
        <w:t>sentencia.</w:t>
      </w:r>
    </w:p>
    <w:p w:rsidR="00000000" w:rsidRPr="002E495C" w:rsidRDefault="0057078E" w:rsidP="00125B25">
      <w:pPr>
        <w:pStyle w:val="Style4"/>
        <w:numPr>
          <w:ilvl w:val="0"/>
          <w:numId w:val="10"/>
        </w:numPr>
        <w:tabs>
          <w:tab w:val="clear" w:pos="504"/>
          <w:tab w:val="num" w:pos="576"/>
        </w:tabs>
        <w:kinsoku w:val="0"/>
        <w:autoSpaceDE/>
        <w:autoSpaceDN/>
        <w:spacing w:before="252"/>
        <w:rPr>
          <w:rStyle w:val="CharacterStyle14"/>
          <w:rFonts w:ascii="Verdana" w:hAnsi="Verdana" w:cs="Verdana"/>
          <w:b/>
          <w:bCs/>
          <w:i/>
          <w:iCs/>
          <w:spacing w:val="-8"/>
          <w:w w:val="105"/>
          <w:lang w:eastAsia="es-ES"/>
        </w:rPr>
      </w:pPr>
      <w:r w:rsidRPr="002E495C">
        <w:rPr>
          <w:rStyle w:val="CharacterStyle14"/>
          <w:rFonts w:ascii="Verdana" w:hAnsi="Verdana" w:cs="Verdana"/>
          <w:b/>
          <w:bCs/>
          <w:i/>
          <w:iCs/>
          <w:spacing w:val="5"/>
          <w:w w:val="105"/>
          <w:lang w:eastAsia="es-ES"/>
        </w:rPr>
        <w:t xml:space="preserve">Que en cumplimiento de lo ordenado por la Sala </w:t>
      </w:r>
      <w:r w:rsidRPr="002E495C">
        <w:rPr>
          <w:rStyle w:val="CharacterStyle14"/>
          <w:rFonts w:ascii="Verdana" w:hAnsi="Verdana" w:cs="Verdana"/>
          <w:b/>
          <w:bCs/>
          <w:i/>
          <w:iCs/>
          <w:spacing w:val="-3"/>
          <w:w w:val="105"/>
          <w:lang w:eastAsia="es-ES"/>
        </w:rPr>
        <w:t>Constitucional, se procede a entr</w:t>
      </w:r>
      <w:r w:rsidRPr="002E495C">
        <w:rPr>
          <w:rStyle w:val="CharacterStyle14"/>
          <w:rFonts w:ascii="Verdana" w:hAnsi="Verdana" w:cs="Verdana"/>
          <w:b/>
          <w:bCs/>
          <w:i/>
          <w:iCs/>
          <w:spacing w:val="-3"/>
          <w:w w:val="105"/>
          <w:lang w:eastAsia="es-ES"/>
        </w:rPr>
        <w:t xml:space="preserve">ar a conoce, el Oficio N° </w:t>
      </w:r>
      <w:r w:rsidRPr="002E495C">
        <w:rPr>
          <w:rStyle w:val="CharacterStyle14"/>
          <w:rFonts w:ascii="Verdana" w:hAnsi="Verdana" w:cs="Verdana"/>
          <w:b/>
          <w:bCs/>
          <w:i/>
          <w:iCs/>
          <w:spacing w:val="-9"/>
          <w:w w:val="105"/>
          <w:lang w:eastAsia="es-ES"/>
        </w:rPr>
        <w:t xml:space="preserve">95-416 de fecha 16 de junio de 1995 del Departamento de </w:t>
      </w:r>
      <w:r w:rsidRPr="002E495C">
        <w:rPr>
          <w:rStyle w:val="CharacterStyle14"/>
          <w:rFonts w:ascii="Verdana" w:hAnsi="Verdana" w:cs="Verdana"/>
          <w:b/>
          <w:bCs/>
          <w:i/>
          <w:iCs/>
          <w:spacing w:val="-10"/>
          <w:w w:val="105"/>
          <w:lang w:eastAsia="es-ES"/>
        </w:rPr>
        <w:t xml:space="preserve">Asistencia Legal que analiza el Recurso de Revocatoria con </w:t>
      </w:r>
      <w:r w:rsidRPr="002E495C">
        <w:rPr>
          <w:rStyle w:val="CharacterStyle14"/>
          <w:rFonts w:ascii="Verdana" w:hAnsi="Verdana" w:cs="Verdana"/>
          <w:b/>
          <w:bCs/>
          <w:i/>
          <w:iCs/>
          <w:spacing w:val="-8"/>
          <w:w w:val="105"/>
          <w:lang w:eastAsia="es-ES"/>
        </w:rPr>
        <w:t xml:space="preserve">Apelación en Subsidio e Incidente de Suspensión contra el </w:t>
      </w:r>
      <w:r w:rsidRPr="002E495C">
        <w:rPr>
          <w:rStyle w:val="CharacterStyle14"/>
          <w:rFonts w:ascii="Verdana" w:hAnsi="Verdana" w:cs="Verdana"/>
          <w:b/>
          <w:bCs/>
          <w:i/>
          <w:iCs/>
          <w:spacing w:val="-1"/>
          <w:w w:val="105"/>
          <w:lang w:eastAsia="es-ES"/>
        </w:rPr>
        <w:t xml:space="preserve">acuerdo 12 de la sesión 2967 del 29 de marzo de1995, </w:t>
      </w:r>
      <w:r w:rsidRPr="002E495C">
        <w:rPr>
          <w:rStyle w:val="CharacterStyle14"/>
          <w:rFonts w:ascii="Verdana" w:hAnsi="Verdana" w:cs="Verdana"/>
          <w:b/>
          <w:bCs/>
          <w:i/>
          <w:iCs/>
          <w:spacing w:val="-8"/>
          <w:w w:val="105"/>
          <w:lang w:eastAsia="es-ES"/>
        </w:rPr>
        <w:t xml:space="preserve">incoado por el señor </w:t>
      </w:r>
      <w:r w:rsidR="00AF681F">
        <w:rPr>
          <w:rStyle w:val="CharacterStyle14"/>
          <w:rFonts w:ascii="Verdana" w:hAnsi="Verdana" w:cs="Verdana"/>
          <w:b/>
          <w:bCs/>
          <w:i/>
          <w:iCs/>
          <w:spacing w:val="-8"/>
          <w:w w:val="105"/>
          <w:lang w:eastAsia="es-ES"/>
        </w:rPr>
        <w:t>JFCA</w:t>
      </w:r>
      <w:r w:rsidRPr="002E495C">
        <w:rPr>
          <w:rStyle w:val="CharacterStyle14"/>
          <w:rFonts w:ascii="Verdana" w:hAnsi="Verdana" w:cs="Verdana"/>
          <w:b/>
          <w:bCs/>
          <w:i/>
          <w:iCs/>
          <w:spacing w:val="-8"/>
          <w:w w:val="105"/>
          <w:lang w:eastAsia="es-ES"/>
        </w:rPr>
        <w:t xml:space="preserve">, cédula </w:t>
      </w:r>
      <w:r w:rsidRPr="002E495C">
        <w:rPr>
          <w:rStyle w:val="CharacterStyle14"/>
          <w:rFonts w:ascii="Verdana" w:hAnsi="Verdana" w:cs="Verdana"/>
          <w:b/>
          <w:bCs/>
          <w:i/>
          <w:iCs/>
          <w:w w:val="105"/>
          <w:lang w:eastAsia="es-ES"/>
        </w:rPr>
        <w:t xml:space="preserve">de identidad 6-126-521 en su condición de Apoderado </w:t>
      </w:r>
      <w:r w:rsidRPr="002E495C">
        <w:rPr>
          <w:rStyle w:val="CharacterStyle14"/>
          <w:rFonts w:ascii="Verdana" w:hAnsi="Verdana" w:cs="Verdana"/>
          <w:b/>
          <w:bCs/>
          <w:i/>
          <w:iCs/>
          <w:spacing w:val="-8"/>
          <w:w w:val="105"/>
          <w:lang w:eastAsia="es-ES"/>
        </w:rPr>
        <w:t xml:space="preserve">Generalísimo de la compañía </w:t>
      </w:r>
      <w:r w:rsidR="00FE1589">
        <w:rPr>
          <w:rStyle w:val="CharacterStyle14"/>
          <w:rFonts w:ascii="Verdana" w:hAnsi="Verdana" w:cs="Verdana"/>
          <w:b/>
          <w:bCs/>
          <w:i/>
          <w:iCs/>
          <w:spacing w:val="-8"/>
          <w:w w:val="105"/>
          <w:lang w:eastAsia="es-ES"/>
        </w:rPr>
        <w:t>ASTDE</w:t>
      </w:r>
      <w:r w:rsidRPr="002E495C">
        <w:rPr>
          <w:rStyle w:val="CharacterStyle14"/>
          <w:rFonts w:ascii="Verdana" w:hAnsi="Verdana" w:cs="Verdana"/>
          <w:b/>
          <w:bCs/>
          <w:i/>
          <w:iCs/>
          <w:spacing w:val="-8"/>
          <w:w w:val="105"/>
          <w:lang w:eastAsia="es-ES"/>
        </w:rPr>
        <w:t xml:space="preserve"> S.A.</w:t>
      </w:r>
    </w:p>
    <w:p w:rsidR="00000000" w:rsidRPr="002E495C" w:rsidRDefault="0057078E" w:rsidP="00125B25">
      <w:pPr>
        <w:pStyle w:val="Style4"/>
        <w:numPr>
          <w:ilvl w:val="0"/>
          <w:numId w:val="10"/>
        </w:numPr>
        <w:tabs>
          <w:tab w:val="clear" w:pos="504"/>
          <w:tab w:val="num" w:pos="576"/>
        </w:tabs>
        <w:kinsoku w:val="0"/>
        <w:autoSpaceDE/>
        <w:autoSpaceDN/>
        <w:rPr>
          <w:rStyle w:val="CharacterStyle14"/>
          <w:rFonts w:ascii="Verdana" w:hAnsi="Verdana" w:cs="Verdana"/>
          <w:b/>
          <w:bCs/>
          <w:i/>
          <w:iCs/>
          <w:spacing w:val="-7"/>
          <w:w w:val="105"/>
          <w:lang w:eastAsia="es-ES"/>
        </w:rPr>
      </w:pPr>
      <w:r w:rsidRPr="002E495C">
        <w:rPr>
          <w:rStyle w:val="CharacterStyle14"/>
          <w:rFonts w:ascii="Verdana" w:hAnsi="Verdana" w:cs="Verdana"/>
          <w:b/>
          <w:bCs/>
          <w:i/>
          <w:iCs/>
          <w:spacing w:val="4"/>
          <w:w w:val="105"/>
          <w:lang w:eastAsia="es-ES"/>
        </w:rPr>
        <w:lastRenderedPageBreak/>
        <w:t xml:space="preserve">Que se analiza, que tal y como </w:t>
      </w:r>
      <w:proofErr w:type="spellStart"/>
      <w:r w:rsidRPr="002E495C">
        <w:rPr>
          <w:rStyle w:val="CharacterStyle14"/>
          <w:rFonts w:ascii="Verdana" w:hAnsi="Verdana" w:cs="Verdana"/>
          <w:b/>
          <w:bCs/>
          <w:i/>
          <w:iCs/>
          <w:spacing w:val="4"/>
          <w:w w:val="105"/>
          <w:lang w:eastAsia="es-ES"/>
        </w:rPr>
        <w:t>esta</w:t>
      </w:r>
      <w:proofErr w:type="spellEnd"/>
      <w:r w:rsidRPr="002E495C">
        <w:rPr>
          <w:rStyle w:val="CharacterStyle14"/>
          <w:rFonts w:ascii="Verdana" w:hAnsi="Verdana" w:cs="Verdana"/>
          <w:b/>
          <w:bCs/>
          <w:i/>
          <w:iCs/>
          <w:spacing w:val="4"/>
          <w:w w:val="105"/>
          <w:lang w:eastAsia="es-ES"/>
        </w:rPr>
        <w:t xml:space="preserve"> redactado el </w:t>
      </w:r>
      <w:r w:rsidRPr="002E495C">
        <w:rPr>
          <w:rStyle w:val="CharacterStyle14"/>
          <w:rFonts w:ascii="Verdana" w:hAnsi="Verdana" w:cs="Verdana"/>
          <w:b/>
          <w:bCs/>
          <w:i/>
          <w:iCs/>
          <w:spacing w:val="-1"/>
          <w:w w:val="105"/>
          <w:lang w:eastAsia="es-ES"/>
        </w:rPr>
        <w:t>acuerdo recurrido, no exis</w:t>
      </w:r>
      <w:r w:rsidRPr="002E495C">
        <w:rPr>
          <w:rStyle w:val="CharacterStyle14"/>
          <w:rFonts w:ascii="Verdana" w:hAnsi="Verdana" w:cs="Verdana"/>
          <w:b/>
          <w:bCs/>
          <w:i/>
          <w:iCs/>
          <w:spacing w:val="-1"/>
          <w:w w:val="105"/>
          <w:lang w:eastAsia="es-ES"/>
        </w:rPr>
        <w:t xml:space="preserve">te permisionario legalmente </w:t>
      </w:r>
      <w:r w:rsidRPr="002E495C">
        <w:rPr>
          <w:rStyle w:val="CharacterStyle14"/>
          <w:rFonts w:ascii="Verdana" w:hAnsi="Verdana" w:cs="Verdana"/>
          <w:b/>
          <w:bCs/>
          <w:i/>
          <w:iCs/>
          <w:spacing w:val="2"/>
          <w:w w:val="105"/>
          <w:lang w:eastAsia="es-ES"/>
        </w:rPr>
        <w:t xml:space="preserve">establecido en la Ruta N° 403 y por lo tanto no se ha, </w:t>
      </w:r>
      <w:r w:rsidRPr="002E495C">
        <w:rPr>
          <w:rStyle w:val="CharacterStyle14"/>
          <w:rFonts w:ascii="Verdana" w:hAnsi="Verdana" w:cs="Verdana"/>
          <w:b/>
          <w:bCs/>
          <w:i/>
          <w:iCs/>
          <w:spacing w:val="-6"/>
          <w:w w:val="105"/>
          <w:lang w:eastAsia="es-ES"/>
        </w:rPr>
        <w:t xml:space="preserve">concedido audiencia de conformidad con el Debido Proceso </w:t>
      </w:r>
      <w:r w:rsidRPr="002E495C">
        <w:rPr>
          <w:rStyle w:val="CharacterStyle14"/>
          <w:rFonts w:ascii="Verdana" w:hAnsi="Verdana" w:cs="Verdana"/>
          <w:b/>
          <w:bCs/>
          <w:i/>
          <w:iCs/>
          <w:spacing w:val="-7"/>
          <w:w w:val="105"/>
          <w:lang w:eastAsia="es-ES"/>
        </w:rPr>
        <w:t>a ninguna persona física o jurídica que ostente tal status.</w:t>
      </w:r>
    </w:p>
    <w:p w:rsidR="00000000" w:rsidRPr="002E495C" w:rsidRDefault="0057078E" w:rsidP="00125B25">
      <w:pPr>
        <w:pStyle w:val="Style4"/>
        <w:kinsoku w:val="0"/>
        <w:autoSpaceDE/>
        <w:autoSpaceDN/>
        <w:ind w:firstLine="0"/>
        <w:rPr>
          <w:rStyle w:val="CharacterStyle14"/>
          <w:rFonts w:ascii="Verdana" w:hAnsi="Verdana" w:cs="Verdana"/>
          <w:b/>
          <w:bCs/>
          <w:i/>
          <w:iCs/>
          <w:spacing w:val="-6"/>
          <w:w w:val="105"/>
          <w:lang w:eastAsia="es-ES"/>
        </w:rPr>
      </w:pPr>
      <w:r w:rsidRPr="002E495C">
        <w:rPr>
          <w:rStyle w:val="CharacterStyle14"/>
          <w:rFonts w:ascii="Verdana" w:hAnsi="Verdana" w:cs="Verdana"/>
          <w:b/>
          <w:bCs/>
          <w:i/>
          <w:iCs/>
          <w:spacing w:val="10"/>
          <w:w w:val="105"/>
          <w:lang w:eastAsia="es-ES"/>
        </w:rPr>
        <w:t xml:space="preserve">4.-. Que se considera que en el informe N° 95-162 </w:t>
      </w:r>
      <w:r w:rsidRPr="002E495C">
        <w:rPr>
          <w:rStyle w:val="CharacterStyle14"/>
          <w:rFonts w:ascii="Verdana" w:hAnsi="Verdana" w:cs="Verdana"/>
          <w:b/>
          <w:bCs/>
          <w:i/>
          <w:iCs/>
          <w:spacing w:val="-9"/>
          <w:w w:val="105"/>
          <w:lang w:eastAsia="es-ES"/>
        </w:rPr>
        <w:t xml:space="preserve">elaborado por el Departamento de Asistencia Legal, existió </w:t>
      </w:r>
      <w:r w:rsidRPr="002E495C">
        <w:rPr>
          <w:rStyle w:val="CharacterStyle14"/>
          <w:rFonts w:ascii="Verdana" w:hAnsi="Verdana" w:cs="Verdana"/>
          <w:b/>
          <w:bCs/>
          <w:i/>
          <w:iCs/>
          <w:spacing w:val="-7"/>
          <w:w w:val="105"/>
          <w:lang w:eastAsia="es-ES"/>
        </w:rPr>
        <w:t xml:space="preserve">una confusión involuntaria en el considerando primero, ya </w:t>
      </w:r>
      <w:r w:rsidRPr="002E495C">
        <w:rPr>
          <w:rStyle w:val="CharacterStyle14"/>
          <w:rFonts w:ascii="Verdana" w:hAnsi="Verdana" w:cs="Verdana"/>
          <w:b/>
          <w:bCs/>
          <w:i/>
          <w:iCs/>
          <w:spacing w:val="-1"/>
          <w:w w:val="105"/>
          <w:lang w:eastAsia="es-ES"/>
        </w:rPr>
        <w:t>que en efecto el señor F</w:t>
      </w:r>
      <w:r w:rsidR="00AF681F">
        <w:rPr>
          <w:rStyle w:val="CharacterStyle14"/>
          <w:rFonts w:ascii="Verdana" w:hAnsi="Verdana" w:cs="Verdana"/>
          <w:b/>
          <w:bCs/>
          <w:i/>
          <w:iCs/>
          <w:spacing w:val="-1"/>
          <w:w w:val="105"/>
          <w:lang w:eastAsia="es-ES"/>
        </w:rPr>
        <w:t>CA</w:t>
      </w:r>
      <w:r w:rsidRPr="002E495C">
        <w:rPr>
          <w:rStyle w:val="CharacterStyle14"/>
          <w:rFonts w:ascii="Verdana" w:hAnsi="Verdana" w:cs="Verdana"/>
          <w:b/>
          <w:bCs/>
          <w:i/>
          <w:iCs/>
          <w:spacing w:val="-1"/>
          <w:w w:val="105"/>
          <w:lang w:eastAsia="es-ES"/>
        </w:rPr>
        <w:t xml:space="preserve"> fue el </w:t>
      </w:r>
      <w:r w:rsidRPr="002E495C">
        <w:rPr>
          <w:rStyle w:val="CharacterStyle14"/>
          <w:rFonts w:ascii="Verdana" w:hAnsi="Verdana" w:cs="Verdana"/>
          <w:b/>
          <w:bCs/>
          <w:i/>
          <w:iCs/>
          <w:spacing w:val="10"/>
          <w:w w:val="105"/>
          <w:lang w:eastAsia="es-ES"/>
        </w:rPr>
        <w:t xml:space="preserve">primer permisionario, y luego fue </w:t>
      </w:r>
      <w:r w:rsidR="002E495C" w:rsidRPr="002E495C">
        <w:rPr>
          <w:rStyle w:val="CharacterStyle1"/>
          <w:rFonts w:ascii="Tahoma" w:hAnsi="Tahoma" w:cs="Tahoma"/>
          <w:bCs/>
          <w:spacing w:val="11"/>
          <w:w w:val="95"/>
          <w:lang w:eastAsia="es-ES"/>
        </w:rPr>
        <w:t>ACYM</w:t>
      </w:r>
      <w:r w:rsidRPr="002E495C">
        <w:rPr>
          <w:rStyle w:val="CharacterStyle14"/>
          <w:rFonts w:ascii="Verdana" w:hAnsi="Verdana" w:cs="Verdana"/>
          <w:b/>
          <w:bCs/>
          <w:i/>
          <w:iCs/>
          <w:spacing w:val="-10"/>
          <w:w w:val="105"/>
          <w:lang w:eastAsia="es-ES"/>
        </w:rPr>
        <w:t xml:space="preserve"> S.A., quien por medi</w:t>
      </w:r>
      <w:r w:rsidRPr="002E495C">
        <w:rPr>
          <w:rStyle w:val="CharacterStyle14"/>
          <w:rFonts w:ascii="Verdana" w:hAnsi="Verdana" w:cs="Verdana"/>
          <w:b/>
          <w:bCs/>
          <w:i/>
          <w:iCs/>
          <w:spacing w:val="-10"/>
          <w:w w:val="105"/>
          <w:lang w:eastAsia="es-ES"/>
        </w:rPr>
        <w:t xml:space="preserve">o de su representante </w:t>
      </w:r>
      <w:r w:rsidRPr="002E495C">
        <w:rPr>
          <w:rStyle w:val="CharacterStyle14"/>
          <w:rFonts w:ascii="Verdana" w:hAnsi="Verdana" w:cs="Verdana"/>
          <w:b/>
          <w:bCs/>
          <w:i/>
          <w:iCs/>
          <w:spacing w:val="-6"/>
          <w:w w:val="105"/>
          <w:lang w:eastAsia="es-ES"/>
        </w:rPr>
        <w:t xml:space="preserve">renunció a la prestación del servicio, viniendo la empresa </w:t>
      </w:r>
      <w:r w:rsidR="00B53657" w:rsidRPr="002E495C">
        <w:rPr>
          <w:rStyle w:val="CharacterStyle1"/>
          <w:rFonts w:ascii="Tahoma" w:hAnsi="Tahoma" w:cs="Tahoma"/>
          <w:spacing w:val="11"/>
          <w:w w:val="95"/>
          <w:lang w:eastAsia="es-ES"/>
        </w:rPr>
        <w:t>ASTDE</w:t>
      </w:r>
      <w:r w:rsidRPr="002E495C">
        <w:rPr>
          <w:rStyle w:val="CharacterStyle14"/>
          <w:rFonts w:ascii="Verdana" w:hAnsi="Verdana" w:cs="Verdana"/>
          <w:b/>
          <w:bCs/>
          <w:i/>
          <w:iCs/>
          <w:spacing w:val="-5"/>
          <w:w w:val="105"/>
          <w:lang w:eastAsia="es-ES"/>
        </w:rPr>
        <w:t xml:space="preserve"> S.A. solicitando el </w:t>
      </w:r>
      <w:r w:rsidRPr="002E495C">
        <w:rPr>
          <w:rStyle w:val="CharacterStyle14"/>
          <w:rFonts w:ascii="Verdana" w:hAnsi="Verdana" w:cs="Verdana"/>
          <w:b/>
          <w:bCs/>
          <w:i/>
          <w:iCs/>
          <w:spacing w:val="-6"/>
          <w:w w:val="105"/>
          <w:lang w:eastAsia="es-ES"/>
        </w:rPr>
        <w:t>permiso para esta ruta.</w:t>
      </w:r>
    </w:p>
    <w:p w:rsidR="00000000" w:rsidRPr="002E495C" w:rsidRDefault="0057078E" w:rsidP="00125B25">
      <w:pPr>
        <w:pStyle w:val="Style5"/>
        <w:kinsoku w:val="0"/>
        <w:autoSpaceDE/>
        <w:autoSpaceDN/>
        <w:adjustRightInd/>
        <w:spacing w:before="180" w:after="1008"/>
        <w:ind w:right="216"/>
        <w:jc w:val="both"/>
        <w:rPr>
          <w:rStyle w:val="CharacterStyle7"/>
          <w:rFonts w:ascii="Verdana" w:hAnsi="Verdana" w:cs="Verdana"/>
          <w:b/>
          <w:bCs/>
          <w:i/>
          <w:iCs/>
          <w:spacing w:val="-7"/>
          <w:w w:val="105"/>
          <w:sz w:val="21"/>
          <w:szCs w:val="21"/>
          <w:lang w:eastAsia="es-ES"/>
        </w:rPr>
      </w:pPr>
      <w:r w:rsidRPr="002E495C">
        <w:rPr>
          <w:rStyle w:val="CharacterStyle7"/>
          <w:rFonts w:ascii="Verdana" w:hAnsi="Verdana" w:cs="Verdana"/>
          <w:b/>
          <w:bCs/>
          <w:i/>
          <w:iCs/>
          <w:spacing w:val="3"/>
          <w:w w:val="105"/>
          <w:sz w:val="21"/>
          <w:szCs w:val="21"/>
          <w:lang w:eastAsia="es-ES"/>
        </w:rPr>
        <w:t xml:space="preserve">5.- Que se tiene establecido que el señor </w:t>
      </w:r>
      <w:r w:rsidR="00AF681F">
        <w:rPr>
          <w:rStyle w:val="CharacterStyle7"/>
          <w:rFonts w:ascii="Verdana" w:hAnsi="Verdana" w:cs="Verdana"/>
          <w:b/>
          <w:bCs/>
          <w:i/>
          <w:iCs/>
          <w:spacing w:val="3"/>
          <w:w w:val="105"/>
          <w:sz w:val="21"/>
          <w:szCs w:val="21"/>
          <w:lang w:eastAsia="es-ES"/>
        </w:rPr>
        <w:t>JFCA</w:t>
      </w:r>
      <w:r w:rsidRPr="002E495C">
        <w:rPr>
          <w:rStyle w:val="CharacterStyle7"/>
          <w:rFonts w:ascii="Verdana" w:hAnsi="Verdana" w:cs="Verdana"/>
          <w:b/>
          <w:bCs/>
          <w:i/>
          <w:iCs/>
          <w:spacing w:val="-3"/>
          <w:w w:val="105"/>
          <w:sz w:val="21"/>
          <w:szCs w:val="21"/>
          <w:lang w:eastAsia="es-ES"/>
        </w:rPr>
        <w:t xml:space="preserve">, representante en su oportunidad de </w:t>
      </w:r>
      <w:r w:rsidR="00B53657">
        <w:rPr>
          <w:rStyle w:val="CharacterStyle7"/>
          <w:rFonts w:ascii="Verdana" w:hAnsi="Verdana" w:cs="Verdana"/>
          <w:b/>
          <w:bCs/>
          <w:i/>
          <w:iCs/>
          <w:spacing w:val="3"/>
          <w:w w:val="105"/>
          <w:sz w:val="21"/>
          <w:szCs w:val="21"/>
          <w:lang w:eastAsia="es-ES"/>
        </w:rPr>
        <w:t>ACM</w:t>
      </w:r>
      <w:r w:rsidRPr="002E495C">
        <w:rPr>
          <w:rStyle w:val="CharacterStyle7"/>
          <w:rFonts w:ascii="Verdana" w:hAnsi="Verdana" w:cs="Verdana"/>
          <w:b/>
          <w:bCs/>
          <w:i/>
          <w:iCs/>
          <w:spacing w:val="3"/>
          <w:w w:val="105"/>
          <w:sz w:val="21"/>
          <w:szCs w:val="21"/>
          <w:lang w:eastAsia="es-ES"/>
        </w:rPr>
        <w:t xml:space="preserve"> </w:t>
      </w:r>
      <w:r w:rsidRPr="002E495C">
        <w:rPr>
          <w:rStyle w:val="CharacterStyle7"/>
          <w:rFonts w:ascii="Verdana" w:hAnsi="Verdana" w:cs="Verdana"/>
          <w:b/>
          <w:bCs/>
          <w:i/>
          <w:iCs/>
          <w:spacing w:val="3"/>
          <w:w w:val="105"/>
          <w:sz w:val="21"/>
          <w:szCs w:val="21"/>
          <w:lang w:eastAsia="es-ES"/>
        </w:rPr>
        <w:t xml:space="preserve">S.A., y actualmente </w:t>
      </w:r>
      <w:r w:rsidRPr="002E495C">
        <w:rPr>
          <w:rStyle w:val="CharacterStyle7"/>
          <w:rFonts w:ascii="Verdana" w:hAnsi="Verdana" w:cs="Verdana"/>
          <w:b/>
          <w:bCs/>
          <w:i/>
          <w:iCs/>
          <w:spacing w:val="-4"/>
          <w:w w:val="105"/>
          <w:sz w:val="21"/>
          <w:szCs w:val="21"/>
          <w:lang w:eastAsia="es-ES"/>
        </w:rPr>
        <w:t xml:space="preserve">representante de </w:t>
      </w:r>
      <w:r w:rsidR="00B53657" w:rsidRPr="002E495C">
        <w:rPr>
          <w:rStyle w:val="CharacterStyle1"/>
          <w:rFonts w:ascii="Tahoma" w:hAnsi="Tahoma" w:cs="Tahoma"/>
          <w:b w:val="0"/>
          <w:spacing w:val="11"/>
          <w:w w:val="95"/>
          <w:lang w:eastAsia="es-ES"/>
        </w:rPr>
        <w:t>ASTDE</w:t>
      </w:r>
      <w:r w:rsidRPr="002E495C">
        <w:rPr>
          <w:rStyle w:val="CharacterStyle7"/>
          <w:rFonts w:ascii="Verdana" w:hAnsi="Verdana" w:cs="Verdana"/>
          <w:b/>
          <w:bCs/>
          <w:i/>
          <w:iCs/>
          <w:spacing w:val="-4"/>
          <w:w w:val="105"/>
          <w:sz w:val="21"/>
          <w:szCs w:val="21"/>
          <w:lang w:eastAsia="es-ES"/>
        </w:rPr>
        <w:t xml:space="preserve"> </w:t>
      </w:r>
      <w:r w:rsidRPr="002E495C">
        <w:rPr>
          <w:rStyle w:val="CharacterStyle7"/>
          <w:rFonts w:ascii="Verdana" w:hAnsi="Verdana" w:cs="Verdana"/>
          <w:b/>
          <w:bCs/>
          <w:i/>
          <w:iCs/>
          <w:spacing w:val="-7"/>
          <w:w w:val="105"/>
          <w:sz w:val="21"/>
          <w:szCs w:val="21"/>
          <w:lang w:eastAsia="es-ES"/>
        </w:rPr>
        <w:t>S.A., constituyen tres personas jurídicas diferentes.</w:t>
      </w:r>
    </w:p>
    <w:p w:rsidR="00000000" w:rsidRPr="002E495C" w:rsidRDefault="0057078E" w:rsidP="00125B25">
      <w:pPr>
        <w:pStyle w:val="Style10"/>
        <w:numPr>
          <w:ilvl w:val="0"/>
          <w:numId w:val="11"/>
        </w:numPr>
        <w:tabs>
          <w:tab w:val="clear" w:pos="432"/>
          <w:tab w:val="num" w:pos="576"/>
        </w:tabs>
        <w:kinsoku w:val="0"/>
        <w:autoSpaceDE/>
        <w:autoSpaceDN/>
        <w:rPr>
          <w:rStyle w:val="CharacterStyle15"/>
          <w:rFonts w:ascii="Verdana" w:hAnsi="Verdana" w:cs="Verdana"/>
          <w:b/>
          <w:bCs/>
          <w:i/>
          <w:iCs/>
          <w:spacing w:val="-1"/>
          <w:w w:val="105"/>
          <w:lang w:eastAsia="es-ES"/>
        </w:rPr>
      </w:pPr>
      <w:r w:rsidRPr="002E495C">
        <w:rPr>
          <w:rStyle w:val="CharacterStyle15"/>
          <w:rFonts w:ascii="Verdana" w:hAnsi="Verdana" w:cs="Verdana"/>
          <w:b/>
          <w:bCs/>
          <w:i/>
          <w:iCs/>
          <w:spacing w:val="-7"/>
          <w:w w:val="105"/>
          <w:lang w:eastAsia="es-ES"/>
        </w:rPr>
        <w:t xml:space="preserve">Que como se indica en el oficio No 95-162 la gestión del </w:t>
      </w:r>
      <w:r w:rsidRPr="002E495C">
        <w:rPr>
          <w:rStyle w:val="CharacterStyle15"/>
          <w:rFonts w:ascii="Verdana" w:hAnsi="Verdana" w:cs="Verdana"/>
          <w:b/>
          <w:bCs/>
          <w:i/>
          <w:iCs/>
          <w:spacing w:val="36"/>
          <w:w w:val="105"/>
          <w:lang w:eastAsia="es-ES"/>
        </w:rPr>
        <w:t xml:space="preserve">señor </w:t>
      </w:r>
      <w:r w:rsidR="00FE1589">
        <w:rPr>
          <w:rStyle w:val="CharacterStyle15"/>
          <w:rFonts w:ascii="Verdana" w:hAnsi="Verdana" w:cs="Verdana"/>
          <w:b/>
          <w:bCs/>
          <w:i/>
          <w:iCs/>
          <w:spacing w:val="36"/>
          <w:w w:val="105"/>
          <w:lang w:eastAsia="es-ES"/>
        </w:rPr>
        <w:t>JMA</w:t>
      </w:r>
      <w:r w:rsidRPr="002E495C">
        <w:rPr>
          <w:rStyle w:val="CharacterStyle15"/>
          <w:rFonts w:ascii="Verdana" w:hAnsi="Verdana" w:cs="Verdana"/>
          <w:b/>
          <w:bCs/>
          <w:i/>
          <w:iCs/>
          <w:spacing w:val="36"/>
          <w:w w:val="105"/>
          <w:lang w:eastAsia="es-ES"/>
        </w:rPr>
        <w:t xml:space="preserve"> representante de </w:t>
      </w:r>
      <w:r w:rsidR="00B53657">
        <w:rPr>
          <w:rStyle w:val="CharacterStyle7"/>
          <w:rFonts w:ascii="Verdana" w:hAnsi="Verdana" w:cs="Verdana"/>
          <w:b w:val="0"/>
          <w:bCs w:val="0"/>
          <w:i w:val="0"/>
          <w:iCs w:val="0"/>
          <w:spacing w:val="3"/>
          <w:w w:val="105"/>
          <w:sz w:val="21"/>
          <w:szCs w:val="21"/>
          <w:lang w:eastAsia="es-ES"/>
        </w:rPr>
        <w:t>ACM</w:t>
      </w:r>
      <w:r w:rsidR="00B53657" w:rsidRPr="002E495C">
        <w:rPr>
          <w:rStyle w:val="CharacterStyle15"/>
          <w:rFonts w:ascii="Verdana" w:hAnsi="Verdana" w:cs="Verdana"/>
          <w:b/>
          <w:bCs/>
          <w:i/>
          <w:iCs/>
          <w:spacing w:val="-5"/>
          <w:w w:val="105"/>
          <w:lang w:eastAsia="es-ES"/>
        </w:rPr>
        <w:t xml:space="preserve"> </w:t>
      </w:r>
      <w:r w:rsidRPr="002E495C">
        <w:rPr>
          <w:rStyle w:val="CharacterStyle15"/>
          <w:rFonts w:ascii="Verdana" w:hAnsi="Verdana" w:cs="Verdana"/>
          <w:b/>
          <w:bCs/>
          <w:i/>
          <w:iCs/>
          <w:spacing w:val="-5"/>
          <w:w w:val="105"/>
          <w:lang w:eastAsia="es-ES"/>
        </w:rPr>
        <w:t xml:space="preserve">S.A., debió rechazarse de </w:t>
      </w:r>
      <w:r w:rsidRPr="002E495C">
        <w:rPr>
          <w:rStyle w:val="CharacterStyle15"/>
          <w:rFonts w:ascii="Verdana" w:hAnsi="Verdana" w:cs="Verdana"/>
          <w:b/>
          <w:bCs/>
          <w:i/>
          <w:iCs/>
          <w:spacing w:val="-2"/>
          <w:w w:val="105"/>
          <w:lang w:eastAsia="es-ES"/>
        </w:rPr>
        <w:t xml:space="preserve">plano en su oportunidad, sin embargo las recomendaciones </w:t>
      </w:r>
      <w:r w:rsidRPr="002E495C">
        <w:rPr>
          <w:rStyle w:val="CharacterStyle15"/>
          <w:rFonts w:ascii="Verdana" w:hAnsi="Verdana" w:cs="Verdana"/>
          <w:b/>
          <w:bCs/>
          <w:i/>
          <w:iCs/>
          <w:spacing w:val="6"/>
          <w:w w:val="105"/>
          <w:lang w:eastAsia="es-ES"/>
        </w:rPr>
        <w:t xml:space="preserve">se originaron se originaron (sic) por confirmación que </w:t>
      </w:r>
      <w:r w:rsidRPr="002E495C">
        <w:rPr>
          <w:rStyle w:val="CharacterStyle15"/>
          <w:rFonts w:ascii="Verdana" w:hAnsi="Verdana" w:cs="Verdana"/>
          <w:b/>
          <w:bCs/>
          <w:i/>
          <w:iCs/>
          <w:spacing w:val="4"/>
          <w:w w:val="105"/>
          <w:lang w:eastAsia="es-ES"/>
        </w:rPr>
        <w:t xml:space="preserve">realizara el Lic. </w:t>
      </w:r>
      <w:r w:rsidR="00B53657">
        <w:rPr>
          <w:rStyle w:val="CharacterStyle15"/>
          <w:rFonts w:ascii="Verdana" w:hAnsi="Verdana" w:cs="Verdana"/>
          <w:b/>
          <w:bCs/>
          <w:i/>
          <w:iCs/>
          <w:spacing w:val="4"/>
          <w:w w:val="105"/>
          <w:lang w:eastAsia="es-ES"/>
        </w:rPr>
        <w:t>EA</w:t>
      </w:r>
      <w:r w:rsidR="00B53657" w:rsidRPr="002E495C">
        <w:rPr>
          <w:rStyle w:val="CharacterStyle15"/>
          <w:rFonts w:ascii="Verdana" w:hAnsi="Verdana" w:cs="Verdana"/>
          <w:b/>
          <w:bCs/>
          <w:i/>
          <w:iCs/>
          <w:spacing w:val="4"/>
          <w:w w:val="105"/>
          <w:lang w:eastAsia="es-ES"/>
        </w:rPr>
        <w:t xml:space="preserve"> </w:t>
      </w:r>
      <w:r w:rsidRPr="002E495C">
        <w:rPr>
          <w:rStyle w:val="CharacterStyle15"/>
          <w:rFonts w:ascii="Verdana" w:hAnsi="Verdana" w:cs="Verdana"/>
          <w:b/>
          <w:bCs/>
          <w:i/>
          <w:iCs/>
          <w:spacing w:val="4"/>
          <w:w w:val="105"/>
          <w:lang w:eastAsia="es-ES"/>
        </w:rPr>
        <w:t xml:space="preserve">en el Registro Mercantil </w:t>
      </w:r>
      <w:r w:rsidRPr="002E495C">
        <w:rPr>
          <w:rStyle w:val="CharacterStyle15"/>
          <w:rFonts w:ascii="Verdana" w:hAnsi="Verdana" w:cs="Verdana"/>
          <w:b/>
          <w:bCs/>
          <w:i/>
          <w:iCs/>
          <w:spacing w:val="3"/>
          <w:w w:val="105"/>
          <w:lang w:eastAsia="es-ES"/>
        </w:rPr>
        <w:t xml:space="preserve">sobre la representación del gestionante, y en virtud del </w:t>
      </w:r>
      <w:r w:rsidRPr="002E495C">
        <w:rPr>
          <w:rStyle w:val="CharacterStyle15"/>
          <w:rFonts w:ascii="Verdana" w:hAnsi="Verdana" w:cs="Verdana"/>
          <w:b/>
          <w:bCs/>
          <w:i/>
          <w:iCs/>
          <w:spacing w:val="-2"/>
          <w:w w:val="105"/>
          <w:lang w:eastAsia="es-ES"/>
        </w:rPr>
        <w:t xml:space="preserve">desinterés manifiesto en la prestación del servicio, además </w:t>
      </w:r>
      <w:r w:rsidRPr="002E495C">
        <w:rPr>
          <w:rStyle w:val="CharacterStyle15"/>
          <w:rFonts w:ascii="Verdana" w:hAnsi="Verdana" w:cs="Verdana"/>
          <w:b/>
          <w:bCs/>
          <w:i/>
          <w:iCs/>
          <w:w w:val="105"/>
          <w:lang w:eastAsia="es-ES"/>
        </w:rPr>
        <w:t>de que era necesario y pru</w:t>
      </w:r>
      <w:r w:rsidRPr="002E495C">
        <w:rPr>
          <w:rStyle w:val="CharacterStyle15"/>
          <w:rFonts w:ascii="Verdana" w:hAnsi="Verdana" w:cs="Verdana"/>
          <w:b/>
          <w:bCs/>
          <w:i/>
          <w:iCs/>
          <w:w w:val="105"/>
          <w:lang w:eastAsia="es-ES"/>
        </w:rPr>
        <w:t xml:space="preserve">dente que se nombrara un </w:t>
      </w:r>
      <w:r w:rsidRPr="002E495C">
        <w:rPr>
          <w:rStyle w:val="CharacterStyle15"/>
          <w:rFonts w:ascii="Verdana" w:hAnsi="Verdana" w:cs="Verdana"/>
          <w:b/>
          <w:bCs/>
          <w:i/>
          <w:iCs/>
          <w:spacing w:val="-1"/>
          <w:w w:val="105"/>
          <w:lang w:eastAsia="es-ES"/>
        </w:rPr>
        <w:t>permisionario, a efecto de no dejar sin servicio al usuario.</w:t>
      </w:r>
    </w:p>
    <w:p w:rsidR="00000000" w:rsidRPr="002E495C" w:rsidRDefault="0057078E" w:rsidP="00125B25">
      <w:pPr>
        <w:pStyle w:val="Style10"/>
        <w:numPr>
          <w:ilvl w:val="0"/>
          <w:numId w:val="11"/>
        </w:numPr>
        <w:tabs>
          <w:tab w:val="clear" w:pos="432"/>
          <w:tab w:val="num" w:pos="576"/>
        </w:tabs>
        <w:kinsoku w:val="0"/>
        <w:autoSpaceDE/>
        <w:autoSpaceDN/>
        <w:spacing w:before="324"/>
        <w:rPr>
          <w:rStyle w:val="CharacterStyle15"/>
          <w:rFonts w:ascii="Verdana" w:hAnsi="Verdana" w:cs="Verdana"/>
          <w:b/>
          <w:bCs/>
          <w:i/>
          <w:iCs/>
          <w:w w:val="105"/>
          <w:lang w:eastAsia="es-ES"/>
        </w:rPr>
      </w:pPr>
      <w:r w:rsidRPr="002E495C">
        <w:rPr>
          <w:rStyle w:val="CharacterStyle15"/>
          <w:rFonts w:ascii="Verdana" w:hAnsi="Verdana" w:cs="Verdana"/>
          <w:b/>
          <w:bCs/>
          <w:i/>
          <w:iCs/>
          <w:spacing w:val="-3"/>
          <w:w w:val="105"/>
          <w:lang w:eastAsia="es-ES"/>
        </w:rPr>
        <w:t xml:space="preserve">Que de conformidad con el acuerdo recurrido, se debe </w:t>
      </w:r>
      <w:r w:rsidRPr="002E495C">
        <w:rPr>
          <w:rStyle w:val="CharacterStyle15"/>
          <w:rFonts w:ascii="Verdana" w:hAnsi="Verdana" w:cs="Verdana"/>
          <w:b/>
          <w:bCs/>
          <w:i/>
          <w:iCs/>
          <w:w w:val="105"/>
          <w:lang w:eastAsia="es-ES"/>
        </w:rPr>
        <w:t xml:space="preserve">nombrar claramente a un permisionario en la citada ruta </w:t>
      </w:r>
      <w:r w:rsidRPr="002E495C">
        <w:rPr>
          <w:rStyle w:val="CharacterStyle15"/>
          <w:rFonts w:ascii="Verdana" w:hAnsi="Verdana" w:cs="Verdana"/>
          <w:b/>
          <w:bCs/>
          <w:i/>
          <w:iCs/>
          <w:spacing w:val="16"/>
          <w:w w:val="105"/>
          <w:lang w:eastAsia="es-ES"/>
        </w:rPr>
        <w:t xml:space="preserve">hasta que se complete el proceso Licitatorio, toma </w:t>
      </w:r>
      <w:r w:rsidRPr="002E495C">
        <w:rPr>
          <w:rStyle w:val="CharacterStyle15"/>
          <w:rFonts w:ascii="Verdana" w:hAnsi="Verdana" w:cs="Verdana"/>
          <w:b/>
          <w:bCs/>
          <w:i/>
          <w:iCs/>
          <w:spacing w:val="-3"/>
          <w:w w:val="105"/>
          <w:lang w:eastAsia="es-ES"/>
        </w:rPr>
        <w:t xml:space="preserve">consideración eso sí, </w:t>
      </w:r>
      <w:proofErr w:type="spellStart"/>
      <w:r w:rsidRPr="002E495C">
        <w:rPr>
          <w:rStyle w:val="CharacterStyle15"/>
          <w:rFonts w:ascii="Verdana" w:hAnsi="Verdana" w:cs="Verdana"/>
          <w:b/>
          <w:bCs/>
          <w:i/>
          <w:iCs/>
          <w:spacing w:val="-3"/>
          <w:w w:val="105"/>
          <w:lang w:eastAsia="es-ES"/>
        </w:rPr>
        <w:t>cual</w:t>
      </w:r>
      <w:proofErr w:type="spellEnd"/>
      <w:r w:rsidRPr="002E495C">
        <w:rPr>
          <w:rStyle w:val="CharacterStyle15"/>
          <w:rFonts w:ascii="Verdana" w:hAnsi="Verdana" w:cs="Verdana"/>
          <w:b/>
          <w:bCs/>
          <w:i/>
          <w:iCs/>
          <w:spacing w:val="-3"/>
          <w:w w:val="105"/>
          <w:lang w:eastAsia="es-ES"/>
        </w:rPr>
        <w:t xml:space="preserve"> de los dos, reúne las condiciones </w:t>
      </w:r>
      <w:r w:rsidRPr="002E495C">
        <w:rPr>
          <w:rStyle w:val="CharacterStyle15"/>
          <w:rFonts w:ascii="Verdana" w:hAnsi="Verdana" w:cs="Verdana"/>
          <w:b/>
          <w:bCs/>
          <w:i/>
          <w:iCs/>
          <w:spacing w:val="-1"/>
          <w:w w:val="105"/>
          <w:lang w:eastAsia="es-ES"/>
        </w:rPr>
        <w:t xml:space="preserve">más óptimas para brindar el servicio, pues observando el </w:t>
      </w:r>
      <w:r w:rsidRPr="002E495C">
        <w:rPr>
          <w:rStyle w:val="CharacterStyle15"/>
          <w:rFonts w:ascii="Verdana" w:hAnsi="Verdana" w:cs="Verdana"/>
          <w:b/>
          <w:bCs/>
          <w:i/>
          <w:iCs/>
          <w:spacing w:val="2"/>
          <w:w w:val="105"/>
          <w:lang w:eastAsia="es-ES"/>
        </w:rPr>
        <w:t xml:space="preserve">archivo de licencias de circulación del Departamento de </w:t>
      </w:r>
      <w:r w:rsidRPr="002E495C">
        <w:rPr>
          <w:rStyle w:val="CharacterStyle15"/>
          <w:rFonts w:ascii="Verdana" w:hAnsi="Verdana" w:cs="Verdana"/>
          <w:b/>
          <w:bCs/>
          <w:i/>
          <w:iCs/>
          <w:spacing w:val="12"/>
          <w:w w:val="105"/>
          <w:lang w:eastAsia="es-ES"/>
        </w:rPr>
        <w:t xml:space="preserve">Transporte Público se determinó que ninguna de las </w:t>
      </w:r>
      <w:r w:rsidRPr="002E495C">
        <w:rPr>
          <w:rStyle w:val="CharacterStyle15"/>
          <w:rFonts w:ascii="Verdana" w:hAnsi="Verdana" w:cs="Verdana"/>
          <w:b/>
          <w:bCs/>
          <w:i/>
          <w:iCs/>
          <w:spacing w:val="4"/>
          <w:w w:val="105"/>
          <w:lang w:eastAsia="es-ES"/>
        </w:rPr>
        <w:t>unidades allí descritas y que s</w:t>
      </w:r>
      <w:r w:rsidRPr="002E495C">
        <w:rPr>
          <w:rStyle w:val="CharacterStyle15"/>
          <w:rFonts w:ascii="Verdana" w:hAnsi="Verdana" w:cs="Verdana"/>
          <w:b/>
          <w:bCs/>
          <w:i/>
          <w:iCs/>
          <w:spacing w:val="4"/>
          <w:w w:val="105"/>
          <w:lang w:eastAsia="es-ES"/>
        </w:rPr>
        <w:t xml:space="preserve">upuestamente brindan el </w:t>
      </w:r>
      <w:r w:rsidRPr="002E495C">
        <w:rPr>
          <w:rStyle w:val="CharacterStyle15"/>
          <w:rFonts w:ascii="Verdana" w:hAnsi="Verdana" w:cs="Verdana"/>
          <w:b/>
          <w:bCs/>
          <w:i/>
          <w:iCs/>
          <w:w w:val="105"/>
          <w:lang w:eastAsia="es-ES"/>
        </w:rPr>
        <w:t xml:space="preserve">servicio en esa ruta, no aparecen inscritas en el Registro </w:t>
      </w:r>
      <w:r w:rsidRPr="002E495C">
        <w:rPr>
          <w:rStyle w:val="CharacterStyle15"/>
          <w:rFonts w:ascii="Verdana" w:hAnsi="Verdana" w:cs="Verdana"/>
          <w:b/>
          <w:bCs/>
          <w:i/>
          <w:iCs/>
          <w:spacing w:val="18"/>
          <w:w w:val="105"/>
          <w:lang w:eastAsia="es-ES"/>
        </w:rPr>
        <w:t xml:space="preserve">Público de la Propiedad de Vehículos a nombre de </w:t>
      </w:r>
      <w:r w:rsidR="00B53657">
        <w:rPr>
          <w:rStyle w:val="CharacterStyle7"/>
          <w:rFonts w:ascii="Verdana" w:hAnsi="Verdana" w:cs="Verdana"/>
          <w:b w:val="0"/>
          <w:bCs w:val="0"/>
          <w:i w:val="0"/>
          <w:iCs w:val="0"/>
          <w:spacing w:val="3"/>
          <w:w w:val="105"/>
          <w:sz w:val="21"/>
          <w:szCs w:val="21"/>
          <w:lang w:eastAsia="es-ES"/>
        </w:rPr>
        <w:t>ACM</w:t>
      </w:r>
      <w:r w:rsidRPr="002E495C">
        <w:rPr>
          <w:rStyle w:val="CharacterStyle15"/>
          <w:rFonts w:ascii="Verdana" w:hAnsi="Verdana" w:cs="Verdana"/>
          <w:b/>
          <w:bCs/>
          <w:i/>
          <w:iCs/>
          <w:spacing w:val="-3"/>
          <w:w w:val="105"/>
          <w:lang w:eastAsia="es-ES"/>
        </w:rPr>
        <w:t xml:space="preserve"> S.A., y Bolívar </w:t>
      </w:r>
      <w:proofErr w:type="spellStart"/>
      <w:r w:rsidRPr="002E495C">
        <w:rPr>
          <w:rStyle w:val="CharacterStyle15"/>
          <w:rFonts w:ascii="Verdana" w:hAnsi="Verdana" w:cs="Verdana"/>
          <w:b/>
          <w:bCs/>
          <w:i/>
          <w:iCs/>
          <w:spacing w:val="-3"/>
          <w:w w:val="105"/>
          <w:lang w:eastAsia="es-ES"/>
        </w:rPr>
        <w:t>Chavarria</w:t>
      </w:r>
      <w:proofErr w:type="spellEnd"/>
      <w:r w:rsidRPr="002E495C">
        <w:rPr>
          <w:rStyle w:val="CharacterStyle15"/>
          <w:rFonts w:ascii="Verdana" w:hAnsi="Verdana" w:cs="Verdana"/>
          <w:b/>
          <w:bCs/>
          <w:i/>
          <w:iCs/>
          <w:spacing w:val="-3"/>
          <w:w w:val="105"/>
          <w:lang w:eastAsia="es-ES"/>
        </w:rPr>
        <w:t xml:space="preserve"> </w:t>
      </w:r>
      <w:r w:rsidRPr="002E495C">
        <w:rPr>
          <w:rStyle w:val="CharacterStyle15"/>
          <w:rFonts w:ascii="Verdana" w:hAnsi="Verdana" w:cs="Verdana"/>
          <w:b/>
          <w:bCs/>
          <w:i/>
          <w:iCs/>
          <w:spacing w:val="9"/>
          <w:w w:val="105"/>
          <w:lang w:eastAsia="es-ES"/>
        </w:rPr>
        <w:t xml:space="preserve">López ( HB-477, AB-1348, SJB-3741, 57B-3756 Y SJB </w:t>
      </w:r>
      <w:r w:rsidRPr="002E495C">
        <w:rPr>
          <w:rStyle w:val="CharacterStyle15"/>
          <w:rFonts w:ascii="Verdana" w:hAnsi="Verdana" w:cs="Verdana"/>
          <w:b/>
          <w:bCs/>
          <w:i/>
          <w:iCs/>
          <w:spacing w:val="20"/>
          <w:w w:val="105"/>
          <w:lang w:eastAsia="es-ES"/>
        </w:rPr>
        <w:t>3850)</w:t>
      </w:r>
      <w:r w:rsidRPr="002E495C">
        <w:rPr>
          <w:rStyle w:val="CharacterStyle15"/>
          <w:rFonts w:ascii="Verdana" w:hAnsi="Verdana" w:cs="Verdana"/>
          <w:b/>
          <w:bCs/>
          <w:i/>
          <w:iCs/>
          <w:spacing w:val="20"/>
          <w:w w:val="105"/>
          <w:lang w:eastAsia="es-ES"/>
        </w:rPr>
        <w:t xml:space="preserve"> sino que incluso una aparece a nombre del </w:t>
      </w:r>
      <w:r w:rsidRPr="002E495C">
        <w:rPr>
          <w:rStyle w:val="CharacterStyle15"/>
          <w:rFonts w:ascii="Verdana" w:hAnsi="Verdana" w:cs="Verdana"/>
          <w:b/>
          <w:bCs/>
          <w:i/>
          <w:iCs/>
          <w:w w:val="105"/>
          <w:lang w:eastAsia="es-ES"/>
        </w:rPr>
        <w:t>apoderado de la recurrente (SJB 4450).</w:t>
      </w:r>
    </w:p>
    <w:p w:rsidR="00000000" w:rsidRPr="002E495C" w:rsidRDefault="0057078E" w:rsidP="00125B25">
      <w:pPr>
        <w:pStyle w:val="Style10"/>
        <w:numPr>
          <w:ilvl w:val="0"/>
          <w:numId w:val="11"/>
        </w:numPr>
        <w:tabs>
          <w:tab w:val="clear" w:pos="432"/>
          <w:tab w:val="num" w:pos="576"/>
        </w:tabs>
        <w:kinsoku w:val="0"/>
        <w:autoSpaceDE/>
        <w:autoSpaceDN/>
        <w:spacing w:before="396"/>
        <w:rPr>
          <w:rStyle w:val="CharacterStyle15"/>
          <w:rFonts w:ascii="Verdana" w:hAnsi="Verdana" w:cs="Verdana"/>
          <w:b/>
          <w:bCs/>
          <w:i/>
          <w:iCs/>
          <w:w w:val="105"/>
          <w:lang w:eastAsia="es-ES"/>
        </w:rPr>
      </w:pPr>
      <w:r w:rsidRPr="002E495C">
        <w:rPr>
          <w:rStyle w:val="CharacterStyle15"/>
          <w:rFonts w:ascii="Verdana" w:hAnsi="Verdana" w:cs="Verdana"/>
          <w:b/>
          <w:bCs/>
          <w:i/>
          <w:iCs/>
          <w:spacing w:val="-2"/>
          <w:w w:val="105"/>
          <w:lang w:eastAsia="es-ES"/>
        </w:rPr>
        <w:t xml:space="preserve">Por lo antes expuesto, el Departamento de Asistencia </w:t>
      </w:r>
      <w:r w:rsidRPr="002E495C">
        <w:rPr>
          <w:rStyle w:val="CharacterStyle15"/>
          <w:rFonts w:ascii="Verdana" w:hAnsi="Verdana" w:cs="Verdana"/>
          <w:b/>
          <w:bCs/>
          <w:i/>
          <w:iCs/>
          <w:spacing w:val="12"/>
          <w:w w:val="105"/>
          <w:lang w:eastAsia="es-ES"/>
        </w:rPr>
        <w:t xml:space="preserve">Legal recomienda: "adicionar el acuerdo recurrido y </w:t>
      </w:r>
      <w:r w:rsidRPr="002E495C">
        <w:rPr>
          <w:rStyle w:val="CharacterStyle15"/>
          <w:rFonts w:ascii="Verdana" w:hAnsi="Verdana" w:cs="Verdana"/>
          <w:b/>
          <w:bCs/>
          <w:i/>
          <w:iCs/>
          <w:spacing w:val="1"/>
          <w:w w:val="105"/>
          <w:lang w:eastAsia="es-ES"/>
        </w:rPr>
        <w:t xml:space="preserve">rechazar el recurso de revocatoria y elevar el recurso de </w:t>
      </w:r>
      <w:r w:rsidRPr="002E495C">
        <w:rPr>
          <w:rStyle w:val="CharacterStyle15"/>
          <w:rFonts w:ascii="Verdana" w:hAnsi="Verdana" w:cs="Verdana"/>
          <w:b/>
          <w:bCs/>
          <w:i/>
          <w:iCs/>
          <w:w w:val="105"/>
          <w:lang w:eastAsia="es-ES"/>
        </w:rPr>
        <w:t>apelación a</w:t>
      </w:r>
      <w:r w:rsidRPr="002E495C">
        <w:rPr>
          <w:rStyle w:val="CharacterStyle15"/>
          <w:rFonts w:ascii="Verdana" w:hAnsi="Verdana" w:cs="Verdana"/>
          <w:b/>
          <w:bCs/>
          <w:i/>
          <w:iCs/>
          <w:w w:val="105"/>
          <w:lang w:eastAsia="es-ES"/>
        </w:rPr>
        <w:t>nte el superior."</w:t>
      </w:r>
    </w:p>
    <w:p w:rsidR="00000000" w:rsidRPr="002E495C" w:rsidRDefault="0057078E" w:rsidP="00125B25">
      <w:pPr>
        <w:pStyle w:val="Style5"/>
        <w:kinsoku w:val="0"/>
        <w:autoSpaceDE/>
        <w:autoSpaceDN/>
        <w:adjustRightInd/>
        <w:spacing w:before="324" w:line="213" w:lineRule="auto"/>
        <w:ind w:left="72"/>
        <w:jc w:val="both"/>
        <w:rPr>
          <w:rStyle w:val="CharacterStyle7"/>
          <w:rFonts w:ascii="Verdana" w:hAnsi="Verdana" w:cs="Verdana"/>
          <w:b/>
          <w:bCs/>
          <w:i/>
          <w:iCs/>
          <w:w w:val="105"/>
          <w:lang w:eastAsia="es-ES"/>
        </w:rPr>
      </w:pPr>
      <w:r w:rsidRPr="002E495C">
        <w:rPr>
          <w:rStyle w:val="CharacterStyle7"/>
          <w:rFonts w:ascii="Verdana" w:hAnsi="Verdana" w:cs="Verdana"/>
          <w:b/>
          <w:bCs/>
          <w:i/>
          <w:iCs/>
          <w:w w:val="105"/>
          <w:lang w:eastAsia="es-ES"/>
        </w:rPr>
        <w:t>POR TANTO ACUERDAN.</w:t>
      </w:r>
    </w:p>
    <w:p w:rsidR="00000000" w:rsidRPr="002E495C" w:rsidRDefault="0057078E" w:rsidP="00125B25">
      <w:pPr>
        <w:pStyle w:val="Style10"/>
        <w:numPr>
          <w:ilvl w:val="0"/>
          <w:numId w:val="12"/>
        </w:numPr>
        <w:tabs>
          <w:tab w:val="clear" w:pos="432"/>
          <w:tab w:val="num" w:pos="576"/>
        </w:tabs>
        <w:kinsoku w:val="0"/>
        <w:autoSpaceDE/>
        <w:autoSpaceDN/>
        <w:spacing w:before="252"/>
        <w:rPr>
          <w:rStyle w:val="CharacterStyle15"/>
          <w:rFonts w:ascii="Verdana" w:hAnsi="Verdana" w:cs="Verdana"/>
          <w:b/>
          <w:bCs/>
          <w:i/>
          <w:iCs/>
          <w:w w:val="105"/>
          <w:lang w:eastAsia="es-ES"/>
        </w:rPr>
      </w:pPr>
      <w:r w:rsidRPr="002E495C">
        <w:rPr>
          <w:rStyle w:val="CharacterStyle15"/>
          <w:rFonts w:ascii="Verdana" w:hAnsi="Verdana" w:cs="Verdana"/>
          <w:b/>
          <w:bCs/>
          <w:i/>
          <w:iCs/>
          <w:spacing w:val="-5"/>
          <w:w w:val="105"/>
          <w:sz w:val="21"/>
          <w:szCs w:val="21"/>
          <w:u w:val="single"/>
          <w:lang w:eastAsia="es-ES"/>
        </w:rPr>
        <w:t xml:space="preserve">Adicionar o modificar el acuerdo 12 de la sesión 2967 </w:t>
      </w:r>
      <w:r w:rsidRPr="002E495C">
        <w:rPr>
          <w:rStyle w:val="CharacterStyle15"/>
          <w:rFonts w:ascii="Verdana" w:hAnsi="Verdana" w:cs="Verdana"/>
          <w:b/>
          <w:bCs/>
          <w:i/>
          <w:iCs/>
          <w:spacing w:val="5"/>
          <w:w w:val="105"/>
          <w:sz w:val="21"/>
          <w:szCs w:val="21"/>
          <w:u w:val="single"/>
          <w:lang w:eastAsia="es-ES"/>
        </w:rPr>
        <w:t xml:space="preserve">de la extinta Comisión Técnica de Transportes, en el </w:t>
      </w:r>
      <w:r w:rsidRPr="002E495C">
        <w:rPr>
          <w:rStyle w:val="CharacterStyle15"/>
          <w:rFonts w:ascii="Verdana" w:hAnsi="Verdana" w:cs="Verdana"/>
          <w:b/>
          <w:bCs/>
          <w:i/>
          <w:iCs/>
          <w:spacing w:val="-6"/>
          <w:w w:val="105"/>
          <w:sz w:val="21"/>
          <w:szCs w:val="21"/>
          <w:u w:val="single"/>
          <w:lang w:eastAsia="es-ES"/>
        </w:rPr>
        <w:t xml:space="preserve">sentido de que se </w:t>
      </w:r>
      <w:r w:rsidRPr="002E495C">
        <w:rPr>
          <w:rStyle w:val="CharacterStyle15"/>
          <w:rFonts w:ascii="Verdana" w:hAnsi="Verdana" w:cs="Verdana"/>
          <w:b/>
          <w:bCs/>
          <w:i/>
          <w:iCs/>
          <w:spacing w:val="-6"/>
          <w:w w:val="105"/>
          <w:sz w:val="21"/>
          <w:szCs w:val="21"/>
          <w:u w:val="single"/>
          <w:lang w:eastAsia="es-ES"/>
        </w:rPr>
        <w:lastRenderedPageBreak/>
        <w:t xml:space="preserve">nombre un permisionario en la ruta en  </w:t>
      </w:r>
      <w:r w:rsidRPr="002E495C">
        <w:rPr>
          <w:rStyle w:val="CharacterStyle15"/>
          <w:rFonts w:ascii="Verdana" w:hAnsi="Verdana" w:cs="Verdana"/>
          <w:b/>
          <w:bCs/>
          <w:i/>
          <w:iCs/>
          <w:spacing w:val="-8"/>
          <w:w w:val="105"/>
          <w:sz w:val="21"/>
          <w:szCs w:val="21"/>
          <w:u w:val="single"/>
          <w:lang w:eastAsia="es-ES"/>
        </w:rPr>
        <w:t>estudio N°</w:t>
      </w:r>
      <w:r w:rsidRPr="002E495C">
        <w:rPr>
          <w:rStyle w:val="CharacterStyle15"/>
          <w:rFonts w:ascii="Verdana" w:hAnsi="Verdana" w:cs="Verdana"/>
          <w:b/>
          <w:bCs/>
          <w:i/>
          <w:iCs/>
          <w:spacing w:val="-8"/>
          <w:w w:val="105"/>
          <w:sz w:val="21"/>
          <w:szCs w:val="21"/>
          <w:u w:val="single"/>
          <w:lang w:eastAsia="es-ES"/>
        </w:rPr>
        <w:t xml:space="preserve"> 403 descrita como Barrio Lourdes- Quebradas-</w:t>
      </w:r>
      <w:r w:rsidRPr="002E495C">
        <w:rPr>
          <w:rStyle w:val="CharacterStyle15"/>
          <w:rFonts w:ascii="Verdana" w:hAnsi="Verdana" w:cs="Verdana"/>
          <w:b/>
          <w:bCs/>
          <w:i/>
          <w:iCs/>
          <w:spacing w:val="-7"/>
          <w:w w:val="105"/>
          <w:sz w:val="21"/>
          <w:szCs w:val="21"/>
          <w:u w:val="single"/>
          <w:lang w:eastAsia="es-ES"/>
        </w:rPr>
        <w:t xml:space="preserve">Calle Ronda- Santo Domingo- San José y viceversa, ya que  </w:t>
      </w:r>
      <w:r w:rsidRPr="002E495C">
        <w:rPr>
          <w:rStyle w:val="CharacterStyle15"/>
          <w:rFonts w:ascii="Verdana" w:hAnsi="Verdana" w:cs="Verdana"/>
          <w:b/>
          <w:bCs/>
          <w:i/>
          <w:iCs/>
          <w:spacing w:val="1"/>
          <w:w w:val="105"/>
          <w:sz w:val="21"/>
          <w:szCs w:val="21"/>
          <w:u w:val="single"/>
          <w:lang w:eastAsia="es-ES"/>
        </w:rPr>
        <w:t>el acuerdo es omiso al respecto,</w:t>
      </w:r>
      <w:r w:rsidRPr="002E495C">
        <w:rPr>
          <w:rStyle w:val="CharacterStyle15"/>
          <w:rFonts w:ascii="Verdana" w:hAnsi="Verdana" w:cs="Verdana"/>
          <w:b/>
          <w:bCs/>
          <w:i/>
          <w:iCs/>
          <w:spacing w:val="1"/>
          <w:w w:val="105"/>
          <w:lang w:eastAsia="es-ES"/>
        </w:rPr>
        <w:t xml:space="preserve"> a efectos de lo cual se </w:t>
      </w:r>
      <w:r w:rsidRPr="002E495C">
        <w:rPr>
          <w:rStyle w:val="CharacterStyle15"/>
          <w:rFonts w:ascii="Verdana" w:hAnsi="Verdana" w:cs="Verdana"/>
          <w:b/>
          <w:bCs/>
          <w:i/>
          <w:iCs/>
          <w:w w:val="105"/>
          <w:lang w:eastAsia="es-ES"/>
        </w:rPr>
        <w:t xml:space="preserve">solicita al Departamento de Ingeniería de Transportes se </w:t>
      </w:r>
      <w:r w:rsidRPr="002E495C">
        <w:rPr>
          <w:rStyle w:val="CharacterStyle15"/>
          <w:rFonts w:ascii="Verdana" w:hAnsi="Verdana" w:cs="Verdana"/>
          <w:b/>
          <w:bCs/>
          <w:i/>
          <w:iCs/>
          <w:spacing w:val="3"/>
          <w:w w:val="105"/>
          <w:lang w:eastAsia="es-ES"/>
        </w:rPr>
        <w:t>sirva realizar un aná</w:t>
      </w:r>
      <w:r w:rsidRPr="002E495C">
        <w:rPr>
          <w:rStyle w:val="CharacterStyle15"/>
          <w:rFonts w:ascii="Verdana" w:hAnsi="Verdana" w:cs="Verdana"/>
          <w:b/>
          <w:bCs/>
          <w:i/>
          <w:iCs/>
          <w:spacing w:val="3"/>
          <w:w w:val="105"/>
          <w:lang w:eastAsia="es-ES"/>
        </w:rPr>
        <w:t xml:space="preserve">lisis que determine, conforme a las </w:t>
      </w:r>
      <w:r w:rsidRPr="002E495C">
        <w:rPr>
          <w:rStyle w:val="CharacterStyle15"/>
          <w:rFonts w:ascii="Verdana" w:hAnsi="Verdana" w:cs="Verdana"/>
          <w:b/>
          <w:bCs/>
          <w:i/>
          <w:iCs/>
          <w:spacing w:val="7"/>
          <w:w w:val="105"/>
          <w:lang w:eastAsia="es-ES"/>
        </w:rPr>
        <w:t xml:space="preserve">políticas de modernización del sistema de transporte, </w:t>
      </w:r>
      <w:r w:rsidRPr="002E495C">
        <w:rPr>
          <w:rStyle w:val="CharacterStyle15"/>
          <w:rFonts w:ascii="Verdana" w:hAnsi="Verdana" w:cs="Verdana"/>
          <w:b/>
          <w:bCs/>
          <w:i/>
          <w:iCs/>
          <w:spacing w:val="4"/>
          <w:w w:val="105"/>
          <w:lang w:eastAsia="es-ES"/>
        </w:rPr>
        <w:t xml:space="preserve">emitidas por este Consejo, y a criterios de tecnicidad y </w:t>
      </w:r>
      <w:r w:rsidRPr="002E495C">
        <w:rPr>
          <w:rStyle w:val="CharacterStyle15"/>
          <w:rFonts w:ascii="Verdana" w:hAnsi="Verdana" w:cs="Verdana"/>
          <w:b/>
          <w:bCs/>
          <w:i/>
          <w:iCs/>
          <w:spacing w:val="1"/>
          <w:w w:val="105"/>
          <w:lang w:eastAsia="es-ES"/>
        </w:rPr>
        <w:t xml:space="preserve">conveniencia, cuales operadores podría asumir el servicio </w:t>
      </w:r>
      <w:r w:rsidRPr="002E495C">
        <w:rPr>
          <w:rStyle w:val="CharacterStyle15"/>
          <w:rFonts w:ascii="Verdana" w:hAnsi="Verdana" w:cs="Verdana"/>
          <w:b/>
          <w:bCs/>
          <w:i/>
          <w:iCs/>
          <w:w w:val="105"/>
          <w:lang w:eastAsia="es-ES"/>
        </w:rPr>
        <w:t>de marras.</w:t>
      </w:r>
    </w:p>
    <w:p w:rsidR="00000000" w:rsidRPr="002E495C" w:rsidRDefault="0057078E" w:rsidP="00125B25">
      <w:pPr>
        <w:pStyle w:val="Style10"/>
        <w:numPr>
          <w:ilvl w:val="0"/>
          <w:numId w:val="13"/>
        </w:numPr>
        <w:tabs>
          <w:tab w:val="clear" w:pos="432"/>
          <w:tab w:val="num" w:pos="576"/>
        </w:tabs>
        <w:kinsoku w:val="0"/>
        <w:autoSpaceDE/>
        <w:autoSpaceDN/>
        <w:spacing w:before="288"/>
        <w:rPr>
          <w:rStyle w:val="CharacterStyle15"/>
          <w:rFonts w:ascii="Verdana" w:hAnsi="Verdana" w:cs="Verdana"/>
          <w:b/>
          <w:bCs/>
          <w:i/>
          <w:iCs/>
          <w:spacing w:val="-1"/>
          <w:w w:val="105"/>
          <w:lang w:eastAsia="es-ES"/>
        </w:rPr>
      </w:pPr>
      <w:r w:rsidRPr="002E495C">
        <w:rPr>
          <w:rStyle w:val="CharacterStyle15"/>
          <w:rFonts w:ascii="Verdana" w:hAnsi="Verdana" w:cs="Verdana"/>
          <w:b/>
          <w:bCs/>
          <w:i/>
          <w:iCs/>
          <w:w w:val="105"/>
          <w:lang w:eastAsia="es-ES"/>
        </w:rPr>
        <w:t>Rechazar el recurso de revocatoria</w:t>
      </w:r>
      <w:r w:rsidRPr="002E495C">
        <w:rPr>
          <w:rStyle w:val="CharacterStyle15"/>
          <w:rFonts w:ascii="Verdana" w:hAnsi="Verdana" w:cs="Verdana"/>
          <w:b/>
          <w:bCs/>
          <w:i/>
          <w:iCs/>
          <w:w w:val="105"/>
          <w:lang w:eastAsia="es-ES"/>
        </w:rPr>
        <w:t xml:space="preserve"> interpuesto contra </w:t>
      </w:r>
      <w:r w:rsidRPr="002E495C">
        <w:rPr>
          <w:rStyle w:val="CharacterStyle15"/>
          <w:rFonts w:ascii="Verdana" w:hAnsi="Verdana" w:cs="Verdana"/>
          <w:b/>
          <w:bCs/>
          <w:i/>
          <w:iCs/>
          <w:spacing w:val="3"/>
          <w:w w:val="105"/>
          <w:lang w:eastAsia="es-ES"/>
        </w:rPr>
        <w:t xml:space="preserve">el acuerdo 12 de la sesión 2967 por cuanto el mismo se </w:t>
      </w:r>
      <w:r w:rsidRPr="002E495C">
        <w:rPr>
          <w:rStyle w:val="CharacterStyle15"/>
          <w:rFonts w:ascii="Verdana" w:hAnsi="Verdana" w:cs="Verdana"/>
          <w:b/>
          <w:bCs/>
          <w:i/>
          <w:iCs/>
          <w:spacing w:val="-1"/>
          <w:w w:val="105"/>
          <w:lang w:eastAsia="es-ES"/>
        </w:rPr>
        <w:t>dictó conforme a las disposiciones que rigen la materia.</w:t>
      </w:r>
    </w:p>
    <w:p w:rsidR="00000000" w:rsidRPr="002E495C" w:rsidRDefault="0057078E" w:rsidP="00125B25">
      <w:pPr>
        <w:pStyle w:val="Style5"/>
        <w:numPr>
          <w:ilvl w:val="0"/>
          <w:numId w:val="13"/>
        </w:numPr>
        <w:tabs>
          <w:tab w:val="clear" w:pos="432"/>
          <w:tab w:val="num" w:pos="576"/>
        </w:tabs>
        <w:kinsoku w:val="0"/>
        <w:autoSpaceDE/>
        <w:autoSpaceDN/>
        <w:adjustRightInd/>
        <w:spacing w:before="216" w:after="540"/>
        <w:ind w:right="144"/>
        <w:jc w:val="both"/>
        <w:rPr>
          <w:rStyle w:val="CharacterStyle7"/>
          <w:rFonts w:ascii="Verdana" w:hAnsi="Verdana" w:cs="Verdana"/>
          <w:b/>
          <w:bCs/>
          <w:i/>
          <w:iCs/>
          <w:spacing w:val="1"/>
          <w:w w:val="105"/>
          <w:lang w:eastAsia="es-ES"/>
        </w:rPr>
      </w:pPr>
      <w:r w:rsidRPr="002E495C">
        <w:rPr>
          <w:rStyle w:val="CharacterStyle7"/>
          <w:rFonts w:ascii="Verdana" w:hAnsi="Verdana" w:cs="Verdana"/>
          <w:b/>
          <w:bCs/>
          <w:i/>
          <w:iCs/>
          <w:spacing w:val="16"/>
          <w:w w:val="105"/>
          <w:lang w:eastAsia="es-ES"/>
        </w:rPr>
        <w:t xml:space="preserve">Admitir el recurso de Apelación interpuesto en </w:t>
      </w:r>
      <w:r w:rsidRPr="002E495C">
        <w:rPr>
          <w:rStyle w:val="CharacterStyle7"/>
          <w:rFonts w:ascii="Verdana" w:hAnsi="Verdana" w:cs="Verdana"/>
          <w:b/>
          <w:bCs/>
          <w:i/>
          <w:iCs/>
          <w:spacing w:val="1"/>
          <w:w w:val="105"/>
          <w:lang w:eastAsia="es-ES"/>
        </w:rPr>
        <w:t>forme(sic) subsidiaria, ante el Tribunal Administrativo de</w:t>
      </w:r>
    </w:p>
    <w:p w:rsidR="00000000" w:rsidRPr="002E495C" w:rsidRDefault="0057078E" w:rsidP="00125B25">
      <w:pPr>
        <w:pStyle w:val="Style5"/>
        <w:kinsoku w:val="0"/>
        <w:autoSpaceDE/>
        <w:autoSpaceDN/>
        <w:adjustRightInd/>
        <w:ind w:left="504" w:right="576"/>
        <w:jc w:val="both"/>
        <w:rPr>
          <w:rStyle w:val="CharacterStyle7"/>
          <w:rFonts w:ascii="Verdana" w:hAnsi="Verdana" w:cs="Verdana"/>
          <w:b/>
          <w:bCs/>
          <w:i/>
          <w:iCs/>
          <w:w w:val="105"/>
          <w:lang w:eastAsia="es-ES"/>
        </w:rPr>
      </w:pPr>
      <w:proofErr w:type="gramStart"/>
      <w:r w:rsidRPr="002E495C">
        <w:rPr>
          <w:rStyle w:val="CharacterStyle7"/>
          <w:rFonts w:ascii="Verdana" w:hAnsi="Verdana" w:cs="Verdana"/>
          <w:b/>
          <w:bCs/>
          <w:i/>
          <w:iCs/>
          <w:spacing w:val="11"/>
          <w:w w:val="105"/>
          <w:lang w:eastAsia="es-ES"/>
        </w:rPr>
        <w:t>y</w:t>
      </w:r>
      <w:proofErr w:type="gramEnd"/>
      <w:r w:rsidRPr="002E495C">
        <w:rPr>
          <w:rStyle w:val="CharacterStyle7"/>
          <w:rFonts w:ascii="Verdana" w:hAnsi="Verdana" w:cs="Verdana"/>
          <w:b/>
          <w:bCs/>
          <w:i/>
          <w:iCs/>
          <w:spacing w:val="11"/>
          <w:w w:val="105"/>
          <w:lang w:eastAsia="es-ES"/>
        </w:rPr>
        <w:t xml:space="preserve"> no como se indicó en el informe que nos ha venido </w:t>
      </w:r>
      <w:r w:rsidRPr="002E495C">
        <w:rPr>
          <w:rStyle w:val="CharacterStyle7"/>
          <w:rFonts w:ascii="Verdana" w:hAnsi="Verdana" w:cs="Verdana"/>
          <w:b/>
          <w:bCs/>
          <w:i/>
          <w:iCs/>
          <w:w w:val="105"/>
          <w:lang w:eastAsia="es-ES"/>
        </w:rPr>
        <w:t xml:space="preserve">ocupando, ante el señor Ministro de Obras </w:t>
      </w:r>
      <w:proofErr w:type="spellStart"/>
      <w:r w:rsidRPr="002E495C">
        <w:rPr>
          <w:rStyle w:val="CharacterStyle7"/>
          <w:rFonts w:ascii="Verdana" w:hAnsi="Verdana" w:cs="Verdana"/>
          <w:b/>
          <w:bCs/>
          <w:i/>
          <w:iCs/>
          <w:w w:val="105"/>
          <w:lang w:eastAsia="es-ES"/>
        </w:rPr>
        <w:t>Publicas</w:t>
      </w:r>
      <w:proofErr w:type="spellEnd"/>
      <w:r w:rsidRPr="002E495C">
        <w:rPr>
          <w:rStyle w:val="CharacterStyle7"/>
          <w:rFonts w:ascii="Verdana" w:hAnsi="Verdana" w:cs="Verdana"/>
          <w:b/>
          <w:bCs/>
          <w:i/>
          <w:iCs/>
          <w:w w:val="105"/>
          <w:lang w:eastAsia="es-ES"/>
        </w:rPr>
        <w:t xml:space="preserve"> y </w:t>
      </w:r>
      <w:r w:rsidRPr="002E495C">
        <w:rPr>
          <w:rStyle w:val="CharacterStyle7"/>
          <w:rFonts w:ascii="Verdana" w:hAnsi="Verdana" w:cs="Verdana"/>
          <w:b/>
          <w:bCs/>
          <w:i/>
          <w:iCs/>
          <w:spacing w:val="1"/>
          <w:w w:val="105"/>
          <w:lang w:eastAsia="es-ES"/>
        </w:rPr>
        <w:t xml:space="preserve">Transportes, de conformidad con el artículo </w:t>
      </w:r>
      <w:r w:rsidRPr="002E495C">
        <w:rPr>
          <w:rStyle w:val="CharacterStyle7"/>
          <w:rFonts w:ascii="Verdana" w:hAnsi="Verdana" w:cs="Verdana"/>
          <w:b/>
          <w:bCs/>
          <w:spacing w:val="1"/>
          <w:w w:val="105"/>
          <w:sz w:val="21"/>
          <w:szCs w:val="21"/>
          <w:lang w:eastAsia="es-ES"/>
        </w:rPr>
        <w:t xml:space="preserve">16 y </w:t>
      </w:r>
      <w:r w:rsidRPr="002E495C">
        <w:rPr>
          <w:rStyle w:val="CharacterStyle7"/>
          <w:rFonts w:ascii="Verdana" w:hAnsi="Verdana" w:cs="Verdana"/>
          <w:b/>
          <w:bCs/>
          <w:i/>
          <w:iCs/>
          <w:spacing w:val="1"/>
          <w:w w:val="105"/>
          <w:lang w:eastAsia="es-ES"/>
        </w:rPr>
        <w:t xml:space="preserve">22 de la </w:t>
      </w:r>
      <w:r w:rsidRPr="002E495C">
        <w:rPr>
          <w:rStyle w:val="CharacterStyle7"/>
          <w:rFonts w:ascii="Verdana" w:hAnsi="Verdana" w:cs="Verdana"/>
          <w:b/>
          <w:bCs/>
          <w:i/>
          <w:iCs/>
          <w:w w:val="105"/>
          <w:lang w:eastAsia="es-ES"/>
        </w:rPr>
        <w:t>Ley 7969.</w:t>
      </w:r>
    </w:p>
    <w:p w:rsidR="00000000" w:rsidRPr="002E495C" w:rsidRDefault="0057078E" w:rsidP="00125B25">
      <w:pPr>
        <w:pStyle w:val="Style5"/>
        <w:numPr>
          <w:ilvl w:val="0"/>
          <w:numId w:val="14"/>
        </w:numPr>
        <w:tabs>
          <w:tab w:val="clear" w:pos="936"/>
          <w:tab w:val="num" w:pos="1008"/>
        </w:tabs>
        <w:kinsoku w:val="0"/>
        <w:autoSpaceDE/>
        <w:autoSpaceDN/>
        <w:adjustRightInd/>
        <w:spacing w:before="252"/>
        <w:jc w:val="both"/>
        <w:rPr>
          <w:rStyle w:val="CharacterStyle7"/>
          <w:rFonts w:ascii="Verdana" w:hAnsi="Verdana" w:cs="Verdana"/>
          <w:b/>
          <w:bCs/>
          <w:i/>
          <w:iCs/>
          <w:spacing w:val="6"/>
          <w:w w:val="105"/>
          <w:lang w:eastAsia="es-ES"/>
        </w:rPr>
      </w:pPr>
      <w:r w:rsidRPr="002E495C">
        <w:rPr>
          <w:rStyle w:val="CharacterStyle7"/>
          <w:rFonts w:ascii="Verdana" w:hAnsi="Verdana" w:cs="Verdana"/>
          <w:b/>
          <w:bCs/>
          <w:i/>
          <w:iCs/>
          <w:spacing w:val="6"/>
          <w:w w:val="105"/>
          <w:lang w:eastAsia="es-ES"/>
        </w:rPr>
        <w:t>Notificar lo aquí resuelto a los interesados."</w:t>
      </w:r>
    </w:p>
    <w:p w:rsidR="00000000" w:rsidRPr="002E495C" w:rsidRDefault="0057078E" w:rsidP="00125B25">
      <w:pPr>
        <w:pStyle w:val="Style5"/>
        <w:kinsoku w:val="0"/>
        <w:autoSpaceDE/>
        <w:autoSpaceDN/>
        <w:adjustRightInd/>
        <w:spacing w:before="252"/>
        <w:ind w:right="72"/>
        <w:jc w:val="both"/>
        <w:rPr>
          <w:rStyle w:val="CharacterStyle7"/>
          <w:rFonts w:ascii="Verdana" w:hAnsi="Verdana" w:cs="Verdana"/>
          <w:lang w:eastAsia="es-ES"/>
        </w:rPr>
      </w:pPr>
      <w:r w:rsidRPr="002E495C">
        <w:rPr>
          <w:rStyle w:val="CharacterStyle7"/>
          <w:rFonts w:ascii="Verdana" w:hAnsi="Verdana" w:cs="Verdana"/>
          <w:b/>
          <w:bCs/>
          <w:spacing w:val="20"/>
          <w:w w:val="105"/>
          <w:sz w:val="21"/>
          <w:szCs w:val="21"/>
          <w:lang w:eastAsia="es-ES"/>
        </w:rPr>
        <w:t xml:space="preserve">OCTAVO: </w:t>
      </w:r>
      <w:r w:rsidRPr="002E495C">
        <w:rPr>
          <w:rStyle w:val="CharacterStyle7"/>
          <w:rFonts w:ascii="Verdana" w:hAnsi="Verdana" w:cs="Verdana"/>
          <w:spacing w:val="20"/>
          <w:lang w:eastAsia="es-ES"/>
        </w:rPr>
        <w:t xml:space="preserve">En los procedimientos seguidos se han observado las </w:t>
      </w:r>
      <w:r w:rsidRPr="002E495C">
        <w:rPr>
          <w:rStyle w:val="CharacterStyle7"/>
          <w:rFonts w:ascii="Verdana" w:hAnsi="Verdana" w:cs="Verdana"/>
          <w:lang w:eastAsia="es-ES"/>
        </w:rPr>
        <w:t>prescripciones legales.</w:t>
      </w:r>
    </w:p>
    <w:p w:rsidR="00000000" w:rsidRPr="002E495C" w:rsidRDefault="00FE1589" w:rsidP="00125B25">
      <w:pPr>
        <w:pStyle w:val="Style5"/>
        <w:kinsoku w:val="0"/>
        <w:autoSpaceDE/>
        <w:autoSpaceDN/>
        <w:adjustRightInd/>
        <w:spacing w:before="252"/>
        <w:jc w:val="both"/>
        <w:rPr>
          <w:rStyle w:val="CharacterStyle7"/>
          <w:rFonts w:ascii="Verdana" w:hAnsi="Verdana" w:cs="Verdana"/>
          <w:b/>
          <w:bCs/>
          <w:spacing w:val="-4"/>
          <w:w w:val="105"/>
          <w:sz w:val="21"/>
          <w:szCs w:val="21"/>
          <w:lang w:eastAsia="es-ES"/>
        </w:rPr>
      </w:pPr>
      <w:r>
        <w:rPr>
          <w:rStyle w:val="CharacterStyle7"/>
          <w:rFonts w:ascii="Verdana" w:hAnsi="Verdana" w:cs="Verdana"/>
          <w:b/>
          <w:bCs/>
          <w:spacing w:val="-4"/>
          <w:w w:val="105"/>
          <w:sz w:val="21"/>
          <w:szCs w:val="21"/>
          <w:lang w:eastAsia="es-ES"/>
        </w:rPr>
        <w:t>Redacta la J</w:t>
      </w:r>
      <w:r w:rsidRPr="002E495C">
        <w:rPr>
          <w:rStyle w:val="CharacterStyle7"/>
          <w:rFonts w:ascii="Verdana" w:hAnsi="Verdana" w:cs="Verdana"/>
          <w:b/>
          <w:bCs/>
          <w:spacing w:val="-4"/>
          <w:w w:val="105"/>
          <w:sz w:val="21"/>
          <w:szCs w:val="21"/>
          <w:lang w:eastAsia="es-ES"/>
        </w:rPr>
        <w:t xml:space="preserve">uez </w:t>
      </w:r>
      <w:r w:rsidR="0057078E" w:rsidRPr="002E495C">
        <w:rPr>
          <w:rStyle w:val="CharacterStyle7"/>
          <w:rFonts w:ascii="Verdana" w:hAnsi="Verdana" w:cs="Verdana"/>
          <w:b/>
          <w:bCs/>
          <w:spacing w:val="-4"/>
          <w:w w:val="105"/>
          <w:sz w:val="21"/>
          <w:szCs w:val="21"/>
          <w:lang w:eastAsia="es-ES"/>
        </w:rPr>
        <w:t>Pérez Peláez; y,</w:t>
      </w:r>
    </w:p>
    <w:p w:rsidR="00000000" w:rsidRPr="002E495C" w:rsidRDefault="0057078E" w:rsidP="00125B25">
      <w:pPr>
        <w:pStyle w:val="Style5"/>
        <w:kinsoku w:val="0"/>
        <w:autoSpaceDE/>
        <w:autoSpaceDN/>
        <w:adjustRightInd/>
        <w:spacing w:before="288" w:line="194" w:lineRule="auto"/>
        <w:ind w:left="3024"/>
        <w:jc w:val="both"/>
        <w:rPr>
          <w:rStyle w:val="CharacterStyle7"/>
          <w:rFonts w:ascii="Verdana" w:hAnsi="Verdana" w:cs="Verdana"/>
          <w:b/>
          <w:bCs/>
          <w:w w:val="105"/>
          <w:sz w:val="21"/>
          <w:szCs w:val="21"/>
          <w:lang w:eastAsia="es-ES"/>
        </w:rPr>
      </w:pPr>
      <w:r w:rsidRPr="002E495C">
        <w:rPr>
          <w:rStyle w:val="CharacterStyle7"/>
          <w:rFonts w:ascii="Verdana" w:hAnsi="Verdana" w:cs="Verdana"/>
          <w:b/>
          <w:bCs/>
          <w:w w:val="105"/>
          <w:sz w:val="21"/>
          <w:szCs w:val="21"/>
          <w:lang w:eastAsia="es-ES"/>
        </w:rPr>
        <w:t>CONSIDERANDO:</w:t>
      </w:r>
    </w:p>
    <w:p w:rsidR="00000000" w:rsidRPr="002E495C" w:rsidRDefault="0057078E" w:rsidP="00125B25">
      <w:pPr>
        <w:pStyle w:val="Style5"/>
        <w:numPr>
          <w:ilvl w:val="0"/>
          <w:numId w:val="15"/>
        </w:numPr>
        <w:tabs>
          <w:tab w:val="clear" w:pos="432"/>
          <w:tab w:val="num" w:pos="504"/>
        </w:tabs>
        <w:kinsoku w:val="0"/>
        <w:autoSpaceDE/>
        <w:autoSpaceDN/>
        <w:adjustRightInd/>
        <w:spacing w:before="252"/>
        <w:ind w:right="72"/>
        <w:jc w:val="both"/>
        <w:rPr>
          <w:rStyle w:val="CharacterStyle7"/>
          <w:rFonts w:ascii="Verdana" w:hAnsi="Verdana" w:cs="Verdana"/>
          <w:spacing w:val="-4"/>
          <w:w w:val="105"/>
          <w:sz w:val="18"/>
          <w:szCs w:val="18"/>
          <w:lang w:eastAsia="es-ES"/>
        </w:rPr>
      </w:pPr>
      <w:r w:rsidRPr="002E495C">
        <w:rPr>
          <w:rStyle w:val="CharacterStyle7"/>
          <w:rFonts w:ascii="Verdana" w:hAnsi="Verdana" w:cs="Verdana"/>
          <w:b/>
          <w:bCs/>
          <w:spacing w:val="-6"/>
          <w:w w:val="105"/>
          <w:sz w:val="21"/>
          <w:szCs w:val="21"/>
          <w:lang w:eastAsia="es-ES"/>
        </w:rPr>
        <w:t xml:space="preserve">SOBRE LA COMPETENCIA: </w:t>
      </w:r>
      <w:r w:rsidRPr="002E495C">
        <w:rPr>
          <w:rStyle w:val="CharacterStyle7"/>
          <w:rFonts w:ascii="Verdana" w:hAnsi="Verdana" w:cs="Verdana"/>
          <w:spacing w:val="-6"/>
          <w:lang w:eastAsia="es-ES"/>
        </w:rPr>
        <w:t xml:space="preserve">De conformidad con el artículo 22 de la Ley </w:t>
      </w:r>
      <w:r w:rsidRPr="002E495C">
        <w:rPr>
          <w:rStyle w:val="CharacterStyle7"/>
          <w:rFonts w:ascii="Verdana" w:hAnsi="Verdana" w:cs="Verdana"/>
          <w:spacing w:val="1"/>
          <w:lang w:eastAsia="es-ES"/>
        </w:rPr>
        <w:t>Reguladora del Servicio Público de Tr</w:t>
      </w:r>
      <w:r w:rsidRPr="002E495C">
        <w:rPr>
          <w:rStyle w:val="CharacterStyle7"/>
          <w:rFonts w:ascii="Verdana" w:hAnsi="Verdana" w:cs="Verdana"/>
          <w:spacing w:val="1"/>
          <w:lang w:eastAsia="es-ES"/>
        </w:rPr>
        <w:t xml:space="preserve">ansporte Remunerado de Personas en </w:t>
      </w:r>
      <w:r w:rsidRPr="002E495C">
        <w:rPr>
          <w:rStyle w:val="CharacterStyle7"/>
          <w:rFonts w:ascii="Verdana" w:hAnsi="Verdana" w:cs="Verdana"/>
          <w:spacing w:val="2"/>
          <w:lang w:eastAsia="es-ES"/>
        </w:rPr>
        <w:t xml:space="preserve">Vehículos en la Modalidad de Taxi, No. 7969 del 22 de diciembre de 1999, </w:t>
      </w:r>
      <w:r w:rsidRPr="002E495C">
        <w:rPr>
          <w:rStyle w:val="CharacterStyle7"/>
          <w:rFonts w:ascii="Verdana" w:hAnsi="Verdana" w:cs="Verdana"/>
          <w:spacing w:val="1"/>
          <w:lang w:eastAsia="es-ES"/>
        </w:rPr>
        <w:t xml:space="preserve">publicado el 28 de enero del 2000, Dictamen 37-2000, del 25 de febrero del </w:t>
      </w:r>
      <w:r w:rsidRPr="002E495C">
        <w:rPr>
          <w:rStyle w:val="CharacterStyle7"/>
          <w:rFonts w:ascii="Verdana" w:hAnsi="Verdana" w:cs="Verdana"/>
          <w:spacing w:val="-1"/>
          <w:lang w:eastAsia="es-ES"/>
        </w:rPr>
        <w:t xml:space="preserve">2000 de la Procuraduría General de la República, el </w:t>
      </w:r>
      <w:r w:rsidRPr="002E495C">
        <w:rPr>
          <w:rStyle w:val="CharacterStyle7"/>
          <w:rFonts w:ascii="Verdana" w:hAnsi="Verdana" w:cs="Verdana"/>
          <w:spacing w:val="-1"/>
          <w:w w:val="105"/>
          <w:sz w:val="18"/>
          <w:szCs w:val="18"/>
          <w:lang w:eastAsia="es-ES"/>
        </w:rPr>
        <w:t>TRIBUNAL ADMINISTRATI</w:t>
      </w:r>
      <w:r w:rsidRPr="002E495C">
        <w:rPr>
          <w:rStyle w:val="CharacterStyle7"/>
          <w:rFonts w:ascii="Verdana" w:hAnsi="Verdana" w:cs="Verdana"/>
          <w:spacing w:val="-1"/>
          <w:w w:val="105"/>
          <w:sz w:val="18"/>
          <w:szCs w:val="18"/>
          <w:lang w:eastAsia="es-ES"/>
        </w:rPr>
        <w:t xml:space="preserve">VO DE TRANSPORTE </w:t>
      </w:r>
      <w:r w:rsidRPr="002E495C">
        <w:rPr>
          <w:rStyle w:val="CharacterStyle7"/>
          <w:rFonts w:ascii="Verdana" w:hAnsi="Verdana" w:cs="Verdana"/>
          <w:spacing w:val="-1"/>
          <w:lang w:eastAsia="es-ES"/>
        </w:rPr>
        <w:t xml:space="preserve">es el competente para conocer y resolver el presente </w:t>
      </w:r>
      <w:r w:rsidRPr="002E495C">
        <w:rPr>
          <w:rStyle w:val="CharacterStyle7"/>
          <w:rFonts w:ascii="Verdana" w:hAnsi="Verdana" w:cs="Verdana"/>
          <w:spacing w:val="-1"/>
          <w:w w:val="105"/>
          <w:sz w:val="18"/>
          <w:szCs w:val="18"/>
          <w:lang w:eastAsia="es-ES"/>
        </w:rPr>
        <w:t xml:space="preserve">RECURSO </w:t>
      </w:r>
      <w:r w:rsidRPr="002E495C">
        <w:rPr>
          <w:rStyle w:val="CharacterStyle7"/>
          <w:rFonts w:ascii="Verdana" w:hAnsi="Verdana" w:cs="Verdana"/>
          <w:spacing w:val="-4"/>
          <w:w w:val="105"/>
          <w:sz w:val="18"/>
          <w:szCs w:val="18"/>
          <w:lang w:eastAsia="es-ES"/>
        </w:rPr>
        <w:t>DE APELACIÓN.</w:t>
      </w:r>
    </w:p>
    <w:p w:rsidR="00000000" w:rsidRPr="002E495C" w:rsidRDefault="0057078E" w:rsidP="00125B25">
      <w:pPr>
        <w:pStyle w:val="Style5"/>
        <w:numPr>
          <w:ilvl w:val="0"/>
          <w:numId w:val="15"/>
        </w:numPr>
        <w:tabs>
          <w:tab w:val="clear" w:pos="432"/>
          <w:tab w:val="num" w:pos="504"/>
        </w:tabs>
        <w:kinsoku w:val="0"/>
        <w:autoSpaceDE/>
        <w:autoSpaceDN/>
        <w:adjustRightInd/>
        <w:spacing w:before="324"/>
        <w:ind w:right="72"/>
        <w:jc w:val="both"/>
        <w:rPr>
          <w:rStyle w:val="CharacterStyle7"/>
          <w:rFonts w:ascii="Verdana" w:hAnsi="Verdana" w:cs="Verdana"/>
          <w:spacing w:val="2"/>
          <w:lang w:eastAsia="es-ES"/>
        </w:rPr>
      </w:pPr>
      <w:r w:rsidRPr="002E495C">
        <w:rPr>
          <w:rStyle w:val="CharacterStyle7"/>
          <w:rFonts w:ascii="Verdana" w:hAnsi="Verdana" w:cs="Verdana"/>
          <w:b/>
          <w:bCs/>
          <w:w w:val="105"/>
          <w:sz w:val="21"/>
          <w:szCs w:val="21"/>
          <w:lang w:eastAsia="es-ES"/>
        </w:rPr>
        <w:t xml:space="preserve">SOBRE LA ADMISIBILIDAD DEL RECURSO: </w:t>
      </w:r>
      <w:r w:rsidRPr="002E495C">
        <w:rPr>
          <w:rStyle w:val="CharacterStyle7"/>
          <w:rFonts w:ascii="Verdana" w:hAnsi="Verdana" w:cs="Verdana"/>
          <w:b/>
          <w:bCs/>
          <w:sz w:val="21"/>
          <w:szCs w:val="21"/>
          <w:u w:val="single"/>
          <w:lang w:eastAsia="es-ES"/>
        </w:rPr>
        <w:t xml:space="preserve">En cuanto a la </w:t>
      </w:r>
      <w:r w:rsidRPr="002E495C">
        <w:rPr>
          <w:rStyle w:val="CharacterStyle7"/>
          <w:rFonts w:ascii="Verdana" w:hAnsi="Verdana" w:cs="Verdana"/>
          <w:b/>
          <w:bCs/>
          <w:spacing w:val="6"/>
          <w:sz w:val="21"/>
          <w:szCs w:val="21"/>
          <w:u w:val="single"/>
          <w:lang w:eastAsia="es-ES"/>
        </w:rPr>
        <w:t>Legitimación:</w:t>
      </w:r>
      <w:r w:rsidRPr="002E495C">
        <w:rPr>
          <w:rStyle w:val="CharacterStyle7"/>
          <w:rFonts w:ascii="Verdana" w:hAnsi="Verdana" w:cs="Verdana"/>
          <w:spacing w:val="6"/>
          <w:lang w:eastAsia="es-ES"/>
        </w:rPr>
        <w:t xml:space="preserve"> El recurso es planteado por la empresa </w:t>
      </w:r>
      <w:r w:rsidR="00B53657" w:rsidRPr="002E495C">
        <w:rPr>
          <w:rStyle w:val="CharacterStyle1"/>
          <w:rFonts w:ascii="Tahoma" w:hAnsi="Tahoma" w:cs="Tahoma"/>
          <w:b w:val="0"/>
          <w:spacing w:val="11"/>
          <w:w w:val="95"/>
          <w:lang w:eastAsia="es-ES"/>
        </w:rPr>
        <w:t>ASTDE</w:t>
      </w:r>
      <w:r w:rsidRPr="002E495C">
        <w:rPr>
          <w:rStyle w:val="CharacterStyle7"/>
          <w:rFonts w:ascii="Verdana" w:hAnsi="Verdana" w:cs="Verdana"/>
          <w:spacing w:val="11"/>
          <w:lang w:eastAsia="es-ES"/>
        </w:rPr>
        <w:t xml:space="preserve"> S.A. quien solicitó</w:t>
      </w:r>
      <w:r w:rsidRPr="002E495C">
        <w:rPr>
          <w:rStyle w:val="CharacterStyle7"/>
          <w:rFonts w:ascii="Verdana" w:hAnsi="Verdana" w:cs="Verdana"/>
          <w:spacing w:val="11"/>
          <w:lang w:eastAsia="es-ES"/>
        </w:rPr>
        <w:t xml:space="preserve"> ante la Comisión Técnica de </w:t>
      </w:r>
      <w:r w:rsidRPr="002E495C">
        <w:rPr>
          <w:rStyle w:val="CharacterStyle7"/>
          <w:rFonts w:ascii="Verdana" w:hAnsi="Verdana" w:cs="Verdana"/>
          <w:spacing w:val="-1"/>
          <w:lang w:eastAsia="es-ES"/>
        </w:rPr>
        <w:t xml:space="preserve">Transportes operar la ruta 403 </w:t>
      </w:r>
      <w:r w:rsidRPr="002E495C">
        <w:rPr>
          <w:rStyle w:val="CharacterStyle7"/>
          <w:rFonts w:ascii="Verdana" w:hAnsi="Verdana" w:cs="Verdana"/>
          <w:b/>
          <w:bCs/>
          <w:spacing w:val="-1"/>
          <w:sz w:val="21"/>
          <w:szCs w:val="21"/>
          <w:u w:val="single"/>
          <w:lang w:eastAsia="es-ES"/>
        </w:rPr>
        <w:t xml:space="preserve">En cuanto al plazo de presentación del </w:t>
      </w:r>
      <w:r w:rsidRPr="002E495C">
        <w:rPr>
          <w:rStyle w:val="CharacterStyle7"/>
          <w:rFonts w:ascii="Verdana" w:hAnsi="Verdana" w:cs="Verdana"/>
          <w:b/>
          <w:bCs/>
          <w:spacing w:val="5"/>
          <w:sz w:val="21"/>
          <w:szCs w:val="21"/>
          <w:u w:val="single"/>
          <w:lang w:eastAsia="es-ES"/>
        </w:rPr>
        <w:t>recurso:</w:t>
      </w:r>
      <w:r w:rsidRPr="002E495C">
        <w:rPr>
          <w:rStyle w:val="CharacterStyle7"/>
          <w:rFonts w:ascii="Verdana" w:hAnsi="Verdana" w:cs="Verdana"/>
          <w:spacing w:val="5"/>
          <w:lang w:eastAsia="es-ES"/>
        </w:rPr>
        <w:t xml:space="preserve"> Conforme al estudio efectuado, el </w:t>
      </w:r>
      <w:r w:rsidRPr="002E495C">
        <w:rPr>
          <w:rStyle w:val="CharacterStyle7"/>
          <w:rFonts w:ascii="Verdana" w:hAnsi="Verdana" w:cs="Verdana"/>
          <w:spacing w:val="5"/>
          <w:w w:val="105"/>
          <w:sz w:val="18"/>
          <w:szCs w:val="18"/>
          <w:lang w:eastAsia="es-ES"/>
        </w:rPr>
        <w:t xml:space="preserve">RECURSO DE APELACIÓN </w:t>
      </w:r>
      <w:r w:rsidRPr="002E495C">
        <w:rPr>
          <w:rStyle w:val="CharacterStyle7"/>
          <w:rFonts w:ascii="Verdana" w:hAnsi="Verdana" w:cs="Verdana"/>
          <w:spacing w:val="5"/>
          <w:lang w:eastAsia="es-ES"/>
        </w:rPr>
        <w:t xml:space="preserve">fue </w:t>
      </w:r>
      <w:r w:rsidRPr="002E495C">
        <w:rPr>
          <w:rStyle w:val="CharacterStyle7"/>
          <w:rFonts w:ascii="Verdana" w:hAnsi="Verdana" w:cs="Verdana"/>
          <w:spacing w:val="6"/>
          <w:lang w:eastAsia="es-ES"/>
        </w:rPr>
        <w:t xml:space="preserve">presentado dentro del plazo legal establecido para tal fin, en los términos </w:t>
      </w:r>
      <w:r w:rsidRPr="002E495C">
        <w:rPr>
          <w:rStyle w:val="CharacterStyle7"/>
          <w:rFonts w:ascii="Verdana" w:hAnsi="Verdana" w:cs="Verdana"/>
          <w:spacing w:val="8"/>
          <w:lang w:eastAsia="es-ES"/>
        </w:rPr>
        <w:t xml:space="preserve">del artículo </w:t>
      </w:r>
      <w:r w:rsidRPr="002E495C">
        <w:rPr>
          <w:rStyle w:val="CharacterStyle7"/>
          <w:rFonts w:ascii="Verdana" w:hAnsi="Verdana" w:cs="Verdana"/>
          <w:spacing w:val="8"/>
          <w:lang w:eastAsia="es-ES"/>
        </w:rPr>
        <w:t xml:space="preserve">11 de la Ley Reguladora del Servicio Público de Transporte </w:t>
      </w:r>
      <w:r w:rsidRPr="002E495C">
        <w:rPr>
          <w:rStyle w:val="CharacterStyle7"/>
          <w:rFonts w:ascii="Verdana" w:hAnsi="Verdana" w:cs="Verdana"/>
          <w:spacing w:val="2"/>
          <w:lang w:eastAsia="es-ES"/>
        </w:rPr>
        <w:t xml:space="preserve">Remunerado </w:t>
      </w:r>
      <w:r w:rsidRPr="002E495C">
        <w:rPr>
          <w:rStyle w:val="CharacterStyle7"/>
          <w:rFonts w:ascii="Arial" w:hAnsi="Arial" w:cs="Arial"/>
          <w:i/>
          <w:iCs/>
          <w:spacing w:val="2"/>
          <w:sz w:val="22"/>
          <w:szCs w:val="22"/>
          <w:lang w:eastAsia="es-ES"/>
        </w:rPr>
        <w:t xml:space="preserve">de </w:t>
      </w:r>
      <w:r w:rsidRPr="002E495C">
        <w:rPr>
          <w:rStyle w:val="CharacterStyle7"/>
          <w:rFonts w:ascii="Verdana" w:hAnsi="Verdana" w:cs="Verdana"/>
          <w:spacing w:val="2"/>
          <w:lang w:eastAsia="es-ES"/>
        </w:rPr>
        <w:t>Personas en vehículos en la modalidad de taxi, Ley N°7969, del 28 de enero del 2000.</w:t>
      </w:r>
    </w:p>
    <w:p w:rsidR="00000000" w:rsidRPr="002E495C" w:rsidRDefault="0057078E" w:rsidP="002E495C">
      <w:pPr>
        <w:pStyle w:val="Style5"/>
        <w:numPr>
          <w:ilvl w:val="0"/>
          <w:numId w:val="15"/>
        </w:numPr>
        <w:tabs>
          <w:tab w:val="clear" w:pos="432"/>
          <w:tab w:val="num" w:pos="504"/>
          <w:tab w:val="right" w:pos="8036"/>
        </w:tabs>
        <w:kinsoku w:val="0"/>
        <w:autoSpaceDE/>
        <w:autoSpaceDN/>
        <w:adjustRightInd/>
        <w:spacing w:before="324" w:after="540"/>
        <w:ind w:right="72"/>
        <w:jc w:val="both"/>
        <w:rPr>
          <w:rStyle w:val="CharacterStyle7"/>
          <w:rFonts w:ascii="Verdana" w:hAnsi="Verdana" w:cs="Verdana"/>
          <w:spacing w:val="-3"/>
          <w:lang w:eastAsia="es-ES"/>
        </w:rPr>
      </w:pPr>
      <w:r w:rsidRPr="002E495C">
        <w:rPr>
          <w:rStyle w:val="CharacterStyle7"/>
          <w:rFonts w:ascii="Verdana" w:hAnsi="Verdana" w:cs="Verdana"/>
          <w:b/>
          <w:bCs/>
          <w:spacing w:val="-4"/>
          <w:w w:val="105"/>
          <w:sz w:val="21"/>
          <w:szCs w:val="21"/>
          <w:lang w:eastAsia="es-ES"/>
        </w:rPr>
        <w:t xml:space="preserve">SOBRE LOS HECHOS PROBADOS: </w:t>
      </w:r>
      <w:r w:rsidRPr="002E495C">
        <w:rPr>
          <w:rStyle w:val="CharacterStyle7"/>
          <w:rFonts w:ascii="Verdana" w:hAnsi="Verdana" w:cs="Verdana"/>
          <w:spacing w:val="-4"/>
          <w:lang w:eastAsia="es-ES"/>
        </w:rPr>
        <w:t xml:space="preserve">De importancia para la decisión de </w:t>
      </w:r>
      <w:r w:rsidRPr="002E495C">
        <w:rPr>
          <w:rStyle w:val="CharacterStyle7"/>
          <w:rFonts w:ascii="Verdana" w:hAnsi="Verdana" w:cs="Verdana"/>
          <w:spacing w:val="7"/>
          <w:lang w:eastAsia="es-ES"/>
        </w:rPr>
        <w:t xml:space="preserve">este </w:t>
      </w:r>
      <w:r w:rsidRPr="002E495C">
        <w:rPr>
          <w:rStyle w:val="CharacterStyle7"/>
          <w:rFonts w:ascii="Verdana" w:hAnsi="Verdana" w:cs="Verdana"/>
          <w:spacing w:val="7"/>
          <w:lang w:eastAsia="es-ES"/>
        </w:rPr>
        <w:lastRenderedPageBreak/>
        <w:t xml:space="preserve">asunto, se estiman como debidamente demostrados los siguientes </w:t>
      </w:r>
      <w:r w:rsidRPr="002E495C">
        <w:rPr>
          <w:rStyle w:val="CharacterStyle7"/>
          <w:rFonts w:ascii="Verdana" w:hAnsi="Verdana" w:cs="Verdana"/>
          <w:spacing w:val="10"/>
          <w:lang w:eastAsia="es-ES"/>
        </w:rPr>
        <w:t>hechos por cuanto así han sido acreditados:</w:t>
      </w:r>
      <w:r w:rsidR="00FE1589">
        <w:rPr>
          <w:rStyle w:val="CharacterStyle7"/>
          <w:rFonts w:ascii="Verdana" w:hAnsi="Verdana" w:cs="Verdana"/>
          <w:spacing w:val="10"/>
          <w:lang w:eastAsia="es-ES"/>
        </w:rPr>
        <w:t xml:space="preserve"> </w:t>
      </w:r>
      <w:r w:rsidRPr="002E495C">
        <w:rPr>
          <w:rStyle w:val="CharacterStyle7"/>
          <w:rFonts w:ascii="Verdana" w:hAnsi="Verdana" w:cs="Verdana"/>
          <w:b/>
          <w:bCs/>
          <w:spacing w:val="20"/>
          <w:w w:val="105"/>
          <w:sz w:val="21"/>
          <w:szCs w:val="21"/>
          <w:lang w:eastAsia="es-ES"/>
        </w:rPr>
        <w:t>A)</w:t>
      </w:r>
      <w:r w:rsidR="00FE1589">
        <w:rPr>
          <w:rStyle w:val="CharacterStyle7"/>
          <w:rFonts w:ascii="Verdana" w:hAnsi="Verdana" w:cs="Verdana"/>
          <w:b/>
          <w:bCs/>
          <w:spacing w:val="20"/>
          <w:w w:val="105"/>
          <w:sz w:val="21"/>
          <w:szCs w:val="21"/>
          <w:lang w:eastAsia="es-ES"/>
        </w:rPr>
        <w:t>.-</w:t>
      </w:r>
      <w:r w:rsidRPr="002E495C">
        <w:rPr>
          <w:rStyle w:val="CharacterStyle7"/>
          <w:rFonts w:ascii="Arial" w:hAnsi="Arial" w:cs="Arial"/>
          <w:b/>
          <w:bCs/>
          <w:spacing w:val="20"/>
          <w:sz w:val="6"/>
          <w:szCs w:val="6"/>
          <w:lang w:eastAsia="es-ES"/>
        </w:rPr>
        <w:t xml:space="preserve"> </w:t>
      </w:r>
      <w:r w:rsidRPr="002E495C">
        <w:rPr>
          <w:rStyle w:val="CharacterStyle7"/>
          <w:rFonts w:ascii="Verdana" w:hAnsi="Verdana" w:cs="Verdana"/>
          <w:spacing w:val="20"/>
          <w:lang w:eastAsia="es-ES"/>
        </w:rPr>
        <w:t>Que la empresa</w:t>
      </w:r>
      <w:r w:rsidRPr="002E495C">
        <w:rPr>
          <w:rStyle w:val="CharacterStyle7"/>
          <w:rFonts w:ascii="Verdana" w:hAnsi="Verdana" w:cs="Verdana"/>
          <w:spacing w:val="20"/>
          <w:lang w:eastAsia="es-ES"/>
        </w:rPr>
        <w:br/>
      </w:r>
      <w:r w:rsidR="00B53657" w:rsidRPr="00B53657">
        <w:rPr>
          <w:rStyle w:val="CharacterStyle7"/>
          <w:rFonts w:ascii="Verdana" w:hAnsi="Verdana" w:cs="Verdana"/>
          <w:b/>
          <w:spacing w:val="1"/>
          <w:w w:val="105"/>
          <w:sz w:val="21"/>
          <w:szCs w:val="21"/>
          <w:lang w:eastAsia="es-ES"/>
        </w:rPr>
        <w:t>ASTDE</w:t>
      </w:r>
      <w:r w:rsidRPr="00B53657">
        <w:rPr>
          <w:rStyle w:val="CharacterStyle7"/>
          <w:rFonts w:ascii="Verdana" w:hAnsi="Verdana" w:cs="Verdana"/>
          <w:b/>
          <w:bCs/>
          <w:spacing w:val="1"/>
          <w:w w:val="105"/>
          <w:sz w:val="21"/>
          <w:szCs w:val="21"/>
          <w:lang w:eastAsia="es-ES"/>
        </w:rPr>
        <w:t xml:space="preserve"> S</w:t>
      </w:r>
      <w:r w:rsidRPr="002E495C">
        <w:rPr>
          <w:rStyle w:val="CharacterStyle7"/>
          <w:rFonts w:ascii="Verdana" w:hAnsi="Verdana" w:cs="Verdana"/>
          <w:b/>
          <w:bCs/>
          <w:spacing w:val="5"/>
          <w:w w:val="105"/>
          <w:sz w:val="21"/>
          <w:szCs w:val="21"/>
          <w:lang w:eastAsia="es-ES"/>
        </w:rPr>
        <w:t xml:space="preserve">.A </w:t>
      </w:r>
      <w:r w:rsidRPr="002E495C">
        <w:rPr>
          <w:rStyle w:val="CharacterStyle7"/>
          <w:rFonts w:ascii="Verdana" w:hAnsi="Verdana" w:cs="Verdana"/>
          <w:spacing w:val="5"/>
          <w:lang w:eastAsia="es-ES"/>
        </w:rPr>
        <w:t xml:space="preserve">presentó una </w:t>
      </w:r>
      <w:r w:rsidRPr="002E495C">
        <w:rPr>
          <w:rStyle w:val="CharacterStyle7"/>
          <w:rFonts w:ascii="Verdana" w:hAnsi="Verdana" w:cs="Verdana"/>
          <w:spacing w:val="1"/>
          <w:lang w:eastAsia="es-ES"/>
        </w:rPr>
        <w:t xml:space="preserve">denuncia ante la </w:t>
      </w:r>
      <w:r w:rsidRPr="002E495C">
        <w:rPr>
          <w:rStyle w:val="CharacterStyle7"/>
          <w:rFonts w:ascii="Verdana" w:hAnsi="Verdana" w:cs="Verdana"/>
          <w:b/>
          <w:bCs/>
          <w:spacing w:val="1"/>
          <w:w w:val="105"/>
          <w:sz w:val="21"/>
          <w:szCs w:val="21"/>
          <w:lang w:eastAsia="es-ES"/>
        </w:rPr>
        <w:t>Comisión</w:t>
      </w:r>
      <w:r w:rsidR="00B53657" w:rsidRPr="00B53657">
        <w:rPr>
          <w:rStyle w:val="CharacterStyle1"/>
          <w:rFonts w:ascii="Tahoma" w:hAnsi="Tahoma" w:cs="Tahoma"/>
          <w:b w:val="0"/>
          <w:spacing w:val="11"/>
          <w:w w:val="95"/>
          <w:lang w:eastAsia="es-ES"/>
        </w:rPr>
        <w:t xml:space="preserve"> </w:t>
      </w:r>
      <w:r w:rsidR="00B53657" w:rsidRPr="002E495C">
        <w:rPr>
          <w:rStyle w:val="CharacterStyle1"/>
          <w:rFonts w:ascii="Tahoma" w:hAnsi="Tahoma" w:cs="Tahoma"/>
          <w:b w:val="0"/>
          <w:spacing w:val="11"/>
          <w:w w:val="95"/>
          <w:lang w:eastAsia="es-ES"/>
        </w:rPr>
        <w:t>ASTDE</w:t>
      </w:r>
      <w:r w:rsidRPr="002E495C">
        <w:rPr>
          <w:rStyle w:val="CharacterStyle7"/>
          <w:rFonts w:ascii="Verdana" w:hAnsi="Verdana" w:cs="Verdana"/>
          <w:b/>
          <w:bCs/>
          <w:spacing w:val="1"/>
          <w:w w:val="105"/>
          <w:sz w:val="21"/>
          <w:szCs w:val="21"/>
          <w:lang w:eastAsia="es-ES"/>
        </w:rPr>
        <w:t xml:space="preserve"> Técnica de Transportes, </w:t>
      </w:r>
      <w:r w:rsidRPr="002E495C">
        <w:rPr>
          <w:rStyle w:val="CharacterStyle7"/>
          <w:rFonts w:ascii="Verdana" w:hAnsi="Verdana" w:cs="Verdana"/>
          <w:spacing w:val="1"/>
          <w:lang w:eastAsia="es-ES"/>
        </w:rPr>
        <w:t xml:space="preserve">por irregularidades </w:t>
      </w:r>
      <w:r w:rsidRPr="002E495C">
        <w:rPr>
          <w:rStyle w:val="CharacterStyle7"/>
          <w:rFonts w:ascii="Verdana" w:hAnsi="Verdana" w:cs="Verdana"/>
          <w:spacing w:val="6"/>
          <w:lang w:eastAsia="es-ES"/>
        </w:rPr>
        <w:t xml:space="preserve">en la prestación del servicio de transporte remunerado de personas en la </w:t>
      </w:r>
      <w:r w:rsidRPr="002E495C">
        <w:rPr>
          <w:rStyle w:val="CharacterStyle7"/>
          <w:rFonts w:ascii="Verdana" w:hAnsi="Verdana" w:cs="Verdana"/>
          <w:spacing w:val="8"/>
          <w:lang w:eastAsia="es-ES"/>
        </w:rPr>
        <w:t xml:space="preserve">ruta 403 y solicitó le fuera otorgado el permiso para operar esa ruta y </w:t>
      </w:r>
      <w:r w:rsidRPr="002E495C">
        <w:rPr>
          <w:rStyle w:val="CharacterStyle7"/>
          <w:rFonts w:ascii="Verdana" w:hAnsi="Verdana" w:cs="Verdana"/>
          <w:lang w:eastAsia="es-ES"/>
        </w:rPr>
        <w:t xml:space="preserve">mediante acuerdo 02 de la Sesión N° 2942 del 2 de noviembre de 1994, ese </w:t>
      </w:r>
      <w:r w:rsidRPr="002E495C">
        <w:rPr>
          <w:rStyle w:val="CharacterStyle7"/>
          <w:rFonts w:ascii="Verdana" w:hAnsi="Verdana" w:cs="Verdana"/>
          <w:spacing w:val="18"/>
          <w:lang w:eastAsia="es-ES"/>
        </w:rPr>
        <w:t>Órgano Colegiado conoce oficio No 9422</w:t>
      </w:r>
      <w:r w:rsidRPr="002E495C">
        <w:rPr>
          <w:rStyle w:val="CharacterStyle7"/>
          <w:rFonts w:ascii="Verdana" w:hAnsi="Verdana" w:cs="Verdana"/>
          <w:spacing w:val="18"/>
          <w:lang w:eastAsia="es-ES"/>
        </w:rPr>
        <w:t xml:space="preserve">86, del Departamento de </w:t>
      </w:r>
      <w:r w:rsidRPr="002E495C">
        <w:rPr>
          <w:rStyle w:val="CharacterStyle7"/>
          <w:rFonts w:ascii="Verdana" w:hAnsi="Verdana" w:cs="Verdana"/>
          <w:spacing w:val="6"/>
          <w:lang w:eastAsia="es-ES"/>
        </w:rPr>
        <w:t xml:space="preserve">Transporte Público, con relación a la solicitud presentada por esa empresa </w:t>
      </w:r>
      <w:r w:rsidRPr="002E495C">
        <w:rPr>
          <w:rStyle w:val="CharacterStyle7"/>
          <w:rFonts w:ascii="Verdana" w:hAnsi="Verdana" w:cs="Verdana"/>
          <w:lang w:eastAsia="es-ES"/>
        </w:rPr>
        <w:t xml:space="preserve">y resuelven remitir el expediente al Departamento de Asistencia Legal de la </w:t>
      </w:r>
      <w:r w:rsidRPr="002E495C">
        <w:rPr>
          <w:rStyle w:val="CharacterStyle7"/>
          <w:rFonts w:ascii="Verdana" w:hAnsi="Verdana" w:cs="Verdana"/>
          <w:spacing w:val="29"/>
          <w:lang w:eastAsia="es-ES"/>
        </w:rPr>
        <w:t xml:space="preserve">Comisión a fin de que se le conceda audiencia a la Empresa </w:t>
      </w:r>
      <w:r w:rsidR="00B53657">
        <w:rPr>
          <w:rStyle w:val="CharacterStyle7"/>
          <w:rFonts w:ascii="Verdana" w:hAnsi="Verdana" w:cs="Verdana"/>
          <w:b/>
          <w:bCs/>
          <w:i/>
          <w:iCs/>
          <w:spacing w:val="3"/>
          <w:w w:val="105"/>
          <w:sz w:val="21"/>
          <w:szCs w:val="21"/>
          <w:lang w:eastAsia="es-ES"/>
        </w:rPr>
        <w:t>ACM</w:t>
      </w:r>
      <w:r w:rsidR="00B53657" w:rsidRPr="002E495C">
        <w:rPr>
          <w:rStyle w:val="CharacterStyle7"/>
          <w:rFonts w:ascii="Verdana" w:hAnsi="Verdana" w:cs="Verdana"/>
          <w:b/>
          <w:bCs/>
          <w:spacing w:val="6"/>
          <w:w w:val="105"/>
          <w:sz w:val="21"/>
          <w:szCs w:val="21"/>
          <w:lang w:eastAsia="es-ES"/>
        </w:rPr>
        <w:t xml:space="preserve"> </w:t>
      </w:r>
      <w:r w:rsidRPr="002E495C">
        <w:rPr>
          <w:rStyle w:val="CharacterStyle7"/>
          <w:rFonts w:ascii="Verdana" w:hAnsi="Verdana" w:cs="Verdana"/>
          <w:b/>
          <w:bCs/>
          <w:spacing w:val="6"/>
          <w:w w:val="105"/>
          <w:sz w:val="21"/>
          <w:szCs w:val="21"/>
          <w:lang w:eastAsia="es-ES"/>
        </w:rPr>
        <w:t xml:space="preserve">S.A. </w:t>
      </w:r>
      <w:r w:rsidRPr="002E495C">
        <w:rPr>
          <w:rStyle w:val="CharacterStyle7"/>
          <w:rFonts w:ascii="Verdana" w:hAnsi="Verdana" w:cs="Verdana"/>
          <w:spacing w:val="6"/>
          <w:lang w:eastAsia="es-ES"/>
        </w:rPr>
        <w:t xml:space="preserve">para que ejerza su </w:t>
      </w:r>
      <w:r w:rsidRPr="002E495C">
        <w:rPr>
          <w:rStyle w:val="CharacterStyle7"/>
          <w:rFonts w:ascii="Verdana" w:hAnsi="Verdana" w:cs="Verdana"/>
          <w:spacing w:val="-5"/>
          <w:lang w:eastAsia="es-ES"/>
        </w:rPr>
        <w:t xml:space="preserve">defensa ante la denuncia presentada. </w:t>
      </w:r>
      <w:r w:rsidRPr="002E495C">
        <w:rPr>
          <w:rStyle w:val="CharacterStyle7"/>
          <w:rFonts w:ascii="Verdana" w:hAnsi="Verdana" w:cs="Verdana"/>
          <w:b/>
          <w:bCs/>
          <w:spacing w:val="-5"/>
          <w:w w:val="105"/>
          <w:sz w:val="21"/>
          <w:szCs w:val="21"/>
          <w:lang w:eastAsia="es-ES"/>
        </w:rPr>
        <w:t xml:space="preserve">(Véase a folio 123 del Expediente </w:t>
      </w:r>
      <w:r w:rsidRPr="002E495C">
        <w:rPr>
          <w:rStyle w:val="CharacterStyle7"/>
          <w:rFonts w:ascii="Verdana" w:hAnsi="Verdana" w:cs="Verdana"/>
          <w:b/>
          <w:bCs/>
          <w:spacing w:val="5"/>
          <w:w w:val="105"/>
          <w:sz w:val="21"/>
          <w:szCs w:val="21"/>
          <w:lang w:eastAsia="es-ES"/>
        </w:rPr>
        <w:t>Administrativo) B).</w:t>
      </w:r>
      <w:r w:rsidR="00FE1589">
        <w:rPr>
          <w:rStyle w:val="CharacterStyle7"/>
          <w:rFonts w:ascii="Verdana" w:hAnsi="Verdana" w:cs="Verdana"/>
          <w:b/>
          <w:bCs/>
          <w:spacing w:val="5"/>
          <w:w w:val="105"/>
          <w:sz w:val="21"/>
          <w:szCs w:val="21"/>
          <w:lang w:eastAsia="es-ES"/>
        </w:rPr>
        <w:t>-</w:t>
      </w:r>
      <w:r w:rsidRPr="002E495C">
        <w:rPr>
          <w:rStyle w:val="CharacterStyle7"/>
          <w:rFonts w:ascii="Arial" w:hAnsi="Arial" w:cs="Arial"/>
          <w:b/>
          <w:bCs/>
          <w:spacing w:val="5"/>
          <w:sz w:val="6"/>
          <w:szCs w:val="6"/>
          <w:lang w:eastAsia="es-ES"/>
        </w:rPr>
        <w:t xml:space="preserve"> </w:t>
      </w:r>
      <w:r w:rsidRPr="002E495C">
        <w:rPr>
          <w:rStyle w:val="CharacterStyle7"/>
          <w:rFonts w:ascii="Verdana" w:hAnsi="Verdana" w:cs="Verdana"/>
          <w:spacing w:val="5"/>
          <w:lang w:eastAsia="es-ES"/>
        </w:rPr>
        <w:t xml:space="preserve">Que mediante el acuerdo impugnado número 12, </w:t>
      </w:r>
      <w:r w:rsidRPr="002E495C">
        <w:rPr>
          <w:rStyle w:val="CharacterStyle7"/>
          <w:rFonts w:ascii="Verdana" w:hAnsi="Verdana" w:cs="Verdana"/>
          <w:spacing w:val="6"/>
          <w:lang w:eastAsia="es-ES"/>
        </w:rPr>
        <w:t>dictado en la Sesión N° 2967, celebrada el día 29 de marzo de 19</w:t>
      </w:r>
      <w:r w:rsidRPr="002E495C">
        <w:rPr>
          <w:rStyle w:val="CharacterStyle7"/>
          <w:rFonts w:ascii="Verdana" w:hAnsi="Verdana" w:cs="Verdana"/>
          <w:spacing w:val="6"/>
          <w:lang w:eastAsia="es-ES"/>
        </w:rPr>
        <w:t xml:space="preserve">95, la </w:t>
      </w:r>
      <w:r w:rsidRPr="002E495C">
        <w:rPr>
          <w:rStyle w:val="CharacterStyle7"/>
          <w:rFonts w:ascii="Verdana" w:hAnsi="Verdana" w:cs="Verdana"/>
          <w:spacing w:val="7"/>
          <w:w w:val="105"/>
          <w:sz w:val="18"/>
          <w:szCs w:val="18"/>
          <w:lang w:eastAsia="es-ES"/>
        </w:rPr>
        <w:t xml:space="preserve">COMISIÓN TÉCNICA DE TRANSPORTES, </w:t>
      </w:r>
      <w:r w:rsidRPr="002E495C">
        <w:rPr>
          <w:rStyle w:val="CharacterStyle7"/>
          <w:rFonts w:ascii="Verdana" w:hAnsi="Verdana" w:cs="Verdana"/>
          <w:spacing w:val="7"/>
          <w:lang w:eastAsia="es-ES"/>
        </w:rPr>
        <w:t xml:space="preserve">conoce el Informe N° 95-162, del </w:t>
      </w:r>
      <w:r w:rsidRPr="002E495C">
        <w:rPr>
          <w:rStyle w:val="CharacterStyle7"/>
          <w:rFonts w:ascii="Verdana" w:hAnsi="Verdana" w:cs="Verdana"/>
          <w:spacing w:val="5"/>
          <w:lang w:eastAsia="es-ES"/>
        </w:rPr>
        <w:t xml:space="preserve">Departamento de Asistencia Legal, de fecha primero de marzo de 1995, en </w:t>
      </w:r>
      <w:r w:rsidRPr="002E495C">
        <w:rPr>
          <w:rStyle w:val="CharacterStyle7"/>
          <w:rFonts w:ascii="Verdana" w:hAnsi="Verdana" w:cs="Verdana"/>
          <w:spacing w:val="32"/>
          <w:lang w:eastAsia="es-ES"/>
        </w:rPr>
        <w:t>el cual recomiendan no conceder audiencia a</w:t>
      </w:r>
      <w:r w:rsidRPr="002E495C">
        <w:rPr>
          <w:rStyle w:val="CharacterStyle7"/>
          <w:rFonts w:ascii="Verdana" w:hAnsi="Verdana" w:cs="Verdana"/>
          <w:spacing w:val="32"/>
          <w:lang w:eastAsia="es-ES"/>
        </w:rPr>
        <w:tab/>
      </w:r>
      <w:r w:rsidR="002E495C">
        <w:rPr>
          <w:rStyle w:val="CharacterStyle7"/>
          <w:rFonts w:ascii="Verdana" w:hAnsi="Verdana" w:cs="Verdana"/>
          <w:spacing w:val="32"/>
          <w:lang w:eastAsia="es-ES"/>
        </w:rPr>
        <w:t xml:space="preserve"> </w:t>
      </w:r>
      <w:r w:rsidRPr="002E495C">
        <w:rPr>
          <w:rStyle w:val="CharacterStyle7"/>
          <w:rFonts w:ascii="Verdana" w:hAnsi="Verdana" w:cs="Verdana"/>
          <w:spacing w:val="8"/>
          <w:lang w:eastAsia="es-ES"/>
        </w:rPr>
        <w:t>la Empresa</w:t>
      </w:r>
      <w:r w:rsidR="002E495C">
        <w:rPr>
          <w:rStyle w:val="CharacterStyle7"/>
          <w:rFonts w:ascii="Verdana" w:hAnsi="Verdana" w:cs="Verdana"/>
          <w:spacing w:val="8"/>
          <w:lang w:eastAsia="es-ES"/>
        </w:rPr>
        <w:t xml:space="preserve"> </w:t>
      </w:r>
      <w:r w:rsidR="00B53657">
        <w:rPr>
          <w:rStyle w:val="CharacterStyle7"/>
          <w:rFonts w:ascii="Verdana" w:hAnsi="Verdana" w:cs="Verdana"/>
          <w:b/>
          <w:bCs/>
          <w:i/>
          <w:iCs/>
          <w:spacing w:val="3"/>
          <w:w w:val="105"/>
          <w:sz w:val="21"/>
          <w:szCs w:val="21"/>
          <w:lang w:eastAsia="es-ES"/>
        </w:rPr>
        <w:t>ACM</w:t>
      </w:r>
      <w:r w:rsidR="00B53657" w:rsidRPr="002E495C">
        <w:rPr>
          <w:rStyle w:val="CharacterStyle7"/>
          <w:rFonts w:ascii="Verdana" w:hAnsi="Verdana" w:cs="Verdana"/>
          <w:b/>
          <w:bCs/>
          <w:spacing w:val="-3"/>
          <w:w w:val="105"/>
          <w:sz w:val="21"/>
          <w:szCs w:val="21"/>
          <w:lang w:eastAsia="es-ES"/>
        </w:rPr>
        <w:t xml:space="preserve"> </w:t>
      </w:r>
      <w:r w:rsidRPr="002E495C">
        <w:rPr>
          <w:rStyle w:val="CharacterStyle7"/>
          <w:rFonts w:ascii="Verdana" w:hAnsi="Verdana" w:cs="Verdana"/>
          <w:b/>
          <w:bCs/>
          <w:spacing w:val="-3"/>
          <w:w w:val="105"/>
          <w:sz w:val="21"/>
          <w:szCs w:val="21"/>
          <w:lang w:eastAsia="es-ES"/>
        </w:rPr>
        <w:t xml:space="preserve">S.A. </w:t>
      </w:r>
      <w:r w:rsidRPr="002E495C">
        <w:rPr>
          <w:rStyle w:val="CharacterStyle7"/>
          <w:rFonts w:ascii="Verdana" w:hAnsi="Verdana" w:cs="Verdana"/>
          <w:spacing w:val="-3"/>
          <w:lang w:eastAsia="es-ES"/>
        </w:rPr>
        <w:t>en virtud de su interés en</w:t>
      </w:r>
      <w:r w:rsidR="002E495C">
        <w:rPr>
          <w:rStyle w:val="CharacterStyle7"/>
          <w:rFonts w:ascii="Verdana" w:hAnsi="Verdana" w:cs="Verdana"/>
          <w:spacing w:val="-3"/>
          <w:lang w:eastAsia="es-ES"/>
        </w:rPr>
        <w:t xml:space="preserve"> </w:t>
      </w:r>
      <w:r w:rsidRPr="002E495C">
        <w:rPr>
          <w:rStyle w:val="CharacterStyle7"/>
          <w:rFonts w:ascii="Verdana" w:hAnsi="Verdana" w:cs="Verdana"/>
          <w:spacing w:val="9"/>
          <w:sz w:val="21"/>
          <w:szCs w:val="21"/>
          <w:lang w:eastAsia="es-ES"/>
        </w:rPr>
        <w:t xml:space="preserve">no prestar el servicio en la ruta N° 403 y aceptar la renuncia de su </w:t>
      </w:r>
      <w:r w:rsidRPr="002E495C">
        <w:rPr>
          <w:rStyle w:val="CharacterStyle7"/>
          <w:rFonts w:ascii="Verdana" w:hAnsi="Verdana" w:cs="Verdana"/>
          <w:spacing w:val="1"/>
          <w:sz w:val="21"/>
          <w:szCs w:val="21"/>
          <w:lang w:eastAsia="es-ES"/>
        </w:rPr>
        <w:t xml:space="preserve">representante a pesar de los requisitos de admisibilidad omitidos y ordenar </w:t>
      </w:r>
      <w:r w:rsidRPr="002E495C">
        <w:rPr>
          <w:rStyle w:val="CharacterStyle7"/>
          <w:rFonts w:ascii="Verdana" w:hAnsi="Verdana" w:cs="Verdana"/>
          <w:spacing w:val="14"/>
          <w:sz w:val="21"/>
          <w:szCs w:val="21"/>
          <w:lang w:eastAsia="es-ES"/>
        </w:rPr>
        <w:t>la preparación del respectivo cartel de licitació</w:t>
      </w:r>
      <w:r w:rsidRPr="002E495C">
        <w:rPr>
          <w:rStyle w:val="CharacterStyle7"/>
          <w:rFonts w:ascii="Verdana" w:hAnsi="Verdana" w:cs="Verdana"/>
          <w:spacing w:val="14"/>
          <w:sz w:val="21"/>
          <w:szCs w:val="21"/>
          <w:lang w:eastAsia="es-ES"/>
        </w:rPr>
        <w:t xml:space="preserve">n, manteniendo al </w:t>
      </w:r>
      <w:r w:rsidRPr="002E495C">
        <w:rPr>
          <w:rStyle w:val="CharacterStyle7"/>
          <w:rFonts w:ascii="Verdana" w:hAnsi="Verdana" w:cs="Verdana"/>
          <w:sz w:val="21"/>
          <w:szCs w:val="21"/>
          <w:lang w:eastAsia="es-ES"/>
        </w:rPr>
        <w:t xml:space="preserve">permisionario </w:t>
      </w:r>
      <w:r w:rsidR="00604A32">
        <w:rPr>
          <w:rStyle w:val="CharacterStyle7"/>
          <w:rFonts w:ascii="Verdana" w:hAnsi="Verdana" w:cs="Verdana"/>
          <w:sz w:val="21"/>
          <w:szCs w:val="21"/>
          <w:lang w:eastAsia="es-ES"/>
        </w:rPr>
        <w:t>BCL</w:t>
      </w:r>
      <w:r w:rsidRPr="002E495C">
        <w:rPr>
          <w:rStyle w:val="CharacterStyle7"/>
          <w:rFonts w:ascii="Verdana" w:hAnsi="Verdana" w:cs="Verdana"/>
          <w:sz w:val="21"/>
          <w:szCs w:val="21"/>
          <w:lang w:eastAsia="es-ES"/>
        </w:rPr>
        <w:t xml:space="preserve"> en la prestación del servicio, </w:t>
      </w:r>
      <w:r w:rsidRPr="002E495C">
        <w:rPr>
          <w:rStyle w:val="CharacterStyle7"/>
          <w:rFonts w:ascii="Verdana" w:hAnsi="Verdana" w:cs="Verdana"/>
          <w:spacing w:val="4"/>
          <w:sz w:val="21"/>
          <w:szCs w:val="21"/>
          <w:lang w:eastAsia="es-ES"/>
        </w:rPr>
        <w:t xml:space="preserve">recomendaciones que son acogidas por el Órgano Colegiado. </w:t>
      </w:r>
      <w:r w:rsidRPr="002E495C">
        <w:rPr>
          <w:rStyle w:val="CharacterStyle7"/>
          <w:rFonts w:ascii="Verdana" w:hAnsi="Verdana" w:cs="Verdana"/>
          <w:b/>
          <w:bCs/>
          <w:spacing w:val="4"/>
          <w:w w:val="105"/>
          <w:sz w:val="21"/>
          <w:szCs w:val="21"/>
          <w:lang w:eastAsia="es-ES"/>
        </w:rPr>
        <w:t xml:space="preserve">(Véase a </w:t>
      </w:r>
      <w:r w:rsidRPr="002E495C">
        <w:rPr>
          <w:rStyle w:val="CharacterStyle7"/>
          <w:rFonts w:ascii="Verdana" w:hAnsi="Verdana" w:cs="Verdana"/>
          <w:b/>
          <w:bCs/>
          <w:spacing w:val="-7"/>
          <w:w w:val="105"/>
          <w:sz w:val="21"/>
          <w:szCs w:val="21"/>
          <w:lang w:eastAsia="es-ES"/>
        </w:rPr>
        <w:t xml:space="preserve">folio 50 del Expediente Administrativo) C).- </w:t>
      </w:r>
      <w:r w:rsidRPr="002E495C">
        <w:rPr>
          <w:rStyle w:val="CharacterStyle7"/>
          <w:rFonts w:ascii="Verdana" w:hAnsi="Verdana" w:cs="Verdana"/>
          <w:spacing w:val="-7"/>
          <w:sz w:val="21"/>
          <w:szCs w:val="21"/>
          <w:lang w:eastAsia="es-ES"/>
        </w:rPr>
        <w:t xml:space="preserve">Que el señor </w:t>
      </w:r>
      <w:r w:rsidR="00AF681F">
        <w:rPr>
          <w:rStyle w:val="CharacterStyle7"/>
          <w:rFonts w:ascii="Verdana" w:hAnsi="Verdana" w:cs="Verdana"/>
          <w:spacing w:val="-7"/>
          <w:sz w:val="21"/>
          <w:szCs w:val="21"/>
          <w:lang w:eastAsia="es-ES"/>
        </w:rPr>
        <w:t>JFCA</w:t>
      </w:r>
      <w:r w:rsidRPr="002E495C">
        <w:rPr>
          <w:rStyle w:val="CharacterStyle7"/>
          <w:rFonts w:ascii="Verdana" w:hAnsi="Verdana" w:cs="Verdana"/>
          <w:spacing w:val="10"/>
          <w:w w:val="105"/>
          <w:sz w:val="18"/>
          <w:szCs w:val="18"/>
          <w:lang w:eastAsia="es-ES"/>
        </w:rPr>
        <w:t xml:space="preserve">, </w:t>
      </w:r>
      <w:r w:rsidRPr="002E495C">
        <w:rPr>
          <w:rStyle w:val="CharacterStyle7"/>
          <w:rFonts w:ascii="Verdana" w:hAnsi="Verdana" w:cs="Verdana"/>
          <w:spacing w:val="10"/>
          <w:sz w:val="21"/>
          <w:szCs w:val="21"/>
          <w:lang w:eastAsia="es-ES"/>
        </w:rPr>
        <w:t>cé</w:t>
      </w:r>
      <w:r w:rsidRPr="002E495C">
        <w:rPr>
          <w:rStyle w:val="CharacterStyle7"/>
          <w:rFonts w:ascii="Verdana" w:hAnsi="Verdana" w:cs="Verdana"/>
          <w:spacing w:val="10"/>
          <w:sz w:val="21"/>
          <w:szCs w:val="21"/>
          <w:lang w:eastAsia="es-ES"/>
        </w:rPr>
        <w:t xml:space="preserve">dula de identidad número 6-126-521, </w:t>
      </w:r>
      <w:r w:rsidRPr="002E495C">
        <w:rPr>
          <w:rStyle w:val="CharacterStyle7"/>
          <w:rFonts w:ascii="Verdana" w:hAnsi="Verdana" w:cs="Verdana"/>
          <w:b/>
          <w:bCs/>
          <w:spacing w:val="10"/>
          <w:w w:val="105"/>
          <w:sz w:val="21"/>
          <w:szCs w:val="21"/>
          <w:lang w:eastAsia="es-ES"/>
        </w:rPr>
        <w:t xml:space="preserve">en su </w:t>
      </w:r>
      <w:r w:rsidRPr="002E495C">
        <w:rPr>
          <w:rStyle w:val="CharacterStyle7"/>
          <w:rFonts w:ascii="Verdana" w:hAnsi="Verdana" w:cs="Verdana"/>
          <w:b/>
          <w:bCs/>
          <w:spacing w:val="3"/>
          <w:w w:val="105"/>
          <w:sz w:val="21"/>
          <w:szCs w:val="21"/>
          <w:lang w:eastAsia="es-ES"/>
        </w:rPr>
        <w:t xml:space="preserve">condición </w:t>
      </w:r>
      <w:r w:rsidRPr="002E495C">
        <w:rPr>
          <w:rStyle w:val="CharacterStyle7"/>
          <w:rFonts w:ascii="Verdana" w:hAnsi="Verdana" w:cs="Verdana"/>
          <w:spacing w:val="3"/>
          <w:sz w:val="21"/>
          <w:szCs w:val="21"/>
          <w:lang w:eastAsia="es-ES"/>
        </w:rPr>
        <w:t xml:space="preserve">de Presidente con facultades de apoderado generalísimo sin </w:t>
      </w:r>
      <w:r w:rsidRPr="002E495C">
        <w:rPr>
          <w:rStyle w:val="CharacterStyle7"/>
          <w:rFonts w:ascii="Verdana" w:hAnsi="Verdana" w:cs="Verdana"/>
          <w:spacing w:val="-5"/>
          <w:sz w:val="21"/>
          <w:szCs w:val="21"/>
          <w:lang w:eastAsia="es-ES"/>
        </w:rPr>
        <w:t xml:space="preserve">límite de suma de la empresa </w:t>
      </w:r>
      <w:r w:rsidR="00B53657" w:rsidRPr="00B53657">
        <w:rPr>
          <w:rStyle w:val="CharacterStyle7"/>
          <w:rFonts w:ascii="Verdana" w:hAnsi="Verdana" w:cs="Verdana"/>
          <w:b/>
          <w:spacing w:val="1"/>
          <w:w w:val="105"/>
          <w:sz w:val="21"/>
          <w:szCs w:val="21"/>
          <w:lang w:eastAsia="es-ES"/>
        </w:rPr>
        <w:t>ASTDE</w:t>
      </w:r>
      <w:r w:rsidRPr="002E495C">
        <w:rPr>
          <w:rStyle w:val="CharacterStyle7"/>
          <w:rFonts w:ascii="Verdana" w:hAnsi="Verdana" w:cs="Verdana"/>
          <w:b/>
          <w:bCs/>
          <w:spacing w:val="1"/>
          <w:w w:val="105"/>
          <w:sz w:val="21"/>
          <w:szCs w:val="21"/>
          <w:lang w:eastAsia="es-ES"/>
        </w:rPr>
        <w:t xml:space="preserve"> S.A. </w:t>
      </w:r>
      <w:r w:rsidRPr="002E495C">
        <w:rPr>
          <w:rStyle w:val="CharacterStyle7"/>
          <w:rFonts w:ascii="Verdana" w:hAnsi="Verdana" w:cs="Verdana"/>
          <w:spacing w:val="1"/>
          <w:sz w:val="21"/>
          <w:szCs w:val="21"/>
          <w:lang w:eastAsia="es-ES"/>
        </w:rPr>
        <w:t xml:space="preserve">presenta </w:t>
      </w:r>
      <w:r w:rsidRPr="002E495C">
        <w:rPr>
          <w:rStyle w:val="CharacterStyle7"/>
          <w:rFonts w:ascii="Verdana" w:hAnsi="Verdana" w:cs="Verdana"/>
          <w:spacing w:val="1"/>
          <w:w w:val="105"/>
          <w:sz w:val="18"/>
          <w:szCs w:val="18"/>
          <w:lang w:eastAsia="es-ES"/>
        </w:rPr>
        <w:t xml:space="preserve">RECURSO DE APELACIÓN EN SUBSIDIO E INCIDENTE DE </w:t>
      </w:r>
      <w:r w:rsidRPr="002E495C">
        <w:rPr>
          <w:rStyle w:val="CharacterStyle7"/>
          <w:rFonts w:ascii="Verdana" w:hAnsi="Verdana" w:cs="Verdana"/>
          <w:spacing w:val="6"/>
          <w:w w:val="105"/>
          <w:sz w:val="18"/>
          <w:szCs w:val="18"/>
          <w:lang w:eastAsia="es-ES"/>
        </w:rPr>
        <w:t>SUSPENSIÓN</w:t>
      </w:r>
      <w:r w:rsidRPr="002E495C">
        <w:rPr>
          <w:rStyle w:val="CharacterStyle7"/>
          <w:rFonts w:ascii="Verdana" w:hAnsi="Verdana" w:cs="Verdana"/>
          <w:spacing w:val="6"/>
          <w:w w:val="105"/>
          <w:sz w:val="18"/>
          <w:szCs w:val="18"/>
          <w:lang w:eastAsia="es-ES"/>
        </w:rPr>
        <w:t xml:space="preserve"> DEL ACTO </w:t>
      </w:r>
      <w:r w:rsidRPr="002E495C">
        <w:rPr>
          <w:rStyle w:val="CharacterStyle7"/>
          <w:rFonts w:ascii="Verdana" w:hAnsi="Verdana" w:cs="Verdana"/>
          <w:spacing w:val="6"/>
          <w:sz w:val="21"/>
          <w:szCs w:val="21"/>
          <w:lang w:eastAsia="es-ES"/>
        </w:rPr>
        <w:t xml:space="preserve">contra el acuerdo número 12 de la sesión 2967 </w:t>
      </w:r>
      <w:r w:rsidRPr="002E495C">
        <w:rPr>
          <w:rStyle w:val="CharacterStyle7"/>
          <w:rFonts w:ascii="Verdana" w:hAnsi="Verdana" w:cs="Verdana"/>
          <w:spacing w:val="14"/>
          <w:sz w:val="21"/>
          <w:szCs w:val="21"/>
          <w:lang w:eastAsia="es-ES"/>
        </w:rPr>
        <w:t xml:space="preserve">celebrada el día 29 de marzo de 1995 de la </w:t>
      </w:r>
      <w:r w:rsidRPr="002E495C">
        <w:rPr>
          <w:rStyle w:val="CharacterStyle7"/>
          <w:rFonts w:ascii="Verdana" w:hAnsi="Verdana" w:cs="Verdana"/>
          <w:spacing w:val="14"/>
          <w:w w:val="105"/>
          <w:sz w:val="18"/>
          <w:szCs w:val="18"/>
          <w:lang w:eastAsia="es-ES"/>
        </w:rPr>
        <w:t xml:space="preserve">COMISIÓN TÉCNICA DE </w:t>
      </w:r>
      <w:r w:rsidRPr="002E495C">
        <w:rPr>
          <w:rStyle w:val="CharacterStyle7"/>
          <w:rFonts w:ascii="Verdana" w:hAnsi="Verdana" w:cs="Verdana"/>
          <w:spacing w:val="-4"/>
          <w:w w:val="105"/>
          <w:sz w:val="18"/>
          <w:szCs w:val="18"/>
          <w:lang w:eastAsia="es-ES"/>
        </w:rPr>
        <w:t xml:space="preserve">TRANSPORTES, </w:t>
      </w:r>
      <w:r w:rsidRPr="002E495C">
        <w:rPr>
          <w:rStyle w:val="CharacterStyle7"/>
          <w:rFonts w:ascii="Verdana" w:hAnsi="Verdana" w:cs="Verdana"/>
          <w:b/>
          <w:bCs/>
          <w:spacing w:val="-4"/>
          <w:w w:val="105"/>
          <w:sz w:val="21"/>
          <w:szCs w:val="21"/>
          <w:lang w:eastAsia="es-ES"/>
        </w:rPr>
        <w:t xml:space="preserve">(Véase folios 27 al 37 del Expediente Administrativo). </w:t>
      </w:r>
      <w:r w:rsidRPr="002E495C">
        <w:rPr>
          <w:rStyle w:val="CharacterStyle7"/>
          <w:rFonts w:ascii="Verdana" w:hAnsi="Verdana" w:cs="Verdana"/>
          <w:b/>
          <w:bCs/>
          <w:w w:val="105"/>
          <w:sz w:val="21"/>
          <w:szCs w:val="21"/>
          <w:lang w:eastAsia="es-ES"/>
        </w:rPr>
        <w:t xml:space="preserve">D).- </w:t>
      </w:r>
      <w:r w:rsidRPr="002E495C">
        <w:rPr>
          <w:rStyle w:val="CharacterStyle7"/>
          <w:rFonts w:ascii="Verdana" w:hAnsi="Verdana" w:cs="Verdana"/>
          <w:sz w:val="21"/>
          <w:szCs w:val="21"/>
          <w:lang w:eastAsia="es-ES"/>
        </w:rPr>
        <w:t xml:space="preserve">Que el señor </w:t>
      </w:r>
      <w:r w:rsidR="00FE1589">
        <w:rPr>
          <w:rStyle w:val="CharacterStyle7"/>
          <w:rFonts w:ascii="Verdana" w:hAnsi="Verdana" w:cs="Verdana"/>
          <w:b/>
          <w:bCs/>
          <w:w w:val="105"/>
          <w:sz w:val="21"/>
          <w:szCs w:val="21"/>
          <w:lang w:eastAsia="es-ES"/>
        </w:rPr>
        <w:t>JMA</w:t>
      </w:r>
      <w:r w:rsidRPr="002E495C">
        <w:rPr>
          <w:rStyle w:val="CharacterStyle7"/>
          <w:rFonts w:ascii="Verdana" w:hAnsi="Verdana" w:cs="Verdana"/>
          <w:b/>
          <w:bCs/>
          <w:w w:val="105"/>
          <w:sz w:val="21"/>
          <w:szCs w:val="21"/>
          <w:lang w:eastAsia="es-ES"/>
        </w:rPr>
        <w:t>, en su condició</w:t>
      </w:r>
      <w:r w:rsidRPr="002E495C">
        <w:rPr>
          <w:rStyle w:val="CharacterStyle7"/>
          <w:rFonts w:ascii="Verdana" w:hAnsi="Verdana" w:cs="Verdana"/>
          <w:b/>
          <w:bCs/>
          <w:w w:val="105"/>
          <w:sz w:val="21"/>
          <w:szCs w:val="21"/>
          <w:lang w:eastAsia="es-ES"/>
        </w:rPr>
        <w:t xml:space="preserve">n de Vicepresidente de la Empresa </w:t>
      </w:r>
      <w:r w:rsidR="00B53657">
        <w:rPr>
          <w:rStyle w:val="CharacterStyle7"/>
          <w:rFonts w:ascii="Verdana" w:hAnsi="Verdana" w:cs="Verdana"/>
          <w:b/>
          <w:bCs/>
          <w:i/>
          <w:iCs/>
          <w:spacing w:val="3"/>
          <w:w w:val="105"/>
          <w:sz w:val="21"/>
          <w:szCs w:val="21"/>
          <w:lang w:eastAsia="es-ES"/>
        </w:rPr>
        <w:t>ACM</w:t>
      </w:r>
      <w:r w:rsidRPr="002E495C">
        <w:rPr>
          <w:rStyle w:val="CharacterStyle7"/>
          <w:rFonts w:ascii="Verdana" w:hAnsi="Verdana" w:cs="Verdana"/>
          <w:b/>
          <w:bCs/>
          <w:spacing w:val="-8"/>
          <w:w w:val="105"/>
          <w:sz w:val="21"/>
          <w:szCs w:val="21"/>
          <w:lang w:eastAsia="es-ES"/>
        </w:rPr>
        <w:t xml:space="preserve"> S.A., contaba con la representación necesaria para actuar en </w:t>
      </w:r>
      <w:r w:rsidRPr="002E495C">
        <w:rPr>
          <w:rStyle w:val="CharacterStyle7"/>
          <w:rFonts w:ascii="Verdana" w:hAnsi="Verdana" w:cs="Verdana"/>
          <w:b/>
          <w:bCs/>
          <w:w w:val="105"/>
          <w:sz w:val="21"/>
          <w:szCs w:val="21"/>
          <w:lang w:eastAsia="es-ES"/>
        </w:rPr>
        <w:t xml:space="preserve">nombre de la citada empresa, </w:t>
      </w:r>
      <w:r w:rsidRPr="002E495C">
        <w:rPr>
          <w:rStyle w:val="CharacterStyle7"/>
          <w:rFonts w:ascii="Verdana" w:hAnsi="Verdana" w:cs="Verdana"/>
          <w:sz w:val="21"/>
          <w:szCs w:val="21"/>
          <w:lang w:eastAsia="es-ES"/>
        </w:rPr>
        <w:t xml:space="preserve">lo anterior según consta en los archivos </w:t>
      </w:r>
      <w:r w:rsidRPr="002E495C">
        <w:rPr>
          <w:rStyle w:val="CharacterStyle7"/>
          <w:rFonts w:ascii="Verdana" w:hAnsi="Verdana" w:cs="Verdana"/>
          <w:spacing w:val="4"/>
          <w:sz w:val="21"/>
          <w:szCs w:val="21"/>
          <w:lang w:eastAsia="es-ES"/>
        </w:rPr>
        <w:t>del Registro Mercantil, en donde se verificó que de conformi</w:t>
      </w:r>
      <w:r w:rsidRPr="002E495C">
        <w:rPr>
          <w:rStyle w:val="CharacterStyle7"/>
          <w:rFonts w:ascii="Verdana" w:hAnsi="Verdana" w:cs="Verdana"/>
          <w:spacing w:val="4"/>
          <w:sz w:val="21"/>
          <w:szCs w:val="21"/>
          <w:lang w:eastAsia="es-ES"/>
        </w:rPr>
        <w:t xml:space="preserve">dad con la </w:t>
      </w:r>
      <w:r w:rsidRPr="002E495C">
        <w:rPr>
          <w:rStyle w:val="CharacterStyle7"/>
          <w:rFonts w:ascii="Verdana" w:hAnsi="Verdana" w:cs="Verdana"/>
          <w:spacing w:val="-2"/>
          <w:sz w:val="21"/>
          <w:szCs w:val="21"/>
          <w:lang w:eastAsia="es-ES"/>
        </w:rPr>
        <w:t xml:space="preserve">escritura constitutiva de la Sociedad el Presidente y Vicepresidente, cuentan </w:t>
      </w:r>
      <w:r w:rsidRPr="002E495C">
        <w:rPr>
          <w:rStyle w:val="CharacterStyle7"/>
          <w:rFonts w:ascii="Verdana" w:hAnsi="Verdana" w:cs="Verdana"/>
          <w:spacing w:val="4"/>
          <w:sz w:val="21"/>
          <w:szCs w:val="21"/>
          <w:lang w:eastAsia="es-ES"/>
        </w:rPr>
        <w:t xml:space="preserve">con la representación judicial y extrajudicial; así mismo consta que en </w:t>
      </w:r>
      <w:r w:rsidRPr="002E495C">
        <w:rPr>
          <w:rStyle w:val="CharacterStyle7"/>
          <w:rFonts w:ascii="Verdana" w:hAnsi="Verdana" w:cs="Verdana"/>
          <w:spacing w:val="5"/>
          <w:sz w:val="21"/>
          <w:szCs w:val="21"/>
          <w:lang w:eastAsia="es-ES"/>
        </w:rPr>
        <w:t xml:space="preserve">Asamblea General extraordinaria celebrada el día 25 de agosto de mil </w:t>
      </w:r>
      <w:r w:rsidRPr="002E495C">
        <w:rPr>
          <w:rStyle w:val="CharacterStyle7"/>
          <w:rFonts w:ascii="Verdana" w:hAnsi="Verdana" w:cs="Verdana"/>
          <w:spacing w:val="2"/>
          <w:sz w:val="21"/>
          <w:szCs w:val="21"/>
          <w:lang w:eastAsia="es-ES"/>
        </w:rPr>
        <w:t xml:space="preserve">novecientos noventa y tres, el señor </w:t>
      </w:r>
      <w:r w:rsidR="00FE1589">
        <w:rPr>
          <w:rStyle w:val="CharacterStyle7"/>
          <w:rFonts w:ascii="Verdana" w:hAnsi="Verdana" w:cs="Verdana"/>
          <w:spacing w:val="2"/>
          <w:sz w:val="21"/>
          <w:szCs w:val="21"/>
          <w:lang w:eastAsia="es-ES"/>
        </w:rPr>
        <w:t>JMA</w:t>
      </w:r>
      <w:r w:rsidRPr="002E495C">
        <w:rPr>
          <w:rStyle w:val="CharacterStyle7"/>
          <w:rFonts w:ascii="Verdana" w:hAnsi="Verdana" w:cs="Verdana"/>
          <w:spacing w:val="2"/>
          <w:sz w:val="21"/>
          <w:szCs w:val="21"/>
          <w:lang w:eastAsia="es-ES"/>
        </w:rPr>
        <w:t xml:space="preserve"> fue nombrado </w:t>
      </w:r>
      <w:r w:rsidRPr="002E495C">
        <w:rPr>
          <w:rStyle w:val="CharacterStyle7"/>
          <w:rFonts w:ascii="Verdana" w:hAnsi="Verdana" w:cs="Verdana"/>
          <w:spacing w:val="24"/>
          <w:sz w:val="21"/>
          <w:szCs w:val="21"/>
          <w:lang w:eastAsia="es-ES"/>
        </w:rPr>
        <w:t xml:space="preserve">Vicepresidente. </w:t>
      </w:r>
      <w:r w:rsidRPr="002E495C">
        <w:rPr>
          <w:rStyle w:val="CharacterStyle7"/>
          <w:rFonts w:ascii="Verdana" w:hAnsi="Verdana" w:cs="Verdana"/>
          <w:b/>
          <w:bCs/>
          <w:spacing w:val="24"/>
          <w:w w:val="105"/>
          <w:sz w:val="21"/>
          <w:szCs w:val="21"/>
          <w:lang w:eastAsia="es-ES"/>
        </w:rPr>
        <w:t xml:space="preserve">(Véase folios 130 a 133 del expediente </w:t>
      </w:r>
      <w:r w:rsidRPr="002E495C">
        <w:rPr>
          <w:rStyle w:val="CharacterStyle7"/>
          <w:rFonts w:ascii="Verdana" w:hAnsi="Verdana" w:cs="Verdana"/>
          <w:b/>
          <w:bCs/>
          <w:spacing w:val="9"/>
          <w:w w:val="105"/>
          <w:sz w:val="21"/>
          <w:szCs w:val="21"/>
          <w:lang w:eastAsia="es-ES"/>
        </w:rPr>
        <w:t xml:space="preserve">administrativo). E).- </w:t>
      </w:r>
      <w:r w:rsidRPr="002E495C">
        <w:rPr>
          <w:rStyle w:val="CharacterStyle7"/>
          <w:rFonts w:ascii="Verdana" w:hAnsi="Verdana" w:cs="Verdana"/>
          <w:spacing w:val="9"/>
          <w:sz w:val="21"/>
          <w:szCs w:val="21"/>
          <w:lang w:eastAsia="es-ES"/>
        </w:rPr>
        <w:t xml:space="preserve">La Sala constitucional mediante Sentencias </w:t>
      </w:r>
      <w:r w:rsidRPr="002E495C">
        <w:rPr>
          <w:rStyle w:val="CharacterStyle7"/>
          <w:rFonts w:ascii="Verdana" w:hAnsi="Verdana" w:cs="Verdana"/>
          <w:b/>
          <w:bCs/>
          <w:spacing w:val="-5"/>
          <w:w w:val="105"/>
          <w:sz w:val="21"/>
          <w:szCs w:val="21"/>
          <w:lang w:eastAsia="es-ES"/>
        </w:rPr>
        <w:t xml:space="preserve">N°5369-95 </w:t>
      </w:r>
      <w:r w:rsidRPr="002E495C">
        <w:rPr>
          <w:rStyle w:val="CharacterStyle7"/>
          <w:rFonts w:ascii="Verdana" w:hAnsi="Verdana" w:cs="Verdana"/>
          <w:spacing w:val="-5"/>
          <w:sz w:val="21"/>
          <w:szCs w:val="21"/>
          <w:lang w:eastAsia="es-ES"/>
        </w:rPr>
        <w:t>de las nueve horas cuarenta y cinco minutos del veintinu</w:t>
      </w:r>
      <w:r w:rsidRPr="002E495C">
        <w:rPr>
          <w:rStyle w:val="CharacterStyle7"/>
          <w:rFonts w:ascii="Verdana" w:hAnsi="Verdana" w:cs="Verdana"/>
          <w:spacing w:val="-5"/>
          <w:sz w:val="21"/>
          <w:szCs w:val="21"/>
          <w:lang w:eastAsia="es-ES"/>
        </w:rPr>
        <w:t xml:space="preserve">eve de </w:t>
      </w:r>
      <w:r w:rsidRPr="002E495C">
        <w:rPr>
          <w:rStyle w:val="CharacterStyle7"/>
          <w:rFonts w:ascii="Verdana" w:hAnsi="Verdana" w:cs="Verdana"/>
          <w:spacing w:val="-1"/>
          <w:sz w:val="21"/>
          <w:szCs w:val="21"/>
          <w:lang w:eastAsia="es-ES"/>
        </w:rPr>
        <w:t xml:space="preserve">setiembre de mil novecientos noventa y cinco y </w:t>
      </w:r>
      <w:r w:rsidRPr="002E495C">
        <w:rPr>
          <w:rStyle w:val="CharacterStyle7"/>
          <w:rFonts w:ascii="Verdana" w:hAnsi="Verdana" w:cs="Verdana"/>
          <w:b/>
          <w:bCs/>
          <w:spacing w:val="-1"/>
          <w:w w:val="105"/>
          <w:sz w:val="21"/>
          <w:szCs w:val="21"/>
          <w:lang w:eastAsia="es-ES"/>
        </w:rPr>
        <w:t xml:space="preserve">No.1348-96, </w:t>
      </w:r>
      <w:r w:rsidRPr="002E495C">
        <w:rPr>
          <w:rStyle w:val="CharacterStyle7"/>
          <w:rFonts w:ascii="Verdana" w:hAnsi="Verdana" w:cs="Verdana"/>
          <w:spacing w:val="-1"/>
          <w:sz w:val="21"/>
          <w:szCs w:val="21"/>
          <w:lang w:eastAsia="es-ES"/>
        </w:rPr>
        <w:t xml:space="preserve">de las once </w:t>
      </w:r>
      <w:r w:rsidRPr="002E495C">
        <w:rPr>
          <w:rStyle w:val="CharacterStyle7"/>
          <w:rFonts w:ascii="Verdana" w:hAnsi="Verdana" w:cs="Verdana"/>
          <w:spacing w:val="-2"/>
          <w:sz w:val="21"/>
          <w:szCs w:val="21"/>
          <w:lang w:eastAsia="es-ES"/>
        </w:rPr>
        <w:t xml:space="preserve">horas cincuenta y siete minutos del veintidós de marzo de mil novecientos </w:t>
      </w:r>
      <w:r w:rsidRPr="002E495C">
        <w:rPr>
          <w:rStyle w:val="CharacterStyle7"/>
          <w:rFonts w:ascii="Verdana" w:hAnsi="Verdana" w:cs="Verdana"/>
          <w:spacing w:val="1"/>
          <w:sz w:val="21"/>
          <w:szCs w:val="21"/>
          <w:lang w:eastAsia="es-ES"/>
        </w:rPr>
        <w:t xml:space="preserve">noventa y seis, estableció que la Comisión Técnica de Transportes le otorgó </w:t>
      </w:r>
      <w:r w:rsidRPr="002E495C">
        <w:rPr>
          <w:rStyle w:val="CharacterStyle7"/>
          <w:rFonts w:ascii="Verdana" w:hAnsi="Verdana" w:cs="Verdana"/>
          <w:spacing w:val="4"/>
          <w:sz w:val="21"/>
          <w:szCs w:val="21"/>
          <w:lang w:eastAsia="es-ES"/>
        </w:rPr>
        <w:t>la condició</w:t>
      </w:r>
      <w:r w:rsidRPr="002E495C">
        <w:rPr>
          <w:rStyle w:val="CharacterStyle7"/>
          <w:rFonts w:ascii="Verdana" w:hAnsi="Verdana" w:cs="Verdana"/>
          <w:spacing w:val="4"/>
          <w:sz w:val="21"/>
          <w:szCs w:val="21"/>
          <w:lang w:eastAsia="es-ES"/>
        </w:rPr>
        <w:t xml:space="preserve">n de permisionario de la ruta 403 al señor </w:t>
      </w:r>
      <w:r w:rsidR="00604A32">
        <w:rPr>
          <w:rStyle w:val="CharacterStyle7"/>
          <w:rFonts w:ascii="Verdana" w:hAnsi="Verdana" w:cs="Verdana"/>
          <w:spacing w:val="4"/>
          <w:sz w:val="21"/>
          <w:szCs w:val="21"/>
          <w:lang w:eastAsia="es-ES"/>
        </w:rPr>
        <w:t>BCL</w:t>
      </w:r>
      <w:r w:rsidRPr="002E495C">
        <w:rPr>
          <w:rStyle w:val="CharacterStyle7"/>
          <w:rFonts w:ascii="Verdana" w:hAnsi="Verdana" w:cs="Verdana"/>
          <w:spacing w:val="3"/>
          <w:sz w:val="21"/>
          <w:szCs w:val="21"/>
          <w:lang w:eastAsia="es-ES"/>
        </w:rPr>
        <w:t xml:space="preserve">, mediante el acuerdo 12 de la Sesión N° 2967, celebrada el día 29 </w:t>
      </w:r>
      <w:r w:rsidRPr="002E495C">
        <w:rPr>
          <w:rStyle w:val="CharacterStyle7"/>
          <w:rFonts w:ascii="Verdana" w:hAnsi="Verdana" w:cs="Verdana"/>
          <w:spacing w:val="8"/>
          <w:sz w:val="21"/>
          <w:szCs w:val="21"/>
          <w:lang w:eastAsia="es-ES"/>
        </w:rPr>
        <w:t xml:space="preserve">de marzo de 1995 y </w:t>
      </w:r>
      <w:r w:rsidRPr="002E495C">
        <w:rPr>
          <w:rStyle w:val="CharacterStyle7"/>
          <w:rFonts w:ascii="Verdana" w:hAnsi="Verdana" w:cs="Verdana"/>
          <w:b/>
          <w:bCs/>
          <w:spacing w:val="8"/>
          <w:w w:val="105"/>
          <w:sz w:val="21"/>
          <w:szCs w:val="21"/>
          <w:lang w:eastAsia="es-ES"/>
        </w:rPr>
        <w:t xml:space="preserve">deja sin efecto </w:t>
      </w:r>
      <w:r w:rsidRPr="002E495C">
        <w:rPr>
          <w:rStyle w:val="CharacterStyle7"/>
          <w:rFonts w:ascii="Verdana" w:hAnsi="Verdana" w:cs="Verdana"/>
          <w:spacing w:val="8"/>
          <w:sz w:val="21"/>
          <w:szCs w:val="21"/>
          <w:lang w:eastAsia="es-ES"/>
        </w:rPr>
        <w:t xml:space="preserve">el acuerdo No.14 de la Sesión </w:t>
      </w:r>
      <w:r w:rsidRPr="002E495C">
        <w:rPr>
          <w:rStyle w:val="CharacterStyle7"/>
          <w:rFonts w:ascii="Verdana" w:hAnsi="Verdana" w:cs="Verdana"/>
          <w:spacing w:val="-1"/>
          <w:sz w:val="21"/>
          <w:szCs w:val="21"/>
          <w:lang w:eastAsia="es-ES"/>
        </w:rPr>
        <w:t>Ordinaria No. 2992 del 9 de agosto de 1995, en cuanto revo</w:t>
      </w:r>
      <w:r w:rsidRPr="002E495C">
        <w:rPr>
          <w:rStyle w:val="CharacterStyle7"/>
          <w:rFonts w:ascii="Verdana" w:hAnsi="Verdana" w:cs="Verdana"/>
          <w:spacing w:val="-1"/>
          <w:sz w:val="21"/>
          <w:szCs w:val="21"/>
          <w:lang w:eastAsia="es-ES"/>
        </w:rPr>
        <w:t xml:space="preserve">ca el permiso otorgado a </w:t>
      </w:r>
      <w:r w:rsidR="00604A32">
        <w:rPr>
          <w:rStyle w:val="CharacterStyle7"/>
          <w:rFonts w:ascii="Verdana" w:hAnsi="Verdana" w:cs="Verdana"/>
          <w:spacing w:val="-1"/>
          <w:sz w:val="21"/>
          <w:szCs w:val="21"/>
          <w:lang w:eastAsia="es-ES"/>
        </w:rPr>
        <w:t>BCL</w:t>
      </w:r>
      <w:r w:rsidRPr="002E495C">
        <w:rPr>
          <w:rStyle w:val="CharacterStyle7"/>
          <w:rFonts w:ascii="Verdana" w:hAnsi="Verdana" w:cs="Verdana"/>
          <w:spacing w:val="-1"/>
          <w:sz w:val="21"/>
          <w:szCs w:val="21"/>
          <w:lang w:eastAsia="es-ES"/>
        </w:rPr>
        <w:t xml:space="preserve"> y se le otorga a </w:t>
      </w:r>
      <w:r w:rsidR="00AF681F">
        <w:rPr>
          <w:rStyle w:val="CharacterStyle7"/>
          <w:rFonts w:ascii="Verdana" w:hAnsi="Verdana" w:cs="Verdana"/>
          <w:spacing w:val="-1"/>
          <w:sz w:val="21"/>
          <w:szCs w:val="21"/>
          <w:lang w:eastAsia="es-ES"/>
        </w:rPr>
        <w:t>JFCA</w:t>
      </w:r>
      <w:r w:rsidRPr="002E495C">
        <w:rPr>
          <w:rStyle w:val="CharacterStyle7"/>
          <w:rFonts w:ascii="Verdana" w:hAnsi="Verdana" w:cs="Verdana"/>
          <w:spacing w:val="-4"/>
          <w:sz w:val="21"/>
          <w:szCs w:val="21"/>
          <w:lang w:eastAsia="es-ES"/>
        </w:rPr>
        <w:t xml:space="preserve">. </w:t>
      </w:r>
      <w:r w:rsidRPr="002E495C">
        <w:rPr>
          <w:rStyle w:val="CharacterStyle7"/>
          <w:rFonts w:ascii="Verdana" w:hAnsi="Verdana" w:cs="Verdana"/>
          <w:b/>
          <w:bCs/>
          <w:spacing w:val="-4"/>
          <w:w w:val="105"/>
          <w:sz w:val="21"/>
          <w:szCs w:val="21"/>
          <w:lang w:eastAsia="es-ES"/>
        </w:rPr>
        <w:t>(Véase folios 134 a 141 del expediente administrativo).</w:t>
      </w:r>
    </w:p>
    <w:p w:rsidR="00000000" w:rsidRPr="002E495C" w:rsidRDefault="0057078E" w:rsidP="00125B25">
      <w:pPr>
        <w:pStyle w:val="Style13"/>
        <w:numPr>
          <w:ilvl w:val="0"/>
          <w:numId w:val="16"/>
        </w:numPr>
        <w:tabs>
          <w:tab w:val="clear" w:pos="504"/>
          <w:tab w:val="num" w:pos="576"/>
        </w:tabs>
        <w:kinsoku w:val="0"/>
        <w:autoSpaceDE/>
        <w:autoSpaceDN/>
        <w:spacing w:before="144"/>
        <w:rPr>
          <w:rStyle w:val="CharacterStyle10"/>
          <w:rFonts w:ascii="Verdana" w:hAnsi="Verdana" w:cs="Verdana"/>
          <w:spacing w:val="-2"/>
          <w:lang w:eastAsia="es-ES"/>
        </w:rPr>
      </w:pPr>
      <w:r w:rsidRPr="002E495C">
        <w:rPr>
          <w:rStyle w:val="CharacterStyle10"/>
          <w:rFonts w:ascii="Verdana" w:hAnsi="Verdana" w:cs="Verdana"/>
          <w:b/>
          <w:bCs/>
          <w:spacing w:val="-2"/>
          <w:w w:val="105"/>
          <w:lang w:eastAsia="es-ES"/>
        </w:rPr>
        <w:t xml:space="preserve">HECHOS NO PROBADOS: </w:t>
      </w:r>
      <w:r w:rsidRPr="002E495C">
        <w:rPr>
          <w:rStyle w:val="CharacterStyle10"/>
          <w:rFonts w:ascii="Verdana" w:hAnsi="Verdana" w:cs="Verdana"/>
          <w:spacing w:val="-2"/>
          <w:lang w:eastAsia="es-ES"/>
        </w:rPr>
        <w:t xml:space="preserve">Ninguno de importancia para la resolución del </w:t>
      </w:r>
      <w:r w:rsidRPr="002E495C">
        <w:rPr>
          <w:rStyle w:val="CharacterStyle10"/>
          <w:rFonts w:ascii="Verdana" w:hAnsi="Verdana" w:cs="Verdana"/>
          <w:spacing w:val="-2"/>
          <w:lang w:eastAsia="es-ES"/>
        </w:rPr>
        <w:lastRenderedPageBreak/>
        <w:t>presente asunto.</w:t>
      </w:r>
    </w:p>
    <w:p w:rsidR="00000000" w:rsidRPr="002E495C" w:rsidRDefault="0057078E" w:rsidP="00125B25">
      <w:pPr>
        <w:pStyle w:val="Style12"/>
        <w:numPr>
          <w:ilvl w:val="0"/>
          <w:numId w:val="17"/>
        </w:numPr>
        <w:tabs>
          <w:tab w:val="clear" w:pos="360"/>
          <w:tab w:val="num" w:pos="432"/>
        </w:tabs>
        <w:kinsoku w:val="0"/>
        <w:autoSpaceDE/>
        <w:autoSpaceDN/>
        <w:jc w:val="both"/>
        <w:rPr>
          <w:rFonts w:ascii="Verdana" w:hAnsi="Verdana" w:cs="Verdana"/>
          <w:b/>
          <w:bCs/>
          <w:spacing w:val="16"/>
          <w:w w:val="105"/>
          <w:sz w:val="21"/>
          <w:szCs w:val="21"/>
          <w:lang w:eastAsia="es-ES"/>
        </w:rPr>
      </w:pPr>
      <w:r w:rsidRPr="002E495C">
        <w:rPr>
          <w:rFonts w:ascii="Verdana" w:hAnsi="Verdana" w:cs="Verdana"/>
          <w:b/>
          <w:bCs/>
          <w:spacing w:val="16"/>
          <w:w w:val="105"/>
          <w:sz w:val="21"/>
          <w:szCs w:val="21"/>
          <w:lang w:eastAsia="es-ES"/>
        </w:rPr>
        <w:t>SOBRE EL FONDO:</w:t>
      </w:r>
    </w:p>
    <w:p w:rsidR="00000000" w:rsidRPr="002E495C" w:rsidRDefault="0057078E" w:rsidP="00125B25">
      <w:pPr>
        <w:pStyle w:val="Style12"/>
        <w:kinsoku w:val="0"/>
        <w:autoSpaceDE/>
        <w:autoSpaceDN/>
        <w:spacing w:before="288"/>
        <w:jc w:val="both"/>
        <w:rPr>
          <w:rFonts w:ascii="Verdana" w:hAnsi="Verdana" w:cs="Verdana"/>
          <w:b/>
          <w:bCs/>
          <w:spacing w:val="-8"/>
          <w:w w:val="105"/>
          <w:sz w:val="21"/>
          <w:szCs w:val="21"/>
          <w:lang w:eastAsia="es-ES"/>
        </w:rPr>
      </w:pPr>
      <w:r w:rsidRPr="002E495C">
        <w:rPr>
          <w:rFonts w:ascii="Verdana" w:hAnsi="Verdana" w:cs="Verdana"/>
          <w:b/>
          <w:bCs/>
          <w:spacing w:val="-8"/>
          <w:w w:val="105"/>
          <w:sz w:val="21"/>
          <w:szCs w:val="21"/>
          <w:lang w:eastAsia="es-ES"/>
        </w:rPr>
        <w:t>LOS ALEGATOS DEL RECURRENTE:</w:t>
      </w:r>
    </w:p>
    <w:p w:rsidR="00000000" w:rsidRPr="002E495C" w:rsidRDefault="0057078E" w:rsidP="00FE1589">
      <w:pPr>
        <w:pStyle w:val="Style13"/>
        <w:kinsoku w:val="0"/>
        <w:autoSpaceDE/>
        <w:autoSpaceDN/>
        <w:spacing w:before="252"/>
        <w:rPr>
          <w:rStyle w:val="CharacterStyle10"/>
          <w:rFonts w:ascii="Verdana" w:hAnsi="Verdana" w:cs="Verdana"/>
          <w:spacing w:val="-1"/>
          <w:lang w:eastAsia="es-ES"/>
        </w:rPr>
      </w:pPr>
      <w:r w:rsidRPr="002E495C">
        <w:rPr>
          <w:rStyle w:val="CharacterStyle10"/>
          <w:rFonts w:ascii="Verdana" w:hAnsi="Verdana" w:cs="Verdana"/>
          <w:spacing w:val="-1"/>
          <w:lang w:eastAsia="es-ES"/>
        </w:rPr>
        <w:t>Disconforme con la actuación de la Administración, alega lo siguiente:</w:t>
      </w:r>
    </w:p>
    <w:p w:rsidR="00000000" w:rsidRDefault="0057078E" w:rsidP="00FE1589">
      <w:pPr>
        <w:pStyle w:val="Sinespaciado"/>
        <w:jc w:val="both"/>
        <w:rPr>
          <w:rStyle w:val="CharacterStyle7"/>
          <w:rFonts w:ascii="Verdana" w:hAnsi="Verdana" w:cs="Verdana"/>
          <w:sz w:val="21"/>
          <w:szCs w:val="21"/>
          <w:lang w:val="es-CR" w:eastAsia="es-ES"/>
        </w:rPr>
      </w:pPr>
      <w:r w:rsidRPr="002E495C">
        <w:rPr>
          <w:rStyle w:val="CharacterStyle7"/>
          <w:rFonts w:ascii="Verdana" w:hAnsi="Verdana" w:cs="Verdana"/>
          <w:b/>
          <w:bCs/>
          <w:spacing w:val="18"/>
          <w:w w:val="105"/>
          <w:sz w:val="21"/>
          <w:szCs w:val="21"/>
          <w:lang w:val="es-CR" w:eastAsia="es-ES"/>
        </w:rPr>
        <w:t xml:space="preserve">a)- </w:t>
      </w:r>
      <w:r w:rsidRPr="002E495C">
        <w:rPr>
          <w:rStyle w:val="CharacterStyle7"/>
          <w:rFonts w:ascii="Verdana" w:hAnsi="Verdana" w:cs="Verdana"/>
          <w:spacing w:val="18"/>
          <w:sz w:val="21"/>
          <w:szCs w:val="21"/>
          <w:lang w:val="es-CR" w:eastAsia="es-ES"/>
        </w:rPr>
        <w:t xml:space="preserve">Que el acuerdo impugnado, se basa en el oficio 95-162 del </w:t>
      </w:r>
      <w:r w:rsidRPr="002E495C">
        <w:rPr>
          <w:rStyle w:val="CharacterStyle7"/>
          <w:rFonts w:ascii="Verdana" w:hAnsi="Verdana" w:cs="Verdana"/>
          <w:spacing w:val="-4"/>
          <w:sz w:val="21"/>
          <w:szCs w:val="21"/>
          <w:lang w:val="es-CR" w:eastAsia="es-ES"/>
        </w:rPr>
        <w:t xml:space="preserve">Departamento de Asistencia Legal de 1 de marzo de 1995, el cual incurre en </w:t>
      </w:r>
      <w:r w:rsidRPr="002E495C">
        <w:rPr>
          <w:rStyle w:val="CharacterStyle7"/>
          <w:rFonts w:ascii="Verdana" w:hAnsi="Verdana" w:cs="Verdana"/>
          <w:spacing w:val="-5"/>
          <w:sz w:val="21"/>
          <w:szCs w:val="21"/>
          <w:lang w:val="es-CR" w:eastAsia="es-ES"/>
        </w:rPr>
        <w:t xml:space="preserve">errores de tipo técnico-jurídicos, pues confunde la situación de dos personas </w:t>
      </w:r>
      <w:r w:rsidRPr="002E495C">
        <w:rPr>
          <w:rStyle w:val="CharacterStyle7"/>
          <w:rFonts w:ascii="Verdana" w:hAnsi="Verdana" w:cs="Verdana"/>
          <w:spacing w:val="1"/>
          <w:sz w:val="21"/>
          <w:szCs w:val="21"/>
          <w:lang w:val="es-CR" w:eastAsia="es-ES"/>
        </w:rPr>
        <w:t xml:space="preserve">jurídicas distintas, cuales son </w:t>
      </w:r>
      <w:r w:rsidR="00B53657" w:rsidRPr="00FE1589">
        <w:rPr>
          <w:rStyle w:val="CharacterStyle7"/>
          <w:rFonts w:ascii="Verdana" w:hAnsi="Verdana" w:cs="Verdana"/>
          <w:b/>
          <w:bCs/>
          <w:i/>
          <w:iCs/>
          <w:spacing w:val="3"/>
          <w:w w:val="105"/>
          <w:sz w:val="21"/>
          <w:szCs w:val="21"/>
          <w:lang w:val="es-CR" w:eastAsia="es-ES"/>
        </w:rPr>
        <w:t>ACM</w:t>
      </w:r>
      <w:r w:rsidRPr="002E495C">
        <w:rPr>
          <w:rStyle w:val="CharacterStyle7"/>
          <w:rFonts w:ascii="Verdana" w:hAnsi="Verdana" w:cs="Verdana"/>
          <w:spacing w:val="1"/>
          <w:sz w:val="21"/>
          <w:szCs w:val="21"/>
          <w:lang w:val="es-CR" w:eastAsia="es-ES"/>
        </w:rPr>
        <w:t xml:space="preserve"> S.A., </w:t>
      </w:r>
      <w:r w:rsidRPr="002E495C">
        <w:rPr>
          <w:rStyle w:val="CharacterStyle7"/>
          <w:rFonts w:ascii="Verdana" w:hAnsi="Verdana" w:cs="Verdana"/>
          <w:spacing w:val="-2"/>
          <w:sz w:val="21"/>
          <w:szCs w:val="21"/>
          <w:lang w:val="es-CR" w:eastAsia="es-ES"/>
        </w:rPr>
        <w:t xml:space="preserve">y </w:t>
      </w:r>
      <w:r w:rsidR="00B53657" w:rsidRPr="002E495C">
        <w:rPr>
          <w:rStyle w:val="CharacterStyle1"/>
          <w:rFonts w:ascii="Tahoma" w:hAnsi="Tahoma" w:cs="Tahoma"/>
          <w:b w:val="0"/>
          <w:spacing w:val="11"/>
          <w:w w:val="95"/>
          <w:lang w:val="es-CR" w:eastAsia="es-ES"/>
        </w:rPr>
        <w:t>ASTDE</w:t>
      </w:r>
      <w:r w:rsidRPr="002E495C">
        <w:rPr>
          <w:rStyle w:val="CharacterStyle7"/>
          <w:rFonts w:ascii="Verdana" w:hAnsi="Verdana" w:cs="Verdana"/>
          <w:spacing w:val="-2"/>
          <w:sz w:val="21"/>
          <w:szCs w:val="21"/>
          <w:lang w:val="es-CR" w:eastAsia="es-ES"/>
        </w:rPr>
        <w:t xml:space="preserve"> S.A., ya que si bien él ( el </w:t>
      </w:r>
      <w:r w:rsidRPr="002E495C">
        <w:rPr>
          <w:rStyle w:val="CharacterStyle7"/>
          <w:rFonts w:ascii="Verdana" w:hAnsi="Verdana" w:cs="Verdana"/>
          <w:spacing w:val="7"/>
          <w:sz w:val="21"/>
          <w:szCs w:val="21"/>
          <w:lang w:val="es-CR" w:eastAsia="es-ES"/>
        </w:rPr>
        <w:t>representante) ostentó la condición de Vi</w:t>
      </w:r>
      <w:r w:rsidRPr="002E495C">
        <w:rPr>
          <w:rStyle w:val="CharacterStyle7"/>
          <w:rFonts w:ascii="Verdana" w:hAnsi="Verdana" w:cs="Verdana"/>
          <w:spacing w:val="7"/>
          <w:sz w:val="21"/>
          <w:szCs w:val="21"/>
          <w:lang w:val="es-CR" w:eastAsia="es-ES"/>
        </w:rPr>
        <w:t xml:space="preserve">cepresidente, en la primera </w:t>
      </w:r>
      <w:r w:rsidRPr="002E495C">
        <w:rPr>
          <w:rStyle w:val="CharacterStyle7"/>
          <w:rFonts w:ascii="Verdana" w:hAnsi="Verdana" w:cs="Verdana"/>
          <w:spacing w:val="6"/>
          <w:sz w:val="21"/>
          <w:szCs w:val="21"/>
          <w:lang w:val="es-CR" w:eastAsia="es-ES"/>
        </w:rPr>
        <w:t>empresa, lo fue hasta el 1 de noviembre de 1993, fecha en que quedó</w:t>
      </w:r>
      <w:r w:rsidR="002E495C" w:rsidRPr="00FE1589">
        <w:rPr>
          <w:rStyle w:val="CharacterStyle7"/>
          <w:rFonts w:ascii="Verdana" w:hAnsi="Verdana" w:cs="Verdana"/>
          <w:spacing w:val="6"/>
          <w:sz w:val="21"/>
          <w:szCs w:val="21"/>
          <w:lang w:val="es-CR" w:eastAsia="es-ES"/>
        </w:rPr>
        <w:t xml:space="preserve"> </w:t>
      </w:r>
      <w:r w:rsidRPr="002E495C">
        <w:rPr>
          <w:rStyle w:val="CharacterStyle7"/>
          <w:rFonts w:ascii="Verdana" w:hAnsi="Verdana" w:cs="Verdana"/>
          <w:spacing w:val="18"/>
          <w:sz w:val="21"/>
          <w:szCs w:val="21"/>
          <w:lang w:val="es-CR" w:eastAsia="es-ES"/>
        </w:rPr>
        <w:t xml:space="preserve">inscrito en el Registro Mercantil del Registro Público, el nuevo </w:t>
      </w:r>
      <w:r w:rsidRPr="002E495C">
        <w:rPr>
          <w:rStyle w:val="CharacterStyle7"/>
          <w:rFonts w:ascii="Verdana" w:hAnsi="Verdana" w:cs="Verdana"/>
          <w:sz w:val="21"/>
          <w:szCs w:val="21"/>
          <w:lang w:val="es-CR" w:eastAsia="es-ES"/>
        </w:rPr>
        <w:t xml:space="preserve">nombramiento que recayó en la persona de </w:t>
      </w:r>
      <w:r w:rsidR="00FE1589">
        <w:rPr>
          <w:rStyle w:val="CharacterStyle7"/>
          <w:rFonts w:ascii="Verdana" w:hAnsi="Verdana" w:cs="Verdana"/>
          <w:sz w:val="21"/>
          <w:szCs w:val="21"/>
          <w:lang w:val="es-CR" w:eastAsia="es-ES"/>
        </w:rPr>
        <w:t>JMA</w:t>
      </w:r>
      <w:r w:rsidRPr="002E495C">
        <w:rPr>
          <w:rStyle w:val="CharacterStyle7"/>
          <w:rFonts w:ascii="Verdana" w:hAnsi="Verdana" w:cs="Verdana"/>
          <w:sz w:val="21"/>
          <w:szCs w:val="21"/>
          <w:lang w:val="es-CR" w:eastAsia="es-ES"/>
        </w:rPr>
        <w:t>.</w:t>
      </w:r>
    </w:p>
    <w:p w:rsidR="00FE1589" w:rsidRPr="002E495C" w:rsidRDefault="00FE1589" w:rsidP="00FE1589">
      <w:pPr>
        <w:pStyle w:val="Sinespaciado"/>
        <w:jc w:val="both"/>
        <w:rPr>
          <w:rStyle w:val="CharacterStyle7"/>
          <w:rFonts w:ascii="Verdana" w:hAnsi="Verdana" w:cs="Verdana"/>
          <w:spacing w:val="6"/>
          <w:sz w:val="21"/>
          <w:szCs w:val="21"/>
          <w:lang w:val="es-CR" w:eastAsia="es-ES"/>
        </w:rPr>
      </w:pPr>
    </w:p>
    <w:p w:rsidR="00000000" w:rsidRPr="002E495C" w:rsidRDefault="0057078E" w:rsidP="00307A9F">
      <w:pPr>
        <w:pStyle w:val="Style13"/>
        <w:numPr>
          <w:ilvl w:val="0"/>
          <w:numId w:val="18"/>
        </w:numPr>
        <w:tabs>
          <w:tab w:val="clear" w:pos="432"/>
          <w:tab w:val="num" w:pos="504"/>
        </w:tabs>
        <w:kinsoku w:val="0"/>
        <w:autoSpaceDE/>
        <w:autoSpaceDN/>
        <w:spacing w:before="180"/>
        <w:ind w:firstLine="0"/>
        <w:rPr>
          <w:rStyle w:val="CharacterStyle10"/>
          <w:rFonts w:ascii="Verdana" w:hAnsi="Verdana" w:cs="Verdana"/>
          <w:spacing w:val="-2"/>
          <w:lang w:eastAsia="es-ES"/>
        </w:rPr>
      </w:pPr>
      <w:r w:rsidRPr="002E495C">
        <w:rPr>
          <w:rStyle w:val="CharacterStyle10"/>
          <w:rFonts w:ascii="Verdana" w:hAnsi="Verdana" w:cs="Verdana"/>
          <w:spacing w:val="1"/>
          <w:lang w:eastAsia="es-ES"/>
        </w:rPr>
        <w:t xml:space="preserve">Que la denuncia que presentara contra </w:t>
      </w:r>
      <w:r w:rsidR="00B53657">
        <w:rPr>
          <w:rStyle w:val="CharacterStyle7"/>
          <w:rFonts w:ascii="Verdana" w:hAnsi="Verdana" w:cs="Verdana"/>
          <w:b/>
          <w:bCs/>
          <w:i/>
          <w:iCs/>
          <w:spacing w:val="3"/>
          <w:w w:val="105"/>
          <w:sz w:val="21"/>
          <w:szCs w:val="21"/>
          <w:lang w:eastAsia="es-ES"/>
        </w:rPr>
        <w:t>ACM</w:t>
      </w:r>
      <w:r w:rsidRPr="002E495C">
        <w:rPr>
          <w:rStyle w:val="CharacterStyle10"/>
          <w:rFonts w:ascii="Verdana" w:hAnsi="Verdana" w:cs="Verdana"/>
          <w:spacing w:val="-1"/>
          <w:lang w:eastAsia="es-ES"/>
        </w:rPr>
        <w:t xml:space="preserve"> S.A., en fecha 21 de junio de 1994, así como la solicitud de que le </w:t>
      </w:r>
      <w:r w:rsidRPr="002E495C">
        <w:rPr>
          <w:rStyle w:val="CharacterStyle10"/>
          <w:rFonts w:ascii="Verdana" w:hAnsi="Verdana" w:cs="Verdana"/>
          <w:spacing w:val="30"/>
          <w:lang w:eastAsia="es-ES"/>
        </w:rPr>
        <w:t xml:space="preserve">fuera otorgado el permiso de explotación de la ruta 403 a </w:t>
      </w:r>
      <w:r w:rsidR="00B53657" w:rsidRPr="002E495C">
        <w:rPr>
          <w:rStyle w:val="CharacterStyle1"/>
          <w:rFonts w:ascii="Tahoma" w:hAnsi="Tahoma" w:cs="Tahoma"/>
          <w:b w:val="0"/>
          <w:spacing w:val="11"/>
          <w:w w:val="95"/>
          <w:lang w:eastAsia="es-ES"/>
        </w:rPr>
        <w:t>ASTDE</w:t>
      </w:r>
      <w:r w:rsidRPr="002E495C">
        <w:rPr>
          <w:rStyle w:val="CharacterStyle10"/>
          <w:rFonts w:ascii="Verdana" w:hAnsi="Verdana" w:cs="Verdana"/>
          <w:spacing w:val="-3"/>
          <w:lang w:eastAsia="es-ES"/>
        </w:rPr>
        <w:t xml:space="preserve"> S.A. es procedente dado </w:t>
      </w:r>
      <w:r w:rsidRPr="002E495C">
        <w:rPr>
          <w:rStyle w:val="CharacterStyle10"/>
          <w:rFonts w:ascii="Verdana" w:hAnsi="Verdana" w:cs="Verdana"/>
          <w:spacing w:val="-3"/>
          <w:lang w:eastAsia="es-ES"/>
        </w:rPr>
        <w:t xml:space="preserve">que </w:t>
      </w:r>
      <w:r w:rsidRPr="002E495C">
        <w:rPr>
          <w:rStyle w:val="CharacterStyle10"/>
          <w:rFonts w:ascii="Verdana" w:hAnsi="Verdana" w:cs="Verdana"/>
          <w:spacing w:val="-2"/>
          <w:lang w:eastAsia="es-ES"/>
        </w:rPr>
        <w:t>ahora representa a esta empresa.</w:t>
      </w:r>
    </w:p>
    <w:p w:rsidR="00000000" w:rsidRPr="002E495C" w:rsidRDefault="0057078E" w:rsidP="00307A9F">
      <w:pPr>
        <w:pStyle w:val="Style13"/>
        <w:numPr>
          <w:ilvl w:val="0"/>
          <w:numId w:val="18"/>
        </w:numPr>
        <w:tabs>
          <w:tab w:val="clear" w:pos="432"/>
          <w:tab w:val="num" w:pos="504"/>
        </w:tabs>
        <w:kinsoku w:val="0"/>
        <w:autoSpaceDE/>
        <w:autoSpaceDN/>
        <w:spacing w:before="252"/>
        <w:ind w:firstLine="0"/>
        <w:rPr>
          <w:rStyle w:val="CharacterStyle10"/>
          <w:rFonts w:ascii="Verdana" w:hAnsi="Verdana" w:cs="Verdana"/>
          <w:lang w:eastAsia="es-ES"/>
        </w:rPr>
      </w:pPr>
      <w:r w:rsidRPr="002E495C">
        <w:rPr>
          <w:rStyle w:val="CharacterStyle10"/>
          <w:rFonts w:ascii="Verdana" w:hAnsi="Verdana" w:cs="Verdana"/>
          <w:lang w:eastAsia="es-ES"/>
        </w:rPr>
        <w:t xml:space="preserve">Que no se pueden tomar sus actuaciones en "CARÁCTER PERSONAL" </w:t>
      </w:r>
      <w:r w:rsidRPr="002E495C">
        <w:rPr>
          <w:rStyle w:val="CharacterStyle10"/>
          <w:rFonts w:ascii="Verdana" w:hAnsi="Verdana" w:cs="Verdana"/>
          <w:spacing w:val="6"/>
          <w:lang w:eastAsia="es-ES"/>
        </w:rPr>
        <w:t xml:space="preserve">como es el hecho de que no es cierto que haya dejado abandonado la </w:t>
      </w:r>
      <w:r w:rsidRPr="002E495C">
        <w:rPr>
          <w:rStyle w:val="CharacterStyle10"/>
          <w:rFonts w:ascii="Verdana" w:hAnsi="Verdana" w:cs="Verdana"/>
          <w:spacing w:val="-2"/>
          <w:lang w:eastAsia="es-ES"/>
        </w:rPr>
        <w:t xml:space="preserve">prestación del servicio en la ruta 403 toda vez que la empresa CARMONA Y </w:t>
      </w:r>
      <w:r w:rsidRPr="002E495C">
        <w:rPr>
          <w:rStyle w:val="CharacterStyle10"/>
          <w:rFonts w:ascii="Verdana" w:hAnsi="Verdana" w:cs="Verdana"/>
          <w:spacing w:val="3"/>
          <w:lang w:eastAsia="es-ES"/>
        </w:rPr>
        <w:t xml:space="preserve">MORA S.A., es la prestataria del servicio en forma continua, en síntesis, </w:t>
      </w:r>
      <w:r w:rsidRPr="002E495C">
        <w:rPr>
          <w:rStyle w:val="CharacterStyle10"/>
          <w:rFonts w:ascii="Verdana" w:hAnsi="Verdana" w:cs="Verdana"/>
          <w:spacing w:val="5"/>
          <w:lang w:eastAsia="es-ES"/>
        </w:rPr>
        <w:t xml:space="preserve">indica el recurrente, no es </w:t>
      </w:r>
      <w:r w:rsidR="00AF681F">
        <w:rPr>
          <w:rStyle w:val="CharacterStyle10"/>
          <w:rFonts w:ascii="Verdana" w:hAnsi="Verdana" w:cs="Verdana"/>
          <w:spacing w:val="5"/>
          <w:lang w:eastAsia="es-ES"/>
        </w:rPr>
        <w:t>JFC</w:t>
      </w:r>
      <w:r w:rsidRPr="002E495C">
        <w:rPr>
          <w:rStyle w:val="CharacterStyle10"/>
          <w:rFonts w:ascii="Verdana" w:hAnsi="Verdana" w:cs="Verdana"/>
          <w:spacing w:val="5"/>
          <w:lang w:eastAsia="es-ES"/>
        </w:rPr>
        <w:t xml:space="preserve"> quien ahora pretende </w:t>
      </w:r>
      <w:r w:rsidRPr="002E495C">
        <w:rPr>
          <w:rStyle w:val="CharacterStyle10"/>
          <w:rFonts w:ascii="Verdana" w:hAnsi="Verdana" w:cs="Verdana"/>
          <w:spacing w:val="30"/>
          <w:lang w:eastAsia="es-ES"/>
        </w:rPr>
        <w:t xml:space="preserve">nuevamente el permiso de explotación de la ruta 403 sino </w:t>
      </w:r>
      <w:r w:rsidR="00B53657" w:rsidRPr="002E495C">
        <w:rPr>
          <w:rStyle w:val="CharacterStyle1"/>
          <w:rFonts w:ascii="Tahoma" w:hAnsi="Tahoma" w:cs="Tahoma"/>
          <w:b w:val="0"/>
          <w:spacing w:val="11"/>
          <w:w w:val="95"/>
          <w:lang w:eastAsia="es-ES"/>
        </w:rPr>
        <w:t>AST</w:t>
      </w:r>
      <w:r w:rsidRPr="002E495C">
        <w:rPr>
          <w:rStyle w:val="CharacterStyle10"/>
          <w:rFonts w:ascii="Verdana" w:hAnsi="Verdana" w:cs="Verdana"/>
          <w:spacing w:val="2"/>
          <w:lang w:eastAsia="es-ES"/>
        </w:rPr>
        <w:t xml:space="preserve"> S.A. persona jurí</w:t>
      </w:r>
      <w:r w:rsidRPr="002E495C">
        <w:rPr>
          <w:rStyle w:val="CharacterStyle10"/>
          <w:rFonts w:ascii="Verdana" w:hAnsi="Verdana" w:cs="Verdana"/>
          <w:spacing w:val="2"/>
          <w:lang w:eastAsia="es-ES"/>
        </w:rPr>
        <w:t xml:space="preserve">dica con existencia </w:t>
      </w:r>
      <w:r w:rsidRPr="002E495C">
        <w:rPr>
          <w:rStyle w:val="CharacterStyle10"/>
          <w:rFonts w:ascii="Verdana" w:hAnsi="Verdana" w:cs="Verdana"/>
          <w:lang w:eastAsia="es-ES"/>
        </w:rPr>
        <w:t>propia.</w:t>
      </w:r>
    </w:p>
    <w:p w:rsidR="00000000" w:rsidRPr="002E495C" w:rsidRDefault="0057078E" w:rsidP="00125B25">
      <w:pPr>
        <w:pStyle w:val="Style13"/>
        <w:numPr>
          <w:ilvl w:val="0"/>
          <w:numId w:val="18"/>
        </w:numPr>
        <w:tabs>
          <w:tab w:val="clear" w:pos="432"/>
          <w:tab w:val="num" w:pos="504"/>
        </w:tabs>
        <w:kinsoku w:val="0"/>
        <w:autoSpaceDE/>
        <w:autoSpaceDN/>
        <w:spacing w:before="216"/>
        <w:rPr>
          <w:rStyle w:val="CharacterStyle10"/>
          <w:rFonts w:ascii="Verdana" w:hAnsi="Verdana" w:cs="Verdana"/>
          <w:spacing w:val="-2"/>
          <w:lang w:eastAsia="es-ES"/>
        </w:rPr>
      </w:pPr>
      <w:r w:rsidRPr="002E495C">
        <w:rPr>
          <w:rStyle w:val="CharacterStyle10"/>
          <w:rFonts w:ascii="Verdana" w:hAnsi="Verdana" w:cs="Verdana"/>
          <w:spacing w:val="-3"/>
          <w:lang w:eastAsia="es-ES"/>
        </w:rPr>
        <w:t xml:space="preserve">Que no es cierto lo dicho por el Departamento de Asistencia Legal en el </w:t>
      </w:r>
      <w:r w:rsidRPr="002E495C">
        <w:rPr>
          <w:rStyle w:val="CharacterStyle10"/>
          <w:rFonts w:ascii="Verdana" w:hAnsi="Verdana" w:cs="Verdana"/>
          <w:lang w:eastAsia="es-ES"/>
        </w:rPr>
        <w:t xml:space="preserve">oficio de referencia en el sentido de que </w:t>
      </w:r>
      <w:r w:rsidR="00604A32">
        <w:rPr>
          <w:rStyle w:val="CharacterStyle10"/>
          <w:rFonts w:ascii="Verdana" w:hAnsi="Verdana" w:cs="Verdana"/>
          <w:lang w:eastAsia="es-ES"/>
        </w:rPr>
        <w:t>BC</w:t>
      </w:r>
      <w:r w:rsidRPr="002E495C">
        <w:rPr>
          <w:rStyle w:val="CharacterStyle10"/>
          <w:rFonts w:ascii="Verdana" w:hAnsi="Verdana" w:cs="Verdana"/>
          <w:lang w:eastAsia="es-ES"/>
        </w:rPr>
        <w:t xml:space="preserve"> sea el prestatario </w:t>
      </w:r>
      <w:r w:rsidRPr="002E495C">
        <w:rPr>
          <w:rStyle w:val="CharacterStyle10"/>
          <w:rFonts w:ascii="Verdana" w:hAnsi="Verdana" w:cs="Verdana"/>
          <w:spacing w:val="-2"/>
          <w:lang w:eastAsia="es-ES"/>
        </w:rPr>
        <w:t xml:space="preserve">de hecho pues la empresa permisionaria lo que ha hecho es usar unidades </w:t>
      </w:r>
      <w:r w:rsidRPr="002E495C">
        <w:rPr>
          <w:rStyle w:val="CharacterStyle10"/>
          <w:rFonts w:ascii="Verdana" w:hAnsi="Verdana" w:cs="Verdana"/>
          <w:spacing w:val="3"/>
          <w:lang w:eastAsia="es-ES"/>
        </w:rPr>
        <w:t>propi</w:t>
      </w:r>
      <w:r w:rsidRPr="002E495C">
        <w:rPr>
          <w:rStyle w:val="CharacterStyle10"/>
          <w:rFonts w:ascii="Verdana" w:hAnsi="Verdana" w:cs="Verdana"/>
          <w:spacing w:val="3"/>
          <w:lang w:eastAsia="es-ES"/>
        </w:rPr>
        <w:t xml:space="preserve">edad de dicho señor para reforzar el servicio pero siempre bajo la </w:t>
      </w:r>
      <w:r w:rsidRPr="002E495C">
        <w:rPr>
          <w:rStyle w:val="CharacterStyle10"/>
          <w:rFonts w:ascii="Verdana" w:hAnsi="Verdana" w:cs="Verdana"/>
          <w:spacing w:val="-2"/>
          <w:lang w:eastAsia="es-ES"/>
        </w:rPr>
        <w:t xml:space="preserve">dirección de </w:t>
      </w:r>
      <w:r w:rsidR="00B53657">
        <w:rPr>
          <w:rStyle w:val="CharacterStyle7"/>
          <w:rFonts w:ascii="Verdana" w:hAnsi="Verdana" w:cs="Verdana"/>
          <w:b/>
          <w:bCs/>
          <w:i/>
          <w:iCs/>
          <w:spacing w:val="3"/>
          <w:w w:val="105"/>
          <w:sz w:val="21"/>
          <w:szCs w:val="21"/>
          <w:lang w:eastAsia="es-ES"/>
        </w:rPr>
        <w:t>ACM</w:t>
      </w:r>
      <w:r w:rsidRPr="002E495C">
        <w:rPr>
          <w:rStyle w:val="CharacterStyle10"/>
          <w:rFonts w:ascii="Verdana" w:hAnsi="Verdana" w:cs="Verdana"/>
          <w:spacing w:val="-2"/>
          <w:lang w:eastAsia="es-ES"/>
        </w:rPr>
        <w:t xml:space="preserve"> S.A.</w:t>
      </w:r>
    </w:p>
    <w:p w:rsidR="00000000" w:rsidRPr="002E495C" w:rsidRDefault="0057078E" w:rsidP="00125B25">
      <w:pPr>
        <w:pStyle w:val="Style13"/>
        <w:numPr>
          <w:ilvl w:val="0"/>
          <w:numId w:val="19"/>
        </w:numPr>
        <w:tabs>
          <w:tab w:val="clear" w:pos="576"/>
          <w:tab w:val="num" w:pos="648"/>
        </w:tabs>
        <w:kinsoku w:val="0"/>
        <w:autoSpaceDE/>
        <w:autoSpaceDN/>
        <w:spacing w:before="252"/>
        <w:rPr>
          <w:rStyle w:val="CharacterStyle10"/>
          <w:rFonts w:ascii="Verdana" w:hAnsi="Verdana" w:cs="Verdana"/>
          <w:lang w:eastAsia="es-ES"/>
        </w:rPr>
      </w:pPr>
      <w:r w:rsidRPr="002E495C">
        <w:rPr>
          <w:rStyle w:val="CharacterStyle10"/>
          <w:rFonts w:ascii="Verdana" w:hAnsi="Verdana" w:cs="Verdana"/>
          <w:spacing w:val="16"/>
          <w:lang w:eastAsia="es-ES"/>
        </w:rPr>
        <w:t xml:space="preserve">Que tampoco el hecho de haber realizado gestiones ante la </w:t>
      </w:r>
      <w:r w:rsidRPr="002E495C">
        <w:rPr>
          <w:rStyle w:val="CharacterStyle10"/>
          <w:rFonts w:ascii="Verdana" w:hAnsi="Verdana" w:cs="Verdana"/>
          <w:spacing w:val="3"/>
          <w:lang w:eastAsia="es-ES"/>
        </w:rPr>
        <w:t xml:space="preserve">Administración, convierte a </w:t>
      </w:r>
      <w:r w:rsidR="00604A32">
        <w:rPr>
          <w:rStyle w:val="CharacterStyle10"/>
          <w:rFonts w:ascii="Verdana" w:hAnsi="Verdana" w:cs="Verdana"/>
          <w:spacing w:val="3"/>
          <w:lang w:eastAsia="es-ES"/>
        </w:rPr>
        <w:t>BC</w:t>
      </w:r>
      <w:r w:rsidRPr="002E495C">
        <w:rPr>
          <w:rStyle w:val="CharacterStyle10"/>
          <w:rFonts w:ascii="Verdana" w:hAnsi="Verdana" w:cs="Verdana"/>
          <w:spacing w:val="3"/>
          <w:lang w:eastAsia="es-ES"/>
        </w:rPr>
        <w:t xml:space="preserve"> en permisionario de hecho </w:t>
      </w:r>
      <w:r w:rsidRPr="002E495C">
        <w:rPr>
          <w:rStyle w:val="CharacterStyle10"/>
          <w:rFonts w:ascii="Verdana" w:hAnsi="Verdana" w:cs="Verdana"/>
          <w:spacing w:val="21"/>
          <w:lang w:eastAsia="es-ES"/>
        </w:rPr>
        <w:t>pues</w:t>
      </w:r>
      <w:r w:rsidRPr="002E495C">
        <w:rPr>
          <w:rStyle w:val="CharacterStyle10"/>
          <w:rFonts w:ascii="Verdana" w:hAnsi="Verdana" w:cs="Verdana"/>
          <w:spacing w:val="21"/>
          <w:lang w:eastAsia="es-ES"/>
        </w:rPr>
        <w:t xml:space="preserve"> éste es un mecanismo utilizado por él para engañar a la </w:t>
      </w:r>
      <w:r w:rsidRPr="002E495C">
        <w:rPr>
          <w:rStyle w:val="CharacterStyle10"/>
          <w:rFonts w:ascii="Verdana" w:hAnsi="Verdana" w:cs="Verdana"/>
          <w:lang w:eastAsia="es-ES"/>
        </w:rPr>
        <w:t>Administración.</w:t>
      </w:r>
    </w:p>
    <w:p w:rsidR="00000000" w:rsidRPr="002E495C" w:rsidRDefault="0057078E" w:rsidP="00125B25">
      <w:pPr>
        <w:pStyle w:val="Style13"/>
        <w:numPr>
          <w:ilvl w:val="0"/>
          <w:numId w:val="18"/>
        </w:numPr>
        <w:tabs>
          <w:tab w:val="clear" w:pos="432"/>
          <w:tab w:val="num" w:pos="504"/>
        </w:tabs>
        <w:kinsoku w:val="0"/>
        <w:autoSpaceDE/>
        <w:autoSpaceDN/>
        <w:spacing w:before="252"/>
        <w:rPr>
          <w:rStyle w:val="CharacterStyle10"/>
          <w:rFonts w:ascii="Verdana" w:hAnsi="Verdana" w:cs="Verdana"/>
          <w:spacing w:val="-1"/>
          <w:lang w:eastAsia="es-ES"/>
        </w:rPr>
      </w:pPr>
      <w:r w:rsidRPr="002E495C">
        <w:rPr>
          <w:rStyle w:val="CharacterStyle10"/>
          <w:rFonts w:ascii="Verdana" w:hAnsi="Verdana" w:cs="Verdana"/>
          <w:spacing w:val="7"/>
          <w:lang w:eastAsia="es-ES"/>
        </w:rPr>
        <w:t xml:space="preserve">Que no es procedente que se aceptara y resolviera en torno a la </w:t>
      </w:r>
      <w:r w:rsidRPr="002E495C">
        <w:rPr>
          <w:rStyle w:val="CharacterStyle10"/>
          <w:rFonts w:ascii="Verdana" w:hAnsi="Verdana" w:cs="Verdana"/>
          <w:spacing w:val="1"/>
          <w:lang w:eastAsia="es-ES"/>
        </w:rPr>
        <w:t xml:space="preserve">renuncia presentada por </w:t>
      </w:r>
      <w:r w:rsidR="00B53657">
        <w:rPr>
          <w:rStyle w:val="CharacterStyle7"/>
          <w:rFonts w:ascii="Verdana" w:hAnsi="Verdana" w:cs="Verdana"/>
          <w:b/>
          <w:bCs/>
          <w:i/>
          <w:iCs/>
          <w:spacing w:val="3"/>
          <w:w w:val="105"/>
          <w:sz w:val="21"/>
          <w:szCs w:val="21"/>
          <w:lang w:eastAsia="es-ES"/>
        </w:rPr>
        <w:t>ACM</w:t>
      </w:r>
      <w:r w:rsidRPr="002E495C">
        <w:rPr>
          <w:rStyle w:val="CharacterStyle10"/>
          <w:rFonts w:ascii="Verdana" w:hAnsi="Verdana" w:cs="Verdana"/>
          <w:spacing w:val="1"/>
          <w:lang w:eastAsia="es-ES"/>
        </w:rPr>
        <w:t xml:space="preserve"> S.A. , a </w:t>
      </w:r>
      <w:r w:rsidRPr="002E495C">
        <w:rPr>
          <w:rStyle w:val="CharacterStyle10"/>
          <w:rFonts w:ascii="Verdana" w:hAnsi="Verdana" w:cs="Verdana"/>
          <w:lang w:eastAsia="es-ES"/>
        </w:rPr>
        <w:t>operar la ruta 403, dado que ésta carecí</w:t>
      </w:r>
      <w:r w:rsidRPr="002E495C">
        <w:rPr>
          <w:rStyle w:val="CharacterStyle10"/>
          <w:rFonts w:ascii="Verdana" w:hAnsi="Verdana" w:cs="Verdana"/>
          <w:lang w:eastAsia="es-ES"/>
        </w:rPr>
        <w:t xml:space="preserve">a de requisitos contenidos en los </w:t>
      </w:r>
      <w:r w:rsidRPr="002E495C">
        <w:rPr>
          <w:rStyle w:val="CharacterStyle10"/>
          <w:rFonts w:ascii="Verdana" w:hAnsi="Verdana" w:cs="Verdana"/>
          <w:spacing w:val="1"/>
          <w:lang w:eastAsia="es-ES"/>
        </w:rPr>
        <w:t xml:space="preserve">artículos 22 y 23 del Reglamento Ejecutivo para el ejercicio de Actuaciones </w:t>
      </w:r>
      <w:r w:rsidRPr="002E495C">
        <w:rPr>
          <w:rStyle w:val="CharacterStyle10"/>
          <w:rFonts w:ascii="Verdana" w:hAnsi="Verdana" w:cs="Verdana"/>
          <w:spacing w:val="-1"/>
          <w:lang w:eastAsia="es-ES"/>
        </w:rPr>
        <w:t>y Procedimientos y lo procedente era el rechazo de plano.</w:t>
      </w:r>
    </w:p>
    <w:p w:rsidR="00000000" w:rsidRPr="002E495C" w:rsidRDefault="0057078E" w:rsidP="00125B25">
      <w:pPr>
        <w:pStyle w:val="Style13"/>
        <w:numPr>
          <w:ilvl w:val="0"/>
          <w:numId w:val="18"/>
        </w:numPr>
        <w:tabs>
          <w:tab w:val="clear" w:pos="432"/>
          <w:tab w:val="num" w:pos="504"/>
        </w:tabs>
        <w:kinsoku w:val="0"/>
        <w:autoSpaceDE/>
        <w:autoSpaceDN/>
        <w:spacing w:before="216"/>
        <w:rPr>
          <w:rStyle w:val="CharacterStyle10"/>
          <w:rFonts w:ascii="Verdana" w:hAnsi="Verdana" w:cs="Verdana"/>
          <w:spacing w:val="-1"/>
          <w:lang w:eastAsia="es-ES"/>
        </w:rPr>
      </w:pPr>
      <w:r w:rsidRPr="002E495C">
        <w:rPr>
          <w:rStyle w:val="CharacterStyle10"/>
          <w:rFonts w:ascii="Verdana" w:hAnsi="Verdana" w:cs="Verdana"/>
          <w:spacing w:val="-1"/>
          <w:lang w:eastAsia="es-ES"/>
        </w:rPr>
        <w:t xml:space="preserve">Que es grave que el Departamento de Asistencia Legal advirtiendo la </w:t>
      </w:r>
      <w:r w:rsidRPr="002E495C">
        <w:rPr>
          <w:rStyle w:val="CharacterStyle10"/>
          <w:rFonts w:ascii="Verdana" w:hAnsi="Verdana" w:cs="Verdana"/>
          <w:spacing w:val="4"/>
          <w:lang w:eastAsia="es-ES"/>
        </w:rPr>
        <w:t>ausencia de requisit</w:t>
      </w:r>
      <w:r w:rsidRPr="002E495C">
        <w:rPr>
          <w:rStyle w:val="CharacterStyle10"/>
          <w:rFonts w:ascii="Verdana" w:hAnsi="Verdana" w:cs="Verdana"/>
          <w:spacing w:val="4"/>
          <w:lang w:eastAsia="es-ES"/>
        </w:rPr>
        <w:t xml:space="preserve">os, diera tramite al asunto, pero aún más grave el </w:t>
      </w:r>
      <w:r w:rsidRPr="002E495C">
        <w:rPr>
          <w:rStyle w:val="CharacterStyle10"/>
          <w:rFonts w:ascii="Verdana" w:hAnsi="Verdana" w:cs="Verdana"/>
          <w:spacing w:val="5"/>
          <w:lang w:eastAsia="es-ES"/>
        </w:rPr>
        <w:t xml:space="preserve">hecho de que no se notificara del acuerdo impugnado en violación del </w:t>
      </w:r>
      <w:r w:rsidRPr="002E495C">
        <w:rPr>
          <w:rStyle w:val="CharacterStyle10"/>
          <w:rFonts w:ascii="Verdana" w:hAnsi="Verdana" w:cs="Verdana"/>
          <w:spacing w:val="-1"/>
          <w:lang w:eastAsia="es-ES"/>
        </w:rPr>
        <w:t>artículo 39 de la Constitución Política.</w:t>
      </w:r>
    </w:p>
    <w:p w:rsidR="00307A9F" w:rsidRDefault="0057078E" w:rsidP="00307A9F">
      <w:pPr>
        <w:pStyle w:val="Style13"/>
        <w:numPr>
          <w:ilvl w:val="0"/>
          <w:numId w:val="18"/>
        </w:numPr>
        <w:tabs>
          <w:tab w:val="clear" w:pos="432"/>
          <w:tab w:val="num" w:pos="504"/>
        </w:tabs>
        <w:kinsoku w:val="0"/>
        <w:autoSpaceDE/>
        <w:autoSpaceDN/>
        <w:spacing w:before="252"/>
        <w:rPr>
          <w:rStyle w:val="CharacterStyle10"/>
          <w:rFonts w:ascii="Verdana" w:hAnsi="Verdana" w:cs="Verdana"/>
          <w:lang w:eastAsia="es-ES"/>
        </w:rPr>
      </w:pPr>
      <w:r w:rsidRPr="00307A9F">
        <w:rPr>
          <w:rStyle w:val="CharacterStyle10"/>
          <w:rFonts w:ascii="Verdana" w:hAnsi="Verdana" w:cs="Verdana"/>
          <w:lang w:eastAsia="es-ES"/>
        </w:rPr>
        <w:t xml:space="preserve">Que las quejas se dan contra </w:t>
      </w:r>
      <w:r w:rsidR="00B53657" w:rsidRPr="00307A9F">
        <w:rPr>
          <w:rStyle w:val="CharacterStyle7"/>
          <w:rFonts w:ascii="Verdana" w:hAnsi="Verdana" w:cs="Verdana"/>
          <w:b/>
          <w:bCs/>
          <w:i/>
          <w:iCs/>
          <w:spacing w:val="3"/>
          <w:w w:val="105"/>
          <w:sz w:val="21"/>
          <w:szCs w:val="21"/>
          <w:lang w:eastAsia="es-ES"/>
        </w:rPr>
        <w:t>ACM</w:t>
      </w:r>
      <w:r w:rsidRPr="00307A9F">
        <w:rPr>
          <w:rStyle w:val="CharacterStyle10"/>
          <w:rFonts w:ascii="Verdana" w:hAnsi="Verdana" w:cs="Verdana"/>
          <w:lang w:eastAsia="es-ES"/>
        </w:rPr>
        <w:t xml:space="preserve"> </w:t>
      </w:r>
      <w:r w:rsidRPr="00307A9F">
        <w:rPr>
          <w:rStyle w:val="CharacterStyle10"/>
          <w:rFonts w:ascii="Verdana" w:hAnsi="Verdana" w:cs="Verdana"/>
          <w:spacing w:val="-1"/>
          <w:lang w:eastAsia="es-ES"/>
        </w:rPr>
        <w:t>S.A., como lógica consecuencia de q</w:t>
      </w:r>
      <w:r w:rsidRPr="00307A9F">
        <w:rPr>
          <w:rStyle w:val="CharacterStyle10"/>
          <w:rFonts w:ascii="Verdana" w:hAnsi="Verdana" w:cs="Verdana"/>
          <w:spacing w:val="-1"/>
          <w:lang w:eastAsia="es-ES"/>
        </w:rPr>
        <w:t xml:space="preserve">ue es </w:t>
      </w:r>
      <w:r w:rsidRPr="00307A9F">
        <w:rPr>
          <w:rStyle w:val="CharacterStyle10"/>
          <w:rFonts w:ascii="Verdana" w:hAnsi="Verdana" w:cs="Verdana"/>
          <w:spacing w:val="-1"/>
          <w:lang w:eastAsia="es-ES"/>
        </w:rPr>
        <w:lastRenderedPageBreak/>
        <w:t xml:space="preserve">la permisionaria y por ende no se </w:t>
      </w:r>
      <w:r w:rsidRPr="00307A9F">
        <w:rPr>
          <w:rStyle w:val="CharacterStyle10"/>
          <w:rFonts w:ascii="Verdana" w:hAnsi="Verdana" w:cs="Verdana"/>
          <w:lang w:eastAsia="es-ES"/>
        </w:rPr>
        <w:t xml:space="preserve">dan contra </w:t>
      </w:r>
      <w:r w:rsidR="00604A32" w:rsidRPr="00307A9F">
        <w:rPr>
          <w:rStyle w:val="CharacterStyle10"/>
          <w:rFonts w:ascii="Verdana" w:hAnsi="Verdana" w:cs="Verdana"/>
          <w:lang w:eastAsia="es-ES"/>
        </w:rPr>
        <w:t>BC</w:t>
      </w:r>
      <w:r w:rsidRPr="00307A9F">
        <w:rPr>
          <w:rStyle w:val="CharacterStyle10"/>
          <w:rFonts w:ascii="Verdana" w:hAnsi="Verdana" w:cs="Verdana"/>
          <w:lang w:eastAsia="es-ES"/>
        </w:rPr>
        <w:t>.</w:t>
      </w:r>
      <w:r w:rsidR="00307A9F" w:rsidRPr="00307A9F">
        <w:rPr>
          <w:rStyle w:val="CharacterStyle10"/>
          <w:rFonts w:ascii="Verdana" w:hAnsi="Verdana" w:cs="Verdana"/>
          <w:lang w:eastAsia="es-ES"/>
        </w:rPr>
        <w:t xml:space="preserve"> </w:t>
      </w:r>
    </w:p>
    <w:p w:rsidR="00000000" w:rsidRPr="00307A9F" w:rsidRDefault="0057078E" w:rsidP="00307A9F">
      <w:pPr>
        <w:pStyle w:val="Style13"/>
        <w:numPr>
          <w:ilvl w:val="0"/>
          <w:numId w:val="18"/>
        </w:numPr>
        <w:tabs>
          <w:tab w:val="clear" w:pos="432"/>
          <w:tab w:val="num" w:pos="504"/>
        </w:tabs>
        <w:kinsoku w:val="0"/>
        <w:autoSpaceDE/>
        <w:autoSpaceDN/>
        <w:spacing w:before="252"/>
        <w:ind w:firstLine="0"/>
        <w:rPr>
          <w:rStyle w:val="CharacterStyle7"/>
          <w:rFonts w:ascii="Verdana" w:hAnsi="Verdana" w:cs="Verdana"/>
          <w:sz w:val="21"/>
          <w:szCs w:val="21"/>
          <w:lang w:eastAsia="es-ES"/>
        </w:rPr>
      </w:pPr>
      <w:r w:rsidRPr="00307A9F">
        <w:rPr>
          <w:rStyle w:val="CharacterStyle7"/>
          <w:rFonts w:ascii="Verdana" w:hAnsi="Verdana" w:cs="Verdana"/>
          <w:spacing w:val="4"/>
          <w:sz w:val="21"/>
          <w:szCs w:val="21"/>
          <w:lang w:eastAsia="es-ES"/>
        </w:rPr>
        <w:t xml:space="preserve">Que no es de aplicación la jurisprudencia de la Sala constitucional </w:t>
      </w:r>
      <w:r w:rsidRPr="00307A9F">
        <w:rPr>
          <w:rStyle w:val="CharacterStyle7"/>
          <w:rFonts w:ascii="Verdana" w:hAnsi="Verdana" w:cs="Verdana"/>
          <w:sz w:val="21"/>
          <w:szCs w:val="21"/>
          <w:lang w:eastAsia="es-ES"/>
        </w:rPr>
        <w:t xml:space="preserve">consignada en el informe del Departamento de Asistencia Legal por cuanto </w:t>
      </w:r>
      <w:r w:rsidRPr="00307A9F">
        <w:rPr>
          <w:rStyle w:val="CharacterStyle7"/>
          <w:rFonts w:ascii="Verdana" w:hAnsi="Verdana" w:cs="Verdana"/>
          <w:spacing w:val="9"/>
          <w:sz w:val="21"/>
          <w:szCs w:val="21"/>
          <w:lang w:eastAsia="es-ES"/>
        </w:rPr>
        <w:t>los presupuestos no son los mismos, por</w:t>
      </w:r>
      <w:r w:rsidRPr="00307A9F">
        <w:rPr>
          <w:rStyle w:val="CharacterStyle7"/>
          <w:rFonts w:ascii="Verdana" w:hAnsi="Verdana" w:cs="Verdana"/>
          <w:spacing w:val="9"/>
          <w:sz w:val="21"/>
          <w:szCs w:val="21"/>
          <w:lang w:eastAsia="es-ES"/>
        </w:rPr>
        <w:t xml:space="preserve"> lo que no es contrario a la </w:t>
      </w:r>
      <w:r w:rsidRPr="00307A9F">
        <w:rPr>
          <w:rStyle w:val="CharacterStyle7"/>
          <w:rFonts w:ascii="Verdana" w:hAnsi="Verdana" w:cs="Verdana"/>
          <w:spacing w:val="-2"/>
          <w:sz w:val="21"/>
          <w:szCs w:val="21"/>
          <w:lang w:eastAsia="es-ES"/>
        </w:rPr>
        <w:t xml:space="preserve">conveniencia, la lógica y la justicia la sustitución en la explotación de la ruta </w:t>
      </w:r>
      <w:r w:rsidRPr="00307A9F">
        <w:rPr>
          <w:rStyle w:val="CharacterStyle7"/>
          <w:rFonts w:ascii="Verdana" w:hAnsi="Verdana" w:cs="Verdana"/>
          <w:spacing w:val="1"/>
          <w:sz w:val="21"/>
          <w:szCs w:val="21"/>
          <w:lang w:eastAsia="es-ES"/>
        </w:rPr>
        <w:t xml:space="preserve">403 del permisionario actual por </w:t>
      </w:r>
      <w:r w:rsidR="00B53657" w:rsidRPr="00307A9F">
        <w:rPr>
          <w:rStyle w:val="CharacterStyle1"/>
          <w:rFonts w:ascii="Tahoma" w:hAnsi="Tahoma" w:cs="Tahoma"/>
          <w:b w:val="0"/>
          <w:spacing w:val="11"/>
          <w:w w:val="95"/>
          <w:lang w:eastAsia="es-ES"/>
        </w:rPr>
        <w:t>ASTDE</w:t>
      </w:r>
      <w:r w:rsidRPr="00307A9F">
        <w:rPr>
          <w:rStyle w:val="CharacterStyle7"/>
          <w:rFonts w:ascii="Verdana" w:hAnsi="Verdana" w:cs="Verdana"/>
          <w:sz w:val="21"/>
          <w:szCs w:val="21"/>
          <w:lang w:eastAsia="es-ES"/>
        </w:rPr>
        <w:t xml:space="preserve"> S.A.</w:t>
      </w:r>
    </w:p>
    <w:p w:rsidR="00000000" w:rsidRPr="002E495C" w:rsidRDefault="0057078E" w:rsidP="00125B25">
      <w:pPr>
        <w:pStyle w:val="Style13"/>
        <w:numPr>
          <w:ilvl w:val="0"/>
          <w:numId w:val="20"/>
        </w:numPr>
        <w:kinsoku w:val="0"/>
        <w:autoSpaceDE/>
        <w:autoSpaceDN/>
        <w:spacing w:before="252"/>
        <w:rPr>
          <w:rStyle w:val="CharacterStyle10"/>
          <w:rFonts w:ascii="Verdana" w:hAnsi="Verdana" w:cs="Verdana"/>
          <w:lang w:eastAsia="es-ES"/>
        </w:rPr>
      </w:pPr>
      <w:r w:rsidRPr="002E495C">
        <w:rPr>
          <w:rStyle w:val="CharacterStyle10"/>
          <w:rFonts w:ascii="Verdana" w:hAnsi="Verdana" w:cs="Verdana"/>
          <w:spacing w:val="-2"/>
          <w:lang w:eastAsia="es-ES"/>
        </w:rPr>
        <w:t xml:space="preserve">Que no son de recibo los argumentos del Departamento de Asistencia </w:t>
      </w:r>
      <w:r w:rsidRPr="002E495C">
        <w:rPr>
          <w:rStyle w:val="CharacterStyle10"/>
          <w:rFonts w:ascii="Verdana" w:hAnsi="Verdana" w:cs="Verdana"/>
          <w:spacing w:val="2"/>
          <w:lang w:eastAsia="es-ES"/>
        </w:rPr>
        <w:t xml:space="preserve">Legal; y la Comisión Técnica de Transportes, debió acoger en todos sus </w:t>
      </w:r>
      <w:r w:rsidRPr="002E495C">
        <w:rPr>
          <w:rStyle w:val="CharacterStyle10"/>
          <w:rFonts w:ascii="Verdana" w:hAnsi="Verdana" w:cs="Verdana"/>
          <w:spacing w:val="3"/>
          <w:lang w:eastAsia="es-ES"/>
        </w:rPr>
        <w:t xml:space="preserve">extremos las recomendaciones del Departamento de Transporte Público. </w:t>
      </w:r>
      <w:r w:rsidRPr="002E495C">
        <w:rPr>
          <w:rStyle w:val="CharacterStyle10"/>
          <w:rFonts w:ascii="Verdana" w:hAnsi="Verdana" w:cs="Verdana"/>
          <w:spacing w:val="1"/>
          <w:lang w:eastAsia="es-ES"/>
        </w:rPr>
        <w:t>Que su representada se encuentra anuente a que se</w:t>
      </w:r>
      <w:r w:rsidRPr="002E495C">
        <w:rPr>
          <w:rStyle w:val="CharacterStyle10"/>
          <w:rFonts w:ascii="Verdana" w:hAnsi="Verdana" w:cs="Verdana"/>
          <w:spacing w:val="1"/>
          <w:lang w:eastAsia="es-ES"/>
        </w:rPr>
        <w:t xml:space="preserve"> realice en la ruta 403 el proceso de licitación, pero indica que previamente debió concederse a </w:t>
      </w:r>
      <w:r w:rsidR="00B53657" w:rsidRPr="002E495C">
        <w:rPr>
          <w:rStyle w:val="CharacterStyle1"/>
          <w:rFonts w:ascii="Tahoma" w:hAnsi="Tahoma" w:cs="Tahoma"/>
          <w:b w:val="0"/>
          <w:spacing w:val="11"/>
          <w:w w:val="95"/>
          <w:lang w:eastAsia="es-ES"/>
        </w:rPr>
        <w:t>ASTDE</w:t>
      </w:r>
      <w:r w:rsidRPr="002E495C">
        <w:rPr>
          <w:rStyle w:val="CharacterStyle10"/>
          <w:rFonts w:ascii="Verdana" w:hAnsi="Verdana" w:cs="Verdana"/>
          <w:spacing w:val="4"/>
          <w:lang w:eastAsia="es-ES"/>
        </w:rPr>
        <w:t xml:space="preserve"> S.A., la explotación de la </w:t>
      </w:r>
      <w:r w:rsidRPr="002E495C">
        <w:rPr>
          <w:rStyle w:val="CharacterStyle10"/>
          <w:rFonts w:ascii="Verdana" w:hAnsi="Verdana" w:cs="Verdana"/>
          <w:lang w:eastAsia="es-ES"/>
        </w:rPr>
        <w:t>ruta.</w:t>
      </w:r>
    </w:p>
    <w:p w:rsidR="00000000" w:rsidRPr="002E495C" w:rsidRDefault="0057078E" w:rsidP="00125B25">
      <w:pPr>
        <w:pStyle w:val="Style13"/>
        <w:numPr>
          <w:ilvl w:val="0"/>
          <w:numId w:val="20"/>
        </w:numPr>
        <w:kinsoku w:val="0"/>
        <w:autoSpaceDE/>
        <w:autoSpaceDN/>
        <w:spacing w:before="252"/>
        <w:rPr>
          <w:rStyle w:val="CharacterStyle10"/>
          <w:rFonts w:ascii="Verdana" w:hAnsi="Verdana" w:cs="Verdana"/>
          <w:spacing w:val="-2"/>
          <w:lang w:eastAsia="es-ES"/>
        </w:rPr>
      </w:pPr>
      <w:r w:rsidRPr="002E495C">
        <w:rPr>
          <w:rStyle w:val="CharacterStyle10"/>
          <w:rFonts w:ascii="Verdana" w:hAnsi="Verdana" w:cs="Verdana"/>
          <w:spacing w:val="-3"/>
          <w:lang w:eastAsia="es-ES"/>
        </w:rPr>
        <w:t xml:space="preserve">Que solicita se revoque el acto impugnado y en caso de declararse con </w:t>
      </w:r>
      <w:r w:rsidRPr="002E495C">
        <w:rPr>
          <w:rStyle w:val="CharacterStyle10"/>
          <w:rFonts w:ascii="Verdana" w:hAnsi="Verdana" w:cs="Verdana"/>
          <w:spacing w:val="1"/>
          <w:lang w:eastAsia="es-ES"/>
        </w:rPr>
        <w:t xml:space="preserve">lugar su recurso se otorgue la explotación del servido a su representada </w:t>
      </w:r>
      <w:r w:rsidR="00B53657" w:rsidRPr="002E495C">
        <w:rPr>
          <w:rStyle w:val="CharacterStyle1"/>
          <w:rFonts w:ascii="Tahoma" w:hAnsi="Tahoma" w:cs="Tahoma"/>
          <w:b w:val="0"/>
          <w:spacing w:val="11"/>
          <w:w w:val="95"/>
          <w:lang w:eastAsia="es-ES"/>
        </w:rPr>
        <w:t>ASTDE</w:t>
      </w:r>
      <w:r w:rsidRPr="002E495C">
        <w:rPr>
          <w:rStyle w:val="CharacterStyle10"/>
          <w:rFonts w:ascii="Verdana" w:hAnsi="Verdana" w:cs="Verdana"/>
          <w:spacing w:val="1"/>
          <w:lang w:eastAsia="es-ES"/>
        </w:rPr>
        <w:t xml:space="preserve"> S.A. y se dé la audiencia de </w:t>
      </w:r>
      <w:r w:rsidRPr="002E495C">
        <w:rPr>
          <w:rStyle w:val="CharacterStyle10"/>
          <w:rFonts w:ascii="Verdana" w:hAnsi="Verdana" w:cs="Verdana"/>
          <w:spacing w:val="-2"/>
          <w:lang w:eastAsia="es-ES"/>
        </w:rPr>
        <w:t xml:space="preserve">ley a </w:t>
      </w:r>
      <w:r w:rsidR="00B53657">
        <w:rPr>
          <w:rStyle w:val="CharacterStyle7"/>
          <w:rFonts w:ascii="Verdana" w:hAnsi="Verdana" w:cs="Verdana"/>
          <w:b/>
          <w:bCs/>
          <w:i/>
          <w:iCs/>
          <w:spacing w:val="3"/>
          <w:w w:val="105"/>
          <w:sz w:val="21"/>
          <w:szCs w:val="21"/>
          <w:lang w:eastAsia="es-ES"/>
        </w:rPr>
        <w:t>ACM</w:t>
      </w:r>
      <w:r w:rsidRPr="002E495C">
        <w:rPr>
          <w:rStyle w:val="CharacterStyle10"/>
          <w:rFonts w:ascii="Verdana" w:hAnsi="Verdana" w:cs="Verdana"/>
          <w:spacing w:val="-2"/>
          <w:lang w:eastAsia="es-ES"/>
        </w:rPr>
        <w:t xml:space="preserve"> S.A.</w:t>
      </w:r>
    </w:p>
    <w:p w:rsidR="00000000" w:rsidRPr="002E495C" w:rsidRDefault="0057078E" w:rsidP="00125B25">
      <w:pPr>
        <w:pStyle w:val="Style5"/>
        <w:kinsoku w:val="0"/>
        <w:autoSpaceDE/>
        <w:autoSpaceDN/>
        <w:adjustRightInd/>
        <w:spacing w:before="324"/>
        <w:jc w:val="both"/>
        <w:rPr>
          <w:rStyle w:val="CharacterStyle7"/>
          <w:rFonts w:ascii="Verdana" w:hAnsi="Verdana" w:cs="Verdana"/>
          <w:b/>
          <w:bCs/>
          <w:spacing w:val="-2"/>
          <w:sz w:val="21"/>
          <w:szCs w:val="21"/>
          <w:lang w:eastAsia="es-ES"/>
        </w:rPr>
      </w:pPr>
      <w:r w:rsidRPr="002E495C">
        <w:rPr>
          <w:rStyle w:val="CharacterStyle7"/>
          <w:rFonts w:ascii="Verdana" w:hAnsi="Verdana" w:cs="Verdana"/>
          <w:b/>
          <w:bCs/>
          <w:spacing w:val="-2"/>
          <w:sz w:val="21"/>
          <w:szCs w:val="21"/>
          <w:lang w:eastAsia="es-ES"/>
        </w:rPr>
        <w:t>SOBRE LA ACTUACIÓN ADMINISTRATIVA:</w:t>
      </w:r>
    </w:p>
    <w:p w:rsidR="00000000" w:rsidRPr="002E495C" w:rsidRDefault="0057078E" w:rsidP="00125B25">
      <w:pPr>
        <w:pStyle w:val="Style13"/>
        <w:kinsoku w:val="0"/>
        <w:autoSpaceDE/>
        <w:autoSpaceDN/>
        <w:rPr>
          <w:rStyle w:val="CharacterStyle10"/>
          <w:rFonts w:ascii="Verdana" w:hAnsi="Verdana" w:cs="Verdana"/>
          <w:spacing w:val="-2"/>
          <w:lang w:eastAsia="es-ES"/>
        </w:rPr>
      </w:pPr>
      <w:r w:rsidRPr="002E495C">
        <w:rPr>
          <w:rStyle w:val="CharacterStyle10"/>
          <w:rFonts w:ascii="Verdana" w:hAnsi="Verdana" w:cs="Verdana"/>
          <w:spacing w:val="-1"/>
          <w:lang w:eastAsia="es-ES"/>
        </w:rPr>
        <w:t>Es necesario hacer un recuento de la act</w:t>
      </w:r>
      <w:r w:rsidRPr="002E495C">
        <w:rPr>
          <w:rStyle w:val="CharacterStyle10"/>
          <w:rFonts w:ascii="Verdana" w:hAnsi="Verdana" w:cs="Verdana"/>
          <w:spacing w:val="-1"/>
          <w:lang w:eastAsia="es-ES"/>
        </w:rPr>
        <w:t xml:space="preserve">uación administrativa a efecto de </w:t>
      </w:r>
      <w:r w:rsidRPr="002E495C">
        <w:rPr>
          <w:rStyle w:val="CharacterStyle10"/>
          <w:rFonts w:ascii="Verdana" w:hAnsi="Verdana" w:cs="Verdana"/>
          <w:spacing w:val="-2"/>
          <w:lang w:eastAsia="es-ES"/>
        </w:rPr>
        <w:t>determinar la procedencia del acto administrativo impugnado:</w:t>
      </w:r>
    </w:p>
    <w:p w:rsidR="00000000" w:rsidRPr="002E495C" w:rsidRDefault="0057078E" w:rsidP="00125B25">
      <w:pPr>
        <w:pStyle w:val="Style13"/>
        <w:kinsoku w:val="0"/>
        <w:autoSpaceDE/>
        <w:autoSpaceDN/>
        <w:rPr>
          <w:rStyle w:val="CharacterStyle10"/>
          <w:rFonts w:ascii="Verdana" w:hAnsi="Verdana" w:cs="Verdana"/>
          <w:spacing w:val="-2"/>
          <w:lang w:eastAsia="es-ES"/>
        </w:rPr>
      </w:pPr>
      <w:r w:rsidRPr="002E495C">
        <w:rPr>
          <w:rStyle w:val="CharacterStyle10"/>
          <w:rFonts w:ascii="Verdana" w:hAnsi="Verdana" w:cs="Verdana"/>
          <w:b/>
          <w:bCs/>
          <w:spacing w:val="7"/>
          <w:lang w:eastAsia="es-ES"/>
        </w:rPr>
        <w:t>1</w:t>
      </w:r>
      <w:r w:rsidRPr="002E495C">
        <w:rPr>
          <w:rStyle w:val="CharacterStyle10"/>
          <w:rFonts w:ascii="Arial" w:hAnsi="Arial" w:cs="Arial"/>
          <w:b/>
          <w:bCs/>
          <w:spacing w:val="7"/>
          <w:sz w:val="6"/>
          <w:szCs w:val="6"/>
          <w:lang w:eastAsia="es-ES"/>
        </w:rPr>
        <w:t>-</w:t>
      </w:r>
      <w:r w:rsidRPr="002E495C">
        <w:rPr>
          <w:rStyle w:val="CharacterStyle10"/>
          <w:rFonts w:ascii="Verdana" w:hAnsi="Verdana" w:cs="Verdana"/>
          <w:b/>
          <w:bCs/>
          <w:spacing w:val="7"/>
          <w:lang w:eastAsia="es-ES"/>
        </w:rPr>
        <w:t xml:space="preserve">. </w:t>
      </w:r>
      <w:r w:rsidRPr="002E495C">
        <w:rPr>
          <w:rStyle w:val="CharacterStyle10"/>
          <w:rFonts w:ascii="Verdana" w:hAnsi="Verdana" w:cs="Verdana"/>
          <w:spacing w:val="7"/>
          <w:lang w:eastAsia="es-ES"/>
        </w:rPr>
        <w:t xml:space="preserve">La empresa recurrente presenta una denuncia, </w:t>
      </w:r>
      <w:r w:rsidRPr="002E495C">
        <w:rPr>
          <w:rStyle w:val="CharacterStyle10"/>
          <w:rFonts w:ascii="Verdana" w:hAnsi="Verdana" w:cs="Verdana"/>
          <w:b/>
          <w:bCs/>
          <w:spacing w:val="7"/>
          <w:u w:val="single"/>
          <w:lang w:eastAsia="es-ES"/>
        </w:rPr>
        <w:t xml:space="preserve">el 26 de junio de </w:t>
      </w:r>
      <w:r w:rsidRPr="002E495C">
        <w:rPr>
          <w:rStyle w:val="CharacterStyle10"/>
          <w:rFonts w:ascii="Verdana" w:hAnsi="Verdana" w:cs="Verdana"/>
          <w:b/>
          <w:bCs/>
          <w:u w:val="single"/>
          <w:lang w:eastAsia="es-ES"/>
        </w:rPr>
        <w:t>1994,</w:t>
      </w:r>
      <w:r w:rsidRPr="002E495C">
        <w:rPr>
          <w:rStyle w:val="CharacterStyle10"/>
          <w:rFonts w:ascii="Verdana" w:hAnsi="Verdana" w:cs="Verdana"/>
          <w:lang w:eastAsia="es-ES"/>
        </w:rPr>
        <w:t xml:space="preserve"> ante la Comisión Técnica de Transportes, mediante la cual alega que </w:t>
      </w:r>
      <w:r w:rsidRPr="002E495C">
        <w:rPr>
          <w:rStyle w:val="CharacterStyle10"/>
          <w:rFonts w:ascii="Verdana" w:hAnsi="Verdana" w:cs="Verdana"/>
          <w:spacing w:val="-2"/>
          <w:lang w:eastAsia="es-ES"/>
        </w:rPr>
        <w:t xml:space="preserve">la empresa permisionaria que opera la ruta 403 </w:t>
      </w:r>
      <w:proofErr w:type="spellStart"/>
      <w:r w:rsidRPr="002E495C">
        <w:rPr>
          <w:rStyle w:val="CharacterStyle10"/>
          <w:rFonts w:ascii="Verdana" w:hAnsi="Verdana" w:cs="Verdana"/>
          <w:spacing w:val="-2"/>
          <w:lang w:eastAsia="es-ES"/>
        </w:rPr>
        <w:t>esta</w:t>
      </w:r>
      <w:proofErr w:type="spellEnd"/>
      <w:r w:rsidRPr="002E495C">
        <w:rPr>
          <w:rStyle w:val="CharacterStyle10"/>
          <w:rFonts w:ascii="Verdana" w:hAnsi="Verdana" w:cs="Verdana"/>
          <w:spacing w:val="-2"/>
          <w:lang w:eastAsia="es-ES"/>
        </w:rPr>
        <w:t xml:space="preserve"> prestando un servicio </w:t>
      </w:r>
      <w:r w:rsidRPr="002E495C">
        <w:rPr>
          <w:rStyle w:val="CharacterStyle10"/>
          <w:rFonts w:ascii="Verdana" w:hAnsi="Verdana" w:cs="Verdana"/>
          <w:spacing w:val="2"/>
          <w:lang w:eastAsia="es-ES"/>
        </w:rPr>
        <w:t xml:space="preserve">deficiente, razón por la que somete a su consideración una solicitud para </w:t>
      </w:r>
      <w:r w:rsidRPr="002E495C">
        <w:rPr>
          <w:rStyle w:val="CharacterStyle10"/>
          <w:rFonts w:ascii="Verdana" w:hAnsi="Verdana" w:cs="Verdana"/>
          <w:spacing w:val="-2"/>
          <w:lang w:eastAsia="es-ES"/>
        </w:rPr>
        <w:t>que le sea otorgada la operación del servicio.</w:t>
      </w:r>
    </w:p>
    <w:p w:rsidR="00000000" w:rsidRPr="002E495C" w:rsidRDefault="0057078E" w:rsidP="00307A9F">
      <w:pPr>
        <w:pStyle w:val="Style13"/>
        <w:numPr>
          <w:ilvl w:val="0"/>
          <w:numId w:val="21"/>
        </w:numPr>
        <w:tabs>
          <w:tab w:val="clear" w:pos="504"/>
          <w:tab w:val="num" w:pos="576"/>
        </w:tabs>
        <w:kinsoku w:val="0"/>
        <w:autoSpaceDE/>
        <w:autoSpaceDN/>
        <w:ind w:firstLine="0"/>
        <w:rPr>
          <w:rStyle w:val="CharacterStyle10"/>
          <w:rFonts w:ascii="Verdana" w:hAnsi="Verdana" w:cs="Verdana"/>
          <w:lang w:eastAsia="es-ES"/>
        </w:rPr>
      </w:pPr>
      <w:r w:rsidRPr="002E495C">
        <w:rPr>
          <w:rStyle w:val="CharacterStyle10"/>
          <w:rFonts w:ascii="Verdana" w:hAnsi="Verdana" w:cs="Verdana"/>
          <w:spacing w:val="-5"/>
          <w:lang w:eastAsia="es-ES"/>
        </w:rPr>
        <w:t xml:space="preserve">Mediante acuerdo N° 02 de la Sesión N° 2942 </w:t>
      </w:r>
      <w:r w:rsidRPr="002E495C">
        <w:rPr>
          <w:rStyle w:val="CharacterStyle10"/>
          <w:rFonts w:ascii="Arial" w:hAnsi="Arial" w:cs="Arial"/>
          <w:b/>
          <w:bCs/>
          <w:spacing w:val="-5"/>
          <w:w w:val="95"/>
          <w:sz w:val="23"/>
          <w:szCs w:val="23"/>
          <w:lang w:eastAsia="es-ES"/>
        </w:rPr>
        <w:t xml:space="preserve">del </w:t>
      </w:r>
      <w:r w:rsidRPr="002E495C">
        <w:rPr>
          <w:rStyle w:val="CharacterStyle10"/>
          <w:rFonts w:ascii="Verdana" w:hAnsi="Verdana" w:cs="Verdana"/>
          <w:b/>
          <w:bCs/>
          <w:spacing w:val="-5"/>
          <w:u w:val="single"/>
          <w:lang w:eastAsia="es-ES"/>
        </w:rPr>
        <w:t xml:space="preserve">2 de noviembre de  </w:t>
      </w:r>
      <w:r w:rsidRPr="00307A9F">
        <w:rPr>
          <w:rStyle w:val="CharacterStyle10"/>
          <w:rFonts w:ascii="Verdana" w:hAnsi="Verdana" w:cs="Verdana"/>
          <w:b/>
          <w:bCs/>
          <w:spacing w:val="-3"/>
          <w:u w:val="single"/>
          <w:lang w:eastAsia="es-ES"/>
        </w:rPr>
        <w:t>1994</w:t>
      </w:r>
      <w:r w:rsidRPr="002E495C">
        <w:rPr>
          <w:rStyle w:val="CharacterStyle10"/>
          <w:rFonts w:ascii="Verdana" w:hAnsi="Verdana" w:cs="Verdana"/>
          <w:b/>
          <w:bCs/>
          <w:spacing w:val="-3"/>
          <w:lang w:eastAsia="es-ES"/>
        </w:rPr>
        <w:t xml:space="preserve">, </w:t>
      </w:r>
      <w:r w:rsidRPr="002E495C">
        <w:rPr>
          <w:rStyle w:val="CharacterStyle10"/>
          <w:rFonts w:ascii="Verdana" w:hAnsi="Verdana" w:cs="Verdana"/>
          <w:spacing w:val="-3"/>
          <w:lang w:eastAsia="es-ES"/>
        </w:rPr>
        <w:t xml:space="preserve">la Comisión Técnica de Transportes, </w:t>
      </w:r>
      <w:r w:rsidRPr="002E495C">
        <w:rPr>
          <w:rStyle w:val="CharacterStyle10"/>
          <w:rFonts w:ascii="Verdana" w:hAnsi="Verdana" w:cs="Verdana"/>
          <w:b/>
          <w:bCs/>
          <w:spacing w:val="-3"/>
          <w:u w:val="single"/>
          <w:lang w:eastAsia="es-ES"/>
        </w:rPr>
        <w:t>conoce Oficio N° 942286</w:t>
      </w:r>
      <w:r w:rsidRPr="002E495C">
        <w:rPr>
          <w:rStyle w:val="CharacterStyle10"/>
          <w:rFonts w:ascii="Verdana" w:hAnsi="Verdana" w:cs="Verdana"/>
          <w:spacing w:val="-3"/>
          <w:lang w:eastAsia="es-ES"/>
        </w:rPr>
        <w:t xml:space="preserve"> del Departamento de Transporte Público de la Dirección General de Transporte </w:t>
      </w:r>
      <w:r w:rsidRPr="002E495C">
        <w:rPr>
          <w:rStyle w:val="CharacterStyle10"/>
          <w:rFonts w:ascii="Verdana" w:hAnsi="Verdana" w:cs="Verdana"/>
          <w:spacing w:val="-1"/>
          <w:lang w:eastAsia="es-ES"/>
        </w:rPr>
        <w:t xml:space="preserve">Público, con relación a solicitud de la empresa </w:t>
      </w:r>
      <w:r w:rsidR="00B53657" w:rsidRPr="002E495C">
        <w:rPr>
          <w:rStyle w:val="CharacterStyle1"/>
          <w:rFonts w:ascii="Tahoma" w:hAnsi="Tahoma" w:cs="Tahoma"/>
          <w:b w:val="0"/>
          <w:spacing w:val="11"/>
          <w:w w:val="95"/>
          <w:lang w:eastAsia="es-ES"/>
        </w:rPr>
        <w:t>ASTDE</w:t>
      </w:r>
      <w:r w:rsidRPr="002E495C">
        <w:rPr>
          <w:rStyle w:val="CharacterStyle10"/>
          <w:rFonts w:ascii="Verdana" w:hAnsi="Verdana" w:cs="Verdana"/>
          <w:spacing w:val="9"/>
          <w:lang w:eastAsia="es-ES"/>
        </w:rPr>
        <w:t xml:space="preserve"> S.A. para que realice un nuevo estudio en la ruta N° 403 y </w:t>
      </w:r>
      <w:r w:rsidRPr="002E495C">
        <w:rPr>
          <w:rStyle w:val="CharacterStyle10"/>
          <w:rFonts w:ascii="Verdana" w:hAnsi="Verdana" w:cs="Verdana"/>
          <w:lang w:eastAsia="es-ES"/>
        </w:rPr>
        <w:t>autorización para operar.</w:t>
      </w:r>
    </w:p>
    <w:p w:rsidR="00000000" w:rsidRPr="002E495C" w:rsidRDefault="0057078E" w:rsidP="00125B25">
      <w:pPr>
        <w:pStyle w:val="Style13"/>
        <w:kinsoku w:val="0"/>
        <w:autoSpaceDE/>
        <w:autoSpaceDN/>
        <w:spacing w:before="72"/>
        <w:rPr>
          <w:rStyle w:val="CharacterStyle10"/>
          <w:rFonts w:ascii="Verdana" w:hAnsi="Verdana" w:cs="Verdana"/>
          <w:lang w:eastAsia="es-ES"/>
        </w:rPr>
      </w:pPr>
      <w:r w:rsidRPr="002E495C">
        <w:rPr>
          <w:rStyle w:val="CharacterStyle10"/>
          <w:rFonts w:ascii="Verdana" w:hAnsi="Verdana" w:cs="Verdana"/>
          <w:spacing w:val="11"/>
          <w:lang w:eastAsia="es-ES"/>
        </w:rPr>
        <w:t xml:space="preserve">El órgano colegiado acuerda, en razón de la denuncia y la solicitud </w:t>
      </w:r>
      <w:r w:rsidRPr="002E495C">
        <w:rPr>
          <w:rStyle w:val="CharacterStyle10"/>
          <w:rFonts w:ascii="Verdana" w:hAnsi="Verdana" w:cs="Verdana"/>
          <w:spacing w:val="-3"/>
          <w:lang w:eastAsia="es-ES"/>
        </w:rPr>
        <w:t xml:space="preserve">formulada, remitir el expediente al Departamento de Asistencia Legal de la </w:t>
      </w:r>
      <w:r w:rsidRPr="002E495C">
        <w:rPr>
          <w:rStyle w:val="CharacterStyle10"/>
          <w:rFonts w:ascii="Verdana" w:hAnsi="Verdana" w:cs="Verdana"/>
          <w:spacing w:val="-1"/>
          <w:lang w:eastAsia="es-ES"/>
        </w:rPr>
        <w:t>Comisión técnica de</w:t>
      </w:r>
      <w:r w:rsidRPr="002E495C">
        <w:rPr>
          <w:rStyle w:val="CharacterStyle10"/>
          <w:rFonts w:ascii="Verdana" w:hAnsi="Verdana" w:cs="Verdana"/>
          <w:spacing w:val="-1"/>
          <w:lang w:eastAsia="es-ES"/>
        </w:rPr>
        <w:t xml:space="preserve"> Transportes a fin de que se le conceda audiencia a la </w:t>
      </w:r>
      <w:r w:rsidRPr="002E495C">
        <w:rPr>
          <w:rStyle w:val="CharacterStyle10"/>
          <w:rFonts w:ascii="Verdana" w:hAnsi="Verdana" w:cs="Verdana"/>
          <w:spacing w:val="5"/>
          <w:lang w:eastAsia="es-ES"/>
        </w:rPr>
        <w:t xml:space="preserve">empresa </w:t>
      </w:r>
      <w:r w:rsidR="00307A9F">
        <w:rPr>
          <w:rStyle w:val="CharacterStyle10"/>
          <w:rFonts w:ascii="Verdana" w:hAnsi="Verdana" w:cs="Verdana"/>
          <w:spacing w:val="5"/>
          <w:lang w:eastAsia="es-ES"/>
        </w:rPr>
        <w:t>ACM</w:t>
      </w:r>
      <w:r w:rsidRPr="002E495C">
        <w:rPr>
          <w:rStyle w:val="CharacterStyle10"/>
          <w:rFonts w:ascii="Verdana" w:hAnsi="Verdana" w:cs="Verdana"/>
          <w:spacing w:val="5"/>
          <w:lang w:eastAsia="es-ES"/>
        </w:rPr>
        <w:t xml:space="preserve"> S.A., para que ejerza su </w:t>
      </w:r>
      <w:r w:rsidRPr="002E495C">
        <w:rPr>
          <w:rStyle w:val="CharacterStyle10"/>
          <w:rFonts w:ascii="Verdana" w:hAnsi="Verdana" w:cs="Verdana"/>
          <w:lang w:eastAsia="es-ES"/>
        </w:rPr>
        <w:t>defensa, ante la denuncia presentada.</w:t>
      </w:r>
    </w:p>
    <w:p w:rsidR="00000000" w:rsidRPr="002E495C" w:rsidRDefault="0057078E" w:rsidP="00125B25">
      <w:pPr>
        <w:pStyle w:val="Style13"/>
        <w:kinsoku w:val="0"/>
        <w:autoSpaceDE/>
        <w:autoSpaceDN/>
        <w:rPr>
          <w:rStyle w:val="CharacterStyle10"/>
          <w:rFonts w:ascii="Verdana" w:hAnsi="Verdana" w:cs="Verdana"/>
          <w:i/>
          <w:iCs/>
          <w:w w:val="105"/>
          <w:sz w:val="20"/>
          <w:szCs w:val="20"/>
          <w:lang w:eastAsia="es-ES"/>
        </w:rPr>
      </w:pPr>
      <w:r w:rsidRPr="002E495C">
        <w:rPr>
          <w:rStyle w:val="CharacterStyle10"/>
          <w:rFonts w:ascii="Verdana" w:hAnsi="Verdana" w:cs="Verdana"/>
          <w:spacing w:val="8"/>
          <w:lang w:eastAsia="es-ES"/>
        </w:rPr>
        <w:t xml:space="preserve">Ordena además que </w:t>
      </w:r>
      <w:r w:rsidRPr="002E495C">
        <w:rPr>
          <w:rStyle w:val="CharacterStyle10"/>
          <w:rFonts w:ascii="Verdana" w:hAnsi="Verdana" w:cs="Verdana"/>
          <w:i/>
          <w:iCs/>
          <w:spacing w:val="8"/>
          <w:w w:val="105"/>
          <w:sz w:val="20"/>
          <w:szCs w:val="20"/>
          <w:lang w:eastAsia="es-ES"/>
        </w:rPr>
        <w:t xml:space="preserve">"por existir contradicción con los informes </w:t>
      </w:r>
      <w:r w:rsidRPr="002E495C">
        <w:rPr>
          <w:rStyle w:val="CharacterStyle10"/>
          <w:rFonts w:ascii="Verdana" w:hAnsi="Verdana" w:cs="Verdana"/>
          <w:b/>
          <w:bCs/>
          <w:i/>
          <w:iCs/>
          <w:spacing w:val="8"/>
          <w:w w:val="105"/>
          <w:lang w:eastAsia="es-ES"/>
        </w:rPr>
        <w:t xml:space="preserve">Nos. </w:t>
      </w:r>
      <w:r w:rsidRPr="002E495C">
        <w:rPr>
          <w:rStyle w:val="CharacterStyle10"/>
          <w:rFonts w:ascii="Verdana" w:hAnsi="Verdana" w:cs="Verdana"/>
          <w:b/>
          <w:bCs/>
          <w:i/>
          <w:iCs/>
          <w:spacing w:val="4"/>
          <w:w w:val="105"/>
          <w:sz w:val="20"/>
          <w:szCs w:val="20"/>
          <w:u w:val="single"/>
          <w:lang w:eastAsia="es-ES"/>
        </w:rPr>
        <w:t>942286</w:t>
      </w:r>
      <w:r w:rsidRPr="002E495C">
        <w:rPr>
          <w:rStyle w:val="CharacterStyle10"/>
          <w:rFonts w:ascii="Verdana" w:hAnsi="Verdana" w:cs="Verdana"/>
          <w:i/>
          <w:iCs/>
          <w:spacing w:val="4"/>
          <w:w w:val="105"/>
          <w:sz w:val="20"/>
          <w:szCs w:val="20"/>
          <w:lang w:eastAsia="es-ES"/>
        </w:rPr>
        <w:t xml:space="preserve"> del 10 de octubre de 1994 </w:t>
      </w:r>
      <w:r w:rsidRPr="002E495C">
        <w:rPr>
          <w:rStyle w:val="CharacterStyle10"/>
          <w:rFonts w:ascii="Verdana" w:hAnsi="Verdana" w:cs="Verdana"/>
          <w:b/>
          <w:bCs/>
          <w:i/>
          <w:iCs/>
          <w:spacing w:val="4"/>
          <w:w w:val="105"/>
          <w:lang w:eastAsia="es-ES"/>
        </w:rPr>
        <w:t xml:space="preserve">y 933429 </w:t>
      </w:r>
      <w:r w:rsidRPr="002E495C">
        <w:rPr>
          <w:rStyle w:val="CharacterStyle10"/>
          <w:rFonts w:ascii="Verdana" w:hAnsi="Verdana" w:cs="Verdana"/>
          <w:i/>
          <w:iCs/>
          <w:spacing w:val="4"/>
          <w:w w:val="105"/>
          <w:sz w:val="20"/>
          <w:szCs w:val="20"/>
          <w:lang w:eastAsia="es-ES"/>
        </w:rPr>
        <w:t xml:space="preserve">del 23 de setiembre de </w:t>
      </w:r>
      <w:r w:rsidRPr="002E495C">
        <w:rPr>
          <w:rStyle w:val="CharacterStyle10"/>
          <w:rFonts w:ascii="Verdana" w:hAnsi="Verdana" w:cs="Verdana"/>
          <w:i/>
          <w:iCs/>
          <w:spacing w:val="-4"/>
          <w:w w:val="105"/>
          <w:sz w:val="20"/>
          <w:szCs w:val="20"/>
          <w:lang w:eastAsia="es-ES"/>
        </w:rPr>
        <w:t xml:space="preserve">1993, </w:t>
      </w:r>
      <w:r w:rsidRPr="002E495C">
        <w:rPr>
          <w:rStyle w:val="CharacterStyle10"/>
          <w:rFonts w:ascii="Verdana" w:hAnsi="Verdana" w:cs="Verdana"/>
          <w:b/>
          <w:bCs/>
          <w:i/>
          <w:iCs/>
          <w:spacing w:val="-4"/>
          <w:w w:val="105"/>
          <w:lang w:eastAsia="es-ES"/>
        </w:rPr>
        <w:t xml:space="preserve">ambos del Departamento de Transporte Público, </w:t>
      </w:r>
      <w:r w:rsidRPr="002E495C">
        <w:rPr>
          <w:rStyle w:val="CharacterStyle10"/>
          <w:rFonts w:ascii="Verdana" w:hAnsi="Verdana" w:cs="Verdana"/>
          <w:i/>
          <w:iCs/>
          <w:spacing w:val="-4"/>
          <w:w w:val="105"/>
          <w:sz w:val="20"/>
          <w:szCs w:val="20"/>
          <w:lang w:eastAsia="es-ES"/>
        </w:rPr>
        <w:t xml:space="preserve">que el Director </w:t>
      </w:r>
      <w:r w:rsidRPr="002E495C">
        <w:rPr>
          <w:rStyle w:val="CharacterStyle10"/>
          <w:rFonts w:ascii="Verdana" w:hAnsi="Verdana" w:cs="Verdana"/>
          <w:i/>
          <w:iCs/>
          <w:spacing w:val="6"/>
          <w:w w:val="105"/>
          <w:sz w:val="20"/>
          <w:szCs w:val="20"/>
          <w:lang w:eastAsia="es-ES"/>
        </w:rPr>
        <w:t xml:space="preserve">de Transporte Público verifique cuál de los dos es real y se tomen las </w:t>
      </w:r>
      <w:r w:rsidRPr="002E495C">
        <w:rPr>
          <w:rStyle w:val="CharacterStyle10"/>
          <w:rFonts w:ascii="Verdana" w:hAnsi="Verdana" w:cs="Verdana"/>
          <w:i/>
          <w:iCs/>
          <w:w w:val="105"/>
          <w:sz w:val="20"/>
          <w:szCs w:val="20"/>
          <w:lang w:eastAsia="es-ES"/>
        </w:rPr>
        <w:t>sanciones disciplinarias con los funcionarios involucrados"</w:t>
      </w:r>
    </w:p>
    <w:p w:rsidR="00000000" w:rsidRPr="002E495C" w:rsidRDefault="0057078E" w:rsidP="00125B25">
      <w:pPr>
        <w:pStyle w:val="Style13"/>
        <w:kinsoku w:val="0"/>
        <w:autoSpaceDE/>
        <w:autoSpaceDN/>
        <w:rPr>
          <w:rStyle w:val="CharacterStyle10"/>
          <w:rFonts w:ascii="Verdana" w:hAnsi="Verdana" w:cs="Verdana"/>
          <w:lang w:eastAsia="es-ES"/>
        </w:rPr>
      </w:pPr>
      <w:r w:rsidRPr="002E495C">
        <w:rPr>
          <w:rStyle w:val="CharacterStyle10"/>
          <w:rFonts w:ascii="Verdana" w:hAnsi="Verdana" w:cs="Verdana"/>
          <w:spacing w:val="1"/>
          <w:lang w:eastAsia="es-ES"/>
        </w:rPr>
        <w:t>Es necesario advertir aqu</w:t>
      </w:r>
      <w:r w:rsidRPr="002E495C">
        <w:rPr>
          <w:rStyle w:val="CharacterStyle10"/>
          <w:rFonts w:ascii="Verdana" w:hAnsi="Verdana" w:cs="Verdana"/>
          <w:spacing w:val="1"/>
          <w:lang w:eastAsia="es-ES"/>
        </w:rPr>
        <w:t xml:space="preserve">í que a pesar de las tres prevenciones efectuadas </w:t>
      </w:r>
      <w:r w:rsidRPr="002E495C">
        <w:rPr>
          <w:rStyle w:val="CharacterStyle10"/>
          <w:rFonts w:ascii="Verdana" w:hAnsi="Verdana" w:cs="Verdana"/>
          <w:spacing w:val="9"/>
          <w:lang w:eastAsia="es-ES"/>
        </w:rPr>
        <w:t xml:space="preserve">no se remitió a este Despacho el expediente que contiene el Informe </w:t>
      </w:r>
      <w:r w:rsidRPr="002E495C">
        <w:rPr>
          <w:rStyle w:val="CharacterStyle10"/>
          <w:rFonts w:ascii="Verdana" w:hAnsi="Verdana" w:cs="Verdana"/>
          <w:b/>
          <w:bCs/>
          <w:spacing w:val="3"/>
          <w:u w:val="single"/>
          <w:lang w:eastAsia="es-ES"/>
        </w:rPr>
        <w:t>No. 942286.</w:t>
      </w:r>
      <w:r w:rsidRPr="002E495C">
        <w:rPr>
          <w:rStyle w:val="CharacterStyle10"/>
          <w:rFonts w:ascii="Verdana" w:hAnsi="Verdana" w:cs="Verdana"/>
          <w:spacing w:val="3"/>
          <w:lang w:eastAsia="es-ES"/>
        </w:rPr>
        <w:t xml:space="preserve"> </w:t>
      </w:r>
      <w:proofErr w:type="gramStart"/>
      <w:r w:rsidRPr="002E495C">
        <w:rPr>
          <w:rStyle w:val="CharacterStyle10"/>
          <w:rFonts w:ascii="Verdana" w:hAnsi="Verdana" w:cs="Verdana"/>
          <w:spacing w:val="3"/>
          <w:lang w:eastAsia="es-ES"/>
        </w:rPr>
        <w:t>las</w:t>
      </w:r>
      <w:proofErr w:type="gramEnd"/>
      <w:r w:rsidRPr="002E495C">
        <w:rPr>
          <w:rStyle w:val="CharacterStyle10"/>
          <w:rFonts w:ascii="Verdana" w:hAnsi="Verdana" w:cs="Verdana"/>
          <w:spacing w:val="3"/>
          <w:lang w:eastAsia="es-ES"/>
        </w:rPr>
        <w:t xml:space="preserve"> cuales constan en el expediente TAT-013-02 que lleva </w:t>
      </w:r>
      <w:r w:rsidRPr="002E495C">
        <w:rPr>
          <w:rStyle w:val="CharacterStyle10"/>
          <w:rFonts w:ascii="Verdana" w:hAnsi="Verdana" w:cs="Verdana"/>
          <w:lang w:eastAsia="es-ES"/>
        </w:rPr>
        <w:t>este Tribunal.</w:t>
      </w:r>
    </w:p>
    <w:p w:rsidR="00000000" w:rsidRDefault="0057078E" w:rsidP="00307A9F">
      <w:pPr>
        <w:pStyle w:val="Sinespaciado"/>
        <w:rPr>
          <w:rStyle w:val="CharacterStyle7"/>
          <w:rFonts w:ascii="Verdana" w:hAnsi="Verdana" w:cs="Verdana"/>
          <w:b/>
          <w:bCs/>
          <w:spacing w:val="-4"/>
          <w:sz w:val="21"/>
          <w:szCs w:val="21"/>
          <w:u w:val="single"/>
          <w:lang w:val="es-CR" w:eastAsia="es-ES"/>
        </w:rPr>
      </w:pPr>
      <w:r w:rsidRPr="002E495C">
        <w:rPr>
          <w:rStyle w:val="CharacterStyle7"/>
          <w:rFonts w:ascii="Verdana" w:hAnsi="Verdana" w:cs="Verdana"/>
          <w:spacing w:val="-3"/>
          <w:sz w:val="21"/>
          <w:szCs w:val="21"/>
          <w:lang w:val="es-CR" w:eastAsia="es-ES"/>
        </w:rPr>
        <w:t xml:space="preserve">El permisionario de la ruta 403, la empresa </w:t>
      </w:r>
      <w:r w:rsidR="00B53657">
        <w:rPr>
          <w:rStyle w:val="CharacterStyle7"/>
          <w:rFonts w:ascii="Verdana" w:hAnsi="Verdana" w:cs="Verdana"/>
          <w:b/>
          <w:bCs/>
          <w:i/>
          <w:iCs/>
          <w:spacing w:val="3"/>
          <w:w w:val="105"/>
          <w:sz w:val="21"/>
          <w:szCs w:val="21"/>
          <w:lang w:eastAsia="es-ES"/>
        </w:rPr>
        <w:t>ACM</w:t>
      </w:r>
      <w:r w:rsidRPr="002E495C">
        <w:rPr>
          <w:rStyle w:val="CharacterStyle7"/>
          <w:rFonts w:ascii="Verdana" w:hAnsi="Verdana" w:cs="Verdana"/>
          <w:spacing w:val="8"/>
          <w:sz w:val="21"/>
          <w:szCs w:val="21"/>
          <w:lang w:val="es-CR" w:eastAsia="es-ES"/>
        </w:rPr>
        <w:t xml:space="preserve"> S.A., aparentemente, presenta </w:t>
      </w:r>
      <w:r w:rsidRPr="002E495C">
        <w:rPr>
          <w:rStyle w:val="CharacterStyle7"/>
          <w:rFonts w:ascii="Verdana" w:hAnsi="Verdana" w:cs="Verdana"/>
          <w:spacing w:val="8"/>
          <w:sz w:val="21"/>
          <w:szCs w:val="21"/>
          <w:lang w:val="es-CR" w:eastAsia="es-ES"/>
        </w:rPr>
        <w:lastRenderedPageBreak/>
        <w:t xml:space="preserve">una renuncia a la operación del </w:t>
      </w:r>
      <w:r w:rsidRPr="002E495C">
        <w:rPr>
          <w:rStyle w:val="CharacterStyle7"/>
          <w:rFonts w:ascii="Verdana" w:hAnsi="Verdana" w:cs="Verdana"/>
          <w:spacing w:val="7"/>
          <w:sz w:val="21"/>
          <w:szCs w:val="21"/>
          <w:lang w:val="es-CR" w:eastAsia="es-ES"/>
        </w:rPr>
        <w:t xml:space="preserve">permiso concedido en esa ruta, pues en el expediente administrativo </w:t>
      </w:r>
      <w:r w:rsidRPr="002E495C">
        <w:rPr>
          <w:rStyle w:val="CharacterStyle7"/>
          <w:rFonts w:ascii="Verdana" w:hAnsi="Verdana" w:cs="Verdana"/>
          <w:spacing w:val="1"/>
          <w:sz w:val="21"/>
          <w:szCs w:val="21"/>
          <w:lang w:val="es-CR" w:eastAsia="es-ES"/>
        </w:rPr>
        <w:t>remitido, no consta tal manifestación, la cual supu</w:t>
      </w:r>
      <w:r w:rsidRPr="002E495C">
        <w:rPr>
          <w:rStyle w:val="CharacterStyle7"/>
          <w:rFonts w:ascii="Verdana" w:hAnsi="Verdana" w:cs="Verdana"/>
          <w:spacing w:val="1"/>
          <w:sz w:val="21"/>
          <w:szCs w:val="21"/>
          <w:lang w:val="es-CR" w:eastAsia="es-ES"/>
        </w:rPr>
        <w:t xml:space="preserve">estamente es presentada </w:t>
      </w:r>
      <w:r w:rsidRPr="002E495C">
        <w:rPr>
          <w:rStyle w:val="CharacterStyle7"/>
          <w:rFonts w:ascii="Verdana" w:hAnsi="Verdana" w:cs="Verdana"/>
          <w:spacing w:val="-4"/>
          <w:sz w:val="21"/>
          <w:szCs w:val="21"/>
          <w:lang w:val="es-CR" w:eastAsia="es-ES"/>
        </w:rPr>
        <w:t xml:space="preserve">el </w:t>
      </w:r>
      <w:r w:rsidRPr="002E495C">
        <w:rPr>
          <w:rStyle w:val="CharacterStyle7"/>
          <w:rFonts w:ascii="Verdana" w:hAnsi="Verdana" w:cs="Verdana"/>
          <w:b/>
          <w:bCs/>
          <w:spacing w:val="-4"/>
          <w:sz w:val="21"/>
          <w:szCs w:val="21"/>
          <w:u w:val="single"/>
          <w:lang w:val="es-CR" w:eastAsia="es-ES"/>
        </w:rPr>
        <w:t xml:space="preserve">21 de setiembre de 1994. </w:t>
      </w:r>
    </w:p>
    <w:p w:rsidR="00307A9F" w:rsidRPr="002E495C" w:rsidRDefault="00307A9F" w:rsidP="00307A9F">
      <w:pPr>
        <w:pStyle w:val="Sinespaciado"/>
        <w:rPr>
          <w:rStyle w:val="CharacterStyle7"/>
          <w:rFonts w:ascii="Verdana" w:hAnsi="Verdana" w:cs="Verdana"/>
          <w:b/>
          <w:bCs/>
          <w:spacing w:val="-4"/>
          <w:sz w:val="21"/>
          <w:szCs w:val="21"/>
          <w:u w:val="single"/>
          <w:lang w:val="es-CR" w:eastAsia="es-ES"/>
        </w:rPr>
      </w:pPr>
    </w:p>
    <w:p w:rsidR="00000000" w:rsidRPr="00307A9F" w:rsidRDefault="0057078E" w:rsidP="00307A9F">
      <w:pPr>
        <w:pStyle w:val="Sinespaciado"/>
        <w:jc w:val="both"/>
        <w:rPr>
          <w:rStyle w:val="CharacterStyle7"/>
          <w:rFonts w:ascii="Verdana" w:hAnsi="Verdana" w:cs="Verdana"/>
          <w:spacing w:val="7"/>
          <w:sz w:val="21"/>
          <w:szCs w:val="21"/>
          <w:lang w:val="es-CR"/>
        </w:rPr>
      </w:pPr>
      <w:r w:rsidRPr="00307A9F">
        <w:rPr>
          <w:rStyle w:val="CharacterStyle7"/>
          <w:rFonts w:ascii="Verdana" w:hAnsi="Verdana" w:cs="Verdana"/>
          <w:b/>
          <w:spacing w:val="7"/>
          <w:sz w:val="21"/>
          <w:szCs w:val="21"/>
          <w:u w:val="single"/>
          <w:lang w:val="es-CR"/>
        </w:rPr>
        <w:t xml:space="preserve">4.- </w:t>
      </w:r>
      <w:r w:rsidRPr="00307A9F">
        <w:rPr>
          <w:rStyle w:val="CharacterStyle7"/>
          <w:rFonts w:ascii="Verdana" w:hAnsi="Verdana" w:cs="Verdana"/>
          <w:b/>
          <w:spacing w:val="7"/>
          <w:sz w:val="21"/>
          <w:szCs w:val="21"/>
          <w:u w:val="single"/>
          <w:lang w:val="es-CR"/>
        </w:rPr>
        <w:t>El Departamento de Asistencia Legal,</w:t>
      </w:r>
      <w:r w:rsidRPr="00307A9F">
        <w:rPr>
          <w:rStyle w:val="CharacterStyle7"/>
          <w:rFonts w:ascii="Verdana" w:hAnsi="Verdana" w:cs="Verdana"/>
          <w:spacing w:val="7"/>
          <w:sz w:val="21"/>
          <w:szCs w:val="21"/>
          <w:lang w:val="es-CR"/>
        </w:rPr>
        <w:t xml:space="preserve"> de la Comisión Técnica, </w:t>
      </w:r>
      <w:r w:rsidRPr="00307A9F">
        <w:rPr>
          <w:rStyle w:val="CharacterStyle7"/>
          <w:rFonts w:ascii="Verdana" w:hAnsi="Verdana" w:cs="Verdana"/>
          <w:spacing w:val="7"/>
          <w:sz w:val="21"/>
          <w:szCs w:val="21"/>
          <w:lang w:val="es-CR"/>
        </w:rPr>
        <w:t xml:space="preserve">presenta el informe ordenado en el punto 2 arriba indicado, según </w:t>
      </w:r>
      <w:r w:rsidRPr="00307A9F">
        <w:rPr>
          <w:rStyle w:val="CharacterStyle7"/>
          <w:rFonts w:ascii="Verdana" w:hAnsi="Verdana" w:cs="Verdana"/>
          <w:spacing w:val="7"/>
          <w:sz w:val="21"/>
          <w:szCs w:val="21"/>
          <w:lang w:val="es-CR"/>
        </w:rPr>
        <w:t xml:space="preserve">oficio </w:t>
      </w:r>
      <w:r w:rsidRPr="00307A9F">
        <w:rPr>
          <w:rStyle w:val="CharacterStyle7"/>
          <w:rFonts w:ascii="Verdana" w:hAnsi="Verdana" w:cs="Verdana"/>
          <w:spacing w:val="7"/>
          <w:sz w:val="21"/>
          <w:szCs w:val="21"/>
          <w:lang w:val="es-CR"/>
        </w:rPr>
        <w:t>No.95-162,</w:t>
      </w:r>
      <w:r w:rsidRPr="00307A9F">
        <w:rPr>
          <w:rStyle w:val="CharacterStyle7"/>
          <w:rFonts w:ascii="Verdana" w:hAnsi="Verdana" w:cs="Verdana"/>
          <w:spacing w:val="7"/>
          <w:sz w:val="21"/>
          <w:szCs w:val="21"/>
          <w:lang w:val="es-CR"/>
        </w:rPr>
        <w:t xml:space="preserve"> mediante el cual indica lo siguiente:</w:t>
      </w:r>
    </w:p>
    <w:p w:rsidR="00000000" w:rsidRPr="002E495C" w:rsidRDefault="0057078E" w:rsidP="00307A9F">
      <w:pPr>
        <w:pStyle w:val="Style14"/>
        <w:numPr>
          <w:ilvl w:val="0"/>
          <w:numId w:val="22"/>
        </w:numPr>
        <w:tabs>
          <w:tab w:val="clear" w:pos="864"/>
          <w:tab w:val="num" w:pos="936"/>
        </w:tabs>
        <w:kinsoku w:val="0"/>
        <w:autoSpaceDE/>
        <w:autoSpaceDN/>
        <w:spacing w:before="72"/>
        <w:ind w:firstLine="0"/>
        <w:rPr>
          <w:rFonts w:ascii="Verdana" w:hAnsi="Verdana" w:cs="Verdana"/>
          <w:spacing w:val="-2"/>
          <w:sz w:val="21"/>
          <w:szCs w:val="21"/>
          <w:lang w:eastAsia="es-ES"/>
        </w:rPr>
      </w:pPr>
      <w:r w:rsidRPr="002E495C">
        <w:rPr>
          <w:rFonts w:ascii="Verdana" w:hAnsi="Verdana" w:cs="Verdana"/>
          <w:spacing w:val="8"/>
          <w:sz w:val="21"/>
          <w:szCs w:val="21"/>
          <w:lang w:eastAsia="es-ES"/>
        </w:rPr>
        <w:t xml:space="preserve">Que desde el año 1991 la Comisión Técnica de Transportes, </w:t>
      </w:r>
      <w:r w:rsidRPr="002E495C">
        <w:rPr>
          <w:rFonts w:ascii="Verdana" w:hAnsi="Verdana" w:cs="Verdana"/>
          <w:spacing w:val="2"/>
          <w:sz w:val="21"/>
          <w:szCs w:val="21"/>
          <w:lang w:eastAsia="es-ES"/>
        </w:rPr>
        <w:t xml:space="preserve">mediante acuerdo 1 de la Sesión 2596, autorizó la explotación de la ruta </w:t>
      </w:r>
      <w:r w:rsidRPr="002E495C">
        <w:rPr>
          <w:rFonts w:ascii="Verdana" w:hAnsi="Verdana" w:cs="Verdana"/>
          <w:spacing w:val="-2"/>
          <w:sz w:val="21"/>
          <w:szCs w:val="21"/>
          <w:lang w:eastAsia="es-ES"/>
        </w:rPr>
        <w:t xml:space="preserve">403 al señor </w:t>
      </w:r>
      <w:r w:rsidR="00AF681F">
        <w:rPr>
          <w:rFonts w:ascii="Verdana" w:hAnsi="Verdana" w:cs="Verdana"/>
          <w:spacing w:val="-2"/>
          <w:sz w:val="21"/>
          <w:szCs w:val="21"/>
          <w:lang w:eastAsia="es-ES"/>
        </w:rPr>
        <w:t>JFCA</w:t>
      </w:r>
      <w:r w:rsidRPr="002E495C">
        <w:rPr>
          <w:rFonts w:ascii="Verdana" w:hAnsi="Verdana" w:cs="Verdana"/>
          <w:spacing w:val="-2"/>
          <w:sz w:val="21"/>
          <w:szCs w:val="21"/>
          <w:lang w:eastAsia="es-ES"/>
        </w:rPr>
        <w:t>.</w:t>
      </w:r>
    </w:p>
    <w:p w:rsidR="00000000" w:rsidRPr="002E495C" w:rsidRDefault="0057078E" w:rsidP="00307A9F">
      <w:pPr>
        <w:pStyle w:val="Style14"/>
        <w:numPr>
          <w:ilvl w:val="0"/>
          <w:numId w:val="23"/>
        </w:numPr>
        <w:tabs>
          <w:tab w:val="clear" w:pos="1008"/>
          <w:tab w:val="num" w:pos="1080"/>
        </w:tabs>
        <w:kinsoku w:val="0"/>
        <w:autoSpaceDE/>
        <w:autoSpaceDN/>
        <w:spacing w:before="252"/>
        <w:ind w:firstLine="0"/>
        <w:rPr>
          <w:rFonts w:ascii="Verdana" w:hAnsi="Verdana" w:cs="Verdana"/>
          <w:spacing w:val="-1"/>
          <w:sz w:val="21"/>
          <w:szCs w:val="21"/>
          <w:lang w:eastAsia="es-ES"/>
        </w:rPr>
      </w:pPr>
      <w:r w:rsidRPr="002E495C">
        <w:rPr>
          <w:rFonts w:ascii="Verdana" w:hAnsi="Verdana" w:cs="Verdana"/>
          <w:spacing w:val="4"/>
          <w:sz w:val="21"/>
          <w:szCs w:val="21"/>
          <w:lang w:eastAsia="es-ES"/>
        </w:rPr>
        <w:t>Que al año siguient</w:t>
      </w:r>
      <w:r w:rsidRPr="002E495C">
        <w:rPr>
          <w:rFonts w:ascii="Verdana" w:hAnsi="Verdana" w:cs="Verdana"/>
          <w:spacing w:val="4"/>
          <w:sz w:val="21"/>
          <w:szCs w:val="21"/>
          <w:lang w:eastAsia="es-ES"/>
        </w:rPr>
        <w:t xml:space="preserve">e, en 1992, </w:t>
      </w:r>
      <w:r w:rsidR="00AF681F">
        <w:rPr>
          <w:rFonts w:ascii="Verdana" w:hAnsi="Verdana" w:cs="Verdana"/>
          <w:spacing w:val="4"/>
          <w:sz w:val="21"/>
          <w:szCs w:val="21"/>
          <w:lang w:eastAsia="es-ES"/>
        </w:rPr>
        <w:t>CA</w:t>
      </w:r>
      <w:r w:rsidRPr="002E495C">
        <w:rPr>
          <w:rFonts w:ascii="Verdana" w:hAnsi="Verdana" w:cs="Verdana"/>
          <w:spacing w:val="4"/>
          <w:sz w:val="21"/>
          <w:szCs w:val="21"/>
          <w:lang w:eastAsia="es-ES"/>
        </w:rPr>
        <w:t xml:space="preserve">, solicita el </w:t>
      </w:r>
      <w:r w:rsidRPr="002E495C">
        <w:rPr>
          <w:rFonts w:ascii="Verdana" w:hAnsi="Verdana" w:cs="Verdana"/>
          <w:sz w:val="21"/>
          <w:szCs w:val="21"/>
          <w:lang w:eastAsia="es-ES"/>
        </w:rPr>
        <w:t xml:space="preserve">traspaso del permiso de operación de la ruta 403, a favor de la empresa </w:t>
      </w:r>
      <w:r w:rsidR="00B53657">
        <w:rPr>
          <w:rStyle w:val="CharacterStyle7"/>
          <w:rFonts w:ascii="Verdana" w:hAnsi="Verdana" w:cs="Verdana"/>
          <w:b/>
          <w:bCs/>
          <w:i/>
          <w:iCs/>
          <w:spacing w:val="3"/>
          <w:w w:val="105"/>
          <w:sz w:val="21"/>
          <w:szCs w:val="21"/>
          <w:lang w:eastAsia="es-ES"/>
        </w:rPr>
        <w:t>ACM</w:t>
      </w:r>
      <w:r w:rsidRPr="002E495C">
        <w:rPr>
          <w:rFonts w:ascii="Verdana" w:hAnsi="Verdana" w:cs="Verdana"/>
          <w:sz w:val="21"/>
          <w:szCs w:val="21"/>
          <w:lang w:eastAsia="es-ES"/>
        </w:rPr>
        <w:t xml:space="preserve"> S.A., empresa de la cual era </w:t>
      </w:r>
      <w:r w:rsidRPr="002E495C">
        <w:rPr>
          <w:rFonts w:ascii="Verdana" w:hAnsi="Verdana" w:cs="Verdana"/>
          <w:spacing w:val="-5"/>
          <w:sz w:val="21"/>
          <w:szCs w:val="21"/>
          <w:lang w:eastAsia="es-ES"/>
        </w:rPr>
        <w:t xml:space="preserve">vicepresidente. Dicha solicitud fue aceptada por la Administración mediante </w:t>
      </w:r>
      <w:r w:rsidRPr="002E495C">
        <w:rPr>
          <w:rFonts w:ascii="Verdana" w:hAnsi="Verdana" w:cs="Verdana"/>
          <w:spacing w:val="-1"/>
          <w:sz w:val="21"/>
          <w:szCs w:val="21"/>
          <w:lang w:eastAsia="es-ES"/>
        </w:rPr>
        <w:t>acuerdo 2 de la sesión 2788 del 24 de febrero de 1993.</w:t>
      </w:r>
    </w:p>
    <w:p w:rsidR="00000000" w:rsidRPr="002E495C" w:rsidRDefault="0057078E" w:rsidP="00307A9F">
      <w:pPr>
        <w:pStyle w:val="Style14"/>
        <w:numPr>
          <w:ilvl w:val="0"/>
          <w:numId w:val="24"/>
        </w:numPr>
        <w:tabs>
          <w:tab w:val="clear" w:pos="792"/>
          <w:tab w:val="num" w:pos="864"/>
        </w:tabs>
        <w:kinsoku w:val="0"/>
        <w:autoSpaceDE/>
        <w:autoSpaceDN/>
        <w:ind w:firstLine="0"/>
        <w:rPr>
          <w:rFonts w:ascii="Verdana" w:hAnsi="Verdana" w:cs="Verdana"/>
          <w:spacing w:val="-2"/>
          <w:sz w:val="21"/>
          <w:szCs w:val="21"/>
          <w:lang w:eastAsia="es-ES"/>
        </w:rPr>
      </w:pPr>
      <w:r w:rsidRPr="002E495C">
        <w:rPr>
          <w:rFonts w:ascii="Verdana" w:hAnsi="Verdana" w:cs="Verdana"/>
          <w:spacing w:val="-2"/>
          <w:sz w:val="21"/>
          <w:szCs w:val="21"/>
          <w:lang w:eastAsia="es-ES"/>
        </w:rPr>
        <w:t xml:space="preserve">Que mediante acuerdo 18 de la sesión 2864, de la Comisión Técnica </w:t>
      </w:r>
      <w:r w:rsidRPr="002E495C">
        <w:rPr>
          <w:rFonts w:ascii="Verdana" w:hAnsi="Verdana" w:cs="Verdana"/>
          <w:spacing w:val="4"/>
          <w:sz w:val="21"/>
          <w:szCs w:val="21"/>
          <w:lang w:eastAsia="es-ES"/>
        </w:rPr>
        <w:t xml:space="preserve">de Transportes, del 8 de noviembre de 1993, se renovó el permiso de </w:t>
      </w:r>
      <w:r w:rsidRPr="002E495C">
        <w:rPr>
          <w:rFonts w:ascii="Verdana" w:hAnsi="Verdana" w:cs="Verdana"/>
          <w:spacing w:val="1"/>
          <w:sz w:val="21"/>
          <w:szCs w:val="21"/>
          <w:lang w:eastAsia="es-ES"/>
        </w:rPr>
        <w:t xml:space="preserve">operación de la ruta 403 a </w:t>
      </w:r>
      <w:r w:rsidR="00B53657">
        <w:rPr>
          <w:rStyle w:val="CharacterStyle7"/>
          <w:rFonts w:ascii="Verdana" w:hAnsi="Verdana" w:cs="Verdana"/>
          <w:b/>
          <w:bCs/>
          <w:i/>
          <w:iCs/>
          <w:spacing w:val="3"/>
          <w:w w:val="105"/>
          <w:sz w:val="21"/>
          <w:szCs w:val="21"/>
          <w:lang w:eastAsia="es-ES"/>
        </w:rPr>
        <w:t>ACM</w:t>
      </w:r>
      <w:r w:rsidRPr="002E495C">
        <w:rPr>
          <w:rFonts w:ascii="Verdana" w:hAnsi="Verdana" w:cs="Verdana"/>
          <w:spacing w:val="1"/>
          <w:sz w:val="21"/>
          <w:szCs w:val="21"/>
          <w:lang w:eastAsia="es-ES"/>
        </w:rPr>
        <w:t xml:space="preserve"> S.A., </w:t>
      </w:r>
      <w:r w:rsidRPr="002E495C">
        <w:rPr>
          <w:rFonts w:ascii="Verdana" w:hAnsi="Verdana" w:cs="Verdana"/>
          <w:spacing w:val="-2"/>
          <w:sz w:val="21"/>
          <w:szCs w:val="21"/>
          <w:lang w:eastAsia="es-ES"/>
        </w:rPr>
        <w:t>hasta que se completara el proceso licitatorio.</w:t>
      </w:r>
    </w:p>
    <w:p w:rsidR="00000000" w:rsidRPr="002E495C" w:rsidRDefault="0057078E" w:rsidP="00307A9F">
      <w:pPr>
        <w:pStyle w:val="Style5"/>
        <w:numPr>
          <w:ilvl w:val="0"/>
          <w:numId w:val="22"/>
        </w:numPr>
        <w:tabs>
          <w:tab w:val="clear" w:pos="864"/>
          <w:tab w:val="num" w:pos="936"/>
          <w:tab w:val="right" w:pos="8043"/>
        </w:tabs>
        <w:kinsoku w:val="0"/>
        <w:autoSpaceDE/>
        <w:autoSpaceDN/>
        <w:adjustRightInd/>
        <w:spacing w:before="252"/>
        <w:ind w:right="72" w:firstLine="0"/>
        <w:jc w:val="both"/>
        <w:rPr>
          <w:rStyle w:val="CharacterStyle7"/>
          <w:rFonts w:ascii="Verdana" w:hAnsi="Verdana" w:cs="Verdana"/>
          <w:spacing w:val="-1"/>
          <w:sz w:val="21"/>
          <w:szCs w:val="21"/>
          <w:lang w:eastAsia="es-ES"/>
        </w:rPr>
      </w:pPr>
      <w:r w:rsidRPr="002E495C">
        <w:rPr>
          <w:rStyle w:val="CharacterStyle7"/>
          <w:rFonts w:ascii="Verdana" w:hAnsi="Verdana" w:cs="Verdana"/>
          <w:spacing w:val="3"/>
          <w:sz w:val="21"/>
          <w:szCs w:val="21"/>
          <w:lang w:eastAsia="es-ES"/>
        </w:rPr>
        <w:t xml:space="preserve">Que el 21 de junio de 1994 el señor </w:t>
      </w:r>
      <w:r w:rsidR="00AF681F">
        <w:rPr>
          <w:rStyle w:val="CharacterStyle7"/>
          <w:rFonts w:ascii="Verdana" w:hAnsi="Verdana" w:cs="Verdana"/>
          <w:spacing w:val="3"/>
          <w:sz w:val="21"/>
          <w:szCs w:val="21"/>
          <w:lang w:eastAsia="es-ES"/>
        </w:rPr>
        <w:t>CA</w:t>
      </w:r>
      <w:r w:rsidRPr="002E495C">
        <w:rPr>
          <w:rStyle w:val="CharacterStyle7"/>
          <w:rFonts w:ascii="Verdana" w:hAnsi="Verdana" w:cs="Verdana"/>
          <w:spacing w:val="3"/>
          <w:sz w:val="21"/>
          <w:szCs w:val="21"/>
          <w:lang w:eastAsia="es-ES"/>
        </w:rPr>
        <w:t xml:space="preserve">, </w:t>
      </w:r>
      <w:r w:rsidRPr="002E495C">
        <w:rPr>
          <w:rStyle w:val="CharacterStyle7"/>
          <w:rFonts w:ascii="Verdana" w:hAnsi="Verdana" w:cs="Verdana"/>
          <w:b/>
          <w:bCs/>
          <w:spacing w:val="3"/>
          <w:w w:val="105"/>
          <w:lang w:eastAsia="es-ES"/>
        </w:rPr>
        <w:t xml:space="preserve">en su </w:t>
      </w:r>
      <w:r w:rsidRPr="002E495C">
        <w:rPr>
          <w:rStyle w:val="CharacterStyle7"/>
          <w:rFonts w:ascii="Verdana" w:hAnsi="Verdana" w:cs="Verdana"/>
          <w:b/>
          <w:bCs/>
          <w:w w:val="105"/>
          <w:lang w:eastAsia="es-ES"/>
        </w:rPr>
        <w:t xml:space="preserve">condición de Presidente con facultades de apoderado generalísimo </w:t>
      </w:r>
      <w:r w:rsidRPr="002E495C">
        <w:rPr>
          <w:rStyle w:val="CharacterStyle7"/>
          <w:rFonts w:ascii="Verdana" w:hAnsi="Verdana" w:cs="Verdana"/>
          <w:b/>
          <w:bCs/>
          <w:spacing w:val="-3"/>
          <w:w w:val="105"/>
          <w:lang w:eastAsia="es-ES"/>
        </w:rPr>
        <w:t xml:space="preserve">sin límite </w:t>
      </w:r>
      <w:r w:rsidRPr="002E495C">
        <w:rPr>
          <w:rStyle w:val="CharacterStyle7"/>
          <w:rFonts w:ascii="Verdana" w:hAnsi="Verdana" w:cs="Verdana"/>
          <w:spacing w:val="-3"/>
          <w:sz w:val="21"/>
          <w:szCs w:val="21"/>
          <w:lang w:eastAsia="es-ES"/>
        </w:rPr>
        <w:t xml:space="preserve">de suma de la empresa </w:t>
      </w:r>
      <w:r w:rsidR="00B53657" w:rsidRPr="002E495C">
        <w:rPr>
          <w:rStyle w:val="CharacterStyle1"/>
          <w:rFonts w:ascii="Tahoma" w:hAnsi="Tahoma" w:cs="Tahoma"/>
          <w:b w:val="0"/>
          <w:spacing w:val="11"/>
          <w:w w:val="95"/>
          <w:lang w:eastAsia="es-ES"/>
        </w:rPr>
        <w:t>ASTDE</w:t>
      </w:r>
      <w:r w:rsidRPr="002E495C">
        <w:rPr>
          <w:rStyle w:val="CharacterStyle7"/>
          <w:rFonts w:ascii="Verdana" w:hAnsi="Verdana" w:cs="Verdana"/>
          <w:sz w:val="21"/>
          <w:szCs w:val="21"/>
          <w:lang w:eastAsia="es-ES"/>
        </w:rPr>
        <w:t xml:space="preserve"> S.A.,</w:t>
      </w:r>
      <w:r w:rsidRPr="002E495C">
        <w:rPr>
          <w:rStyle w:val="CharacterStyle7"/>
          <w:rFonts w:ascii="Verdana" w:hAnsi="Verdana" w:cs="Verdana"/>
          <w:sz w:val="21"/>
          <w:szCs w:val="21"/>
          <w:lang w:eastAsia="es-ES"/>
        </w:rPr>
        <w:tab/>
      </w:r>
      <w:r w:rsidRPr="002E495C">
        <w:rPr>
          <w:rStyle w:val="CharacterStyle7"/>
          <w:rFonts w:ascii="Verdana" w:hAnsi="Verdana" w:cs="Verdana"/>
          <w:spacing w:val="30"/>
          <w:sz w:val="21"/>
          <w:szCs w:val="21"/>
          <w:lang w:eastAsia="es-ES"/>
        </w:rPr>
        <w:t>solicita se cancele el permiso de operación a</w:t>
      </w:r>
      <w:r w:rsidR="00B53657">
        <w:rPr>
          <w:rStyle w:val="CharacterStyle7"/>
          <w:rFonts w:ascii="Verdana" w:hAnsi="Verdana" w:cs="Verdana"/>
          <w:spacing w:val="30"/>
          <w:sz w:val="21"/>
          <w:szCs w:val="21"/>
          <w:lang w:eastAsia="es-ES"/>
        </w:rPr>
        <w:t xml:space="preserve"> </w:t>
      </w:r>
      <w:r w:rsidR="00B53657">
        <w:rPr>
          <w:rStyle w:val="CharacterStyle7"/>
          <w:rFonts w:ascii="Verdana" w:hAnsi="Verdana" w:cs="Verdana"/>
          <w:b/>
          <w:bCs/>
          <w:i/>
          <w:iCs/>
          <w:spacing w:val="3"/>
          <w:w w:val="105"/>
          <w:sz w:val="21"/>
          <w:szCs w:val="21"/>
          <w:lang w:eastAsia="es-ES"/>
        </w:rPr>
        <w:t>ACM</w:t>
      </w:r>
      <w:r w:rsidRPr="002E495C">
        <w:rPr>
          <w:rStyle w:val="CharacterStyle7"/>
          <w:rFonts w:ascii="Verdana" w:hAnsi="Verdana" w:cs="Verdana"/>
          <w:spacing w:val="12"/>
          <w:sz w:val="21"/>
          <w:szCs w:val="21"/>
          <w:lang w:eastAsia="es-ES"/>
        </w:rPr>
        <w:t xml:space="preserve"> S.A. por deficiencias en la </w:t>
      </w:r>
      <w:r w:rsidRPr="002E495C">
        <w:rPr>
          <w:rStyle w:val="CharacterStyle7"/>
          <w:rFonts w:ascii="Verdana" w:hAnsi="Verdana" w:cs="Verdana"/>
          <w:spacing w:val="-1"/>
          <w:sz w:val="21"/>
          <w:szCs w:val="21"/>
          <w:lang w:eastAsia="es-ES"/>
        </w:rPr>
        <w:t>prestación del servicio público y se le otorgue a su representada.</w:t>
      </w:r>
    </w:p>
    <w:p w:rsidR="00000000" w:rsidRPr="002E495C" w:rsidRDefault="0057078E" w:rsidP="00307A9F">
      <w:pPr>
        <w:pStyle w:val="Style5"/>
        <w:numPr>
          <w:ilvl w:val="0"/>
          <w:numId w:val="22"/>
        </w:numPr>
        <w:tabs>
          <w:tab w:val="clear" w:pos="864"/>
          <w:tab w:val="num" w:pos="936"/>
          <w:tab w:val="right" w:pos="8043"/>
        </w:tabs>
        <w:kinsoku w:val="0"/>
        <w:autoSpaceDE/>
        <w:autoSpaceDN/>
        <w:adjustRightInd/>
        <w:spacing w:before="252"/>
        <w:ind w:right="72" w:firstLine="0"/>
        <w:jc w:val="both"/>
        <w:rPr>
          <w:rStyle w:val="CharacterStyle7"/>
          <w:rFonts w:ascii="Verdana" w:hAnsi="Verdana" w:cs="Verdana"/>
          <w:spacing w:val="-1"/>
          <w:sz w:val="21"/>
          <w:szCs w:val="21"/>
          <w:lang w:eastAsia="es-ES"/>
        </w:rPr>
      </w:pPr>
      <w:r w:rsidRPr="002E495C">
        <w:rPr>
          <w:rStyle w:val="CharacterStyle7"/>
          <w:rFonts w:ascii="Verdana" w:hAnsi="Verdana" w:cs="Verdana"/>
          <w:spacing w:val="4"/>
          <w:sz w:val="21"/>
          <w:szCs w:val="21"/>
          <w:lang w:eastAsia="es-ES"/>
        </w:rPr>
        <w:t xml:space="preserve">Que el Departamento de Transporte Público mediante informe </w:t>
      </w:r>
      <w:r w:rsidRPr="002E495C">
        <w:rPr>
          <w:rStyle w:val="CharacterStyle7"/>
          <w:rFonts w:ascii="Verdana" w:hAnsi="Verdana" w:cs="Verdana"/>
          <w:b/>
          <w:bCs/>
          <w:sz w:val="21"/>
          <w:szCs w:val="21"/>
          <w:u w:val="single"/>
          <w:lang w:eastAsia="es-ES"/>
        </w:rPr>
        <w:t>N°</w:t>
      </w:r>
      <w:r w:rsidRPr="002E495C">
        <w:rPr>
          <w:rStyle w:val="CharacterStyle7"/>
          <w:rFonts w:ascii="Verdana" w:hAnsi="Verdana" w:cs="Verdana"/>
          <w:b/>
          <w:bCs/>
          <w:sz w:val="21"/>
          <w:szCs w:val="21"/>
          <w:u w:val="single"/>
          <w:lang w:eastAsia="es-ES"/>
        </w:rPr>
        <w:t>942286 de 10 de octubre de 1994,</w:t>
      </w:r>
      <w:r w:rsidRPr="002E495C">
        <w:rPr>
          <w:rStyle w:val="CharacterStyle7"/>
          <w:rFonts w:ascii="Verdana" w:hAnsi="Verdana" w:cs="Verdana"/>
          <w:sz w:val="21"/>
          <w:szCs w:val="21"/>
          <w:lang w:eastAsia="es-ES"/>
        </w:rPr>
        <w:t xml:space="preserve"> indica que, de acuerdo a estudio </w:t>
      </w:r>
      <w:r w:rsidRPr="002E495C">
        <w:rPr>
          <w:rStyle w:val="CharacterStyle7"/>
          <w:rFonts w:ascii="Verdana" w:hAnsi="Verdana" w:cs="Verdana"/>
          <w:spacing w:val="8"/>
          <w:sz w:val="21"/>
          <w:szCs w:val="21"/>
          <w:lang w:eastAsia="es-ES"/>
        </w:rPr>
        <w:t xml:space="preserve">que realizara, pudo determinar que la empresa </w:t>
      </w:r>
      <w:r w:rsidR="00B53657">
        <w:rPr>
          <w:rStyle w:val="CharacterStyle7"/>
          <w:rFonts w:ascii="Verdana" w:hAnsi="Verdana" w:cs="Verdana"/>
          <w:b/>
          <w:bCs/>
          <w:i/>
          <w:iCs/>
          <w:spacing w:val="3"/>
          <w:w w:val="105"/>
          <w:sz w:val="21"/>
          <w:szCs w:val="21"/>
          <w:lang w:eastAsia="es-ES"/>
        </w:rPr>
        <w:t>ACM</w:t>
      </w:r>
      <w:r w:rsidRPr="002E495C">
        <w:rPr>
          <w:rStyle w:val="CharacterStyle7"/>
          <w:rFonts w:ascii="Verdana" w:hAnsi="Verdana" w:cs="Verdana"/>
          <w:sz w:val="21"/>
          <w:szCs w:val="21"/>
          <w:lang w:eastAsia="es-ES"/>
        </w:rPr>
        <w:t xml:space="preserve"> S.A., no cuenta con la infraestructura requerida para </w:t>
      </w:r>
      <w:r w:rsidRPr="002E495C">
        <w:rPr>
          <w:rStyle w:val="CharacterStyle7"/>
          <w:rFonts w:ascii="Verdana" w:hAnsi="Verdana" w:cs="Verdana"/>
          <w:spacing w:val="3"/>
          <w:sz w:val="21"/>
          <w:szCs w:val="21"/>
          <w:lang w:eastAsia="es-ES"/>
        </w:rPr>
        <w:t xml:space="preserve">continuar prestando el servicio y </w:t>
      </w:r>
      <w:r w:rsidRPr="002E495C">
        <w:rPr>
          <w:rStyle w:val="CharacterStyle7"/>
          <w:rFonts w:ascii="Verdana" w:hAnsi="Verdana" w:cs="Verdana"/>
          <w:b/>
          <w:bCs/>
          <w:spacing w:val="3"/>
          <w:sz w:val="21"/>
          <w:szCs w:val="21"/>
          <w:u w:val="single"/>
          <w:lang w:eastAsia="es-ES"/>
        </w:rPr>
        <w:t xml:space="preserve">Que es el señor </w:t>
      </w:r>
      <w:r w:rsidR="00604A32">
        <w:rPr>
          <w:rStyle w:val="CharacterStyle7"/>
          <w:rFonts w:ascii="Verdana" w:hAnsi="Verdana" w:cs="Verdana"/>
          <w:b/>
          <w:bCs/>
          <w:spacing w:val="3"/>
          <w:sz w:val="21"/>
          <w:szCs w:val="21"/>
          <w:u w:val="single"/>
          <w:lang w:eastAsia="es-ES"/>
        </w:rPr>
        <w:t>BC</w:t>
      </w:r>
      <w:r w:rsidRPr="002E495C">
        <w:rPr>
          <w:rStyle w:val="CharacterStyle7"/>
          <w:rFonts w:ascii="Verdana" w:hAnsi="Verdana" w:cs="Verdana"/>
          <w:b/>
          <w:bCs/>
          <w:spacing w:val="3"/>
          <w:sz w:val="21"/>
          <w:szCs w:val="21"/>
          <w:u w:val="single"/>
          <w:lang w:eastAsia="es-ES"/>
        </w:rPr>
        <w:t xml:space="preserve">, </w:t>
      </w:r>
      <w:r w:rsidRPr="002E495C">
        <w:rPr>
          <w:rStyle w:val="CharacterStyle7"/>
          <w:rFonts w:ascii="Verdana" w:hAnsi="Verdana" w:cs="Verdana"/>
          <w:spacing w:val="-2"/>
          <w:sz w:val="21"/>
          <w:szCs w:val="21"/>
          <w:lang w:eastAsia="es-ES"/>
        </w:rPr>
        <w:t xml:space="preserve">quien no </w:t>
      </w:r>
      <w:proofErr w:type="spellStart"/>
      <w:r w:rsidRPr="002E495C">
        <w:rPr>
          <w:rStyle w:val="CharacterStyle7"/>
          <w:rFonts w:ascii="Verdana" w:hAnsi="Verdana" w:cs="Verdana"/>
          <w:spacing w:val="-2"/>
          <w:sz w:val="21"/>
          <w:szCs w:val="21"/>
          <w:lang w:eastAsia="es-ES"/>
        </w:rPr>
        <w:t>esta</w:t>
      </w:r>
      <w:proofErr w:type="spellEnd"/>
      <w:r w:rsidRPr="002E495C">
        <w:rPr>
          <w:rStyle w:val="CharacterStyle7"/>
          <w:rFonts w:ascii="Verdana" w:hAnsi="Verdana" w:cs="Verdana"/>
          <w:spacing w:val="-2"/>
          <w:sz w:val="21"/>
          <w:szCs w:val="21"/>
          <w:lang w:eastAsia="es-ES"/>
        </w:rPr>
        <w:t xml:space="preserve"> legalmente autorizado, </w:t>
      </w:r>
      <w:r w:rsidRPr="002E495C">
        <w:rPr>
          <w:rStyle w:val="CharacterStyle7"/>
          <w:rFonts w:ascii="Verdana" w:hAnsi="Verdana" w:cs="Verdana"/>
          <w:b/>
          <w:bCs/>
          <w:spacing w:val="-2"/>
          <w:sz w:val="21"/>
          <w:szCs w:val="21"/>
          <w:u w:val="single"/>
          <w:lang w:eastAsia="es-ES"/>
        </w:rPr>
        <w:t xml:space="preserve">quien opera dicha ruta con dos de </w:t>
      </w:r>
      <w:r w:rsidRPr="002E495C">
        <w:rPr>
          <w:rStyle w:val="CharacterStyle7"/>
          <w:rFonts w:ascii="Verdana" w:hAnsi="Verdana" w:cs="Verdana"/>
          <w:b/>
          <w:bCs/>
          <w:spacing w:val="-5"/>
          <w:sz w:val="21"/>
          <w:szCs w:val="21"/>
          <w:u w:val="single"/>
          <w:lang w:eastAsia="es-ES"/>
        </w:rPr>
        <w:t>sus unidades en la actualidad,</w:t>
      </w:r>
      <w:r w:rsidRPr="002E495C">
        <w:rPr>
          <w:rStyle w:val="CharacterStyle7"/>
          <w:rFonts w:ascii="Verdana" w:hAnsi="Verdana" w:cs="Verdana"/>
          <w:spacing w:val="-5"/>
          <w:sz w:val="21"/>
          <w:szCs w:val="21"/>
          <w:lang w:eastAsia="es-ES"/>
        </w:rPr>
        <w:t xml:space="preserve"> siendo que el señor </w:t>
      </w:r>
      <w:r w:rsidR="00FE1589">
        <w:rPr>
          <w:rStyle w:val="CharacterStyle7"/>
          <w:rFonts w:ascii="Verdana" w:hAnsi="Verdana" w:cs="Verdana"/>
          <w:spacing w:val="-5"/>
          <w:sz w:val="21"/>
          <w:szCs w:val="21"/>
          <w:lang w:eastAsia="es-ES"/>
        </w:rPr>
        <w:t>JMA</w:t>
      </w:r>
      <w:r w:rsidRPr="002E495C">
        <w:rPr>
          <w:rStyle w:val="CharacterStyle7"/>
          <w:rFonts w:ascii="Verdana" w:hAnsi="Verdana" w:cs="Verdana"/>
          <w:spacing w:val="-5"/>
          <w:sz w:val="21"/>
          <w:szCs w:val="21"/>
          <w:lang w:eastAsia="es-ES"/>
        </w:rPr>
        <w:t xml:space="preserve">, </w:t>
      </w:r>
      <w:r w:rsidRPr="002E495C">
        <w:rPr>
          <w:rStyle w:val="CharacterStyle7"/>
          <w:rFonts w:ascii="Verdana" w:hAnsi="Verdana" w:cs="Verdana"/>
          <w:spacing w:val="-4"/>
          <w:sz w:val="21"/>
          <w:szCs w:val="21"/>
          <w:lang w:eastAsia="es-ES"/>
        </w:rPr>
        <w:t xml:space="preserve">solamente tiene funcionando en esa ruta una unidad y que en ocasiones ha </w:t>
      </w:r>
      <w:r w:rsidRPr="002E495C">
        <w:rPr>
          <w:rStyle w:val="CharacterStyle7"/>
          <w:rFonts w:ascii="Verdana" w:hAnsi="Verdana" w:cs="Verdana"/>
          <w:spacing w:val="4"/>
          <w:sz w:val="21"/>
          <w:szCs w:val="21"/>
          <w:lang w:eastAsia="es-ES"/>
        </w:rPr>
        <w:t xml:space="preserve">tenido que asumir el servicio en su totalidad por encontrarse varada la </w:t>
      </w:r>
      <w:r w:rsidRPr="002E495C">
        <w:rPr>
          <w:rStyle w:val="CharacterStyle7"/>
          <w:rFonts w:ascii="Verdana" w:hAnsi="Verdana" w:cs="Verdana"/>
          <w:spacing w:val="12"/>
          <w:sz w:val="21"/>
          <w:szCs w:val="21"/>
          <w:lang w:eastAsia="es-ES"/>
        </w:rPr>
        <w:t>única unidad del señor Mora.</w:t>
      </w:r>
      <w:r w:rsidRPr="002E495C">
        <w:rPr>
          <w:rStyle w:val="CharacterStyle7"/>
          <w:rFonts w:ascii="Verdana" w:hAnsi="Verdana" w:cs="Verdana"/>
          <w:spacing w:val="12"/>
          <w:sz w:val="21"/>
          <w:szCs w:val="21"/>
          <w:lang w:eastAsia="es-ES"/>
        </w:rPr>
        <w:tab/>
      </w:r>
      <w:r w:rsidRPr="002E495C">
        <w:rPr>
          <w:rStyle w:val="CharacterStyle7"/>
          <w:rFonts w:ascii="Verdana" w:hAnsi="Verdana" w:cs="Verdana"/>
          <w:spacing w:val="14"/>
          <w:sz w:val="21"/>
          <w:szCs w:val="21"/>
          <w:lang w:eastAsia="es-ES"/>
        </w:rPr>
        <w:t xml:space="preserve">Señala además que </w:t>
      </w:r>
      <w:r w:rsidRPr="002E495C">
        <w:rPr>
          <w:rStyle w:val="CharacterStyle7"/>
          <w:rFonts w:ascii="Verdana" w:hAnsi="Verdana" w:cs="Verdana"/>
          <w:b/>
          <w:bCs/>
          <w:spacing w:val="14"/>
          <w:sz w:val="21"/>
          <w:szCs w:val="21"/>
          <w:u w:val="single"/>
          <w:lang w:eastAsia="es-ES"/>
        </w:rPr>
        <w:t xml:space="preserve">la empresa </w:t>
      </w:r>
      <w:r w:rsidR="00B53657" w:rsidRPr="00B53657">
        <w:rPr>
          <w:rStyle w:val="CharacterStyle1"/>
          <w:rFonts w:ascii="Tahoma" w:hAnsi="Tahoma" w:cs="Tahoma"/>
          <w:spacing w:val="11"/>
          <w:w w:val="95"/>
          <w:u w:val="single"/>
          <w:lang w:eastAsia="es-ES"/>
        </w:rPr>
        <w:t>ASTDE</w:t>
      </w:r>
      <w:r w:rsidRPr="002E495C">
        <w:rPr>
          <w:rStyle w:val="CharacterStyle7"/>
          <w:rFonts w:ascii="Verdana" w:hAnsi="Verdana" w:cs="Verdana"/>
          <w:b/>
          <w:bCs/>
          <w:sz w:val="21"/>
          <w:szCs w:val="21"/>
          <w:u w:val="single"/>
          <w:lang w:eastAsia="es-ES"/>
        </w:rPr>
        <w:t xml:space="preserve"> S.A. manifiesta encontrarse  </w:t>
      </w:r>
      <w:r w:rsidRPr="002E495C">
        <w:rPr>
          <w:rStyle w:val="CharacterStyle7"/>
          <w:rFonts w:ascii="Verdana" w:hAnsi="Verdana" w:cs="Verdana"/>
          <w:b/>
          <w:bCs/>
          <w:spacing w:val="-3"/>
          <w:sz w:val="21"/>
          <w:szCs w:val="21"/>
          <w:u w:val="single"/>
          <w:lang w:eastAsia="es-ES"/>
        </w:rPr>
        <w:t>en plena disposició</w:t>
      </w:r>
      <w:r w:rsidRPr="002E495C">
        <w:rPr>
          <w:rStyle w:val="CharacterStyle7"/>
          <w:rFonts w:ascii="Verdana" w:hAnsi="Verdana" w:cs="Verdana"/>
          <w:b/>
          <w:bCs/>
          <w:spacing w:val="-3"/>
          <w:sz w:val="21"/>
          <w:szCs w:val="21"/>
          <w:u w:val="single"/>
          <w:lang w:eastAsia="es-ES"/>
        </w:rPr>
        <w:t xml:space="preserve">n para asumir este servicio en forma inmediata  </w:t>
      </w:r>
      <w:r w:rsidRPr="002E495C">
        <w:rPr>
          <w:rStyle w:val="CharacterStyle7"/>
          <w:rFonts w:ascii="Verdana" w:hAnsi="Verdana" w:cs="Verdana"/>
          <w:spacing w:val="-1"/>
          <w:sz w:val="21"/>
          <w:szCs w:val="21"/>
          <w:lang w:eastAsia="es-ES"/>
        </w:rPr>
        <w:t>contando con unidades último modelo para dicha operación.</w:t>
      </w:r>
    </w:p>
    <w:p w:rsidR="00000000" w:rsidRPr="002E495C" w:rsidRDefault="0057078E" w:rsidP="00125B25">
      <w:pPr>
        <w:pStyle w:val="Style14"/>
        <w:kinsoku w:val="0"/>
        <w:autoSpaceDE/>
        <w:autoSpaceDN/>
        <w:ind w:firstLine="0"/>
        <w:rPr>
          <w:rFonts w:ascii="Verdana" w:hAnsi="Verdana" w:cs="Verdana"/>
          <w:b/>
          <w:bCs/>
          <w:spacing w:val="-2"/>
          <w:sz w:val="21"/>
          <w:szCs w:val="21"/>
          <w:u w:val="single"/>
          <w:lang w:eastAsia="es-ES"/>
        </w:rPr>
      </w:pPr>
      <w:r w:rsidRPr="002E495C">
        <w:rPr>
          <w:rFonts w:ascii="Verdana" w:hAnsi="Verdana" w:cs="Verdana"/>
          <w:b/>
          <w:bCs/>
          <w:spacing w:val="8"/>
          <w:w w:val="105"/>
          <w:sz w:val="20"/>
          <w:szCs w:val="20"/>
          <w:lang w:eastAsia="es-ES"/>
        </w:rPr>
        <w:t xml:space="preserve">4-f)- </w:t>
      </w:r>
      <w:r w:rsidRPr="002E495C">
        <w:rPr>
          <w:rFonts w:ascii="Verdana" w:hAnsi="Verdana" w:cs="Verdana"/>
          <w:spacing w:val="8"/>
          <w:sz w:val="21"/>
          <w:szCs w:val="21"/>
          <w:lang w:eastAsia="es-ES"/>
        </w:rPr>
        <w:t xml:space="preserve">Que el </w:t>
      </w:r>
      <w:r w:rsidRPr="002E495C">
        <w:rPr>
          <w:rFonts w:ascii="Verdana" w:hAnsi="Verdana" w:cs="Verdana"/>
          <w:b/>
          <w:bCs/>
          <w:spacing w:val="8"/>
          <w:sz w:val="21"/>
          <w:szCs w:val="21"/>
          <w:u w:val="single"/>
          <w:lang w:eastAsia="es-ES"/>
        </w:rPr>
        <w:t xml:space="preserve">Departamento de Transporte Público recomienda, </w:t>
      </w:r>
      <w:r w:rsidRPr="002E495C">
        <w:rPr>
          <w:rFonts w:ascii="Verdana" w:hAnsi="Verdana" w:cs="Verdana"/>
          <w:spacing w:val="-1"/>
          <w:sz w:val="21"/>
          <w:szCs w:val="21"/>
          <w:lang w:eastAsia="es-ES"/>
        </w:rPr>
        <w:t xml:space="preserve">mediante </w:t>
      </w:r>
      <w:r w:rsidRPr="002E495C">
        <w:rPr>
          <w:rFonts w:ascii="Verdana" w:hAnsi="Verdana" w:cs="Verdana"/>
          <w:b/>
          <w:bCs/>
          <w:spacing w:val="-1"/>
          <w:sz w:val="21"/>
          <w:szCs w:val="21"/>
          <w:u w:val="single"/>
          <w:lang w:eastAsia="es-ES"/>
        </w:rPr>
        <w:t>informe N° 942780, del 15 de diciembre de 1994,</w:t>
      </w:r>
      <w:r w:rsidRPr="002E495C">
        <w:rPr>
          <w:rFonts w:ascii="Verdana" w:hAnsi="Verdana" w:cs="Verdana"/>
          <w:spacing w:val="-1"/>
          <w:sz w:val="21"/>
          <w:szCs w:val="21"/>
          <w:lang w:eastAsia="es-ES"/>
        </w:rPr>
        <w:t xml:space="preserve"> dado la </w:t>
      </w:r>
      <w:r w:rsidRPr="002E495C">
        <w:rPr>
          <w:rFonts w:ascii="Verdana" w:hAnsi="Verdana" w:cs="Verdana"/>
          <w:spacing w:val="6"/>
          <w:sz w:val="21"/>
          <w:szCs w:val="21"/>
          <w:lang w:eastAsia="es-ES"/>
        </w:rPr>
        <w:t>renuncia presentada por e</w:t>
      </w:r>
      <w:r w:rsidRPr="002E495C">
        <w:rPr>
          <w:rFonts w:ascii="Verdana" w:hAnsi="Verdana" w:cs="Verdana"/>
          <w:spacing w:val="6"/>
          <w:sz w:val="21"/>
          <w:szCs w:val="21"/>
          <w:lang w:eastAsia="es-ES"/>
        </w:rPr>
        <w:t xml:space="preserve">l señor </w:t>
      </w:r>
      <w:r w:rsidR="00AF681F">
        <w:rPr>
          <w:rFonts w:ascii="Verdana" w:hAnsi="Verdana" w:cs="Verdana"/>
          <w:spacing w:val="6"/>
          <w:sz w:val="21"/>
          <w:szCs w:val="21"/>
          <w:lang w:eastAsia="es-ES"/>
        </w:rPr>
        <w:t>JAMA</w:t>
      </w:r>
      <w:r w:rsidRPr="002E495C">
        <w:rPr>
          <w:rFonts w:ascii="Verdana" w:hAnsi="Verdana" w:cs="Verdana"/>
          <w:spacing w:val="6"/>
          <w:sz w:val="21"/>
          <w:szCs w:val="21"/>
          <w:lang w:eastAsia="es-ES"/>
        </w:rPr>
        <w:t xml:space="preserve">, en su </w:t>
      </w:r>
      <w:r w:rsidRPr="002E495C">
        <w:rPr>
          <w:rFonts w:ascii="Verdana" w:hAnsi="Verdana" w:cs="Verdana"/>
          <w:spacing w:val="4"/>
          <w:sz w:val="21"/>
          <w:szCs w:val="21"/>
          <w:lang w:eastAsia="es-ES"/>
        </w:rPr>
        <w:t xml:space="preserve">condición de Representante Legal de </w:t>
      </w:r>
      <w:r w:rsidR="00B53657">
        <w:rPr>
          <w:rStyle w:val="CharacterStyle7"/>
          <w:rFonts w:ascii="Verdana" w:hAnsi="Verdana" w:cs="Verdana"/>
          <w:b/>
          <w:bCs/>
          <w:i/>
          <w:iCs/>
          <w:spacing w:val="3"/>
          <w:w w:val="105"/>
          <w:sz w:val="21"/>
          <w:szCs w:val="21"/>
          <w:lang w:eastAsia="es-ES"/>
        </w:rPr>
        <w:t>ACM</w:t>
      </w:r>
      <w:r w:rsidRPr="002E495C">
        <w:rPr>
          <w:rFonts w:ascii="Verdana" w:hAnsi="Verdana" w:cs="Verdana"/>
          <w:sz w:val="21"/>
          <w:szCs w:val="21"/>
          <w:lang w:eastAsia="es-ES"/>
        </w:rPr>
        <w:t xml:space="preserve"> S.A., (aunque no demostró tal hecho con certificación notarial), </w:t>
      </w:r>
      <w:r w:rsidRPr="002E495C">
        <w:rPr>
          <w:rFonts w:ascii="Verdana" w:hAnsi="Verdana" w:cs="Verdana"/>
          <w:b/>
          <w:bCs/>
          <w:sz w:val="21"/>
          <w:szCs w:val="21"/>
          <w:u w:val="single"/>
          <w:lang w:eastAsia="es-ES"/>
        </w:rPr>
        <w:t xml:space="preserve">que </w:t>
      </w:r>
      <w:r w:rsidRPr="002E495C">
        <w:rPr>
          <w:rFonts w:ascii="Verdana" w:hAnsi="Verdana" w:cs="Verdana"/>
          <w:b/>
          <w:bCs/>
          <w:spacing w:val="8"/>
          <w:sz w:val="21"/>
          <w:szCs w:val="21"/>
          <w:u w:val="single"/>
          <w:lang w:eastAsia="es-ES"/>
        </w:rPr>
        <w:t xml:space="preserve">la empresa </w:t>
      </w:r>
      <w:r w:rsidR="00B53657" w:rsidRPr="00B53657">
        <w:rPr>
          <w:rStyle w:val="CharacterStyle1"/>
          <w:rFonts w:ascii="Tahoma" w:hAnsi="Tahoma" w:cs="Tahoma"/>
          <w:spacing w:val="11"/>
          <w:w w:val="95"/>
          <w:u w:val="single"/>
          <w:lang w:eastAsia="es-ES"/>
        </w:rPr>
        <w:t>ASTDE</w:t>
      </w:r>
      <w:r w:rsidRPr="002E495C">
        <w:rPr>
          <w:rFonts w:ascii="Verdana" w:hAnsi="Verdana" w:cs="Verdana"/>
          <w:b/>
          <w:bCs/>
          <w:spacing w:val="8"/>
          <w:sz w:val="21"/>
          <w:szCs w:val="21"/>
          <w:u w:val="single"/>
          <w:lang w:eastAsia="es-ES"/>
        </w:rPr>
        <w:t xml:space="preserve"> S.A.  </w:t>
      </w:r>
      <w:proofErr w:type="gramStart"/>
      <w:r w:rsidRPr="002E495C">
        <w:rPr>
          <w:rFonts w:ascii="Verdana" w:hAnsi="Verdana" w:cs="Verdana"/>
          <w:b/>
          <w:bCs/>
          <w:spacing w:val="-2"/>
          <w:sz w:val="21"/>
          <w:szCs w:val="21"/>
          <w:u w:val="single"/>
          <w:lang w:eastAsia="es-ES"/>
        </w:rPr>
        <w:t>asumiera</w:t>
      </w:r>
      <w:proofErr w:type="gramEnd"/>
      <w:r w:rsidRPr="002E495C">
        <w:rPr>
          <w:rFonts w:ascii="Verdana" w:hAnsi="Verdana" w:cs="Verdana"/>
          <w:b/>
          <w:bCs/>
          <w:spacing w:val="-2"/>
          <w:sz w:val="21"/>
          <w:szCs w:val="21"/>
          <w:u w:val="single"/>
          <w:lang w:eastAsia="es-ES"/>
        </w:rPr>
        <w:t xml:space="preserve"> el servicio.</w:t>
      </w:r>
    </w:p>
    <w:p w:rsidR="00000000" w:rsidRPr="002E495C" w:rsidRDefault="0057078E" w:rsidP="002E495C">
      <w:pPr>
        <w:pStyle w:val="Style5"/>
        <w:kinsoku w:val="0"/>
        <w:autoSpaceDE/>
        <w:autoSpaceDN/>
        <w:adjustRightInd/>
        <w:spacing w:before="180" w:after="648"/>
        <w:ind w:right="72"/>
        <w:jc w:val="both"/>
        <w:rPr>
          <w:rFonts w:ascii="Verdana" w:hAnsi="Verdana" w:cs="Verdana"/>
          <w:spacing w:val="1"/>
          <w:sz w:val="21"/>
          <w:szCs w:val="21"/>
          <w:lang w:eastAsia="es-ES"/>
        </w:rPr>
      </w:pPr>
      <w:r w:rsidRPr="002E495C">
        <w:rPr>
          <w:rStyle w:val="CharacterStyle7"/>
          <w:rFonts w:ascii="Verdana" w:hAnsi="Verdana" w:cs="Verdana"/>
          <w:b/>
          <w:bCs/>
          <w:spacing w:val="1"/>
          <w:w w:val="105"/>
          <w:lang w:eastAsia="es-ES"/>
        </w:rPr>
        <w:t xml:space="preserve">4-G).- </w:t>
      </w:r>
      <w:r w:rsidRPr="002E495C">
        <w:rPr>
          <w:rStyle w:val="CharacterStyle7"/>
          <w:rFonts w:ascii="Verdana" w:hAnsi="Verdana" w:cs="Verdana"/>
          <w:spacing w:val="1"/>
          <w:sz w:val="21"/>
          <w:szCs w:val="21"/>
          <w:lang w:eastAsia="es-ES"/>
        </w:rPr>
        <w:t xml:space="preserve">Señala el Departamento de Asistencia Legal, que no comparte lo </w:t>
      </w:r>
      <w:r w:rsidRPr="002E495C">
        <w:rPr>
          <w:rStyle w:val="CharacterStyle7"/>
          <w:rFonts w:ascii="Verdana" w:hAnsi="Verdana" w:cs="Verdana"/>
          <w:sz w:val="21"/>
          <w:szCs w:val="21"/>
          <w:lang w:eastAsia="es-ES"/>
        </w:rPr>
        <w:t xml:space="preserve">indicado por el Departamento de Transporte Público </w:t>
      </w:r>
      <w:r w:rsidRPr="002E495C">
        <w:rPr>
          <w:rStyle w:val="CharacterStyle7"/>
          <w:rFonts w:ascii="Verdana" w:hAnsi="Verdana" w:cs="Verdana"/>
          <w:b/>
          <w:bCs/>
          <w:w w:val="105"/>
          <w:lang w:eastAsia="es-ES"/>
        </w:rPr>
        <w:t xml:space="preserve">en el Informe No. </w:t>
      </w:r>
      <w:r w:rsidRPr="002E495C">
        <w:rPr>
          <w:rStyle w:val="CharacterStyle7"/>
          <w:rFonts w:ascii="Verdana" w:hAnsi="Verdana" w:cs="Verdana"/>
          <w:b/>
          <w:bCs/>
          <w:spacing w:val="3"/>
          <w:w w:val="105"/>
          <w:lang w:eastAsia="es-ES"/>
        </w:rPr>
        <w:t xml:space="preserve">942780, </w:t>
      </w:r>
      <w:r w:rsidRPr="002E495C">
        <w:rPr>
          <w:rStyle w:val="CharacterStyle7"/>
          <w:rFonts w:ascii="Verdana" w:hAnsi="Verdana" w:cs="Verdana"/>
          <w:spacing w:val="3"/>
          <w:sz w:val="21"/>
          <w:szCs w:val="21"/>
          <w:lang w:eastAsia="es-ES"/>
        </w:rPr>
        <w:t xml:space="preserve">ya que existe un operador de hecho en la ruta 403, que es el </w:t>
      </w:r>
      <w:r w:rsidRPr="002E495C">
        <w:rPr>
          <w:rStyle w:val="CharacterStyle7"/>
          <w:rFonts w:ascii="Verdana" w:hAnsi="Verdana" w:cs="Verdana"/>
          <w:spacing w:val="1"/>
          <w:sz w:val="21"/>
          <w:szCs w:val="21"/>
          <w:lang w:eastAsia="es-ES"/>
        </w:rPr>
        <w:t xml:space="preserve">señor </w:t>
      </w:r>
      <w:r w:rsidR="00604A32">
        <w:rPr>
          <w:rStyle w:val="CharacterStyle7"/>
          <w:rFonts w:ascii="Verdana" w:hAnsi="Verdana" w:cs="Verdana"/>
          <w:spacing w:val="1"/>
          <w:sz w:val="21"/>
          <w:szCs w:val="21"/>
          <w:lang w:eastAsia="es-ES"/>
        </w:rPr>
        <w:t>BC</w:t>
      </w:r>
      <w:r w:rsidRPr="002E495C">
        <w:rPr>
          <w:rStyle w:val="CharacterStyle7"/>
          <w:rFonts w:ascii="Verdana" w:hAnsi="Verdana" w:cs="Verdana"/>
          <w:spacing w:val="1"/>
          <w:sz w:val="21"/>
          <w:szCs w:val="21"/>
          <w:lang w:eastAsia="es-ES"/>
        </w:rPr>
        <w:t>, quien a vista y paciencia de la Administración ha</w:t>
      </w:r>
      <w:r w:rsidR="002E495C">
        <w:rPr>
          <w:rStyle w:val="CharacterStyle7"/>
          <w:rFonts w:ascii="Verdana" w:hAnsi="Verdana" w:cs="Verdana"/>
          <w:spacing w:val="1"/>
          <w:sz w:val="21"/>
          <w:szCs w:val="21"/>
          <w:lang w:eastAsia="es-ES"/>
        </w:rPr>
        <w:t xml:space="preserve"> </w:t>
      </w:r>
      <w:r w:rsidRPr="002E495C">
        <w:rPr>
          <w:rFonts w:ascii="Tahoma" w:hAnsi="Tahoma" w:cs="Tahoma"/>
          <w:spacing w:val="5"/>
          <w:sz w:val="21"/>
          <w:szCs w:val="21"/>
          <w:lang w:eastAsia="es-ES"/>
        </w:rPr>
        <w:t xml:space="preserve">prestado el servicio y </w:t>
      </w:r>
      <w:r w:rsidRPr="002E495C">
        <w:rPr>
          <w:rFonts w:ascii="Verdana" w:hAnsi="Verdana" w:cs="Verdana"/>
          <w:b/>
          <w:bCs/>
          <w:spacing w:val="5"/>
          <w:sz w:val="21"/>
          <w:szCs w:val="21"/>
          <w:lang w:eastAsia="es-ES"/>
        </w:rPr>
        <w:t xml:space="preserve">que dicho informe es inoportuno e ilógico pues </w:t>
      </w:r>
      <w:r w:rsidRPr="002E495C">
        <w:rPr>
          <w:rFonts w:ascii="Verdana" w:hAnsi="Verdana" w:cs="Verdana"/>
          <w:b/>
          <w:bCs/>
          <w:spacing w:val="26"/>
          <w:sz w:val="21"/>
          <w:szCs w:val="21"/>
          <w:lang w:eastAsia="es-ES"/>
        </w:rPr>
        <w:t xml:space="preserve">de sustituir un permisionario que no </w:t>
      </w:r>
      <w:r w:rsidRPr="002E495C">
        <w:rPr>
          <w:rFonts w:ascii="Verdana" w:hAnsi="Verdana" w:cs="Verdana"/>
          <w:b/>
          <w:bCs/>
          <w:spacing w:val="26"/>
          <w:sz w:val="21"/>
          <w:szCs w:val="21"/>
          <w:lang w:eastAsia="es-ES"/>
        </w:rPr>
        <w:lastRenderedPageBreak/>
        <w:t xml:space="preserve">presta el servicio </w:t>
      </w:r>
      <w:r w:rsidRPr="002E495C">
        <w:rPr>
          <w:rFonts w:ascii="Verdana" w:hAnsi="Verdana" w:cs="Verdana"/>
          <w:b/>
          <w:bCs/>
          <w:spacing w:val="10"/>
          <w:sz w:val="21"/>
          <w:szCs w:val="21"/>
          <w:lang w:eastAsia="es-ES"/>
        </w:rPr>
        <w:t>(</w:t>
      </w:r>
      <w:r w:rsidR="00B53657">
        <w:rPr>
          <w:rStyle w:val="CharacterStyle7"/>
          <w:rFonts w:ascii="Verdana" w:hAnsi="Verdana" w:cs="Verdana"/>
          <w:b/>
          <w:bCs/>
          <w:i/>
          <w:iCs/>
          <w:spacing w:val="3"/>
          <w:w w:val="105"/>
          <w:sz w:val="21"/>
          <w:szCs w:val="21"/>
          <w:lang w:eastAsia="es-ES"/>
        </w:rPr>
        <w:t>ACM</w:t>
      </w:r>
      <w:r w:rsidRPr="002E495C">
        <w:rPr>
          <w:rFonts w:ascii="Verdana" w:hAnsi="Verdana" w:cs="Verdana"/>
          <w:b/>
          <w:bCs/>
          <w:spacing w:val="10"/>
          <w:sz w:val="21"/>
          <w:szCs w:val="21"/>
          <w:lang w:eastAsia="es-ES"/>
        </w:rPr>
        <w:t xml:space="preserve"> S.A.) </w:t>
      </w:r>
      <w:r w:rsidRPr="002E495C">
        <w:rPr>
          <w:rFonts w:ascii="Tahoma" w:hAnsi="Tahoma" w:cs="Tahoma"/>
          <w:spacing w:val="10"/>
          <w:sz w:val="21"/>
          <w:szCs w:val="21"/>
          <w:lang w:eastAsia="es-ES"/>
        </w:rPr>
        <w:t>debe ser por quie</w:t>
      </w:r>
      <w:r w:rsidRPr="002E495C">
        <w:rPr>
          <w:rFonts w:ascii="Tahoma" w:hAnsi="Tahoma" w:cs="Tahoma"/>
          <w:spacing w:val="10"/>
          <w:sz w:val="21"/>
          <w:szCs w:val="21"/>
          <w:lang w:eastAsia="es-ES"/>
        </w:rPr>
        <w:t xml:space="preserve">n </w:t>
      </w:r>
      <w:r w:rsidRPr="002E495C">
        <w:rPr>
          <w:rFonts w:ascii="Tahoma" w:hAnsi="Tahoma" w:cs="Tahoma"/>
          <w:spacing w:val="22"/>
          <w:sz w:val="21"/>
          <w:szCs w:val="21"/>
          <w:lang w:eastAsia="es-ES"/>
        </w:rPr>
        <w:t xml:space="preserve">realmente lo presta ( </w:t>
      </w:r>
      <w:r w:rsidRPr="002E495C">
        <w:rPr>
          <w:rFonts w:ascii="Verdana" w:hAnsi="Verdana" w:cs="Verdana"/>
          <w:b/>
          <w:bCs/>
          <w:spacing w:val="22"/>
          <w:sz w:val="21"/>
          <w:szCs w:val="21"/>
          <w:lang w:eastAsia="es-ES"/>
        </w:rPr>
        <w:t xml:space="preserve">el señor Chavarría López), </w:t>
      </w:r>
      <w:r w:rsidRPr="002E495C">
        <w:rPr>
          <w:rFonts w:ascii="Tahoma" w:hAnsi="Tahoma" w:cs="Tahoma"/>
          <w:spacing w:val="22"/>
          <w:sz w:val="21"/>
          <w:szCs w:val="21"/>
          <w:lang w:eastAsia="es-ES"/>
        </w:rPr>
        <w:t xml:space="preserve">y no por otro </w:t>
      </w:r>
      <w:r w:rsidRPr="002E495C">
        <w:rPr>
          <w:rFonts w:ascii="Verdana" w:hAnsi="Verdana" w:cs="Verdana"/>
          <w:b/>
          <w:bCs/>
          <w:spacing w:val="21"/>
          <w:sz w:val="21"/>
          <w:szCs w:val="21"/>
          <w:lang w:eastAsia="es-ES"/>
        </w:rPr>
        <w:t>(</w:t>
      </w:r>
      <w:r w:rsidR="00B53657" w:rsidRPr="00B53657">
        <w:rPr>
          <w:rStyle w:val="CharacterStyle1"/>
          <w:rFonts w:ascii="Tahoma" w:hAnsi="Tahoma" w:cs="Tahoma"/>
          <w:spacing w:val="11"/>
          <w:w w:val="95"/>
          <w:lang w:eastAsia="es-ES"/>
        </w:rPr>
        <w:t>ASTDE</w:t>
      </w:r>
      <w:r w:rsidRPr="002E495C">
        <w:rPr>
          <w:rFonts w:ascii="Verdana" w:hAnsi="Verdana" w:cs="Verdana"/>
          <w:b/>
          <w:bCs/>
          <w:spacing w:val="21"/>
          <w:sz w:val="21"/>
          <w:szCs w:val="21"/>
          <w:lang w:eastAsia="es-ES"/>
        </w:rPr>
        <w:t xml:space="preserve"> S.A.) </w:t>
      </w:r>
      <w:r w:rsidRPr="002E495C">
        <w:rPr>
          <w:rFonts w:ascii="Tahoma" w:hAnsi="Tahoma" w:cs="Tahoma"/>
          <w:spacing w:val="21"/>
          <w:sz w:val="21"/>
          <w:szCs w:val="21"/>
          <w:lang w:eastAsia="es-ES"/>
        </w:rPr>
        <w:t xml:space="preserve">que es </w:t>
      </w:r>
      <w:r w:rsidRPr="002E495C">
        <w:rPr>
          <w:rFonts w:ascii="Tahoma" w:hAnsi="Tahoma" w:cs="Tahoma"/>
          <w:spacing w:val="15"/>
          <w:sz w:val="21"/>
          <w:szCs w:val="21"/>
          <w:lang w:eastAsia="es-ES"/>
        </w:rPr>
        <w:t xml:space="preserve">representada por quien fue el primer prestatario de la susodicha ruta y el </w:t>
      </w:r>
      <w:r w:rsidRPr="002E495C">
        <w:rPr>
          <w:rFonts w:ascii="Tahoma" w:hAnsi="Tahoma" w:cs="Tahoma"/>
          <w:spacing w:val="11"/>
          <w:sz w:val="21"/>
          <w:szCs w:val="21"/>
          <w:lang w:eastAsia="es-ES"/>
        </w:rPr>
        <w:t>que no se sabe por qué motivos abandonó el servicio.</w:t>
      </w:r>
    </w:p>
    <w:p w:rsidR="00000000" w:rsidRPr="002E495C" w:rsidRDefault="0057078E" w:rsidP="00125B25">
      <w:pPr>
        <w:pStyle w:val="Style14"/>
        <w:kinsoku w:val="0"/>
        <w:autoSpaceDE/>
        <w:autoSpaceDN/>
        <w:spacing w:before="180"/>
        <w:ind w:right="0" w:firstLine="0"/>
        <w:rPr>
          <w:rFonts w:ascii="Verdana" w:hAnsi="Verdana" w:cs="Verdana"/>
          <w:b/>
          <w:bCs/>
          <w:sz w:val="21"/>
          <w:szCs w:val="21"/>
          <w:lang w:eastAsia="es-ES"/>
        </w:rPr>
      </w:pPr>
      <w:r w:rsidRPr="002E495C">
        <w:rPr>
          <w:rFonts w:ascii="Verdana" w:hAnsi="Verdana" w:cs="Verdana"/>
          <w:b/>
          <w:bCs/>
          <w:spacing w:val="4"/>
          <w:sz w:val="21"/>
          <w:szCs w:val="21"/>
          <w:lang w:eastAsia="es-ES"/>
        </w:rPr>
        <w:t xml:space="preserve">4-H).- </w:t>
      </w:r>
      <w:r w:rsidRPr="002E495C">
        <w:rPr>
          <w:rFonts w:ascii="Tahoma" w:hAnsi="Tahoma" w:cs="Tahoma"/>
          <w:spacing w:val="4"/>
          <w:sz w:val="21"/>
          <w:szCs w:val="21"/>
          <w:lang w:eastAsia="es-ES"/>
        </w:rPr>
        <w:t xml:space="preserve">Conforme lo señalado recomienda: </w:t>
      </w:r>
      <w:r w:rsidRPr="002E495C">
        <w:rPr>
          <w:rFonts w:ascii="Verdana" w:hAnsi="Verdana" w:cs="Verdana"/>
          <w:b/>
          <w:bCs/>
          <w:spacing w:val="4"/>
          <w:sz w:val="21"/>
          <w:szCs w:val="21"/>
          <w:lang w:eastAsia="es-ES"/>
        </w:rPr>
        <w:t xml:space="preserve">"1.- No conceder audiencia a </w:t>
      </w:r>
      <w:r w:rsidR="00B53657">
        <w:rPr>
          <w:rStyle w:val="CharacterStyle7"/>
          <w:rFonts w:ascii="Verdana" w:hAnsi="Verdana" w:cs="Verdana"/>
          <w:b/>
          <w:bCs/>
          <w:i/>
          <w:iCs/>
          <w:spacing w:val="3"/>
          <w:w w:val="105"/>
          <w:sz w:val="21"/>
          <w:szCs w:val="21"/>
          <w:lang w:eastAsia="es-ES"/>
        </w:rPr>
        <w:t>ACM</w:t>
      </w:r>
      <w:r w:rsidRPr="002E495C">
        <w:rPr>
          <w:rFonts w:ascii="Verdana" w:hAnsi="Verdana" w:cs="Verdana"/>
          <w:b/>
          <w:bCs/>
          <w:spacing w:val="-3"/>
          <w:sz w:val="21"/>
          <w:szCs w:val="21"/>
          <w:lang w:eastAsia="es-ES"/>
        </w:rPr>
        <w:t xml:space="preserve"> S.A., en virtud de su interés en no </w:t>
      </w:r>
      <w:r w:rsidRPr="002E495C">
        <w:rPr>
          <w:rFonts w:ascii="Verdana" w:hAnsi="Verdana" w:cs="Verdana"/>
          <w:b/>
          <w:bCs/>
          <w:spacing w:val="2"/>
          <w:sz w:val="21"/>
          <w:szCs w:val="21"/>
          <w:lang w:eastAsia="es-ES"/>
        </w:rPr>
        <w:t>prestar el servicio en la ruta NO. 403 y aceptar la renuncia de su representante a pesar de los requisitos de admisibilidad omi</w:t>
      </w:r>
      <w:r w:rsidRPr="002E495C">
        <w:rPr>
          <w:rFonts w:ascii="Verdana" w:hAnsi="Verdana" w:cs="Verdana"/>
          <w:b/>
          <w:bCs/>
          <w:spacing w:val="2"/>
          <w:sz w:val="21"/>
          <w:szCs w:val="21"/>
          <w:lang w:eastAsia="es-ES"/>
        </w:rPr>
        <w:t xml:space="preserve">tidos. </w:t>
      </w:r>
      <w:r w:rsidRPr="002E495C">
        <w:rPr>
          <w:rFonts w:ascii="Verdana" w:hAnsi="Verdana" w:cs="Verdana"/>
          <w:b/>
          <w:bCs/>
          <w:spacing w:val="11"/>
          <w:sz w:val="21"/>
          <w:szCs w:val="21"/>
          <w:lang w:eastAsia="es-ES"/>
        </w:rPr>
        <w:t xml:space="preserve">2.- Ordenar la preparación del respectivo cartel de licitación </w:t>
      </w:r>
      <w:r w:rsidRPr="002E495C">
        <w:rPr>
          <w:rFonts w:ascii="Verdana" w:hAnsi="Verdana" w:cs="Verdana"/>
          <w:b/>
          <w:bCs/>
          <w:spacing w:val="13"/>
          <w:sz w:val="21"/>
          <w:szCs w:val="21"/>
          <w:lang w:eastAsia="es-ES"/>
        </w:rPr>
        <w:t xml:space="preserve">manteniendo al permisionario </w:t>
      </w:r>
      <w:r w:rsidR="00604A32">
        <w:rPr>
          <w:rFonts w:ascii="Verdana" w:hAnsi="Verdana" w:cs="Verdana"/>
          <w:b/>
          <w:bCs/>
          <w:spacing w:val="13"/>
          <w:sz w:val="21"/>
          <w:szCs w:val="21"/>
          <w:lang w:eastAsia="es-ES"/>
        </w:rPr>
        <w:t>BCL</w:t>
      </w:r>
      <w:r w:rsidRPr="002E495C">
        <w:rPr>
          <w:rFonts w:ascii="Verdana" w:hAnsi="Verdana" w:cs="Verdana"/>
          <w:b/>
          <w:bCs/>
          <w:spacing w:val="13"/>
          <w:sz w:val="21"/>
          <w:szCs w:val="21"/>
          <w:lang w:eastAsia="es-ES"/>
        </w:rPr>
        <w:t xml:space="preserve"> en la </w:t>
      </w:r>
      <w:r w:rsidRPr="002E495C">
        <w:rPr>
          <w:rFonts w:ascii="Verdana" w:hAnsi="Verdana" w:cs="Verdana"/>
          <w:b/>
          <w:bCs/>
          <w:sz w:val="21"/>
          <w:szCs w:val="21"/>
          <w:lang w:eastAsia="es-ES"/>
        </w:rPr>
        <w:t>prestación del servicio."</w:t>
      </w:r>
    </w:p>
    <w:p w:rsidR="00000000" w:rsidRPr="002E495C" w:rsidRDefault="0057078E" w:rsidP="00125B25">
      <w:pPr>
        <w:pStyle w:val="Style16"/>
        <w:kinsoku w:val="0"/>
        <w:autoSpaceDE/>
        <w:autoSpaceDN/>
        <w:ind w:right="0"/>
        <w:rPr>
          <w:rFonts w:ascii="Tahoma" w:hAnsi="Tahoma" w:cs="Tahoma"/>
          <w:spacing w:val="11"/>
          <w:sz w:val="21"/>
          <w:szCs w:val="21"/>
          <w:lang w:eastAsia="es-ES"/>
        </w:rPr>
      </w:pPr>
      <w:r w:rsidRPr="002E495C">
        <w:rPr>
          <w:rFonts w:ascii="Verdana" w:hAnsi="Verdana" w:cs="Verdana"/>
          <w:b/>
          <w:bCs/>
          <w:spacing w:val="7"/>
          <w:sz w:val="21"/>
          <w:szCs w:val="21"/>
          <w:lang w:eastAsia="es-ES"/>
        </w:rPr>
        <w:t xml:space="preserve">5.- </w:t>
      </w:r>
      <w:r w:rsidRPr="002E495C">
        <w:rPr>
          <w:rFonts w:ascii="Tahoma" w:hAnsi="Tahoma" w:cs="Tahoma"/>
          <w:spacing w:val="7"/>
          <w:sz w:val="21"/>
          <w:szCs w:val="21"/>
          <w:lang w:eastAsia="es-ES"/>
        </w:rPr>
        <w:t xml:space="preserve">Que la </w:t>
      </w:r>
      <w:r w:rsidRPr="002E495C">
        <w:rPr>
          <w:rFonts w:ascii="Verdana" w:hAnsi="Verdana" w:cs="Verdana"/>
          <w:b/>
          <w:bCs/>
          <w:spacing w:val="7"/>
          <w:sz w:val="21"/>
          <w:szCs w:val="21"/>
          <w:u w:val="single"/>
          <w:lang w:eastAsia="es-ES"/>
        </w:rPr>
        <w:t>Comisión Técnica de Transportes,</w:t>
      </w:r>
      <w:r w:rsidRPr="002E495C">
        <w:rPr>
          <w:rFonts w:ascii="Tahoma" w:hAnsi="Tahoma" w:cs="Tahoma"/>
          <w:spacing w:val="7"/>
          <w:sz w:val="21"/>
          <w:szCs w:val="21"/>
          <w:lang w:eastAsia="es-ES"/>
        </w:rPr>
        <w:t xml:space="preserve"> mediante el artículo 12 de </w:t>
      </w:r>
      <w:r w:rsidRPr="002E495C">
        <w:rPr>
          <w:rFonts w:ascii="Tahoma" w:hAnsi="Tahoma" w:cs="Tahoma"/>
          <w:spacing w:val="13"/>
          <w:sz w:val="21"/>
          <w:szCs w:val="21"/>
          <w:lang w:eastAsia="es-ES"/>
        </w:rPr>
        <w:t>la sesión 2967, celebrada el d</w:t>
      </w:r>
      <w:r w:rsidRPr="002E495C">
        <w:rPr>
          <w:rFonts w:ascii="Tahoma" w:hAnsi="Tahoma" w:cs="Tahoma"/>
          <w:spacing w:val="13"/>
          <w:sz w:val="21"/>
          <w:szCs w:val="21"/>
          <w:lang w:eastAsia="es-ES"/>
        </w:rPr>
        <w:t xml:space="preserve">ía 29 de marzo de 1995, </w:t>
      </w:r>
      <w:r w:rsidRPr="002E495C">
        <w:rPr>
          <w:rFonts w:ascii="Verdana" w:hAnsi="Verdana" w:cs="Verdana"/>
          <w:b/>
          <w:bCs/>
          <w:spacing w:val="13"/>
          <w:sz w:val="21"/>
          <w:szCs w:val="21"/>
          <w:u w:val="single"/>
          <w:lang w:eastAsia="es-ES"/>
        </w:rPr>
        <w:t xml:space="preserve">conoce el Oficio </w:t>
      </w:r>
      <w:r w:rsidRPr="002E495C">
        <w:rPr>
          <w:rFonts w:ascii="Verdana" w:hAnsi="Verdana" w:cs="Verdana"/>
          <w:b/>
          <w:bCs/>
          <w:spacing w:val="14"/>
          <w:sz w:val="21"/>
          <w:szCs w:val="21"/>
          <w:u w:val="single"/>
          <w:lang w:eastAsia="es-ES"/>
        </w:rPr>
        <w:t>No. 95-162</w:t>
      </w:r>
      <w:r w:rsidRPr="002E495C">
        <w:rPr>
          <w:rFonts w:ascii="Tahoma" w:hAnsi="Tahoma" w:cs="Tahoma"/>
          <w:spacing w:val="14"/>
          <w:sz w:val="21"/>
          <w:szCs w:val="21"/>
          <w:lang w:eastAsia="es-ES"/>
        </w:rPr>
        <w:t xml:space="preserve"> del Departamento de Asistencia Legal en torno a conceder </w:t>
      </w:r>
      <w:r w:rsidRPr="002E495C">
        <w:rPr>
          <w:rFonts w:ascii="Tahoma" w:hAnsi="Tahoma" w:cs="Tahoma"/>
          <w:spacing w:val="16"/>
          <w:sz w:val="21"/>
          <w:szCs w:val="21"/>
          <w:lang w:eastAsia="es-ES"/>
        </w:rPr>
        <w:t xml:space="preserve">audiencia a la empresa </w:t>
      </w:r>
      <w:r w:rsidR="00B53657">
        <w:rPr>
          <w:rStyle w:val="CharacterStyle7"/>
          <w:rFonts w:ascii="Verdana" w:hAnsi="Verdana" w:cs="Verdana"/>
          <w:b/>
          <w:bCs/>
          <w:i/>
          <w:iCs/>
          <w:spacing w:val="3"/>
          <w:w w:val="105"/>
          <w:sz w:val="21"/>
          <w:szCs w:val="21"/>
          <w:lang w:eastAsia="es-ES"/>
        </w:rPr>
        <w:t>ACM</w:t>
      </w:r>
      <w:r w:rsidRPr="002E495C">
        <w:rPr>
          <w:rFonts w:ascii="Tahoma" w:hAnsi="Tahoma" w:cs="Tahoma"/>
          <w:spacing w:val="16"/>
          <w:sz w:val="21"/>
          <w:szCs w:val="21"/>
          <w:lang w:eastAsia="es-ES"/>
        </w:rPr>
        <w:t xml:space="preserve"> S.A, con respecto </w:t>
      </w:r>
      <w:r w:rsidRPr="002E495C">
        <w:rPr>
          <w:rFonts w:ascii="Tahoma" w:hAnsi="Tahoma" w:cs="Tahoma"/>
          <w:spacing w:val="11"/>
          <w:sz w:val="21"/>
          <w:szCs w:val="21"/>
          <w:lang w:eastAsia="es-ES"/>
        </w:rPr>
        <w:t>a la situación que se presenta en la ruta No. 403, descrita como San José -</w:t>
      </w:r>
      <w:r w:rsidRPr="002E495C">
        <w:rPr>
          <w:rFonts w:ascii="Tahoma" w:hAnsi="Tahoma" w:cs="Tahoma"/>
          <w:spacing w:val="13"/>
          <w:sz w:val="21"/>
          <w:szCs w:val="21"/>
          <w:lang w:eastAsia="es-ES"/>
        </w:rPr>
        <w:t xml:space="preserve">Santo Domingo de Heredia- Las Quebradas y Viceversa, </w:t>
      </w:r>
      <w:r w:rsidRPr="002E495C">
        <w:rPr>
          <w:rFonts w:ascii="Verdana" w:hAnsi="Verdana" w:cs="Verdana"/>
          <w:b/>
          <w:bCs/>
          <w:spacing w:val="13"/>
          <w:sz w:val="21"/>
          <w:szCs w:val="21"/>
          <w:u w:val="single"/>
          <w:lang w:eastAsia="es-ES"/>
        </w:rPr>
        <w:t>se acuerda:</w:t>
      </w:r>
      <w:r w:rsidRPr="002E495C">
        <w:rPr>
          <w:rFonts w:ascii="Verdana" w:hAnsi="Verdana" w:cs="Verdana"/>
          <w:b/>
          <w:bCs/>
          <w:spacing w:val="13"/>
          <w:sz w:val="21"/>
          <w:szCs w:val="21"/>
          <w:lang w:eastAsia="es-ES"/>
        </w:rPr>
        <w:t xml:space="preserve"> 1. </w:t>
      </w:r>
      <w:r w:rsidRPr="002E495C">
        <w:rPr>
          <w:rFonts w:ascii="Verdana" w:hAnsi="Verdana" w:cs="Verdana"/>
          <w:b/>
          <w:bCs/>
          <w:sz w:val="21"/>
          <w:szCs w:val="21"/>
          <w:u w:val="single"/>
          <w:lang w:eastAsia="es-ES"/>
        </w:rPr>
        <w:t xml:space="preserve">Acoger las recomendaciones del Departamento de Asistencia Legal  </w:t>
      </w:r>
      <w:r w:rsidRPr="002E495C">
        <w:rPr>
          <w:rFonts w:ascii="Verdana" w:hAnsi="Verdana" w:cs="Verdana"/>
          <w:b/>
          <w:bCs/>
          <w:spacing w:val="6"/>
          <w:sz w:val="21"/>
          <w:szCs w:val="21"/>
          <w:u w:val="single"/>
          <w:lang w:eastAsia="es-ES"/>
        </w:rPr>
        <w:t>de la Comisión Técnica de Transportes</w:t>
      </w:r>
      <w:r w:rsidRPr="002E495C">
        <w:rPr>
          <w:rFonts w:ascii="Tahoma" w:hAnsi="Tahoma" w:cs="Tahoma"/>
          <w:spacing w:val="6"/>
          <w:sz w:val="21"/>
          <w:szCs w:val="21"/>
          <w:lang w:eastAsia="es-ES"/>
        </w:rPr>
        <w:t xml:space="preserve"> y ordenar al Departamento de </w:t>
      </w:r>
      <w:r w:rsidRPr="002E495C">
        <w:rPr>
          <w:rFonts w:ascii="Tahoma" w:hAnsi="Tahoma" w:cs="Tahoma"/>
          <w:spacing w:val="13"/>
          <w:sz w:val="21"/>
          <w:szCs w:val="21"/>
          <w:lang w:eastAsia="es-ES"/>
        </w:rPr>
        <w:t>Transporte Público de la Dirección General de Transporte</w:t>
      </w:r>
      <w:r w:rsidRPr="002E495C">
        <w:rPr>
          <w:rFonts w:ascii="Tahoma" w:hAnsi="Tahoma" w:cs="Tahoma"/>
          <w:spacing w:val="13"/>
          <w:sz w:val="21"/>
          <w:szCs w:val="21"/>
          <w:lang w:eastAsia="es-ES"/>
        </w:rPr>
        <w:t xml:space="preserve"> Público, que se </w:t>
      </w:r>
      <w:r w:rsidRPr="002E495C">
        <w:rPr>
          <w:rFonts w:ascii="Tahoma" w:hAnsi="Tahoma" w:cs="Tahoma"/>
          <w:spacing w:val="19"/>
          <w:sz w:val="21"/>
          <w:szCs w:val="21"/>
          <w:lang w:eastAsia="es-ES"/>
        </w:rPr>
        <w:t xml:space="preserve">prepare el cartel de licitación de la ruta No. 403 descrita como Barrio </w:t>
      </w:r>
      <w:r w:rsidRPr="002E495C">
        <w:rPr>
          <w:rFonts w:ascii="Tahoma" w:hAnsi="Tahoma" w:cs="Tahoma"/>
          <w:spacing w:val="9"/>
          <w:sz w:val="21"/>
          <w:szCs w:val="21"/>
          <w:lang w:eastAsia="es-ES"/>
        </w:rPr>
        <w:t xml:space="preserve">Lourdes-Quebradas- Calle ronda- Santo Domingo - San José y Vic. </w:t>
      </w:r>
      <w:r w:rsidRPr="002E495C">
        <w:rPr>
          <w:rFonts w:ascii="Verdana" w:hAnsi="Verdana" w:cs="Verdana"/>
          <w:b/>
          <w:bCs/>
          <w:spacing w:val="9"/>
          <w:sz w:val="21"/>
          <w:szCs w:val="21"/>
          <w:u w:val="single"/>
          <w:lang w:eastAsia="es-ES"/>
        </w:rPr>
        <w:t xml:space="preserve">"en un  </w:t>
      </w:r>
      <w:r w:rsidRPr="002E495C">
        <w:rPr>
          <w:rFonts w:ascii="Verdana" w:hAnsi="Verdana" w:cs="Verdana"/>
          <w:b/>
          <w:bCs/>
          <w:spacing w:val="33"/>
          <w:sz w:val="21"/>
          <w:szCs w:val="21"/>
          <w:u w:val="single"/>
          <w:lang w:eastAsia="es-ES"/>
        </w:rPr>
        <w:t>término no mayor de un mes"</w:t>
      </w:r>
      <w:r w:rsidRPr="002E495C">
        <w:rPr>
          <w:rFonts w:ascii="Verdana" w:hAnsi="Verdana" w:cs="Verdana"/>
          <w:b/>
          <w:bCs/>
          <w:spacing w:val="33"/>
          <w:sz w:val="21"/>
          <w:szCs w:val="21"/>
          <w:lang w:eastAsia="es-ES"/>
        </w:rPr>
        <w:t xml:space="preserve"> 2 </w:t>
      </w:r>
      <w:r w:rsidRPr="002E495C">
        <w:rPr>
          <w:rFonts w:ascii="Tahoma" w:hAnsi="Tahoma" w:cs="Tahoma"/>
          <w:spacing w:val="33"/>
          <w:sz w:val="21"/>
          <w:szCs w:val="21"/>
          <w:lang w:eastAsia="es-ES"/>
        </w:rPr>
        <w:t xml:space="preserve">No conceder audiencia a </w:t>
      </w:r>
      <w:r w:rsidR="00B53657">
        <w:rPr>
          <w:rStyle w:val="CharacterStyle7"/>
          <w:rFonts w:ascii="Verdana" w:hAnsi="Verdana" w:cs="Verdana"/>
          <w:b/>
          <w:bCs/>
          <w:i/>
          <w:iCs/>
          <w:spacing w:val="3"/>
          <w:w w:val="105"/>
          <w:sz w:val="21"/>
          <w:szCs w:val="21"/>
          <w:lang w:eastAsia="es-ES"/>
        </w:rPr>
        <w:t>ACM</w:t>
      </w:r>
      <w:r w:rsidRPr="002E495C">
        <w:rPr>
          <w:rFonts w:ascii="Tahoma" w:hAnsi="Tahoma" w:cs="Tahoma"/>
          <w:spacing w:val="14"/>
          <w:sz w:val="21"/>
          <w:szCs w:val="21"/>
          <w:lang w:eastAsia="es-ES"/>
        </w:rPr>
        <w:t xml:space="preserve"> S.A. en virtud de su interés en no prestar el servicio en la ruta No. 403 y aceptar la renuncia de su representante a </w:t>
      </w:r>
      <w:r w:rsidRPr="002E495C">
        <w:rPr>
          <w:rFonts w:ascii="Tahoma" w:hAnsi="Tahoma" w:cs="Tahoma"/>
          <w:spacing w:val="11"/>
          <w:sz w:val="21"/>
          <w:szCs w:val="21"/>
          <w:lang w:eastAsia="es-ES"/>
        </w:rPr>
        <w:t>pesar de los requisitos de admisibilidad omitidos.</w:t>
      </w:r>
    </w:p>
    <w:p w:rsidR="00000000" w:rsidRPr="002E495C" w:rsidRDefault="0057078E" w:rsidP="00125B25">
      <w:pPr>
        <w:pStyle w:val="Style16"/>
        <w:kinsoku w:val="0"/>
        <w:autoSpaceDE/>
        <w:autoSpaceDN/>
        <w:spacing w:before="216"/>
        <w:ind w:right="0"/>
        <w:rPr>
          <w:rFonts w:ascii="Tahoma" w:hAnsi="Tahoma" w:cs="Tahoma"/>
          <w:spacing w:val="12"/>
          <w:sz w:val="21"/>
          <w:szCs w:val="21"/>
          <w:lang w:eastAsia="es-ES"/>
        </w:rPr>
      </w:pPr>
      <w:r w:rsidRPr="002E495C">
        <w:rPr>
          <w:rFonts w:ascii="Verdana" w:hAnsi="Verdana" w:cs="Verdana"/>
          <w:b/>
          <w:bCs/>
          <w:spacing w:val="12"/>
          <w:sz w:val="21"/>
          <w:szCs w:val="21"/>
          <w:lang w:eastAsia="es-ES"/>
        </w:rPr>
        <w:t xml:space="preserve">ANALISIS DE FONDO: </w:t>
      </w:r>
      <w:r w:rsidRPr="002E495C">
        <w:rPr>
          <w:rFonts w:ascii="Tahoma" w:hAnsi="Tahoma" w:cs="Tahoma"/>
          <w:spacing w:val="12"/>
          <w:sz w:val="21"/>
          <w:szCs w:val="21"/>
          <w:lang w:eastAsia="es-ES"/>
        </w:rPr>
        <w:t>El acuerdo impugnado efectivamente se</w:t>
      </w:r>
      <w:r w:rsidRPr="002E495C">
        <w:rPr>
          <w:rFonts w:ascii="Tahoma" w:hAnsi="Tahoma" w:cs="Tahoma"/>
          <w:spacing w:val="12"/>
          <w:sz w:val="21"/>
          <w:szCs w:val="21"/>
          <w:lang w:eastAsia="es-ES"/>
        </w:rPr>
        <w:t xml:space="preserve"> sustenta </w:t>
      </w:r>
      <w:r w:rsidRPr="002E495C">
        <w:rPr>
          <w:rFonts w:ascii="Tahoma" w:hAnsi="Tahoma" w:cs="Tahoma"/>
          <w:spacing w:val="14"/>
          <w:sz w:val="21"/>
          <w:szCs w:val="21"/>
          <w:lang w:eastAsia="es-ES"/>
        </w:rPr>
        <w:t xml:space="preserve">en el Informe Jurídico N° 95-162, del Departamento de Asistencia Legal de la Comisión Técnica de Transportes, el cual hace un análisis de todas las </w:t>
      </w:r>
      <w:r w:rsidRPr="002E495C">
        <w:rPr>
          <w:rFonts w:ascii="Tahoma" w:hAnsi="Tahoma" w:cs="Tahoma"/>
          <w:spacing w:val="16"/>
          <w:sz w:val="21"/>
          <w:szCs w:val="21"/>
          <w:lang w:eastAsia="es-ES"/>
        </w:rPr>
        <w:t xml:space="preserve">circunstancias que se dan a raíz de la denuncia y solicitud presentada por </w:t>
      </w:r>
      <w:r w:rsidRPr="002E495C">
        <w:rPr>
          <w:rFonts w:ascii="Tahoma" w:hAnsi="Tahoma" w:cs="Tahoma"/>
          <w:spacing w:val="13"/>
          <w:sz w:val="21"/>
          <w:szCs w:val="21"/>
          <w:lang w:eastAsia="es-ES"/>
        </w:rPr>
        <w:t xml:space="preserve">la recurrente y la posterior renuncia de la empresa autorizada en condición </w:t>
      </w:r>
      <w:r w:rsidRPr="002E495C">
        <w:rPr>
          <w:rFonts w:ascii="Tahoma" w:hAnsi="Tahoma" w:cs="Tahoma"/>
          <w:spacing w:val="17"/>
          <w:sz w:val="21"/>
          <w:szCs w:val="21"/>
          <w:lang w:eastAsia="es-ES"/>
        </w:rPr>
        <w:t xml:space="preserve">de permisionaria, para la prestación del servicio público del transporte </w:t>
      </w:r>
      <w:r w:rsidRPr="002E495C">
        <w:rPr>
          <w:rFonts w:ascii="Tahoma" w:hAnsi="Tahoma" w:cs="Tahoma"/>
          <w:spacing w:val="16"/>
          <w:sz w:val="21"/>
          <w:szCs w:val="21"/>
          <w:lang w:eastAsia="es-ES"/>
        </w:rPr>
        <w:t>remunerado de personas, en la ruta 403, descrita como Barrio Lourdes-</w:t>
      </w:r>
      <w:r w:rsidRPr="002E495C">
        <w:rPr>
          <w:rFonts w:ascii="Tahoma" w:hAnsi="Tahoma" w:cs="Tahoma"/>
          <w:spacing w:val="15"/>
          <w:sz w:val="21"/>
          <w:szCs w:val="21"/>
          <w:lang w:eastAsia="es-ES"/>
        </w:rPr>
        <w:t xml:space="preserve">Quebradas- Calle Ronda- Santo Domingo </w:t>
      </w:r>
      <w:r w:rsidRPr="002E495C">
        <w:rPr>
          <w:rFonts w:ascii="Tahoma" w:hAnsi="Tahoma" w:cs="Tahoma"/>
          <w:spacing w:val="15"/>
          <w:sz w:val="21"/>
          <w:szCs w:val="21"/>
          <w:lang w:eastAsia="es-ES"/>
        </w:rPr>
        <w:t xml:space="preserve">- San José y Vic. Es lo cierto que </w:t>
      </w:r>
      <w:r w:rsidRPr="002E495C">
        <w:rPr>
          <w:rFonts w:ascii="Tahoma" w:hAnsi="Tahoma" w:cs="Tahoma"/>
          <w:spacing w:val="18"/>
          <w:sz w:val="21"/>
          <w:szCs w:val="21"/>
          <w:lang w:eastAsia="es-ES"/>
        </w:rPr>
        <w:t xml:space="preserve">en las consideraciones emitidas no hay confusión alguna respecto a la </w:t>
      </w:r>
      <w:r w:rsidRPr="002E495C">
        <w:rPr>
          <w:rFonts w:ascii="Tahoma" w:hAnsi="Tahoma" w:cs="Tahoma"/>
          <w:spacing w:val="14"/>
          <w:sz w:val="21"/>
          <w:szCs w:val="21"/>
          <w:lang w:eastAsia="es-ES"/>
        </w:rPr>
        <w:t xml:space="preserve">condición en que interviene el representante de la empresa recurrente, lo </w:t>
      </w:r>
      <w:r w:rsidRPr="002E495C">
        <w:rPr>
          <w:rFonts w:ascii="Tahoma" w:hAnsi="Tahoma" w:cs="Tahoma"/>
          <w:spacing w:val="17"/>
          <w:sz w:val="21"/>
          <w:szCs w:val="21"/>
          <w:lang w:eastAsia="es-ES"/>
        </w:rPr>
        <w:t xml:space="preserve">más que hace es llamar la atención sobre los antecedentes que tiene el </w:t>
      </w:r>
      <w:r w:rsidRPr="002E495C">
        <w:rPr>
          <w:rFonts w:ascii="Tahoma" w:hAnsi="Tahoma" w:cs="Tahoma"/>
          <w:spacing w:val="13"/>
          <w:sz w:val="21"/>
          <w:szCs w:val="21"/>
          <w:lang w:eastAsia="es-ES"/>
        </w:rPr>
        <w:t xml:space="preserve">señor </w:t>
      </w:r>
      <w:r w:rsidR="00AF681F">
        <w:rPr>
          <w:rFonts w:ascii="Tahoma" w:hAnsi="Tahoma" w:cs="Tahoma"/>
          <w:spacing w:val="13"/>
          <w:sz w:val="21"/>
          <w:szCs w:val="21"/>
          <w:lang w:eastAsia="es-ES"/>
        </w:rPr>
        <w:t>CA</w:t>
      </w:r>
      <w:r w:rsidRPr="002E495C">
        <w:rPr>
          <w:rFonts w:ascii="Tahoma" w:hAnsi="Tahoma" w:cs="Tahoma"/>
          <w:spacing w:val="13"/>
          <w:sz w:val="21"/>
          <w:szCs w:val="21"/>
          <w:lang w:eastAsia="es-ES"/>
        </w:rPr>
        <w:t xml:space="preserve">, respecto de la prestación del servicio en esa ruta, </w:t>
      </w:r>
      <w:r w:rsidRPr="002E495C">
        <w:rPr>
          <w:rFonts w:ascii="Tahoma" w:hAnsi="Tahoma" w:cs="Tahoma"/>
          <w:spacing w:val="14"/>
          <w:sz w:val="21"/>
          <w:szCs w:val="21"/>
          <w:lang w:eastAsia="es-ES"/>
        </w:rPr>
        <w:t xml:space="preserve">lo cual no tiene efecto alguno en la decisión adoptada, pues como puede </w:t>
      </w:r>
      <w:r w:rsidRPr="002E495C">
        <w:rPr>
          <w:rFonts w:ascii="Tahoma" w:hAnsi="Tahoma" w:cs="Tahoma"/>
          <w:spacing w:val="15"/>
          <w:sz w:val="21"/>
          <w:szCs w:val="21"/>
          <w:lang w:eastAsia="es-ES"/>
        </w:rPr>
        <w:t xml:space="preserve">observarse, la Administración ordena que en el plazo no mayor de un mes </w:t>
      </w:r>
      <w:r w:rsidRPr="002E495C">
        <w:rPr>
          <w:rFonts w:ascii="Tahoma" w:hAnsi="Tahoma" w:cs="Tahoma"/>
          <w:spacing w:val="16"/>
          <w:sz w:val="21"/>
          <w:szCs w:val="21"/>
          <w:lang w:eastAsia="es-ES"/>
        </w:rPr>
        <w:t>se prepare el cartel para licitar la ruta,</w:t>
      </w:r>
      <w:r w:rsidRPr="002E495C">
        <w:rPr>
          <w:rFonts w:ascii="Tahoma" w:hAnsi="Tahoma" w:cs="Tahoma"/>
          <w:spacing w:val="16"/>
          <w:sz w:val="21"/>
          <w:szCs w:val="21"/>
          <w:lang w:eastAsia="es-ES"/>
        </w:rPr>
        <w:t xml:space="preserve"> en razón de la situación que se </w:t>
      </w:r>
      <w:r w:rsidRPr="002E495C">
        <w:rPr>
          <w:rFonts w:ascii="Tahoma" w:hAnsi="Tahoma" w:cs="Tahoma"/>
          <w:spacing w:val="12"/>
          <w:sz w:val="21"/>
          <w:szCs w:val="21"/>
          <w:lang w:eastAsia="es-ES"/>
        </w:rPr>
        <w:t>presenta, según lo recomendado en el informe de marras.</w:t>
      </w:r>
    </w:p>
    <w:p w:rsidR="00000000" w:rsidRPr="002E495C" w:rsidRDefault="0057078E" w:rsidP="002E495C">
      <w:pPr>
        <w:pStyle w:val="Style5"/>
        <w:kinsoku w:val="0"/>
        <w:autoSpaceDE/>
        <w:autoSpaceDN/>
        <w:adjustRightInd/>
        <w:spacing w:before="180" w:after="504"/>
        <w:jc w:val="both"/>
        <w:rPr>
          <w:rFonts w:ascii="Tahoma" w:hAnsi="Tahoma" w:cs="Tahoma"/>
          <w:spacing w:val="14"/>
          <w:sz w:val="21"/>
          <w:szCs w:val="21"/>
          <w:lang w:eastAsia="es-ES"/>
        </w:rPr>
      </w:pPr>
      <w:r w:rsidRPr="002E495C">
        <w:rPr>
          <w:rStyle w:val="CharacterStyle7"/>
          <w:rFonts w:ascii="Tahoma" w:hAnsi="Tahoma" w:cs="Tahoma"/>
          <w:spacing w:val="14"/>
          <w:sz w:val="21"/>
          <w:szCs w:val="21"/>
          <w:lang w:eastAsia="es-ES"/>
        </w:rPr>
        <w:t>La denuncia presentada por la recurrente, en cuanto a la deficiencia en la</w:t>
      </w:r>
      <w:r w:rsidR="00307A9F">
        <w:rPr>
          <w:rStyle w:val="CharacterStyle7"/>
          <w:rFonts w:ascii="Tahoma" w:hAnsi="Tahoma" w:cs="Tahoma"/>
          <w:spacing w:val="14"/>
          <w:sz w:val="21"/>
          <w:szCs w:val="21"/>
          <w:lang w:eastAsia="es-ES"/>
        </w:rPr>
        <w:t xml:space="preserve"> </w:t>
      </w:r>
      <w:r w:rsidRPr="002E495C">
        <w:rPr>
          <w:rStyle w:val="CharacterStyle7"/>
          <w:rFonts w:ascii="Tahoma" w:hAnsi="Tahoma" w:cs="Tahoma"/>
          <w:spacing w:val="14"/>
          <w:sz w:val="21"/>
          <w:szCs w:val="21"/>
          <w:lang w:eastAsia="es-ES"/>
        </w:rPr>
        <w:t>prestación del servicio en la ruta 403 y la consecuente solicitud que hace,</w:t>
      </w:r>
      <w:r w:rsidR="002E495C">
        <w:rPr>
          <w:rStyle w:val="CharacterStyle7"/>
          <w:rFonts w:ascii="Tahoma" w:hAnsi="Tahoma" w:cs="Tahoma"/>
          <w:spacing w:val="14"/>
          <w:sz w:val="21"/>
          <w:szCs w:val="21"/>
          <w:lang w:eastAsia="es-ES"/>
        </w:rPr>
        <w:t xml:space="preserve"> </w:t>
      </w:r>
      <w:r w:rsidRPr="002E495C">
        <w:rPr>
          <w:rStyle w:val="CharacterStyle7"/>
          <w:rFonts w:ascii="Tahoma" w:hAnsi="Tahoma" w:cs="Tahoma"/>
          <w:spacing w:val="14"/>
          <w:sz w:val="21"/>
          <w:szCs w:val="21"/>
          <w:lang w:eastAsia="es-ES"/>
        </w:rPr>
        <w:t xml:space="preserve">es claro que no </w:t>
      </w:r>
      <w:r w:rsidRPr="002E495C">
        <w:rPr>
          <w:rStyle w:val="CharacterStyle7"/>
          <w:rFonts w:ascii="Tahoma" w:hAnsi="Tahoma" w:cs="Tahoma"/>
          <w:spacing w:val="14"/>
          <w:sz w:val="21"/>
          <w:szCs w:val="21"/>
          <w:lang w:eastAsia="es-ES"/>
        </w:rPr>
        <w:t>riñe con ningún precepto jurídico, antes bien es necesario</w:t>
      </w:r>
      <w:r w:rsidR="002E495C">
        <w:rPr>
          <w:rStyle w:val="CharacterStyle7"/>
          <w:rFonts w:ascii="Tahoma" w:hAnsi="Tahoma" w:cs="Tahoma"/>
          <w:spacing w:val="14"/>
          <w:sz w:val="21"/>
          <w:szCs w:val="21"/>
          <w:lang w:eastAsia="es-ES"/>
        </w:rPr>
        <w:t xml:space="preserve"> </w:t>
      </w:r>
      <w:r w:rsidRPr="002E495C">
        <w:rPr>
          <w:rFonts w:ascii="Tahoma" w:hAnsi="Tahoma" w:cs="Tahoma"/>
          <w:spacing w:val="13"/>
          <w:sz w:val="21"/>
          <w:szCs w:val="21"/>
          <w:lang w:eastAsia="es-ES"/>
        </w:rPr>
        <w:t xml:space="preserve">que la Administración conozca por cualquier medio, de las deficiencias que </w:t>
      </w:r>
      <w:r w:rsidRPr="002E495C">
        <w:rPr>
          <w:rFonts w:ascii="Tahoma" w:hAnsi="Tahoma" w:cs="Tahoma"/>
          <w:spacing w:val="11"/>
          <w:sz w:val="21"/>
          <w:szCs w:val="21"/>
          <w:lang w:eastAsia="es-ES"/>
        </w:rPr>
        <w:t xml:space="preserve">se dan en la </w:t>
      </w:r>
      <w:r w:rsidRPr="002E495C">
        <w:rPr>
          <w:rFonts w:ascii="Tahoma" w:hAnsi="Tahoma" w:cs="Tahoma"/>
          <w:spacing w:val="11"/>
          <w:sz w:val="21"/>
          <w:szCs w:val="21"/>
          <w:lang w:eastAsia="es-ES"/>
        </w:rPr>
        <w:lastRenderedPageBreak/>
        <w:t xml:space="preserve">prestación del servicio público, en todas las rutas autorizadas, </w:t>
      </w:r>
      <w:r w:rsidRPr="002E495C">
        <w:rPr>
          <w:rFonts w:ascii="Tahoma" w:hAnsi="Tahoma" w:cs="Tahoma"/>
          <w:spacing w:val="25"/>
          <w:sz w:val="21"/>
          <w:szCs w:val="21"/>
          <w:lang w:eastAsia="es-ES"/>
        </w:rPr>
        <w:t>pero tambié</w:t>
      </w:r>
      <w:r w:rsidRPr="002E495C">
        <w:rPr>
          <w:rFonts w:ascii="Tahoma" w:hAnsi="Tahoma" w:cs="Tahoma"/>
          <w:spacing w:val="25"/>
          <w:sz w:val="21"/>
          <w:szCs w:val="21"/>
          <w:lang w:eastAsia="es-ES"/>
        </w:rPr>
        <w:t xml:space="preserve">n es cierto que la solicitud presentada por la empresa </w:t>
      </w:r>
      <w:r w:rsidRPr="002E495C">
        <w:rPr>
          <w:rFonts w:ascii="Tahoma" w:hAnsi="Tahoma" w:cs="Tahoma"/>
          <w:spacing w:val="7"/>
          <w:sz w:val="21"/>
          <w:szCs w:val="21"/>
          <w:lang w:eastAsia="es-ES"/>
        </w:rPr>
        <w:t xml:space="preserve">recurrente no conlleva la obligación de la Administración de atenderla en los </w:t>
      </w:r>
      <w:r w:rsidRPr="002E495C">
        <w:rPr>
          <w:rFonts w:ascii="Tahoma" w:hAnsi="Tahoma" w:cs="Tahoma"/>
          <w:spacing w:val="10"/>
          <w:sz w:val="21"/>
          <w:szCs w:val="21"/>
          <w:lang w:eastAsia="es-ES"/>
        </w:rPr>
        <w:t>términos requeridos.</w:t>
      </w:r>
    </w:p>
    <w:p w:rsidR="00000000" w:rsidRPr="002E495C" w:rsidRDefault="0057078E" w:rsidP="00125B25">
      <w:pPr>
        <w:pStyle w:val="Style16"/>
        <w:kinsoku w:val="0"/>
        <w:autoSpaceDE/>
        <w:autoSpaceDN/>
        <w:rPr>
          <w:rFonts w:ascii="Tahoma" w:hAnsi="Tahoma" w:cs="Tahoma"/>
          <w:spacing w:val="10"/>
          <w:sz w:val="21"/>
          <w:szCs w:val="21"/>
          <w:lang w:eastAsia="es-ES"/>
        </w:rPr>
      </w:pPr>
      <w:r w:rsidRPr="002E495C">
        <w:rPr>
          <w:rFonts w:ascii="Tahoma" w:hAnsi="Tahoma" w:cs="Tahoma"/>
          <w:spacing w:val="15"/>
          <w:sz w:val="21"/>
          <w:szCs w:val="21"/>
          <w:lang w:eastAsia="es-ES"/>
        </w:rPr>
        <w:t xml:space="preserve">Quedó demostrado, en los informes técnicos emitidos (el que conoce la </w:t>
      </w:r>
      <w:r w:rsidRPr="002E495C">
        <w:rPr>
          <w:rFonts w:ascii="Tahoma" w:hAnsi="Tahoma" w:cs="Tahoma"/>
          <w:spacing w:val="11"/>
          <w:sz w:val="21"/>
          <w:szCs w:val="21"/>
          <w:lang w:eastAsia="es-ES"/>
        </w:rPr>
        <w:t xml:space="preserve">denuncia y el que conoce la renuncia), que efectivamente el señor </w:t>
      </w:r>
      <w:r w:rsidR="00604A32">
        <w:rPr>
          <w:rFonts w:ascii="Tahoma" w:hAnsi="Tahoma" w:cs="Tahoma"/>
          <w:spacing w:val="11"/>
          <w:sz w:val="21"/>
          <w:szCs w:val="21"/>
          <w:lang w:eastAsia="es-ES"/>
        </w:rPr>
        <w:t>BC</w:t>
      </w:r>
      <w:r w:rsidRPr="002E495C">
        <w:rPr>
          <w:rFonts w:ascii="Tahoma" w:hAnsi="Tahoma" w:cs="Tahoma"/>
          <w:spacing w:val="12"/>
          <w:sz w:val="21"/>
          <w:szCs w:val="21"/>
          <w:lang w:eastAsia="es-ES"/>
        </w:rPr>
        <w:t xml:space="preserve"> era quien prestaba el servicio público de hecho, en virtud de que </w:t>
      </w:r>
      <w:r w:rsidRPr="002E495C">
        <w:rPr>
          <w:rFonts w:ascii="Tahoma" w:hAnsi="Tahoma" w:cs="Tahoma"/>
          <w:spacing w:val="11"/>
          <w:sz w:val="21"/>
          <w:szCs w:val="21"/>
          <w:lang w:eastAsia="es-ES"/>
        </w:rPr>
        <w:t xml:space="preserve">era subcontratado por el permisionario inscrito, en razón del abandono que hizo la empresa autorizada, lo </w:t>
      </w:r>
      <w:r w:rsidRPr="002E495C">
        <w:rPr>
          <w:rFonts w:ascii="Tahoma" w:hAnsi="Tahoma" w:cs="Tahoma"/>
          <w:spacing w:val="11"/>
          <w:sz w:val="21"/>
          <w:szCs w:val="21"/>
          <w:lang w:eastAsia="es-ES"/>
        </w:rPr>
        <w:t xml:space="preserve">cual no implica engaño alguno, como lo alega </w:t>
      </w:r>
      <w:r w:rsidRPr="002E495C">
        <w:rPr>
          <w:rFonts w:ascii="Tahoma" w:hAnsi="Tahoma" w:cs="Tahoma"/>
          <w:spacing w:val="23"/>
          <w:sz w:val="21"/>
          <w:szCs w:val="21"/>
          <w:lang w:eastAsia="es-ES"/>
        </w:rPr>
        <w:t xml:space="preserve">la recurrente, pues ello es así, por las circunstancias que la misma </w:t>
      </w:r>
      <w:r w:rsidRPr="002E495C">
        <w:rPr>
          <w:rFonts w:ascii="Tahoma" w:hAnsi="Tahoma" w:cs="Tahoma"/>
          <w:spacing w:val="10"/>
          <w:sz w:val="21"/>
          <w:szCs w:val="21"/>
          <w:lang w:eastAsia="es-ES"/>
        </w:rPr>
        <w:t>recurrente denunció.</w:t>
      </w:r>
    </w:p>
    <w:p w:rsidR="00000000" w:rsidRPr="002E495C" w:rsidRDefault="0057078E" w:rsidP="00125B25">
      <w:pPr>
        <w:pStyle w:val="Style16"/>
        <w:kinsoku w:val="0"/>
        <w:autoSpaceDE/>
        <w:autoSpaceDN/>
        <w:rPr>
          <w:rFonts w:ascii="Tahoma" w:hAnsi="Tahoma" w:cs="Tahoma"/>
          <w:spacing w:val="8"/>
          <w:sz w:val="21"/>
          <w:szCs w:val="21"/>
          <w:lang w:eastAsia="es-ES"/>
        </w:rPr>
      </w:pPr>
      <w:r w:rsidRPr="002E495C">
        <w:rPr>
          <w:rFonts w:ascii="Tahoma" w:hAnsi="Tahoma" w:cs="Tahoma"/>
          <w:spacing w:val="16"/>
          <w:sz w:val="21"/>
          <w:szCs w:val="21"/>
          <w:lang w:eastAsia="es-ES"/>
        </w:rPr>
        <w:t xml:space="preserve">La ausencia del requisito de admisibilidad, para aceptar la renuncia de </w:t>
      </w:r>
      <w:r w:rsidRPr="002E495C">
        <w:rPr>
          <w:rFonts w:ascii="Tahoma" w:hAnsi="Tahoma" w:cs="Tahoma"/>
          <w:spacing w:val="13"/>
          <w:sz w:val="21"/>
          <w:szCs w:val="21"/>
          <w:lang w:eastAsia="es-ES"/>
        </w:rPr>
        <w:t>operación de la ruta 403, que se alega, como es l</w:t>
      </w:r>
      <w:r w:rsidRPr="002E495C">
        <w:rPr>
          <w:rFonts w:ascii="Tahoma" w:hAnsi="Tahoma" w:cs="Tahoma"/>
          <w:spacing w:val="13"/>
          <w:sz w:val="21"/>
          <w:szCs w:val="21"/>
          <w:lang w:eastAsia="es-ES"/>
        </w:rPr>
        <w:t xml:space="preserve">a falta del documento en que constase la personería del representante de la empresa permisionaria, no constituye, en el presente caso un aspecto formal que podía limitar el </w:t>
      </w:r>
      <w:r w:rsidRPr="002E495C">
        <w:rPr>
          <w:rFonts w:ascii="Tahoma" w:hAnsi="Tahoma" w:cs="Tahoma"/>
          <w:spacing w:val="15"/>
          <w:sz w:val="21"/>
          <w:szCs w:val="21"/>
          <w:lang w:eastAsia="es-ES"/>
        </w:rPr>
        <w:t xml:space="preserve">poder o competencia de la Administración para actuar, toda vez que su </w:t>
      </w:r>
      <w:r w:rsidRPr="002E495C">
        <w:rPr>
          <w:rFonts w:ascii="Tahoma" w:hAnsi="Tahoma" w:cs="Tahoma"/>
          <w:spacing w:val="21"/>
          <w:sz w:val="21"/>
          <w:szCs w:val="21"/>
          <w:lang w:eastAsia="es-ES"/>
        </w:rPr>
        <w:t>obligación, c</w:t>
      </w:r>
      <w:r w:rsidRPr="002E495C">
        <w:rPr>
          <w:rFonts w:ascii="Tahoma" w:hAnsi="Tahoma" w:cs="Tahoma"/>
          <w:spacing w:val="21"/>
          <w:sz w:val="21"/>
          <w:szCs w:val="21"/>
          <w:lang w:eastAsia="es-ES"/>
        </w:rPr>
        <w:t xml:space="preserve">omo órgano fiscalizador en la prestación del transporte </w:t>
      </w:r>
      <w:r w:rsidRPr="002E495C">
        <w:rPr>
          <w:rFonts w:ascii="Tahoma" w:hAnsi="Tahoma" w:cs="Tahoma"/>
          <w:spacing w:val="16"/>
          <w:sz w:val="21"/>
          <w:szCs w:val="21"/>
          <w:lang w:eastAsia="es-ES"/>
        </w:rPr>
        <w:t xml:space="preserve">remunerado de personas, era ante los hechos denunciados, proceder a </w:t>
      </w:r>
      <w:r w:rsidRPr="002E495C">
        <w:rPr>
          <w:rFonts w:ascii="Tahoma" w:hAnsi="Tahoma" w:cs="Tahoma"/>
          <w:spacing w:val="18"/>
          <w:sz w:val="21"/>
          <w:szCs w:val="21"/>
          <w:lang w:eastAsia="es-ES"/>
        </w:rPr>
        <w:t xml:space="preserve">determinar primero sí la imputación presentada, por la recurrente, era </w:t>
      </w:r>
      <w:r w:rsidRPr="002E495C">
        <w:rPr>
          <w:rFonts w:ascii="Tahoma" w:hAnsi="Tahoma" w:cs="Tahoma"/>
          <w:spacing w:val="31"/>
          <w:sz w:val="21"/>
          <w:szCs w:val="21"/>
          <w:lang w:eastAsia="es-ES"/>
        </w:rPr>
        <w:t>cie</w:t>
      </w:r>
      <w:r w:rsidRPr="002E495C">
        <w:rPr>
          <w:rFonts w:ascii="Tahoma" w:hAnsi="Tahoma" w:cs="Tahoma"/>
          <w:spacing w:val="31"/>
          <w:sz w:val="21"/>
          <w:szCs w:val="21"/>
          <w:lang w:eastAsia="es-ES"/>
        </w:rPr>
        <w:t xml:space="preserve">rta y segundo, ante la posterior renuncia interpuesta por el </w:t>
      </w:r>
      <w:r w:rsidRPr="002E495C">
        <w:rPr>
          <w:rFonts w:ascii="Tahoma" w:hAnsi="Tahoma" w:cs="Tahoma"/>
          <w:spacing w:val="17"/>
          <w:sz w:val="21"/>
          <w:szCs w:val="21"/>
          <w:lang w:eastAsia="es-ES"/>
        </w:rPr>
        <w:t xml:space="preserve">permisionario autorizado, tomar las acciones necesarias para evitar la </w:t>
      </w:r>
      <w:r w:rsidRPr="002E495C">
        <w:rPr>
          <w:rFonts w:ascii="Tahoma" w:hAnsi="Tahoma" w:cs="Tahoma"/>
          <w:spacing w:val="14"/>
          <w:sz w:val="21"/>
          <w:szCs w:val="21"/>
          <w:lang w:eastAsia="es-ES"/>
        </w:rPr>
        <w:t xml:space="preserve">paralización de la prestación del servicio público. Conforme lo establecido, </w:t>
      </w:r>
      <w:r w:rsidRPr="002E495C">
        <w:rPr>
          <w:rFonts w:ascii="Tahoma" w:hAnsi="Tahoma" w:cs="Tahoma"/>
          <w:spacing w:val="17"/>
          <w:sz w:val="21"/>
          <w:szCs w:val="21"/>
          <w:lang w:eastAsia="es-ES"/>
        </w:rPr>
        <w:t>la Administración comprueba, de manera fehacien</w:t>
      </w:r>
      <w:r w:rsidRPr="002E495C">
        <w:rPr>
          <w:rFonts w:ascii="Tahoma" w:hAnsi="Tahoma" w:cs="Tahoma"/>
          <w:spacing w:val="17"/>
          <w:sz w:val="21"/>
          <w:szCs w:val="21"/>
          <w:lang w:eastAsia="es-ES"/>
        </w:rPr>
        <w:t xml:space="preserve">te, que el transporte </w:t>
      </w:r>
      <w:r w:rsidRPr="002E495C">
        <w:rPr>
          <w:rFonts w:ascii="Tahoma" w:hAnsi="Tahoma" w:cs="Tahoma"/>
          <w:spacing w:val="23"/>
          <w:sz w:val="21"/>
          <w:szCs w:val="21"/>
          <w:lang w:eastAsia="es-ES"/>
        </w:rPr>
        <w:t xml:space="preserve">remunerado de personas, en la ruta 403, no se estaba dando como </w:t>
      </w:r>
      <w:r w:rsidRPr="002E495C">
        <w:rPr>
          <w:rFonts w:ascii="Tahoma" w:hAnsi="Tahoma" w:cs="Tahoma"/>
          <w:spacing w:val="12"/>
          <w:sz w:val="21"/>
          <w:szCs w:val="21"/>
          <w:lang w:eastAsia="es-ES"/>
        </w:rPr>
        <w:t xml:space="preserve">correspondía, punto en que coinciden tanto los informes técnicos, como él </w:t>
      </w:r>
      <w:r w:rsidRPr="002E495C">
        <w:rPr>
          <w:rFonts w:ascii="Tahoma" w:hAnsi="Tahoma" w:cs="Tahoma"/>
          <w:spacing w:val="22"/>
          <w:sz w:val="21"/>
          <w:szCs w:val="21"/>
          <w:lang w:eastAsia="es-ES"/>
        </w:rPr>
        <w:t xml:space="preserve">legal, bajo tal circunstancia el Órgano Colegiado toma los acuerdos </w:t>
      </w:r>
      <w:r w:rsidRPr="002E495C">
        <w:rPr>
          <w:rFonts w:ascii="Tahoma" w:hAnsi="Tahoma" w:cs="Tahoma"/>
          <w:spacing w:val="8"/>
          <w:sz w:val="21"/>
          <w:szCs w:val="21"/>
          <w:lang w:eastAsia="es-ES"/>
        </w:rPr>
        <w:t>procedentes con fundamento e</w:t>
      </w:r>
      <w:r w:rsidRPr="002E495C">
        <w:rPr>
          <w:rFonts w:ascii="Tahoma" w:hAnsi="Tahoma" w:cs="Tahoma"/>
          <w:spacing w:val="8"/>
          <w:sz w:val="21"/>
          <w:szCs w:val="21"/>
          <w:lang w:eastAsia="es-ES"/>
        </w:rPr>
        <w:t xml:space="preserve">n el citado informe legal, mediante el cual se </w:t>
      </w:r>
      <w:r w:rsidRPr="002E495C">
        <w:rPr>
          <w:rFonts w:ascii="Tahoma" w:hAnsi="Tahoma" w:cs="Tahoma"/>
          <w:spacing w:val="13"/>
          <w:sz w:val="21"/>
          <w:szCs w:val="21"/>
          <w:lang w:eastAsia="es-ES"/>
        </w:rPr>
        <w:t xml:space="preserve">informa detalladamente de las circunstancias de hecho y de derecho que </w:t>
      </w:r>
      <w:r w:rsidRPr="002E495C">
        <w:rPr>
          <w:rFonts w:ascii="Tahoma" w:hAnsi="Tahoma" w:cs="Tahoma"/>
          <w:spacing w:val="14"/>
          <w:sz w:val="21"/>
          <w:szCs w:val="21"/>
          <w:lang w:eastAsia="es-ES"/>
        </w:rPr>
        <w:t xml:space="preserve">rodean la prestación del servicio público de la ruta 403, el cual acoge en </w:t>
      </w:r>
      <w:r w:rsidRPr="002E495C">
        <w:rPr>
          <w:rFonts w:ascii="Tahoma" w:hAnsi="Tahoma" w:cs="Tahoma"/>
          <w:spacing w:val="15"/>
          <w:sz w:val="21"/>
          <w:szCs w:val="21"/>
          <w:lang w:eastAsia="es-ES"/>
        </w:rPr>
        <w:t>todos sus extremos las recomendaciones en é</w:t>
      </w:r>
      <w:r w:rsidRPr="002E495C">
        <w:rPr>
          <w:rFonts w:ascii="Tahoma" w:hAnsi="Tahoma" w:cs="Tahoma"/>
          <w:spacing w:val="15"/>
          <w:sz w:val="21"/>
          <w:szCs w:val="21"/>
          <w:lang w:eastAsia="es-ES"/>
        </w:rPr>
        <w:t xml:space="preserve">l vertidas. Ante la situación </w:t>
      </w:r>
      <w:r w:rsidRPr="002E495C">
        <w:rPr>
          <w:rFonts w:ascii="Tahoma" w:hAnsi="Tahoma" w:cs="Tahoma"/>
          <w:spacing w:val="31"/>
          <w:sz w:val="21"/>
          <w:szCs w:val="21"/>
          <w:lang w:eastAsia="es-ES"/>
        </w:rPr>
        <w:t xml:space="preserve">que se presentaba en la ruta 403, la decisión adoptada, por la </w:t>
      </w:r>
      <w:r w:rsidRPr="002E495C">
        <w:rPr>
          <w:rFonts w:ascii="Tahoma" w:hAnsi="Tahoma" w:cs="Tahoma"/>
          <w:spacing w:val="25"/>
          <w:sz w:val="21"/>
          <w:szCs w:val="21"/>
          <w:lang w:eastAsia="es-ES"/>
        </w:rPr>
        <w:t xml:space="preserve">Administración, como se dijo, fue acoger las recomendaciones del </w:t>
      </w:r>
      <w:r w:rsidRPr="002E495C">
        <w:rPr>
          <w:rFonts w:ascii="Tahoma" w:hAnsi="Tahoma" w:cs="Tahoma"/>
          <w:spacing w:val="9"/>
          <w:sz w:val="21"/>
          <w:szCs w:val="21"/>
          <w:lang w:eastAsia="es-ES"/>
        </w:rPr>
        <w:t>Departamento de Asistencia Legal y ordenó al Departamento de Transporte Público que en un término,</w:t>
      </w:r>
      <w:r w:rsidRPr="002E495C">
        <w:rPr>
          <w:rFonts w:ascii="Tahoma" w:hAnsi="Tahoma" w:cs="Tahoma"/>
          <w:spacing w:val="9"/>
          <w:sz w:val="21"/>
          <w:szCs w:val="21"/>
          <w:lang w:eastAsia="es-ES"/>
        </w:rPr>
        <w:t xml:space="preserve"> </w:t>
      </w:r>
      <w:r w:rsidRPr="002E495C">
        <w:rPr>
          <w:rFonts w:ascii="Verdana" w:hAnsi="Verdana" w:cs="Verdana"/>
          <w:b/>
          <w:bCs/>
          <w:spacing w:val="9"/>
          <w:sz w:val="21"/>
          <w:szCs w:val="21"/>
          <w:u w:val="single"/>
          <w:lang w:eastAsia="es-ES"/>
        </w:rPr>
        <w:t>no mayor de un mes,</w:t>
      </w:r>
      <w:r w:rsidRPr="002E495C">
        <w:rPr>
          <w:rFonts w:ascii="Tahoma" w:hAnsi="Tahoma" w:cs="Tahoma"/>
          <w:spacing w:val="9"/>
          <w:sz w:val="21"/>
          <w:szCs w:val="21"/>
          <w:lang w:eastAsia="es-ES"/>
        </w:rPr>
        <w:t xml:space="preserve"> debía preparar el cartel </w:t>
      </w:r>
      <w:r w:rsidRPr="002E495C">
        <w:rPr>
          <w:rFonts w:ascii="Tahoma" w:hAnsi="Tahoma" w:cs="Tahoma"/>
          <w:spacing w:val="15"/>
          <w:sz w:val="21"/>
          <w:szCs w:val="21"/>
          <w:lang w:eastAsia="es-ES"/>
        </w:rPr>
        <w:t xml:space="preserve">de la licitación, todo ello con fundamento en lo establecido en el artículo </w:t>
      </w:r>
      <w:r w:rsidRPr="002E495C">
        <w:rPr>
          <w:rFonts w:ascii="Tahoma" w:hAnsi="Tahoma" w:cs="Tahoma"/>
          <w:spacing w:val="20"/>
          <w:sz w:val="21"/>
          <w:szCs w:val="21"/>
          <w:lang w:eastAsia="es-ES"/>
        </w:rPr>
        <w:t xml:space="preserve">136 de la Ley General de la Administración Pública, el cual señala lo </w:t>
      </w:r>
      <w:r w:rsidRPr="002E495C">
        <w:rPr>
          <w:rFonts w:ascii="Tahoma" w:hAnsi="Tahoma" w:cs="Tahoma"/>
          <w:spacing w:val="8"/>
          <w:sz w:val="21"/>
          <w:szCs w:val="21"/>
          <w:lang w:eastAsia="es-ES"/>
        </w:rPr>
        <w:t>siguiente:</w:t>
      </w:r>
    </w:p>
    <w:p w:rsidR="00000000" w:rsidRPr="002E495C" w:rsidRDefault="0057078E" w:rsidP="00125B25">
      <w:pPr>
        <w:pStyle w:val="Style5"/>
        <w:kinsoku w:val="0"/>
        <w:autoSpaceDE/>
        <w:autoSpaceDN/>
        <w:adjustRightInd/>
        <w:spacing w:before="216" w:line="211" w:lineRule="auto"/>
        <w:ind w:left="648"/>
        <w:jc w:val="both"/>
        <w:rPr>
          <w:rStyle w:val="CharacterStyle7"/>
          <w:rFonts w:ascii="Verdana" w:hAnsi="Verdana" w:cs="Verdana"/>
          <w:spacing w:val="-4"/>
          <w:w w:val="105"/>
          <w:sz w:val="19"/>
          <w:szCs w:val="19"/>
          <w:lang w:eastAsia="es-ES"/>
        </w:rPr>
      </w:pPr>
      <w:r w:rsidRPr="002E495C">
        <w:rPr>
          <w:rStyle w:val="CharacterStyle7"/>
          <w:rFonts w:ascii="Verdana" w:hAnsi="Verdana" w:cs="Verdana"/>
          <w:spacing w:val="-4"/>
          <w:w w:val="105"/>
          <w:sz w:val="19"/>
          <w:szCs w:val="19"/>
          <w:lang w:eastAsia="es-ES"/>
        </w:rPr>
        <w:t>Artículo 136.-</w:t>
      </w:r>
    </w:p>
    <w:p w:rsidR="00000000" w:rsidRPr="002E495C" w:rsidRDefault="0057078E" w:rsidP="00125B25">
      <w:pPr>
        <w:pStyle w:val="Style5"/>
        <w:kinsoku w:val="0"/>
        <w:autoSpaceDE/>
        <w:autoSpaceDN/>
        <w:adjustRightInd/>
        <w:spacing w:before="180"/>
        <w:ind w:left="648" w:right="792" w:hanging="288"/>
        <w:jc w:val="both"/>
        <w:rPr>
          <w:rStyle w:val="CharacterStyle7"/>
          <w:rFonts w:ascii="Verdana" w:hAnsi="Verdana" w:cs="Verdana"/>
          <w:spacing w:val="-8"/>
          <w:w w:val="105"/>
          <w:sz w:val="19"/>
          <w:szCs w:val="19"/>
          <w:lang w:eastAsia="es-ES"/>
        </w:rPr>
      </w:pPr>
      <w:r w:rsidRPr="002E495C">
        <w:rPr>
          <w:rStyle w:val="CharacterStyle7"/>
          <w:rFonts w:ascii="Verdana" w:hAnsi="Verdana" w:cs="Verdana"/>
          <w:spacing w:val="13"/>
          <w:w w:val="105"/>
          <w:sz w:val="19"/>
          <w:szCs w:val="19"/>
          <w:lang w:eastAsia="es-ES"/>
        </w:rPr>
        <w:t>1. Serán motivados con mención, sucint</w:t>
      </w:r>
      <w:r w:rsidRPr="002E495C">
        <w:rPr>
          <w:rStyle w:val="CharacterStyle7"/>
          <w:rFonts w:ascii="Verdana" w:hAnsi="Verdana" w:cs="Verdana"/>
          <w:spacing w:val="13"/>
          <w:w w:val="105"/>
          <w:sz w:val="19"/>
          <w:szCs w:val="19"/>
          <w:lang w:eastAsia="es-ES"/>
        </w:rPr>
        <w:t xml:space="preserve">a al menos, de sus </w:t>
      </w:r>
      <w:r w:rsidRPr="002E495C">
        <w:rPr>
          <w:rStyle w:val="CharacterStyle7"/>
          <w:rFonts w:ascii="Verdana" w:hAnsi="Verdana" w:cs="Verdana"/>
          <w:spacing w:val="-8"/>
          <w:w w:val="105"/>
          <w:sz w:val="19"/>
          <w:szCs w:val="19"/>
          <w:lang w:eastAsia="es-ES"/>
        </w:rPr>
        <w:t>fundamentos:</w:t>
      </w:r>
    </w:p>
    <w:p w:rsidR="00000000" w:rsidRPr="002E495C" w:rsidRDefault="0057078E" w:rsidP="00125B25">
      <w:pPr>
        <w:pStyle w:val="Style5"/>
        <w:numPr>
          <w:ilvl w:val="0"/>
          <w:numId w:val="25"/>
        </w:numPr>
        <w:tabs>
          <w:tab w:val="clear" w:pos="288"/>
          <w:tab w:val="num" w:pos="1368"/>
        </w:tabs>
        <w:kinsoku w:val="0"/>
        <w:autoSpaceDE/>
        <w:autoSpaceDN/>
        <w:adjustRightInd/>
        <w:spacing w:before="180"/>
        <w:ind w:right="792"/>
        <w:jc w:val="both"/>
        <w:rPr>
          <w:rStyle w:val="CharacterStyle7"/>
          <w:rFonts w:ascii="Verdana" w:hAnsi="Verdana" w:cs="Verdana"/>
          <w:spacing w:val="-6"/>
          <w:w w:val="105"/>
          <w:sz w:val="19"/>
          <w:szCs w:val="19"/>
          <w:lang w:eastAsia="es-ES"/>
        </w:rPr>
      </w:pPr>
      <w:r w:rsidRPr="002E495C">
        <w:rPr>
          <w:rStyle w:val="CharacterStyle7"/>
          <w:rFonts w:ascii="Verdana" w:hAnsi="Verdana" w:cs="Verdana"/>
          <w:spacing w:val="-4"/>
          <w:w w:val="105"/>
          <w:sz w:val="19"/>
          <w:szCs w:val="19"/>
          <w:lang w:eastAsia="es-ES"/>
        </w:rPr>
        <w:t xml:space="preserve">Los actos que impongan obligaciones o que limiten, supriman </w:t>
      </w:r>
      <w:r w:rsidRPr="002E495C">
        <w:rPr>
          <w:rStyle w:val="CharacterStyle7"/>
          <w:rFonts w:ascii="Verdana" w:hAnsi="Verdana" w:cs="Verdana"/>
          <w:spacing w:val="-6"/>
          <w:w w:val="105"/>
          <w:sz w:val="19"/>
          <w:szCs w:val="19"/>
          <w:lang w:eastAsia="es-ES"/>
        </w:rPr>
        <w:t>o denieguen derechos subjetivos;</w:t>
      </w:r>
    </w:p>
    <w:p w:rsidR="00000000" w:rsidRPr="002E495C" w:rsidRDefault="0057078E" w:rsidP="00125B25">
      <w:pPr>
        <w:pStyle w:val="Style5"/>
        <w:numPr>
          <w:ilvl w:val="0"/>
          <w:numId w:val="25"/>
        </w:numPr>
        <w:tabs>
          <w:tab w:val="clear" w:pos="288"/>
          <w:tab w:val="num" w:pos="1368"/>
        </w:tabs>
        <w:kinsoku w:val="0"/>
        <w:autoSpaceDE/>
        <w:autoSpaceDN/>
        <w:adjustRightInd/>
        <w:jc w:val="both"/>
        <w:rPr>
          <w:rStyle w:val="CharacterStyle7"/>
          <w:rFonts w:ascii="Verdana" w:hAnsi="Verdana" w:cs="Verdana"/>
          <w:spacing w:val="2"/>
          <w:w w:val="105"/>
          <w:sz w:val="19"/>
          <w:szCs w:val="19"/>
          <w:lang w:eastAsia="es-ES"/>
        </w:rPr>
      </w:pPr>
      <w:r w:rsidRPr="002E495C">
        <w:rPr>
          <w:rStyle w:val="CharacterStyle7"/>
          <w:rFonts w:ascii="Verdana" w:hAnsi="Verdana" w:cs="Verdana"/>
          <w:spacing w:val="2"/>
          <w:w w:val="105"/>
          <w:sz w:val="19"/>
          <w:szCs w:val="19"/>
          <w:lang w:eastAsia="es-ES"/>
        </w:rPr>
        <w:t>Los que resuelvan recursos;</w:t>
      </w:r>
    </w:p>
    <w:p w:rsidR="00000000" w:rsidRPr="002E495C" w:rsidRDefault="0057078E" w:rsidP="00125B25">
      <w:pPr>
        <w:pStyle w:val="Style5"/>
        <w:numPr>
          <w:ilvl w:val="0"/>
          <w:numId w:val="25"/>
        </w:numPr>
        <w:tabs>
          <w:tab w:val="clear" w:pos="288"/>
          <w:tab w:val="num" w:pos="1368"/>
        </w:tabs>
        <w:kinsoku w:val="0"/>
        <w:autoSpaceDE/>
        <w:autoSpaceDN/>
        <w:adjustRightInd/>
        <w:ind w:right="792"/>
        <w:jc w:val="both"/>
        <w:rPr>
          <w:rStyle w:val="CharacterStyle7"/>
          <w:rFonts w:ascii="Verdana" w:hAnsi="Verdana" w:cs="Verdana"/>
          <w:spacing w:val="-6"/>
          <w:w w:val="105"/>
          <w:sz w:val="19"/>
          <w:szCs w:val="19"/>
          <w:lang w:eastAsia="es-ES"/>
        </w:rPr>
      </w:pPr>
      <w:r w:rsidRPr="002E495C">
        <w:rPr>
          <w:rStyle w:val="CharacterStyle7"/>
          <w:rFonts w:ascii="Verdana" w:hAnsi="Verdana" w:cs="Verdana"/>
          <w:spacing w:val="3"/>
          <w:w w:val="105"/>
          <w:sz w:val="19"/>
          <w:szCs w:val="19"/>
          <w:lang w:eastAsia="es-ES"/>
        </w:rPr>
        <w:t xml:space="preserve">Los que se separen del criterio seguido en actuaciones </w:t>
      </w:r>
      <w:r w:rsidRPr="002E495C">
        <w:rPr>
          <w:rStyle w:val="CharacterStyle7"/>
          <w:rFonts w:ascii="Verdana" w:hAnsi="Verdana" w:cs="Verdana"/>
          <w:spacing w:val="-6"/>
          <w:w w:val="105"/>
          <w:sz w:val="19"/>
          <w:szCs w:val="19"/>
          <w:lang w:eastAsia="es-ES"/>
        </w:rPr>
        <w:t>precedentes o del dictamen de ó</w:t>
      </w:r>
      <w:r w:rsidRPr="002E495C">
        <w:rPr>
          <w:rStyle w:val="CharacterStyle7"/>
          <w:rFonts w:ascii="Verdana" w:hAnsi="Verdana" w:cs="Verdana"/>
          <w:spacing w:val="-6"/>
          <w:w w:val="105"/>
          <w:sz w:val="19"/>
          <w:szCs w:val="19"/>
          <w:lang w:eastAsia="es-ES"/>
        </w:rPr>
        <w:t>rganos consultivos;</w:t>
      </w:r>
    </w:p>
    <w:p w:rsidR="00000000" w:rsidRPr="002E495C" w:rsidRDefault="0057078E" w:rsidP="00125B25">
      <w:pPr>
        <w:pStyle w:val="Style5"/>
        <w:numPr>
          <w:ilvl w:val="0"/>
          <w:numId w:val="25"/>
        </w:numPr>
        <w:tabs>
          <w:tab w:val="clear" w:pos="288"/>
          <w:tab w:val="num" w:pos="1368"/>
        </w:tabs>
        <w:kinsoku w:val="0"/>
        <w:autoSpaceDE/>
        <w:autoSpaceDN/>
        <w:adjustRightInd/>
        <w:jc w:val="both"/>
        <w:rPr>
          <w:rStyle w:val="CharacterStyle7"/>
          <w:rFonts w:ascii="Verdana" w:hAnsi="Verdana" w:cs="Verdana"/>
          <w:spacing w:val="-1"/>
          <w:w w:val="105"/>
          <w:sz w:val="19"/>
          <w:szCs w:val="19"/>
          <w:lang w:eastAsia="es-ES"/>
        </w:rPr>
      </w:pPr>
      <w:r w:rsidRPr="002E495C">
        <w:rPr>
          <w:rStyle w:val="CharacterStyle7"/>
          <w:rFonts w:ascii="Verdana" w:hAnsi="Verdana" w:cs="Verdana"/>
          <w:spacing w:val="-1"/>
          <w:w w:val="105"/>
          <w:sz w:val="19"/>
          <w:szCs w:val="19"/>
          <w:lang w:eastAsia="es-ES"/>
        </w:rPr>
        <w:t>Los de suspensión de actos que hayan sido objeto del recurso;</w:t>
      </w:r>
    </w:p>
    <w:p w:rsidR="00000000" w:rsidRPr="00307A9F" w:rsidRDefault="0057078E" w:rsidP="00307A9F">
      <w:pPr>
        <w:pStyle w:val="Style5"/>
        <w:numPr>
          <w:ilvl w:val="0"/>
          <w:numId w:val="25"/>
        </w:numPr>
        <w:tabs>
          <w:tab w:val="clear" w:pos="288"/>
          <w:tab w:val="num" w:pos="1368"/>
        </w:tabs>
        <w:kinsoku w:val="0"/>
        <w:autoSpaceDE/>
        <w:autoSpaceDN/>
        <w:adjustRightInd/>
        <w:spacing w:after="612"/>
        <w:jc w:val="both"/>
        <w:rPr>
          <w:rStyle w:val="CharacterStyle7"/>
          <w:rFonts w:ascii="Verdana" w:hAnsi="Verdana" w:cs="Verdana"/>
          <w:spacing w:val="-1"/>
          <w:w w:val="105"/>
          <w:sz w:val="19"/>
          <w:szCs w:val="19"/>
          <w:lang w:eastAsia="es-ES"/>
        </w:rPr>
      </w:pPr>
      <w:r w:rsidRPr="002E495C">
        <w:rPr>
          <w:rStyle w:val="CharacterStyle7"/>
          <w:rFonts w:ascii="Verdana" w:hAnsi="Verdana" w:cs="Verdana"/>
          <w:spacing w:val="-1"/>
          <w:w w:val="105"/>
          <w:sz w:val="19"/>
          <w:szCs w:val="19"/>
          <w:lang w:eastAsia="es-ES"/>
        </w:rPr>
        <w:t>Los reglamentos y actos discrecionales de alcance general; y</w:t>
      </w:r>
    </w:p>
    <w:p w:rsidR="00000000" w:rsidRPr="002E495C" w:rsidRDefault="0057078E" w:rsidP="00125B25">
      <w:pPr>
        <w:pStyle w:val="Style5"/>
        <w:kinsoku w:val="0"/>
        <w:autoSpaceDE/>
        <w:autoSpaceDN/>
        <w:adjustRightInd/>
        <w:ind w:left="1080"/>
        <w:jc w:val="both"/>
        <w:rPr>
          <w:rStyle w:val="CharacterStyle7"/>
          <w:rFonts w:ascii="Verdana" w:hAnsi="Verdana" w:cs="Verdana"/>
          <w:spacing w:val="-1"/>
          <w:sz w:val="19"/>
          <w:szCs w:val="19"/>
          <w:lang w:eastAsia="es-ES"/>
        </w:rPr>
      </w:pPr>
      <w:r w:rsidRPr="002E495C">
        <w:rPr>
          <w:rStyle w:val="CharacterStyle7"/>
          <w:rFonts w:ascii="Verdana" w:hAnsi="Verdana" w:cs="Verdana"/>
          <w:spacing w:val="-1"/>
          <w:sz w:val="19"/>
          <w:szCs w:val="19"/>
          <w:lang w:eastAsia="es-ES"/>
        </w:rPr>
        <w:lastRenderedPageBreak/>
        <w:t>f) Los que deban serlo en virtud de ley.</w:t>
      </w:r>
    </w:p>
    <w:p w:rsidR="00000000" w:rsidRPr="002E495C" w:rsidRDefault="0057078E" w:rsidP="00125B25">
      <w:pPr>
        <w:pStyle w:val="Style5"/>
        <w:kinsoku w:val="0"/>
        <w:autoSpaceDE/>
        <w:autoSpaceDN/>
        <w:adjustRightInd/>
        <w:spacing w:before="180"/>
        <w:ind w:left="720" w:right="720" w:firstLine="360"/>
        <w:jc w:val="both"/>
        <w:rPr>
          <w:rStyle w:val="CharacterStyle7"/>
          <w:rFonts w:ascii="Verdana" w:hAnsi="Verdana" w:cs="Verdana"/>
          <w:spacing w:val="4"/>
          <w:sz w:val="19"/>
          <w:szCs w:val="19"/>
          <w:lang w:eastAsia="es-ES"/>
        </w:rPr>
      </w:pPr>
      <w:r w:rsidRPr="002E495C">
        <w:rPr>
          <w:rStyle w:val="CharacterStyle7"/>
          <w:rFonts w:ascii="Verdana" w:hAnsi="Verdana" w:cs="Verdana"/>
          <w:spacing w:val="5"/>
          <w:sz w:val="19"/>
          <w:szCs w:val="19"/>
          <w:lang w:eastAsia="es-ES"/>
        </w:rPr>
        <w:t>2. La motivació</w:t>
      </w:r>
      <w:r w:rsidRPr="002E495C">
        <w:rPr>
          <w:rStyle w:val="CharacterStyle7"/>
          <w:rFonts w:ascii="Verdana" w:hAnsi="Verdana" w:cs="Verdana"/>
          <w:spacing w:val="5"/>
          <w:sz w:val="19"/>
          <w:szCs w:val="19"/>
          <w:lang w:eastAsia="es-ES"/>
        </w:rPr>
        <w:t xml:space="preserve">n podrá consistir en la referencia explícita o </w:t>
      </w:r>
      <w:r w:rsidRPr="002E495C">
        <w:rPr>
          <w:rStyle w:val="CharacterStyle7"/>
          <w:rFonts w:ascii="Verdana" w:hAnsi="Verdana" w:cs="Verdana"/>
          <w:spacing w:val="-1"/>
          <w:sz w:val="19"/>
          <w:szCs w:val="19"/>
          <w:lang w:eastAsia="es-ES"/>
        </w:rPr>
        <w:t xml:space="preserve">inequívoca a los motivos de la petición del </w:t>
      </w:r>
      <w:r w:rsidRPr="002E495C">
        <w:rPr>
          <w:rStyle w:val="CharacterStyle7"/>
          <w:rFonts w:ascii="Verdana" w:hAnsi="Verdana" w:cs="Verdana"/>
          <w:spacing w:val="-1"/>
          <w:lang w:eastAsia="es-ES"/>
        </w:rPr>
        <w:t xml:space="preserve">administrado, </w:t>
      </w:r>
      <w:r w:rsidRPr="002E495C">
        <w:rPr>
          <w:rStyle w:val="CharacterStyle7"/>
          <w:rFonts w:ascii="Verdana" w:hAnsi="Verdana" w:cs="Verdana"/>
          <w:b/>
          <w:bCs/>
          <w:spacing w:val="-1"/>
          <w:sz w:val="19"/>
          <w:szCs w:val="19"/>
          <w:u w:val="single"/>
          <w:lang w:eastAsia="es-ES"/>
        </w:rPr>
        <w:t xml:space="preserve">o bien a </w:t>
      </w:r>
      <w:r w:rsidRPr="002E495C">
        <w:rPr>
          <w:rStyle w:val="CharacterStyle7"/>
          <w:rFonts w:ascii="Verdana" w:hAnsi="Verdana" w:cs="Verdana"/>
          <w:b/>
          <w:bCs/>
          <w:spacing w:val="3"/>
          <w:sz w:val="19"/>
          <w:szCs w:val="19"/>
          <w:u w:val="single"/>
          <w:lang w:eastAsia="es-ES"/>
        </w:rPr>
        <w:t xml:space="preserve">propuestas, dictámenes o resoluciones Previas </w:t>
      </w:r>
      <w:proofErr w:type="spellStart"/>
      <w:r w:rsidRPr="002E495C">
        <w:rPr>
          <w:rStyle w:val="CharacterStyle7"/>
          <w:rFonts w:ascii="Verdana" w:hAnsi="Verdana" w:cs="Verdana"/>
          <w:b/>
          <w:bCs/>
          <w:spacing w:val="3"/>
          <w:sz w:val="19"/>
          <w:szCs w:val="19"/>
          <w:u w:val="single"/>
          <w:lang w:eastAsia="es-ES"/>
        </w:rPr>
        <w:t>aue</w:t>
      </w:r>
      <w:proofErr w:type="spellEnd"/>
      <w:r w:rsidRPr="002E495C">
        <w:rPr>
          <w:rStyle w:val="CharacterStyle7"/>
          <w:rFonts w:ascii="Verdana" w:hAnsi="Verdana" w:cs="Verdana"/>
          <w:b/>
          <w:bCs/>
          <w:spacing w:val="3"/>
          <w:sz w:val="19"/>
          <w:szCs w:val="19"/>
          <w:u w:val="single"/>
          <w:lang w:eastAsia="es-ES"/>
        </w:rPr>
        <w:t xml:space="preserve"> hayan  </w:t>
      </w:r>
      <w:r w:rsidRPr="002E495C">
        <w:rPr>
          <w:rStyle w:val="CharacterStyle7"/>
          <w:rFonts w:ascii="Verdana" w:hAnsi="Verdana" w:cs="Verdana"/>
          <w:b/>
          <w:bCs/>
          <w:spacing w:val="2"/>
          <w:sz w:val="19"/>
          <w:szCs w:val="19"/>
          <w:u w:val="single"/>
          <w:lang w:eastAsia="es-ES"/>
        </w:rPr>
        <w:t xml:space="preserve">determinado realmente la adopción del acto, a condición de </w:t>
      </w:r>
      <w:r w:rsidR="002E495C">
        <w:rPr>
          <w:rStyle w:val="CharacterStyle7"/>
          <w:rFonts w:ascii="Verdana" w:hAnsi="Verdana" w:cs="Verdana"/>
          <w:b/>
          <w:bCs/>
          <w:spacing w:val="4"/>
          <w:sz w:val="19"/>
          <w:szCs w:val="19"/>
          <w:u w:val="single"/>
          <w:lang w:eastAsia="es-ES"/>
        </w:rPr>
        <w:t>q</w:t>
      </w:r>
      <w:r w:rsidRPr="002E495C">
        <w:rPr>
          <w:rStyle w:val="CharacterStyle7"/>
          <w:rFonts w:ascii="Verdana" w:hAnsi="Verdana" w:cs="Verdana"/>
          <w:b/>
          <w:bCs/>
          <w:spacing w:val="4"/>
          <w:sz w:val="19"/>
          <w:szCs w:val="19"/>
          <w:u w:val="single"/>
          <w:lang w:eastAsia="es-ES"/>
        </w:rPr>
        <w:t>ue se acompañe su copia.</w:t>
      </w:r>
      <w:r w:rsidRPr="002E495C">
        <w:rPr>
          <w:rStyle w:val="CharacterStyle7"/>
          <w:rFonts w:ascii="Verdana" w:hAnsi="Verdana" w:cs="Verdana"/>
          <w:spacing w:val="4"/>
          <w:sz w:val="19"/>
          <w:szCs w:val="19"/>
          <w:lang w:eastAsia="es-ES"/>
        </w:rPr>
        <w:t xml:space="preserve"> (Lo resaltado no es del original)</w:t>
      </w:r>
    </w:p>
    <w:p w:rsidR="00000000" w:rsidRPr="002E495C" w:rsidRDefault="0057078E" w:rsidP="00125B25">
      <w:pPr>
        <w:pStyle w:val="Style6"/>
        <w:kinsoku w:val="0"/>
        <w:autoSpaceDE/>
        <w:autoSpaceDN/>
        <w:spacing w:before="504"/>
        <w:ind w:left="0" w:right="0" w:firstLine="0"/>
        <w:rPr>
          <w:rStyle w:val="CharacterStyle6"/>
          <w:rFonts w:ascii="Verdana" w:hAnsi="Verdana" w:cs="Verdana"/>
          <w:spacing w:val="3"/>
          <w:lang w:eastAsia="es-ES"/>
        </w:rPr>
      </w:pPr>
      <w:r w:rsidRPr="002E495C">
        <w:rPr>
          <w:rStyle w:val="CharacterStyle6"/>
          <w:rFonts w:ascii="Verdana" w:hAnsi="Verdana" w:cs="Verdana"/>
          <w:spacing w:val="18"/>
          <w:lang w:eastAsia="es-ES"/>
        </w:rPr>
        <w:t xml:space="preserve">Debemos partir de la premisa que el control que ha de ejercer, la </w:t>
      </w:r>
      <w:r w:rsidRPr="002E495C">
        <w:rPr>
          <w:rStyle w:val="CharacterStyle6"/>
          <w:rFonts w:ascii="Verdana" w:hAnsi="Verdana" w:cs="Verdana"/>
          <w:spacing w:val="7"/>
          <w:lang w:eastAsia="es-ES"/>
        </w:rPr>
        <w:t xml:space="preserve">Administración, sobre los servicios públicos es diferente en su fundamento </w:t>
      </w:r>
      <w:r w:rsidRPr="002E495C">
        <w:rPr>
          <w:rStyle w:val="CharacterStyle6"/>
          <w:rFonts w:ascii="Verdana" w:hAnsi="Verdana" w:cs="Verdana"/>
          <w:spacing w:val="5"/>
          <w:lang w:eastAsia="es-ES"/>
        </w:rPr>
        <w:t xml:space="preserve">y finalidad, toda vez que a través de él se intenta garantizar la continuidad </w:t>
      </w:r>
      <w:r w:rsidRPr="002E495C">
        <w:rPr>
          <w:rStyle w:val="CharacterStyle6"/>
          <w:rFonts w:ascii="Verdana" w:hAnsi="Verdana" w:cs="Verdana"/>
          <w:spacing w:val="4"/>
          <w:lang w:eastAsia="es-ES"/>
        </w:rPr>
        <w:t>en</w:t>
      </w:r>
      <w:r w:rsidRPr="002E495C">
        <w:rPr>
          <w:rStyle w:val="CharacterStyle6"/>
          <w:rFonts w:ascii="Verdana" w:hAnsi="Verdana" w:cs="Verdana"/>
          <w:spacing w:val="4"/>
          <w:lang w:eastAsia="es-ES"/>
        </w:rPr>
        <w:t xml:space="preserve"> la prestación del servicio público. El control es una manifestación de la </w:t>
      </w:r>
      <w:r w:rsidRPr="002E495C">
        <w:rPr>
          <w:rStyle w:val="CharacterStyle6"/>
          <w:rFonts w:ascii="Verdana" w:hAnsi="Verdana" w:cs="Verdana"/>
          <w:spacing w:val="8"/>
          <w:lang w:eastAsia="es-ES"/>
        </w:rPr>
        <w:t xml:space="preserve">potestad de imperio que le es propia, y que encuentra su justificación de </w:t>
      </w:r>
      <w:r w:rsidRPr="002E495C">
        <w:rPr>
          <w:rStyle w:val="CharacterStyle6"/>
          <w:rFonts w:ascii="Verdana" w:hAnsi="Verdana" w:cs="Verdana"/>
          <w:spacing w:val="5"/>
          <w:lang w:eastAsia="es-ES"/>
        </w:rPr>
        <w:t xml:space="preserve">ser en la necesidad de ejercer un especial control en la realización de los </w:t>
      </w:r>
      <w:r w:rsidRPr="002E495C">
        <w:rPr>
          <w:rStyle w:val="CharacterStyle6"/>
          <w:rFonts w:ascii="Verdana" w:hAnsi="Verdana" w:cs="Verdana"/>
          <w:lang w:eastAsia="es-ES"/>
        </w:rPr>
        <w:t>servicios públicos, precisament</w:t>
      </w:r>
      <w:r w:rsidRPr="002E495C">
        <w:rPr>
          <w:rStyle w:val="CharacterStyle6"/>
          <w:rFonts w:ascii="Verdana" w:hAnsi="Verdana" w:cs="Verdana"/>
          <w:lang w:eastAsia="es-ES"/>
        </w:rPr>
        <w:t xml:space="preserve">e en virtud del interés general que se intenta </w:t>
      </w:r>
      <w:r w:rsidRPr="002E495C">
        <w:rPr>
          <w:rStyle w:val="CharacterStyle6"/>
          <w:rFonts w:ascii="Verdana" w:hAnsi="Verdana" w:cs="Verdana"/>
          <w:spacing w:val="6"/>
          <w:lang w:eastAsia="es-ES"/>
        </w:rPr>
        <w:t xml:space="preserve">satisfacer a través de ellos, y por el interés público que hay de por medio. </w:t>
      </w:r>
      <w:r w:rsidRPr="002E495C">
        <w:rPr>
          <w:rStyle w:val="CharacterStyle6"/>
          <w:rFonts w:ascii="Verdana" w:hAnsi="Verdana" w:cs="Verdana"/>
          <w:spacing w:val="21"/>
          <w:lang w:eastAsia="es-ES"/>
        </w:rPr>
        <w:t xml:space="preserve">Es evidente que la Administración por motivos de oportunidad y </w:t>
      </w:r>
      <w:r w:rsidRPr="002E495C">
        <w:rPr>
          <w:rStyle w:val="CharacterStyle6"/>
          <w:rFonts w:ascii="Verdana" w:hAnsi="Verdana" w:cs="Verdana"/>
          <w:spacing w:val="10"/>
          <w:lang w:eastAsia="es-ES"/>
        </w:rPr>
        <w:t xml:space="preserve">conveniencia puede tomar las medidas necesarias para garantizar una </w:t>
      </w:r>
      <w:r w:rsidRPr="002E495C">
        <w:rPr>
          <w:rStyle w:val="CharacterStyle6"/>
          <w:rFonts w:ascii="Verdana" w:hAnsi="Verdana" w:cs="Verdana"/>
          <w:spacing w:val="3"/>
          <w:lang w:eastAsia="es-ES"/>
        </w:rPr>
        <w:t>adecuada prestación del servicio de transporte público.</w:t>
      </w:r>
    </w:p>
    <w:p w:rsidR="00000000" w:rsidRPr="002E495C" w:rsidRDefault="0057078E" w:rsidP="00125B25">
      <w:pPr>
        <w:pStyle w:val="Style6"/>
        <w:kinsoku w:val="0"/>
        <w:autoSpaceDE/>
        <w:autoSpaceDN/>
        <w:spacing w:before="360"/>
        <w:ind w:left="0" w:right="0" w:firstLine="0"/>
        <w:rPr>
          <w:rStyle w:val="CharacterStyle6"/>
          <w:rFonts w:ascii="Verdana" w:hAnsi="Verdana" w:cs="Verdana"/>
          <w:spacing w:val="3"/>
          <w:lang w:eastAsia="es-ES"/>
        </w:rPr>
      </w:pPr>
      <w:r w:rsidRPr="002E495C">
        <w:rPr>
          <w:rStyle w:val="CharacterStyle6"/>
          <w:rFonts w:ascii="Verdana" w:hAnsi="Verdana" w:cs="Verdana"/>
          <w:spacing w:val="6"/>
          <w:lang w:eastAsia="es-ES"/>
        </w:rPr>
        <w:t xml:space="preserve">Bajo la perspectiva señalada, la decisión adoptada por la Administración </w:t>
      </w:r>
      <w:r w:rsidRPr="002E495C">
        <w:rPr>
          <w:rStyle w:val="CharacterStyle6"/>
          <w:rFonts w:ascii="Verdana" w:hAnsi="Verdana" w:cs="Verdana"/>
          <w:spacing w:val="1"/>
          <w:lang w:eastAsia="es-ES"/>
        </w:rPr>
        <w:t xml:space="preserve">encuentra sustento en el informe rendido por el Departamento de Asistencia </w:t>
      </w:r>
      <w:r w:rsidRPr="002E495C">
        <w:rPr>
          <w:rStyle w:val="CharacterStyle6"/>
          <w:rFonts w:ascii="Verdana" w:hAnsi="Verdana" w:cs="Verdana"/>
          <w:spacing w:val="5"/>
          <w:lang w:eastAsia="es-ES"/>
        </w:rPr>
        <w:t>Legal, en el cual no se observa infracción alguna en</w:t>
      </w:r>
      <w:r w:rsidRPr="002E495C">
        <w:rPr>
          <w:rStyle w:val="CharacterStyle6"/>
          <w:rFonts w:ascii="Verdana" w:hAnsi="Verdana" w:cs="Verdana"/>
          <w:spacing w:val="5"/>
          <w:lang w:eastAsia="es-ES"/>
        </w:rPr>
        <w:t xml:space="preserve"> las recomendaciones </w:t>
      </w:r>
      <w:r w:rsidRPr="002E495C">
        <w:rPr>
          <w:rStyle w:val="CharacterStyle6"/>
          <w:rFonts w:ascii="Verdana" w:hAnsi="Verdana" w:cs="Verdana"/>
          <w:spacing w:val="1"/>
          <w:lang w:eastAsia="es-ES"/>
        </w:rPr>
        <w:t xml:space="preserve">vertidas, toda vez que se evidencia la preocupación de la Administración de </w:t>
      </w:r>
      <w:r w:rsidRPr="002E495C">
        <w:rPr>
          <w:rStyle w:val="CharacterStyle6"/>
          <w:rFonts w:ascii="Verdana" w:hAnsi="Verdana" w:cs="Verdana"/>
          <w:spacing w:val="5"/>
          <w:lang w:eastAsia="es-ES"/>
        </w:rPr>
        <w:t xml:space="preserve">resolver la situación presentada en la prestación del servicio en dicha ruta, </w:t>
      </w:r>
      <w:r w:rsidRPr="002E495C">
        <w:rPr>
          <w:rStyle w:val="CharacterStyle6"/>
          <w:rFonts w:ascii="Verdana" w:hAnsi="Verdana" w:cs="Verdana"/>
          <w:spacing w:val="7"/>
          <w:lang w:eastAsia="es-ES"/>
        </w:rPr>
        <w:t xml:space="preserve">por lo que ante la realidad de los hechos denunciados, ordena que dentro </w:t>
      </w:r>
      <w:r w:rsidRPr="002E495C">
        <w:rPr>
          <w:rStyle w:val="CharacterStyle6"/>
          <w:rFonts w:ascii="Verdana" w:hAnsi="Verdana" w:cs="Verdana"/>
          <w:spacing w:val="6"/>
          <w:lang w:eastAsia="es-ES"/>
        </w:rPr>
        <w:t>del plaz</w:t>
      </w:r>
      <w:r w:rsidRPr="002E495C">
        <w:rPr>
          <w:rStyle w:val="CharacterStyle6"/>
          <w:rFonts w:ascii="Verdana" w:hAnsi="Verdana" w:cs="Verdana"/>
          <w:spacing w:val="6"/>
          <w:lang w:eastAsia="es-ES"/>
        </w:rPr>
        <w:t xml:space="preserve">o perentorio de un mes, se debe preparar el cartel de la licitación. </w:t>
      </w:r>
      <w:r w:rsidRPr="002E495C">
        <w:rPr>
          <w:rStyle w:val="CharacterStyle6"/>
          <w:rFonts w:ascii="Verdana" w:hAnsi="Verdana" w:cs="Verdana"/>
          <w:spacing w:val="9"/>
          <w:lang w:eastAsia="es-ES"/>
        </w:rPr>
        <w:t xml:space="preserve">Se debe observar, que ante la situación irregular que se presentaba en </w:t>
      </w:r>
      <w:r w:rsidRPr="002E495C">
        <w:rPr>
          <w:rStyle w:val="CharacterStyle6"/>
          <w:rFonts w:ascii="Verdana" w:hAnsi="Verdana" w:cs="Verdana"/>
          <w:spacing w:val="21"/>
          <w:lang w:eastAsia="es-ES"/>
        </w:rPr>
        <w:t xml:space="preserve">dicha ruta, el órgano Colegiado, actúa conteste con la reiterada </w:t>
      </w:r>
      <w:r w:rsidRPr="002E495C">
        <w:rPr>
          <w:rStyle w:val="CharacterStyle6"/>
          <w:rFonts w:ascii="Verdana" w:hAnsi="Verdana" w:cs="Verdana"/>
          <w:spacing w:val="6"/>
          <w:lang w:eastAsia="es-ES"/>
        </w:rPr>
        <w:t xml:space="preserve">jurisprudencia de la Sala Constitucional, según la </w:t>
      </w:r>
      <w:r w:rsidRPr="002E495C">
        <w:rPr>
          <w:rStyle w:val="CharacterStyle6"/>
          <w:rFonts w:ascii="Verdana" w:hAnsi="Verdana" w:cs="Verdana"/>
          <w:spacing w:val="6"/>
          <w:lang w:eastAsia="es-ES"/>
        </w:rPr>
        <w:t xml:space="preserve">cual, la operación, del </w:t>
      </w:r>
      <w:r w:rsidRPr="002E495C">
        <w:rPr>
          <w:rStyle w:val="CharacterStyle6"/>
          <w:rFonts w:ascii="Verdana" w:hAnsi="Verdana" w:cs="Verdana"/>
          <w:spacing w:val="1"/>
          <w:lang w:eastAsia="es-ES"/>
        </w:rPr>
        <w:t xml:space="preserve">transporte remunerado de personas, como servicio público, debe otorgarse, </w:t>
      </w:r>
      <w:r w:rsidRPr="002E495C">
        <w:rPr>
          <w:rStyle w:val="CharacterStyle6"/>
          <w:rFonts w:ascii="Verdana" w:hAnsi="Verdana" w:cs="Verdana"/>
          <w:spacing w:val="6"/>
          <w:lang w:eastAsia="es-ES"/>
        </w:rPr>
        <w:t xml:space="preserve">mediante el procedimiento de licitación pública. Procedimiento que permite </w:t>
      </w:r>
      <w:r w:rsidRPr="002E495C">
        <w:rPr>
          <w:rStyle w:val="CharacterStyle6"/>
          <w:rFonts w:ascii="Verdana" w:hAnsi="Verdana" w:cs="Verdana"/>
          <w:spacing w:val="11"/>
          <w:lang w:eastAsia="es-ES"/>
        </w:rPr>
        <w:t xml:space="preserve">la selección del </w:t>
      </w:r>
      <w:proofErr w:type="spellStart"/>
      <w:r w:rsidRPr="002E495C">
        <w:rPr>
          <w:rStyle w:val="CharacterStyle6"/>
          <w:rFonts w:ascii="Verdana" w:hAnsi="Verdana" w:cs="Verdana"/>
          <w:spacing w:val="11"/>
          <w:lang w:eastAsia="es-ES"/>
        </w:rPr>
        <w:t>cocontratante</w:t>
      </w:r>
      <w:proofErr w:type="spellEnd"/>
      <w:r w:rsidRPr="002E495C">
        <w:rPr>
          <w:rStyle w:val="CharacterStyle6"/>
          <w:rFonts w:ascii="Verdana" w:hAnsi="Verdana" w:cs="Verdana"/>
          <w:spacing w:val="11"/>
          <w:lang w:eastAsia="es-ES"/>
        </w:rPr>
        <w:t xml:space="preserve"> mayor calificado para la prestación del </w:t>
      </w:r>
      <w:r w:rsidRPr="002E495C">
        <w:rPr>
          <w:rStyle w:val="CharacterStyle6"/>
          <w:rFonts w:ascii="Verdana" w:hAnsi="Verdana" w:cs="Verdana"/>
          <w:spacing w:val="5"/>
          <w:lang w:eastAsia="es-ES"/>
        </w:rPr>
        <w:t>servicio y a</w:t>
      </w:r>
      <w:r w:rsidRPr="002E495C">
        <w:rPr>
          <w:rStyle w:val="CharacterStyle6"/>
          <w:rFonts w:ascii="Verdana" w:hAnsi="Verdana" w:cs="Verdana"/>
          <w:spacing w:val="5"/>
          <w:lang w:eastAsia="es-ES"/>
        </w:rPr>
        <w:t xml:space="preserve">sí otorgarle la concesión. Bajo tales motivaciones es emitido el </w:t>
      </w:r>
      <w:r w:rsidRPr="002E495C">
        <w:rPr>
          <w:rStyle w:val="CharacterStyle6"/>
          <w:rFonts w:ascii="Verdana" w:hAnsi="Verdana" w:cs="Verdana"/>
          <w:spacing w:val="16"/>
          <w:lang w:eastAsia="es-ES"/>
        </w:rPr>
        <w:t xml:space="preserve">acto administrativo aquí impugnado, en el que no se ha observado </w:t>
      </w:r>
      <w:r w:rsidRPr="002E495C">
        <w:rPr>
          <w:rStyle w:val="CharacterStyle6"/>
          <w:rFonts w:ascii="Verdana" w:hAnsi="Verdana" w:cs="Verdana"/>
          <w:spacing w:val="3"/>
          <w:lang w:eastAsia="es-ES"/>
        </w:rPr>
        <w:t>infracción alguna a la normativa que regula la materia.</w:t>
      </w:r>
    </w:p>
    <w:p w:rsidR="00000000" w:rsidRPr="002E495C" w:rsidRDefault="0057078E" w:rsidP="002E495C">
      <w:pPr>
        <w:pStyle w:val="Style5"/>
        <w:kinsoku w:val="0"/>
        <w:autoSpaceDE/>
        <w:autoSpaceDN/>
        <w:adjustRightInd/>
        <w:spacing w:before="468" w:after="468"/>
        <w:jc w:val="both"/>
        <w:rPr>
          <w:rFonts w:ascii="Verdana" w:hAnsi="Verdana" w:cs="Verdana"/>
          <w:spacing w:val="11"/>
          <w:lang w:eastAsia="es-ES"/>
        </w:rPr>
      </w:pPr>
      <w:r w:rsidRPr="002E495C">
        <w:rPr>
          <w:rStyle w:val="CharacterStyle7"/>
          <w:rFonts w:ascii="Verdana" w:hAnsi="Verdana" w:cs="Verdana"/>
          <w:spacing w:val="7"/>
          <w:lang w:eastAsia="es-ES"/>
        </w:rPr>
        <w:t>De conformidad con lo dicho en el análisis precedente, tenemos entonce</w:t>
      </w:r>
      <w:r w:rsidRPr="002E495C">
        <w:rPr>
          <w:rStyle w:val="CharacterStyle7"/>
          <w:rFonts w:ascii="Verdana" w:hAnsi="Verdana" w:cs="Verdana"/>
          <w:spacing w:val="7"/>
          <w:lang w:eastAsia="es-ES"/>
        </w:rPr>
        <w:t xml:space="preserve">s </w:t>
      </w:r>
      <w:r w:rsidRPr="002E495C">
        <w:rPr>
          <w:rStyle w:val="CharacterStyle7"/>
          <w:rFonts w:ascii="Verdana" w:hAnsi="Verdana" w:cs="Verdana"/>
          <w:spacing w:val="6"/>
          <w:lang w:eastAsia="es-ES"/>
        </w:rPr>
        <w:t>que la recurrente, (</w:t>
      </w:r>
      <w:r w:rsidR="00B53657" w:rsidRPr="002E495C">
        <w:rPr>
          <w:rStyle w:val="CharacterStyle1"/>
          <w:rFonts w:ascii="Tahoma" w:hAnsi="Tahoma" w:cs="Tahoma"/>
          <w:b w:val="0"/>
          <w:spacing w:val="11"/>
          <w:w w:val="95"/>
          <w:lang w:eastAsia="es-ES"/>
        </w:rPr>
        <w:t>ASTDE</w:t>
      </w:r>
      <w:r w:rsidRPr="002E495C">
        <w:rPr>
          <w:rStyle w:val="CharacterStyle7"/>
          <w:rFonts w:ascii="Verdana" w:hAnsi="Verdana" w:cs="Verdana"/>
          <w:spacing w:val="6"/>
          <w:lang w:eastAsia="es-ES"/>
        </w:rPr>
        <w:t xml:space="preserve"> S.A.), </w:t>
      </w:r>
      <w:r w:rsidRPr="002E495C">
        <w:rPr>
          <w:rStyle w:val="CharacterStyle7"/>
          <w:rFonts w:ascii="Verdana" w:hAnsi="Verdana" w:cs="Verdana"/>
          <w:spacing w:val="11"/>
          <w:lang w:eastAsia="es-ES"/>
        </w:rPr>
        <w:t xml:space="preserve">representada por el señor </w:t>
      </w:r>
      <w:r w:rsidR="00AF681F">
        <w:rPr>
          <w:rStyle w:val="CharacterStyle7"/>
          <w:rFonts w:ascii="Verdana" w:hAnsi="Verdana" w:cs="Verdana"/>
          <w:spacing w:val="11"/>
          <w:lang w:eastAsia="es-ES"/>
        </w:rPr>
        <w:t>JFCA</w:t>
      </w:r>
      <w:r w:rsidRPr="002E495C">
        <w:rPr>
          <w:rStyle w:val="CharacterStyle7"/>
          <w:rFonts w:ascii="Verdana" w:hAnsi="Verdana" w:cs="Verdana"/>
          <w:spacing w:val="11"/>
          <w:lang w:eastAsia="es-ES"/>
        </w:rPr>
        <w:t xml:space="preserve">, cuenta con </w:t>
      </w:r>
      <w:r w:rsidRPr="002E495C">
        <w:rPr>
          <w:rStyle w:val="CharacterStyle7"/>
          <w:rFonts w:ascii="Verdana" w:hAnsi="Verdana" w:cs="Verdana"/>
          <w:spacing w:val="12"/>
          <w:lang w:eastAsia="es-ES"/>
        </w:rPr>
        <w:t xml:space="preserve">legitimación para actuar en el presente caso, por asistirle un interés </w:t>
      </w:r>
      <w:r w:rsidRPr="002E495C">
        <w:rPr>
          <w:rStyle w:val="CharacterStyle7"/>
          <w:rFonts w:ascii="Verdana" w:hAnsi="Verdana" w:cs="Verdana"/>
          <w:spacing w:val="11"/>
          <w:lang w:eastAsia="es-ES"/>
        </w:rPr>
        <w:t>legitimo, por cuanto habí</w:t>
      </w:r>
      <w:r w:rsidRPr="002E495C">
        <w:rPr>
          <w:rStyle w:val="CharacterStyle7"/>
          <w:rFonts w:ascii="Verdana" w:hAnsi="Verdana" w:cs="Verdana"/>
          <w:spacing w:val="11"/>
          <w:lang w:eastAsia="es-ES"/>
        </w:rPr>
        <w:t xml:space="preserve">a presentado una solicitud para que le fuera </w:t>
      </w:r>
      <w:r w:rsidRPr="002E495C">
        <w:rPr>
          <w:rStyle w:val="CharacterStyle7"/>
          <w:rFonts w:ascii="Verdana" w:hAnsi="Verdana" w:cs="Verdana"/>
          <w:spacing w:val="3"/>
          <w:lang w:eastAsia="es-ES"/>
        </w:rPr>
        <w:t xml:space="preserve">otorgada la explotación de la ruta 403, sin embargo, éste interés no puede </w:t>
      </w:r>
      <w:r w:rsidRPr="002E495C">
        <w:rPr>
          <w:rStyle w:val="CharacterStyle7"/>
          <w:rFonts w:ascii="Verdana" w:hAnsi="Verdana" w:cs="Verdana"/>
          <w:spacing w:val="15"/>
          <w:lang w:eastAsia="es-ES"/>
        </w:rPr>
        <w:t xml:space="preserve">tener más alcance que el de una expectativa de derecho, el cual se </w:t>
      </w:r>
      <w:r w:rsidRPr="002E495C">
        <w:rPr>
          <w:rStyle w:val="CharacterStyle7"/>
          <w:rFonts w:ascii="Verdana" w:hAnsi="Verdana" w:cs="Verdana"/>
          <w:spacing w:val="19"/>
          <w:lang w:eastAsia="es-ES"/>
        </w:rPr>
        <w:t xml:space="preserve">materializaría ante un acto administrativo que así los dispusiere, </w:t>
      </w:r>
      <w:r w:rsidRPr="002E495C">
        <w:rPr>
          <w:rStyle w:val="CharacterStyle7"/>
          <w:rFonts w:ascii="Verdana" w:hAnsi="Verdana" w:cs="Verdana"/>
          <w:spacing w:val="6"/>
          <w:lang w:eastAsia="es-ES"/>
        </w:rPr>
        <w:t>ot</w:t>
      </w:r>
      <w:r w:rsidRPr="002E495C">
        <w:rPr>
          <w:rStyle w:val="CharacterStyle7"/>
          <w:rFonts w:ascii="Verdana" w:hAnsi="Verdana" w:cs="Verdana"/>
          <w:spacing w:val="6"/>
          <w:lang w:eastAsia="es-ES"/>
        </w:rPr>
        <w:t xml:space="preserve">orgándole lo solicitado, no obstante, dentro de sus potestades de imperio y dentro del marco del Principio de Legalidad, la Administración puede a </w:t>
      </w:r>
      <w:r w:rsidRPr="002E495C">
        <w:rPr>
          <w:rStyle w:val="CharacterStyle7"/>
          <w:rFonts w:ascii="Verdana" w:hAnsi="Verdana" w:cs="Verdana"/>
          <w:spacing w:val="2"/>
          <w:lang w:eastAsia="es-ES"/>
        </w:rPr>
        <w:t xml:space="preserve">través de un razonamiento lógico y sustentado, como lo fue en el presente </w:t>
      </w:r>
      <w:r w:rsidRPr="002E495C">
        <w:rPr>
          <w:rStyle w:val="CharacterStyle7"/>
          <w:rFonts w:ascii="Verdana" w:hAnsi="Verdana" w:cs="Verdana"/>
          <w:spacing w:val="5"/>
          <w:lang w:eastAsia="es-ES"/>
        </w:rPr>
        <w:t xml:space="preserve">asunto, decidir lo pertinente, sin </w:t>
      </w:r>
      <w:r w:rsidRPr="002E495C">
        <w:rPr>
          <w:rStyle w:val="CharacterStyle7"/>
          <w:rFonts w:ascii="Verdana" w:hAnsi="Verdana" w:cs="Verdana"/>
          <w:spacing w:val="5"/>
          <w:lang w:eastAsia="es-ES"/>
        </w:rPr>
        <w:t xml:space="preserve">que esto signifique jurídicamente lesión </w:t>
      </w:r>
      <w:r w:rsidRPr="002E495C">
        <w:rPr>
          <w:rStyle w:val="CharacterStyle7"/>
          <w:rFonts w:ascii="Verdana" w:hAnsi="Verdana" w:cs="Verdana"/>
          <w:spacing w:val="4"/>
          <w:lang w:eastAsia="es-ES"/>
        </w:rPr>
        <w:t xml:space="preserve">alguna al petente, pues su interés legítimo no puede entenderse como un </w:t>
      </w:r>
      <w:r w:rsidRPr="002E495C">
        <w:rPr>
          <w:rStyle w:val="CharacterStyle7"/>
          <w:rFonts w:ascii="Verdana" w:hAnsi="Verdana" w:cs="Verdana"/>
          <w:spacing w:val="1"/>
          <w:lang w:eastAsia="es-ES"/>
        </w:rPr>
        <w:t xml:space="preserve">derecho subjetivo y por lo tanto en el presente asunto no puede suponer la </w:t>
      </w:r>
      <w:r w:rsidRPr="002E495C">
        <w:rPr>
          <w:rStyle w:val="CharacterStyle7"/>
          <w:rFonts w:ascii="Verdana" w:hAnsi="Verdana" w:cs="Verdana"/>
          <w:spacing w:val="11"/>
          <w:lang w:eastAsia="es-ES"/>
        </w:rPr>
        <w:t xml:space="preserve">recurrente, que por solo el hecho de </w:t>
      </w:r>
      <w:r w:rsidRPr="002E495C">
        <w:rPr>
          <w:rStyle w:val="CharacterStyle7"/>
          <w:rFonts w:ascii="Verdana" w:hAnsi="Verdana" w:cs="Verdana"/>
          <w:spacing w:val="11"/>
          <w:lang w:eastAsia="es-ES"/>
        </w:rPr>
        <w:lastRenderedPageBreak/>
        <w:t>haber presentado una denuncia y</w:t>
      </w:r>
      <w:r w:rsidR="002E495C">
        <w:rPr>
          <w:rStyle w:val="CharacterStyle7"/>
          <w:rFonts w:ascii="Verdana" w:hAnsi="Verdana" w:cs="Verdana"/>
          <w:spacing w:val="11"/>
          <w:lang w:eastAsia="es-ES"/>
        </w:rPr>
        <w:t xml:space="preserve"> </w:t>
      </w:r>
      <w:r w:rsidRPr="002E495C">
        <w:rPr>
          <w:rFonts w:ascii="Tahoma" w:hAnsi="Tahoma" w:cs="Tahoma"/>
          <w:spacing w:val="33"/>
          <w:sz w:val="21"/>
          <w:szCs w:val="21"/>
          <w:lang w:eastAsia="es-ES"/>
        </w:rPr>
        <w:t xml:space="preserve">haber solicitado el permiso para operar la ruta en cuestión, la </w:t>
      </w:r>
      <w:r w:rsidRPr="002E495C">
        <w:rPr>
          <w:rFonts w:ascii="Tahoma" w:hAnsi="Tahoma" w:cs="Tahoma"/>
          <w:spacing w:val="11"/>
          <w:sz w:val="21"/>
          <w:szCs w:val="21"/>
          <w:lang w:eastAsia="es-ES"/>
        </w:rPr>
        <w:t>Administración se encontraba en la obligación de otorgarle lo solicitado.</w:t>
      </w:r>
    </w:p>
    <w:p w:rsidR="00000000" w:rsidRPr="002E495C" w:rsidRDefault="0057078E" w:rsidP="00125B25">
      <w:pPr>
        <w:pStyle w:val="Style16"/>
        <w:kinsoku w:val="0"/>
        <w:autoSpaceDE/>
        <w:autoSpaceDN/>
        <w:spacing w:before="216"/>
        <w:ind w:right="0"/>
        <w:rPr>
          <w:rFonts w:ascii="Tahoma" w:hAnsi="Tahoma" w:cs="Tahoma"/>
          <w:spacing w:val="11"/>
          <w:sz w:val="21"/>
          <w:szCs w:val="21"/>
          <w:lang w:eastAsia="es-ES"/>
        </w:rPr>
      </w:pPr>
      <w:r w:rsidRPr="002E495C">
        <w:rPr>
          <w:rFonts w:ascii="Tahoma" w:hAnsi="Tahoma" w:cs="Tahoma"/>
          <w:spacing w:val="11"/>
          <w:sz w:val="21"/>
          <w:szCs w:val="21"/>
          <w:lang w:eastAsia="es-ES"/>
        </w:rPr>
        <w:t xml:space="preserve">No cabe duda y así se desprende del análisis de fondo realizado, que el acto </w:t>
      </w:r>
      <w:r w:rsidRPr="002E495C">
        <w:rPr>
          <w:rFonts w:ascii="Tahoma" w:hAnsi="Tahoma" w:cs="Tahoma"/>
          <w:spacing w:val="9"/>
          <w:sz w:val="21"/>
          <w:szCs w:val="21"/>
          <w:lang w:eastAsia="es-ES"/>
        </w:rPr>
        <w:t>que aquí</w:t>
      </w:r>
      <w:r w:rsidRPr="002E495C">
        <w:rPr>
          <w:rFonts w:ascii="Tahoma" w:hAnsi="Tahoma" w:cs="Tahoma"/>
          <w:spacing w:val="9"/>
          <w:sz w:val="21"/>
          <w:szCs w:val="21"/>
          <w:lang w:eastAsia="es-ES"/>
        </w:rPr>
        <w:t xml:space="preserve"> se recurre, se dicta en concordancia con el principio de Legalidad y </w:t>
      </w:r>
      <w:r w:rsidRPr="002E495C">
        <w:rPr>
          <w:rFonts w:ascii="Tahoma" w:hAnsi="Tahoma" w:cs="Tahoma"/>
          <w:spacing w:val="14"/>
          <w:sz w:val="21"/>
          <w:szCs w:val="21"/>
          <w:lang w:eastAsia="es-ES"/>
        </w:rPr>
        <w:t xml:space="preserve">cuenta con todos los elementos conformadores del acto exigidos para su </w:t>
      </w:r>
      <w:r w:rsidRPr="002E495C">
        <w:rPr>
          <w:rFonts w:ascii="Tahoma" w:hAnsi="Tahoma" w:cs="Tahoma"/>
          <w:spacing w:val="11"/>
          <w:sz w:val="21"/>
          <w:szCs w:val="21"/>
          <w:lang w:eastAsia="es-ES"/>
        </w:rPr>
        <w:t xml:space="preserve">validez y ejecutoriedad. El artículo 12 de la sesión 2967 del 29 de marzo de </w:t>
      </w:r>
      <w:r w:rsidRPr="002E495C">
        <w:rPr>
          <w:rFonts w:ascii="Tahoma" w:hAnsi="Tahoma" w:cs="Tahoma"/>
          <w:spacing w:val="16"/>
          <w:sz w:val="21"/>
          <w:szCs w:val="21"/>
          <w:lang w:eastAsia="es-ES"/>
        </w:rPr>
        <w:t>1995, se sustenta en un informe técnic</w:t>
      </w:r>
      <w:r w:rsidRPr="002E495C">
        <w:rPr>
          <w:rFonts w:ascii="Tahoma" w:hAnsi="Tahoma" w:cs="Tahoma"/>
          <w:spacing w:val="16"/>
          <w:sz w:val="21"/>
          <w:szCs w:val="21"/>
          <w:lang w:eastAsia="es-ES"/>
        </w:rPr>
        <w:t xml:space="preserve">o de su órgano asesor jurídico, el </w:t>
      </w:r>
      <w:r w:rsidRPr="002E495C">
        <w:rPr>
          <w:rFonts w:ascii="Tahoma" w:hAnsi="Tahoma" w:cs="Tahoma"/>
          <w:spacing w:val="14"/>
          <w:sz w:val="21"/>
          <w:szCs w:val="21"/>
          <w:lang w:eastAsia="es-ES"/>
        </w:rPr>
        <w:t xml:space="preserve">cual es amplio y demuestra de manera fehaciente, que la Administración conocía y estaba convencida del problema que se estaba presentado en la </w:t>
      </w:r>
      <w:r w:rsidRPr="002E495C">
        <w:rPr>
          <w:rFonts w:ascii="Tahoma" w:hAnsi="Tahoma" w:cs="Tahoma"/>
          <w:spacing w:val="13"/>
          <w:sz w:val="21"/>
          <w:szCs w:val="21"/>
          <w:lang w:eastAsia="es-ES"/>
        </w:rPr>
        <w:t xml:space="preserve">ruta 403 y por tal motivo decide que en un plazo sumamente corto como lo </w:t>
      </w:r>
      <w:r w:rsidRPr="002E495C">
        <w:rPr>
          <w:rFonts w:ascii="Tahoma" w:hAnsi="Tahoma" w:cs="Tahoma"/>
          <w:spacing w:val="14"/>
          <w:sz w:val="21"/>
          <w:szCs w:val="21"/>
          <w:lang w:eastAsia="es-ES"/>
        </w:rPr>
        <w:t>es el</w:t>
      </w:r>
      <w:r w:rsidRPr="002E495C">
        <w:rPr>
          <w:rFonts w:ascii="Tahoma" w:hAnsi="Tahoma" w:cs="Tahoma"/>
          <w:spacing w:val="14"/>
          <w:sz w:val="21"/>
          <w:szCs w:val="21"/>
          <w:lang w:eastAsia="es-ES"/>
        </w:rPr>
        <w:t xml:space="preserve"> de un mes, se procediera a la preparación del cartel correspondiente </w:t>
      </w:r>
      <w:r w:rsidRPr="002E495C">
        <w:rPr>
          <w:rFonts w:ascii="Tahoma" w:hAnsi="Tahoma" w:cs="Tahoma"/>
          <w:spacing w:val="11"/>
          <w:sz w:val="21"/>
          <w:szCs w:val="21"/>
          <w:lang w:eastAsia="es-ES"/>
        </w:rPr>
        <w:t xml:space="preserve">para tramitar la licitación de la ruta, actuación de la Administración que es </w:t>
      </w:r>
      <w:r w:rsidRPr="002E495C">
        <w:rPr>
          <w:rFonts w:ascii="Tahoma" w:hAnsi="Tahoma" w:cs="Tahoma"/>
          <w:spacing w:val="9"/>
          <w:sz w:val="21"/>
          <w:szCs w:val="21"/>
          <w:lang w:eastAsia="es-ES"/>
        </w:rPr>
        <w:t xml:space="preserve">concordante con el mandato legal de procurar el fin público contenido en el </w:t>
      </w:r>
      <w:r w:rsidRPr="002E495C">
        <w:rPr>
          <w:rFonts w:ascii="Tahoma" w:hAnsi="Tahoma" w:cs="Tahoma"/>
          <w:spacing w:val="11"/>
          <w:sz w:val="21"/>
          <w:szCs w:val="21"/>
          <w:lang w:eastAsia="es-ES"/>
        </w:rPr>
        <w:t>artículo 113 de la Ley General d</w:t>
      </w:r>
      <w:r w:rsidRPr="002E495C">
        <w:rPr>
          <w:rFonts w:ascii="Tahoma" w:hAnsi="Tahoma" w:cs="Tahoma"/>
          <w:spacing w:val="11"/>
          <w:sz w:val="21"/>
          <w:szCs w:val="21"/>
          <w:lang w:eastAsia="es-ES"/>
        </w:rPr>
        <w:t>e la Administración Pública.</w:t>
      </w:r>
    </w:p>
    <w:p w:rsidR="00000000" w:rsidRPr="002E495C" w:rsidRDefault="0057078E" w:rsidP="00125B25">
      <w:pPr>
        <w:pStyle w:val="Style16"/>
        <w:kinsoku w:val="0"/>
        <w:autoSpaceDE/>
        <w:autoSpaceDN/>
        <w:ind w:right="0"/>
        <w:rPr>
          <w:rFonts w:ascii="Tahoma" w:hAnsi="Tahoma" w:cs="Tahoma"/>
          <w:spacing w:val="10"/>
          <w:sz w:val="21"/>
          <w:szCs w:val="21"/>
          <w:lang w:eastAsia="es-ES"/>
        </w:rPr>
      </w:pPr>
      <w:r w:rsidRPr="002E495C">
        <w:rPr>
          <w:rFonts w:ascii="Tahoma" w:hAnsi="Tahoma" w:cs="Tahoma"/>
          <w:spacing w:val="16"/>
          <w:sz w:val="21"/>
          <w:szCs w:val="21"/>
          <w:lang w:eastAsia="es-ES"/>
        </w:rPr>
        <w:t xml:space="preserve">En síntesis, estima el Tribunal que la actuación de la Administración se </w:t>
      </w:r>
      <w:r w:rsidRPr="002E495C">
        <w:rPr>
          <w:rFonts w:ascii="Tahoma" w:hAnsi="Tahoma" w:cs="Tahoma"/>
          <w:spacing w:val="14"/>
          <w:sz w:val="21"/>
          <w:szCs w:val="21"/>
          <w:lang w:eastAsia="es-ES"/>
        </w:rPr>
        <w:t xml:space="preserve">encuentra ajustada a derecho por cuanto valoró los motivos de oportunidad </w:t>
      </w:r>
      <w:r w:rsidRPr="002E495C">
        <w:rPr>
          <w:rFonts w:ascii="Tahoma" w:hAnsi="Tahoma" w:cs="Tahoma"/>
          <w:spacing w:val="15"/>
          <w:sz w:val="21"/>
          <w:szCs w:val="21"/>
          <w:lang w:eastAsia="es-ES"/>
        </w:rPr>
        <w:t xml:space="preserve">y conveniencia, ante la situación que se estaba presentado en esa ruta, </w:t>
      </w:r>
      <w:r w:rsidRPr="002E495C">
        <w:rPr>
          <w:rFonts w:ascii="Tahoma" w:hAnsi="Tahoma" w:cs="Tahoma"/>
          <w:spacing w:val="10"/>
          <w:sz w:val="21"/>
          <w:szCs w:val="21"/>
          <w:lang w:eastAsia="es-ES"/>
        </w:rPr>
        <w:t xml:space="preserve">tomando </w:t>
      </w:r>
      <w:r w:rsidRPr="002E495C">
        <w:rPr>
          <w:rFonts w:ascii="Tahoma" w:hAnsi="Tahoma" w:cs="Tahoma"/>
          <w:spacing w:val="10"/>
          <w:sz w:val="21"/>
          <w:szCs w:val="21"/>
          <w:lang w:eastAsia="es-ES"/>
        </w:rPr>
        <w:t xml:space="preserve">las medidas necesarias para garantizar la adecuada prestación del </w:t>
      </w:r>
      <w:r w:rsidRPr="002E495C">
        <w:rPr>
          <w:rFonts w:ascii="Tahoma" w:hAnsi="Tahoma" w:cs="Tahoma"/>
          <w:spacing w:val="9"/>
          <w:sz w:val="21"/>
          <w:szCs w:val="21"/>
          <w:lang w:eastAsia="es-ES"/>
        </w:rPr>
        <w:t xml:space="preserve">servicio de transporte público, tomó la decisión de acoger </w:t>
      </w:r>
      <w:r w:rsidRPr="002E495C">
        <w:rPr>
          <w:rFonts w:ascii="Arial" w:hAnsi="Arial" w:cs="Arial"/>
          <w:b/>
          <w:bCs/>
          <w:spacing w:val="9"/>
          <w:sz w:val="22"/>
          <w:szCs w:val="22"/>
          <w:lang w:eastAsia="es-ES"/>
        </w:rPr>
        <w:t xml:space="preserve">la </w:t>
      </w:r>
      <w:r w:rsidRPr="002E495C">
        <w:rPr>
          <w:rFonts w:ascii="Tahoma" w:hAnsi="Tahoma" w:cs="Tahoma"/>
          <w:spacing w:val="9"/>
          <w:sz w:val="21"/>
          <w:szCs w:val="21"/>
          <w:lang w:eastAsia="es-ES"/>
        </w:rPr>
        <w:t xml:space="preserve">recomendación </w:t>
      </w:r>
      <w:r w:rsidRPr="002E495C">
        <w:rPr>
          <w:rFonts w:ascii="Tahoma" w:hAnsi="Tahoma" w:cs="Tahoma"/>
          <w:spacing w:val="15"/>
          <w:sz w:val="21"/>
          <w:szCs w:val="21"/>
          <w:lang w:eastAsia="es-ES"/>
        </w:rPr>
        <w:t xml:space="preserve">vertida en el Informe Jurídico y en vista de las circunstancias, ordenó que </w:t>
      </w:r>
      <w:r w:rsidRPr="002E495C">
        <w:rPr>
          <w:rFonts w:ascii="Tahoma" w:hAnsi="Tahoma" w:cs="Tahoma"/>
          <w:spacing w:val="16"/>
          <w:sz w:val="21"/>
          <w:szCs w:val="21"/>
          <w:lang w:eastAsia="es-ES"/>
        </w:rPr>
        <w:t>en un plazo perentorio, de no má</w:t>
      </w:r>
      <w:r w:rsidRPr="002E495C">
        <w:rPr>
          <w:rFonts w:ascii="Tahoma" w:hAnsi="Tahoma" w:cs="Tahoma"/>
          <w:spacing w:val="16"/>
          <w:sz w:val="21"/>
          <w:szCs w:val="21"/>
          <w:lang w:eastAsia="es-ES"/>
        </w:rPr>
        <w:t xml:space="preserve">s de un mes, se debía preparar el cartel </w:t>
      </w:r>
      <w:r w:rsidRPr="002E495C">
        <w:rPr>
          <w:rFonts w:ascii="Tahoma" w:hAnsi="Tahoma" w:cs="Tahoma"/>
          <w:spacing w:val="11"/>
          <w:sz w:val="21"/>
          <w:szCs w:val="21"/>
          <w:lang w:eastAsia="es-ES"/>
        </w:rPr>
        <w:t xml:space="preserve">de la licitación, para promover el correspondiente concurso público, a efecto </w:t>
      </w:r>
      <w:r w:rsidRPr="002E495C">
        <w:rPr>
          <w:rFonts w:ascii="Tahoma" w:hAnsi="Tahoma" w:cs="Tahoma"/>
          <w:spacing w:val="17"/>
          <w:sz w:val="21"/>
          <w:szCs w:val="21"/>
          <w:lang w:eastAsia="es-ES"/>
        </w:rPr>
        <w:t xml:space="preserve">de licitar la ruta que estaba presentado problemas, todo ello dentro del </w:t>
      </w:r>
      <w:r w:rsidRPr="002E495C">
        <w:rPr>
          <w:rFonts w:ascii="Tahoma" w:hAnsi="Tahoma" w:cs="Tahoma"/>
          <w:spacing w:val="10"/>
          <w:sz w:val="21"/>
          <w:szCs w:val="21"/>
          <w:lang w:eastAsia="es-ES"/>
        </w:rPr>
        <w:t>marco de sus competencias.</w:t>
      </w:r>
    </w:p>
    <w:p w:rsidR="00B65D79" w:rsidRDefault="00B65D79" w:rsidP="00125B25">
      <w:pPr>
        <w:pStyle w:val="Style5"/>
        <w:kinsoku w:val="0"/>
        <w:autoSpaceDE/>
        <w:autoSpaceDN/>
        <w:adjustRightInd/>
        <w:spacing w:before="72" w:after="576"/>
        <w:jc w:val="both"/>
        <w:rPr>
          <w:rStyle w:val="CharacterStyle7"/>
          <w:rFonts w:ascii="Tahoma" w:hAnsi="Tahoma" w:cs="Tahoma"/>
          <w:spacing w:val="10"/>
          <w:sz w:val="21"/>
          <w:szCs w:val="21"/>
          <w:lang w:eastAsia="es-ES"/>
        </w:rPr>
      </w:pPr>
    </w:p>
    <w:p w:rsidR="00000000" w:rsidRPr="002E495C" w:rsidRDefault="0057078E" w:rsidP="00125B25">
      <w:pPr>
        <w:pStyle w:val="Style5"/>
        <w:kinsoku w:val="0"/>
        <w:autoSpaceDE/>
        <w:autoSpaceDN/>
        <w:adjustRightInd/>
        <w:spacing w:before="72" w:after="576"/>
        <w:jc w:val="both"/>
        <w:rPr>
          <w:rStyle w:val="CharacterStyle7"/>
          <w:rFonts w:ascii="Tahoma" w:hAnsi="Tahoma" w:cs="Tahoma"/>
          <w:spacing w:val="8"/>
          <w:sz w:val="21"/>
          <w:szCs w:val="21"/>
          <w:lang w:eastAsia="es-ES"/>
        </w:rPr>
      </w:pPr>
      <w:r w:rsidRPr="002E495C">
        <w:rPr>
          <w:rStyle w:val="CharacterStyle7"/>
          <w:rFonts w:ascii="Tahoma" w:hAnsi="Tahoma" w:cs="Tahoma"/>
          <w:spacing w:val="10"/>
          <w:sz w:val="21"/>
          <w:szCs w:val="21"/>
          <w:lang w:eastAsia="es-ES"/>
        </w:rPr>
        <w:t>Sobre la decisión adoptada por la Adm</w:t>
      </w:r>
      <w:r w:rsidRPr="002E495C">
        <w:rPr>
          <w:rStyle w:val="CharacterStyle7"/>
          <w:rFonts w:ascii="Tahoma" w:hAnsi="Tahoma" w:cs="Tahoma"/>
          <w:spacing w:val="10"/>
          <w:sz w:val="21"/>
          <w:szCs w:val="21"/>
          <w:lang w:eastAsia="es-ES"/>
        </w:rPr>
        <w:t xml:space="preserve">inistración, cabe advertir que si bien </w:t>
      </w:r>
      <w:r w:rsidRPr="002E495C">
        <w:rPr>
          <w:rStyle w:val="CharacterStyle7"/>
          <w:rFonts w:ascii="Tahoma" w:hAnsi="Tahoma" w:cs="Tahoma"/>
          <w:spacing w:val="20"/>
          <w:sz w:val="21"/>
          <w:szCs w:val="21"/>
          <w:lang w:eastAsia="es-ES"/>
        </w:rPr>
        <w:t xml:space="preserve">expresamente no señaló en el acuerdo recurrido que el permisionario </w:t>
      </w:r>
      <w:r w:rsidRPr="002E495C">
        <w:rPr>
          <w:rStyle w:val="CharacterStyle7"/>
          <w:rFonts w:ascii="Tahoma" w:hAnsi="Tahoma" w:cs="Tahoma"/>
          <w:spacing w:val="12"/>
          <w:sz w:val="21"/>
          <w:szCs w:val="21"/>
          <w:lang w:eastAsia="es-ES"/>
        </w:rPr>
        <w:t xml:space="preserve">autorizado para prestar el servicio era el señor Chavarría López, lo cierto es </w:t>
      </w:r>
      <w:r w:rsidRPr="002E495C">
        <w:rPr>
          <w:rStyle w:val="CharacterStyle7"/>
          <w:rFonts w:ascii="Tahoma" w:hAnsi="Tahoma" w:cs="Tahoma"/>
          <w:spacing w:val="22"/>
          <w:sz w:val="21"/>
          <w:szCs w:val="21"/>
          <w:lang w:eastAsia="es-ES"/>
        </w:rPr>
        <w:t xml:space="preserve">que al acoger las recomendaciones vertidas por el Departamento de </w:t>
      </w:r>
      <w:r w:rsidRPr="002E495C">
        <w:rPr>
          <w:rStyle w:val="CharacterStyle7"/>
          <w:rFonts w:ascii="Tahoma" w:hAnsi="Tahoma" w:cs="Tahoma"/>
          <w:spacing w:val="14"/>
          <w:sz w:val="21"/>
          <w:szCs w:val="21"/>
          <w:lang w:eastAsia="es-ES"/>
        </w:rPr>
        <w:t xml:space="preserve">Asistencia Legal, no hizo excepción alguna, lo cual significa que se debía </w:t>
      </w:r>
      <w:r w:rsidRPr="002E495C">
        <w:rPr>
          <w:rStyle w:val="CharacterStyle7"/>
          <w:rFonts w:ascii="Tahoma" w:hAnsi="Tahoma" w:cs="Tahoma"/>
          <w:spacing w:val="21"/>
          <w:sz w:val="21"/>
          <w:szCs w:val="21"/>
          <w:lang w:eastAsia="es-ES"/>
        </w:rPr>
        <w:t xml:space="preserve">aplicar en los términos ahí señalados las recomendaciones, acto que </w:t>
      </w:r>
      <w:r w:rsidRPr="002E495C">
        <w:rPr>
          <w:rStyle w:val="CharacterStyle7"/>
          <w:rFonts w:ascii="Tahoma" w:hAnsi="Tahoma" w:cs="Tahoma"/>
          <w:spacing w:val="11"/>
          <w:sz w:val="21"/>
          <w:szCs w:val="21"/>
          <w:lang w:eastAsia="es-ES"/>
        </w:rPr>
        <w:t xml:space="preserve">confirma la Sala Constitucional mediante las resoluciones Nos. </w:t>
      </w:r>
      <w:r w:rsidRPr="002E495C">
        <w:rPr>
          <w:rStyle w:val="CharacterStyle7"/>
          <w:rFonts w:ascii="Verdana" w:hAnsi="Verdana" w:cs="Verdana"/>
          <w:b/>
          <w:bCs/>
          <w:spacing w:val="11"/>
          <w:sz w:val="21"/>
          <w:szCs w:val="21"/>
          <w:lang w:eastAsia="es-ES"/>
        </w:rPr>
        <w:t xml:space="preserve">N°5369-95 </w:t>
      </w:r>
      <w:r w:rsidRPr="002E495C">
        <w:rPr>
          <w:rStyle w:val="CharacterStyle7"/>
          <w:rFonts w:ascii="Tahoma" w:hAnsi="Tahoma" w:cs="Tahoma"/>
          <w:spacing w:val="15"/>
          <w:sz w:val="21"/>
          <w:szCs w:val="21"/>
          <w:lang w:eastAsia="es-ES"/>
        </w:rPr>
        <w:t>de las nueve horas cuarenta y cinco minu</w:t>
      </w:r>
      <w:r w:rsidRPr="002E495C">
        <w:rPr>
          <w:rStyle w:val="CharacterStyle7"/>
          <w:rFonts w:ascii="Tahoma" w:hAnsi="Tahoma" w:cs="Tahoma"/>
          <w:spacing w:val="15"/>
          <w:sz w:val="21"/>
          <w:szCs w:val="21"/>
          <w:lang w:eastAsia="es-ES"/>
        </w:rPr>
        <w:t xml:space="preserve">tos del veintinueve de setiembre </w:t>
      </w:r>
      <w:r w:rsidRPr="002E495C">
        <w:rPr>
          <w:rStyle w:val="CharacterStyle7"/>
          <w:rFonts w:ascii="Tahoma" w:hAnsi="Tahoma" w:cs="Tahoma"/>
          <w:spacing w:val="17"/>
          <w:sz w:val="21"/>
          <w:szCs w:val="21"/>
          <w:lang w:eastAsia="es-ES"/>
        </w:rPr>
        <w:t xml:space="preserve">de mil novecientos noventa y cinco y </w:t>
      </w:r>
      <w:r w:rsidRPr="002E495C">
        <w:rPr>
          <w:rStyle w:val="CharacterStyle7"/>
          <w:rFonts w:ascii="Verdana" w:hAnsi="Verdana" w:cs="Verdana"/>
          <w:b/>
          <w:bCs/>
          <w:spacing w:val="17"/>
          <w:sz w:val="21"/>
          <w:szCs w:val="21"/>
          <w:lang w:eastAsia="es-ES"/>
        </w:rPr>
        <w:t xml:space="preserve">No.1348-96, </w:t>
      </w:r>
      <w:r w:rsidRPr="002E495C">
        <w:rPr>
          <w:rStyle w:val="CharacterStyle7"/>
          <w:rFonts w:ascii="Tahoma" w:hAnsi="Tahoma" w:cs="Tahoma"/>
          <w:spacing w:val="17"/>
          <w:sz w:val="21"/>
          <w:szCs w:val="21"/>
          <w:lang w:eastAsia="es-ES"/>
        </w:rPr>
        <w:t xml:space="preserve">de las once horas </w:t>
      </w:r>
      <w:r w:rsidRPr="002E495C">
        <w:rPr>
          <w:rStyle w:val="CharacterStyle7"/>
          <w:rFonts w:ascii="Tahoma" w:hAnsi="Tahoma" w:cs="Tahoma"/>
          <w:spacing w:val="22"/>
          <w:sz w:val="21"/>
          <w:szCs w:val="21"/>
          <w:lang w:eastAsia="es-ES"/>
        </w:rPr>
        <w:t xml:space="preserve">cincuenta y siete minutos del veintidós de marzo de mil novecientos </w:t>
      </w:r>
      <w:r w:rsidRPr="002E495C">
        <w:rPr>
          <w:rStyle w:val="CharacterStyle7"/>
          <w:rFonts w:ascii="Tahoma" w:hAnsi="Tahoma" w:cs="Tahoma"/>
          <w:spacing w:val="20"/>
          <w:sz w:val="21"/>
          <w:szCs w:val="21"/>
          <w:lang w:eastAsia="es-ES"/>
        </w:rPr>
        <w:t xml:space="preserve">noventa y seis, según las cuales, en aquella oportunidad la Comisión </w:t>
      </w:r>
      <w:r w:rsidRPr="002E495C">
        <w:rPr>
          <w:rStyle w:val="CharacterStyle7"/>
          <w:rFonts w:ascii="Tahoma" w:hAnsi="Tahoma" w:cs="Tahoma"/>
          <w:spacing w:val="21"/>
          <w:sz w:val="21"/>
          <w:szCs w:val="21"/>
          <w:lang w:eastAsia="es-ES"/>
        </w:rPr>
        <w:t>Técnica de Transpor</w:t>
      </w:r>
      <w:r w:rsidRPr="002E495C">
        <w:rPr>
          <w:rStyle w:val="CharacterStyle7"/>
          <w:rFonts w:ascii="Tahoma" w:hAnsi="Tahoma" w:cs="Tahoma"/>
          <w:spacing w:val="21"/>
          <w:sz w:val="21"/>
          <w:szCs w:val="21"/>
          <w:lang w:eastAsia="es-ES"/>
        </w:rPr>
        <w:t xml:space="preserve">tes, nombró como permisionario, para prestar el </w:t>
      </w:r>
      <w:r w:rsidRPr="002E495C">
        <w:rPr>
          <w:rStyle w:val="CharacterStyle7"/>
          <w:rFonts w:ascii="Tahoma" w:hAnsi="Tahoma" w:cs="Tahoma"/>
          <w:spacing w:val="19"/>
          <w:sz w:val="21"/>
          <w:szCs w:val="21"/>
          <w:lang w:eastAsia="es-ES"/>
        </w:rPr>
        <w:t xml:space="preserve">servicio de la ruta 403, al señor Chavarría López, y no existió omisión </w:t>
      </w:r>
      <w:r w:rsidRPr="002E495C">
        <w:rPr>
          <w:rStyle w:val="CharacterStyle7"/>
          <w:rFonts w:ascii="Tahoma" w:hAnsi="Tahoma" w:cs="Tahoma"/>
          <w:spacing w:val="20"/>
          <w:sz w:val="21"/>
          <w:szCs w:val="21"/>
          <w:lang w:eastAsia="es-ES"/>
        </w:rPr>
        <w:t xml:space="preserve">alguna al respecto, en el acuerdo impugnado, de conformidad con </w:t>
      </w:r>
      <w:r w:rsidRPr="002E495C">
        <w:rPr>
          <w:rStyle w:val="CharacterStyle7"/>
          <w:rFonts w:ascii="Verdana" w:hAnsi="Verdana" w:cs="Verdana"/>
          <w:b/>
          <w:bCs/>
          <w:spacing w:val="20"/>
          <w:sz w:val="21"/>
          <w:szCs w:val="21"/>
          <w:lang w:eastAsia="es-ES"/>
        </w:rPr>
        <w:t xml:space="preserve">la </w:t>
      </w:r>
      <w:r w:rsidRPr="002E495C">
        <w:rPr>
          <w:rStyle w:val="CharacterStyle7"/>
          <w:rFonts w:ascii="Verdana" w:hAnsi="Verdana" w:cs="Verdana"/>
          <w:b/>
          <w:bCs/>
          <w:sz w:val="21"/>
          <w:szCs w:val="21"/>
          <w:u w:val="single"/>
          <w:lang w:eastAsia="es-ES"/>
        </w:rPr>
        <w:t xml:space="preserve">Primera de dichas resoluciones deja sin efecto el acuerdo No.14 de  </w:t>
      </w:r>
      <w:r w:rsidRPr="002E495C">
        <w:rPr>
          <w:rStyle w:val="CharacterStyle7"/>
          <w:rFonts w:ascii="Verdana" w:hAnsi="Verdana" w:cs="Verdana"/>
          <w:b/>
          <w:bCs/>
          <w:spacing w:val="6"/>
          <w:sz w:val="21"/>
          <w:szCs w:val="21"/>
          <w:u w:val="single"/>
          <w:lang w:eastAsia="es-ES"/>
        </w:rPr>
        <w:t>la Sesión Ordinaria No. 2992 del 9 de agosto de 1995,</w:t>
      </w:r>
      <w:r w:rsidRPr="002E495C">
        <w:rPr>
          <w:rStyle w:val="CharacterStyle7"/>
          <w:rFonts w:ascii="Tahoma" w:hAnsi="Tahoma" w:cs="Tahoma"/>
          <w:spacing w:val="6"/>
          <w:sz w:val="21"/>
          <w:szCs w:val="21"/>
          <w:lang w:eastAsia="es-ES"/>
        </w:rPr>
        <w:t xml:space="preserve"> mediante el </w:t>
      </w:r>
      <w:r w:rsidRPr="002E495C">
        <w:rPr>
          <w:rStyle w:val="CharacterStyle7"/>
          <w:rFonts w:ascii="Tahoma" w:hAnsi="Tahoma" w:cs="Tahoma"/>
          <w:spacing w:val="9"/>
          <w:sz w:val="21"/>
          <w:szCs w:val="21"/>
          <w:lang w:eastAsia="es-ES"/>
        </w:rPr>
        <w:t xml:space="preserve">cual la Administración pretendió modificar el acuerdo impugnado de manera </w:t>
      </w:r>
      <w:r w:rsidRPr="002E495C">
        <w:rPr>
          <w:rStyle w:val="CharacterStyle7"/>
          <w:rFonts w:ascii="Tahoma" w:hAnsi="Tahoma" w:cs="Tahoma"/>
          <w:spacing w:val="29"/>
          <w:sz w:val="21"/>
          <w:szCs w:val="21"/>
          <w:lang w:eastAsia="es-ES"/>
        </w:rPr>
        <w:t xml:space="preserve">improcedente, desconociendo la decisión adoptada, sin acudir al </w:t>
      </w:r>
      <w:r w:rsidRPr="002E495C">
        <w:rPr>
          <w:rStyle w:val="CharacterStyle7"/>
          <w:rFonts w:ascii="Tahoma" w:hAnsi="Tahoma" w:cs="Tahoma"/>
          <w:spacing w:val="16"/>
          <w:sz w:val="21"/>
          <w:szCs w:val="21"/>
          <w:lang w:eastAsia="es-ES"/>
        </w:rPr>
        <w:t>procedimiento establecido en la Ley General de la Ad</w:t>
      </w:r>
      <w:r w:rsidRPr="002E495C">
        <w:rPr>
          <w:rStyle w:val="CharacterStyle7"/>
          <w:rFonts w:ascii="Tahoma" w:hAnsi="Tahoma" w:cs="Tahoma"/>
          <w:spacing w:val="16"/>
          <w:sz w:val="21"/>
          <w:szCs w:val="21"/>
          <w:lang w:eastAsia="es-ES"/>
        </w:rPr>
        <w:t xml:space="preserve">ministración Pública. </w:t>
      </w:r>
      <w:r w:rsidRPr="002E495C">
        <w:rPr>
          <w:rStyle w:val="CharacterStyle7"/>
          <w:rFonts w:ascii="Tahoma" w:hAnsi="Tahoma" w:cs="Tahoma"/>
          <w:spacing w:val="19"/>
          <w:sz w:val="21"/>
          <w:szCs w:val="21"/>
          <w:lang w:eastAsia="es-ES"/>
        </w:rPr>
        <w:t xml:space="preserve">En </w:t>
      </w:r>
      <w:r w:rsidRPr="002E495C">
        <w:rPr>
          <w:rStyle w:val="CharacterStyle7"/>
          <w:rFonts w:ascii="Tahoma" w:hAnsi="Tahoma" w:cs="Tahoma"/>
          <w:spacing w:val="19"/>
          <w:sz w:val="21"/>
          <w:szCs w:val="21"/>
          <w:lang w:eastAsia="es-ES"/>
        </w:rPr>
        <w:lastRenderedPageBreak/>
        <w:t xml:space="preserve">razón de lo establecido se debe señalar que la Junta Directiva, del </w:t>
      </w:r>
      <w:r w:rsidRPr="002E495C">
        <w:rPr>
          <w:rStyle w:val="CharacterStyle7"/>
          <w:rFonts w:ascii="Tahoma" w:hAnsi="Tahoma" w:cs="Tahoma"/>
          <w:spacing w:val="13"/>
          <w:sz w:val="21"/>
          <w:szCs w:val="21"/>
          <w:lang w:eastAsia="es-ES"/>
        </w:rPr>
        <w:t xml:space="preserve">Consejo de Transporte Público incurre nuevamente, a pesar de lo señalado, </w:t>
      </w:r>
      <w:r w:rsidRPr="002E495C">
        <w:rPr>
          <w:rStyle w:val="CharacterStyle7"/>
          <w:rFonts w:ascii="Tahoma" w:hAnsi="Tahoma" w:cs="Tahoma"/>
          <w:spacing w:val="7"/>
          <w:sz w:val="21"/>
          <w:szCs w:val="21"/>
          <w:lang w:eastAsia="es-ES"/>
        </w:rPr>
        <w:t xml:space="preserve">en la misma actuación irregular </w:t>
      </w:r>
      <w:r w:rsidRPr="002E495C">
        <w:rPr>
          <w:rStyle w:val="CharacterStyle7"/>
          <w:rFonts w:ascii="Verdana" w:hAnsi="Verdana" w:cs="Verdana"/>
          <w:b/>
          <w:bCs/>
          <w:spacing w:val="7"/>
          <w:sz w:val="21"/>
          <w:szCs w:val="21"/>
          <w:lang w:eastAsia="es-ES"/>
        </w:rPr>
        <w:t xml:space="preserve">(aquella que fue dejada sin efecto por </w:t>
      </w:r>
      <w:r w:rsidRPr="002E495C">
        <w:rPr>
          <w:rStyle w:val="CharacterStyle7"/>
          <w:rFonts w:ascii="Verdana" w:hAnsi="Verdana" w:cs="Verdana"/>
          <w:b/>
          <w:bCs/>
          <w:spacing w:val="13"/>
          <w:sz w:val="21"/>
          <w:szCs w:val="21"/>
          <w:lang w:eastAsia="es-ES"/>
        </w:rPr>
        <w:t xml:space="preserve">la Sala Constitucional) </w:t>
      </w:r>
      <w:r w:rsidRPr="002E495C">
        <w:rPr>
          <w:rStyle w:val="CharacterStyle7"/>
          <w:rFonts w:ascii="Tahoma" w:hAnsi="Tahoma" w:cs="Tahoma"/>
          <w:spacing w:val="13"/>
          <w:sz w:val="21"/>
          <w:szCs w:val="21"/>
          <w:lang w:eastAsia="es-ES"/>
        </w:rPr>
        <w:t xml:space="preserve">al establecer mediante el artículo No.3, de la </w:t>
      </w:r>
      <w:r w:rsidRPr="002E495C">
        <w:rPr>
          <w:rStyle w:val="CharacterStyle7"/>
          <w:rFonts w:ascii="Tahoma" w:hAnsi="Tahoma" w:cs="Tahoma"/>
          <w:spacing w:val="31"/>
          <w:sz w:val="21"/>
          <w:szCs w:val="21"/>
          <w:lang w:eastAsia="es-ES"/>
        </w:rPr>
        <w:t xml:space="preserve">Sesión Ordinaria No. 23-2001, de fecha 20 de junio de 2001, lo </w:t>
      </w:r>
      <w:r w:rsidRPr="002E495C">
        <w:rPr>
          <w:rStyle w:val="CharacterStyle7"/>
          <w:rFonts w:ascii="Tahoma" w:hAnsi="Tahoma" w:cs="Tahoma"/>
          <w:spacing w:val="8"/>
          <w:sz w:val="21"/>
          <w:szCs w:val="21"/>
          <w:lang w:eastAsia="es-ES"/>
        </w:rPr>
        <w:t>siguiente:</w:t>
      </w:r>
    </w:p>
    <w:p w:rsidR="00000000" w:rsidRPr="002E495C" w:rsidRDefault="0057078E" w:rsidP="00125B25">
      <w:pPr>
        <w:pStyle w:val="Style5"/>
        <w:kinsoku w:val="0"/>
        <w:autoSpaceDE/>
        <w:autoSpaceDN/>
        <w:adjustRightInd/>
        <w:ind w:left="1080" w:right="1224"/>
        <w:jc w:val="both"/>
        <w:rPr>
          <w:rStyle w:val="CharacterStyle7"/>
          <w:rFonts w:ascii="Verdana" w:hAnsi="Verdana" w:cs="Verdana"/>
          <w:b/>
          <w:bCs/>
          <w:i/>
          <w:iCs/>
          <w:spacing w:val="-16"/>
          <w:w w:val="105"/>
          <w:lang w:eastAsia="es-ES"/>
        </w:rPr>
      </w:pPr>
      <w:r w:rsidRPr="002E495C">
        <w:rPr>
          <w:rStyle w:val="CharacterStyle7"/>
          <w:rFonts w:ascii="Verdana" w:hAnsi="Verdana" w:cs="Verdana"/>
          <w:b/>
          <w:bCs/>
          <w:i/>
          <w:iCs/>
          <w:spacing w:val="-9"/>
          <w:w w:val="105"/>
          <w:lang w:eastAsia="es-ES"/>
        </w:rPr>
        <w:t xml:space="preserve">"1.- </w:t>
      </w:r>
      <w:proofErr w:type="spellStart"/>
      <w:r w:rsidRPr="002E495C">
        <w:rPr>
          <w:rStyle w:val="CharacterStyle7"/>
          <w:rFonts w:ascii="Verdana" w:hAnsi="Verdana" w:cs="Verdana"/>
          <w:b/>
          <w:bCs/>
          <w:i/>
          <w:iCs/>
          <w:spacing w:val="-9"/>
          <w:u w:val="single"/>
          <w:lang w:eastAsia="es-ES"/>
        </w:rPr>
        <w:t>Adicignar</w:t>
      </w:r>
      <w:proofErr w:type="spellEnd"/>
      <w:r w:rsidRPr="002E495C">
        <w:rPr>
          <w:rStyle w:val="CharacterStyle7"/>
          <w:rFonts w:ascii="Verdana" w:hAnsi="Verdana" w:cs="Verdana"/>
          <w:b/>
          <w:bCs/>
          <w:i/>
          <w:iCs/>
          <w:spacing w:val="-9"/>
          <w:u w:val="single"/>
          <w:lang w:eastAsia="es-ES"/>
        </w:rPr>
        <w:t xml:space="preserve"> o modificar el acuerdo 12 de la sesión  </w:t>
      </w:r>
      <w:r w:rsidRPr="002E495C">
        <w:rPr>
          <w:rStyle w:val="CharacterStyle7"/>
          <w:rFonts w:ascii="Verdana" w:hAnsi="Verdana" w:cs="Verdana"/>
          <w:b/>
          <w:bCs/>
          <w:i/>
          <w:iCs/>
          <w:spacing w:val="-5"/>
          <w:u w:val="single"/>
          <w:lang w:eastAsia="es-ES"/>
        </w:rPr>
        <w:t>2967 de la extinta Comisión Té</w:t>
      </w:r>
      <w:r w:rsidRPr="002E495C">
        <w:rPr>
          <w:rStyle w:val="CharacterStyle7"/>
          <w:rFonts w:ascii="Verdana" w:hAnsi="Verdana" w:cs="Verdana"/>
          <w:b/>
          <w:bCs/>
          <w:i/>
          <w:iCs/>
          <w:spacing w:val="-5"/>
          <w:u w:val="single"/>
          <w:lang w:eastAsia="es-ES"/>
        </w:rPr>
        <w:t xml:space="preserve">cnica de Transportes,  </w:t>
      </w:r>
      <w:r w:rsidRPr="002E495C">
        <w:rPr>
          <w:rStyle w:val="CharacterStyle7"/>
          <w:rFonts w:ascii="Verdana" w:hAnsi="Verdana" w:cs="Verdana"/>
          <w:b/>
          <w:bCs/>
          <w:i/>
          <w:iCs/>
          <w:spacing w:val="-11"/>
          <w:u w:val="single"/>
          <w:lang w:eastAsia="es-ES"/>
        </w:rPr>
        <w:t xml:space="preserve">en el sentido de que se nombre un </w:t>
      </w:r>
      <w:proofErr w:type="spellStart"/>
      <w:r w:rsidRPr="002E495C">
        <w:rPr>
          <w:rStyle w:val="CharacterStyle7"/>
          <w:rFonts w:ascii="Verdana" w:hAnsi="Verdana" w:cs="Verdana"/>
          <w:b/>
          <w:bCs/>
          <w:i/>
          <w:iCs/>
          <w:spacing w:val="-11"/>
          <w:u w:val="single"/>
          <w:lang w:eastAsia="es-ES"/>
        </w:rPr>
        <w:t>Dermisionario</w:t>
      </w:r>
      <w:proofErr w:type="spellEnd"/>
      <w:r w:rsidRPr="002E495C">
        <w:rPr>
          <w:rStyle w:val="CharacterStyle7"/>
          <w:rFonts w:ascii="Verdana" w:hAnsi="Verdana" w:cs="Verdana"/>
          <w:b/>
          <w:bCs/>
          <w:i/>
          <w:iCs/>
          <w:spacing w:val="-11"/>
          <w:u w:val="single"/>
          <w:lang w:eastAsia="es-ES"/>
        </w:rPr>
        <w:t xml:space="preserve"> en la  </w:t>
      </w:r>
      <w:r w:rsidRPr="002E495C">
        <w:rPr>
          <w:rStyle w:val="CharacterStyle7"/>
          <w:rFonts w:ascii="Verdana" w:hAnsi="Verdana" w:cs="Verdana"/>
          <w:b/>
          <w:bCs/>
          <w:i/>
          <w:iCs/>
          <w:spacing w:val="-9"/>
          <w:u w:val="single"/>
          <w:lang w:eastAsia="es-ES"/>
        </w:rPr>
        <w:t xml:space="preserve">ruta en estudio N° 403 descrita coma Barrio </w:t>
      </w:r>
      <w:proofErr w:type="spellStart"/>
      <w:r w:rsidRPr="002E495C">
        <w:rPr>
          <w:rStyle w:val="CharacterStyle7"/>
          <w:rFonts w:ascii="Verdana" w:hAnsi="Verdana" w:cs="Verdana"/>
          <w:b/>
          <w:bCs/>
          <w:i/>
          <w:iCs/>
          <w:spacing w:val="-9"/>
          <w:u w:val="single"/>
          <w:lang w:eastAsia="es-ES"/>
        </w:rPr>
        <w:t>Lourdes</w:t>
      </w:r>
      <w:r w:rsidRPr="002E495C">
        <w:rPr>
          <w:rStyle w:val="CharacterStyle7"/>
          <w:rFonts w:ascii="Verdana" w:hAnsi="Verdana" w:cs="Verdana"/>
          <w:b/>
          <w:bCs/>
          <w:i/>
          <w:iCs/>
          <w:spacing w:val="-9"/>
          <w:u w:val="single"/>
          <w:lang w:eastAsia="es-ES"/>
        </w:rPr>
        <w:softHyphen/>
      </w:r>
      <w:r w:rsidRPr="002E495C">
        <w:rPr>
          <w:rStyle w:val="CharacterStyle7"/>
          <w:rFonts w:ascii="Verdana" w:hAnsi="Verdana" w:cs="Verdana"/>
          <w:b/>
          <w:bCs/>
          <w:i/>
          <w:iCs/>
          <w:spacing w:val="-3"/>
          <w:u w:val="single"/>
          <w:lang w:eastAsia="es-ES"/>
        </w:rPr>
        <w:t>Ouebradas</w:t>
      </w:r>
      <w:proofErr w:type="spellEnd"/>
      <w:r w:rsidRPr="002E495C">
        <w:rPr>
          <w:rStyle w:val="CharacterStyle7"/>
          <w:rFonts w:ascii="Verdana" w:hAnsi="Verdana" w:cs="Verdana"/>
          <w:b/>
          <w:bCs/>
          <w:i/>
          <w:iCs/>
          <w:spacing w:val="-3"/>
          <w:u w:val="single"/>
          <w:lang w:eastAsia="es-ES"/>
        </w:rPr>
        <w:t xml:space="preserve">-Calle Ronda Santo Domingo- San José  </w:t>
      </w:r>
      <w:r w:rsidRPr="002E495C">
        <w:rPr>
          <w:rStyle w:val="CharacterStyle7"/>
          <w:rFonts w:ascii="Verdana" w:hAnsi="Verdana" w:cs="Verdana"/>
          <w:b/>
          <w:bCs/>
          <w:i/>
          <w:iCs/>
          <w:spacing w:val="-6"/>
          <w:u w:val="single"/>
          <w:lang w:eastAsia="es-ES"/>
        </w:rPr>
        <w:t xml:space="preserve">viceversa, va </w:t>
      </w:r>
      <w:proofErr w:type="spellStart"/>
      <w:r w:rsidRPr="002E495C">
        <w:rPr>
          <w:rStyle w:val="CharacterStyle7"/>
          <w:rFonts w:ascii="Verdana" w:hAnsi="Verdana" w:cs="Verdana"/>
          <w:b/>
          <w:bCs/>
          <w:i/>
          <w:iCs/>
          <w:spacing w:val="-6"/>
          <w:u w:val="single"/>
          <w:lang w:eastAsia="es-ES"/>
        </w:rPr>
        <w:t>aue</w:t>
      </w:r>
      <w:proofErr w:type="spellEnd"/>
      <w:r w:rsidRPr="002E495C">
        <w:rPr>
          <w:rStyle w:val="CharacterStyle7"/>
          <w:rFonts w:ascii="Verdana" w:hAnsi="Verdana" w:cs="Verdana"/>
          <w:b/>
          <w:bCs/>
          <w:i/>
          <w:iCs/>
          <w:spacing w:val="-6"/>
          <w:u w:val="single"/>
          <w:lang w:eastAsia="es-ES"/>
        </w:rPr>
        <w:t xml:space="preserve"> el acuerdo es omiso al respecto,</w:t>
      </w:r>
      <w:r w:rsidRPr="002E495C">
        <w:rPr>
          <w:rStyle w:val="CharacterStyle7"/>
          <w:rFonts w:ascii="Verdana" w:hAnsi="Verdana" w:cs="Verdana"/>
          <w:b/>
          <w:bCs/>
          <w:i/>
          <w:iCs/>
          <w:spacing w:val="-6"/>
          <w:w w:val="105"/>
          <w:lang w:eastAsia="es-ES"/>
        </w:rPr>
        <w:t xml:space="preserve"> a </w:t>
      </w:r>
      <w:r w:rsidRPr="002E495C">
        <w:rPr>
          <w:rStyle w:val="CharacterStyle7"/>
          <w:rFonts w:ascii="Verdana" w:hAnsi="Verdana" w:cs="Verdana"/>
          <w:b/>
          <w:bCs/>
          <w:i/>
          <w:iCs/>
          <w:spacing w:val="-4"/>
          <w:w w:val="105"/>
          <w:lang w:eastAsia="es-ES"/>
        </w:rPr>
        <w:t>efectos de lo cual se soli</w:t>
      </w:r>
      <w:r w:rsidRPr="002E495C">
        <w:rPr>
          <w:rStyle w:val="CharacterStyle7"/>
          <w:rFonts w:ascii="Verdana" w:hAnsi="Verdana" w:cs="Verdana"/>
          <w:b/>
          <w:bCs/>
          <w:i/>
          <w:iCs/>
          <w:spacing w:val="-4"/>
          <w:w w:val="105"/>
          <w:lang w:eastAsia="es-ES"/>
        </w:rPr>
        <w:t xml:space="preserve">cita al Departamento de </w:t>
      </w:r>
      <w:r w:rsidRPr="002E495C">
        <w:rPr>
          <w:rStyle w:val="CharacterStyle7"/>
          <w:rFonts w:ascii="Verdana" w:hAnsi="Verdana" w:cs="Verdana"/>
          <w:b/>
          <w:bCs/>
          <w:i/>
          <w:iCs/>
          <w:spacing w:val="3"/>
          <w:w w:val="105"/>
          <w:lang w:eastAsia="es-ES"/>
        </w:rPr>
        <w:t xml:space="preserve">Ingeniería de Transportes se sirva realizar un </w:t>
      </w:r>
      <w:r w:rsidRPr="002E495C">
        <w:rPr>
          <w:rStyle w:val="CharacterStyle7"/>
          <w:rFonts w:ascii="Verdana" w:hAnsi="Verdana" w:cs="Verdana"/>
          <w:b/>
          <w:bCs/>
          <w:i/>
          <w:iCs/>
          <w:spacing w:val="-9"/>
          <w:w w:val="105"/>
          <w:lang w:eastAsia="es-ES"/>
        </w:rPr>
        <w:t xml:space="preserve">análisis que determine, conforme a las políticas de </w:t>
      </w:r>
      <w:r w:rsidRPr="002E495C">
        <w:rPr>
          <w:rStyle w:val="CharacterStyle7"/>
          <w:rFonts w:ascii="Verdana" w:hAnsi="Verdana" w:cs="Verdana"/>
          <w:b/>
          <w:bCs/>
          <w:i/>
          <w:iCs/>
          <w:spacing w:val="-8"/>
          <w:w w:val="105"/>
          <w:lang w:eastAsia="es-ES"/>
        </w:rPr>
        <w:t xml:space="preserve">modernización del sistema de transporte, emitidas </w:t>
      </w:r>
      <w:r w:rsidRPr="002E495C">
        <w:rPr>
          <w:rStyle w:val="CharacterStyle7"/>
          <w:rFonts w:ascii="Verdana" w:hAnsi="Verdana" w:cs="Verdana"/>
          <w:b/>
          <w:bCs/>
          <w:i/>
          <w:iCs/>
          <w:spacing w:val="3"/>
          <w:w w:val="105"/>
          <w:lang w:eastAsia="es-ES"/>
        </w:rPr>
        <w:t xml:space="preserve">por este Consejo, y a criterios de tecnicidad y </w:t>
      </w:r>
      <w:r w:rsidRPr="002E495C">
        <w:rPr>
          <w:rStyle w:val="CharacterStyle7"/>
          <w:rFonts w:ascii="Verdana" w:hAnsi="Verdana" w:cs="Verdana"/>
          <w:b/>
          <w:bCs/>
          <w:i/>
          <w:iCs/>
          <w:spacing w:val="-6"/>
          <w:w w:val="105"/>
          <w:lang w:eastAsia="es-ES"/>
        </w:rPr>
        <w:t xml:space="preserve">conveniencia, cuales operadores podría asumir el </w:t>
      </w:r>
      <w:r w:rsidRPr="002E495C">
        <w:rPr>
          <w:rStyle w:val="CharacterStyle7"/>
          <w:rFonts w:ascii="Verdana" w:hAnsi="Verdana" w:cs="Verdana"/>
          <w:b/>
          <w:bCs/>
          <w:i/>
          <w:iCs/>
          <w:spacing w:val="-16"/>
          <w:w w:val="105"/>
          <w:lang w:eastAsia="es-ES"/>
        </w:rPr>
        <w:t>servicio de marras. "</w:t>
      </w:r>
    </w:p>
    <w:p w:rsidR="00000000" w:rsidRPr="002E495C" w:rsidRDefault="0057078E" w:rsidP="00125B25">
      <w:pPr>
        <w:pStyle w:val="Style17"/>
        <w:kinsoku w:val="0"/>
        <w:autoSpaceDE/>
        <w:autoSpaceDN/>
        <w:spacing w:before="216"/>
        <w:rPr>
          <w:rFonts w:ascii="Tahoma" w:hAnsi="Tahoma" w:cs="Tahoma"/>
          <w:bCs/>
          <w:spacing w:val="-5"/>
          <w:sz w:val="21"/>
          <w:szCs w:val="21"/>
          <w:lang w:eastAsia="es-ES"/>
        </w:rPr>
      </w:pPr>
      <w:r w:rsidRPr="002E495C">
        <w:rPr>
          <w:rFonts w:ascii="Tahoma" w:hAnsi="Tahoma" w:cs="Tahoma"/>
          <w:bCs/>
          <w:spacing w:val="3"/>
          <w:sz w:val="21"/>
          <w:szCs w:val="21"/>
          <w:lang w:eastAsia="es-ES"/>
        </w:rPr>
        <w:t xml:space="preserve">Conforme lo señalado lo procedente es declarar sin lugar el recurso de </w:t>
      </w:r>
      <w:r w:rsidRPr="002E495C">
        <w:rPr>
          <w:rFonts w:ascii="Tahoma" w:hAnsi="Tahoma" w:cs="Tahoma"/>
          <w:bCs/>
          <w:spacing w:val="-5"/>
          <w:sz w:val="21"/>
          <w:szCs w:val="21"/>
          <w:lang w:eastAsia="es-ES"/>
        </w:rPr>
        <w:t>apelación venido en alzada.</w:t>
      </w:r>
    </w:p>
    <w:p w:rsidR="00000000" w:rsidRPr="002E495C" w:rsidRDefault="0057078E" w:rsidP="00125B25">
      <w:pPr>
        <w:pStyle w:val="Style17"/>
        <w:kinsoku w:val="0"/>
        <w:autoSpaceDE/>
        <w:autoSpaceDN/>
        <w:rPr>
          <w:rFonts w:ascii="Tahoma" w:hAnsi="Tahoma" w:cs="Tahoma"/>
          <w:bCs/>
          <w:spacing w:val="-9"/>
          <w:sz w:val="21"/>
          <w:szCs w:val="21"/>
          <w:lang w:eastAsia="es-ES"/>
        </w:rPr>
      </w:pPr>
      <w:r w:rsidRPr="002E495C">
        <w:rPr>
          <w:rFonts w:ascii="Tahoma" w:hAnsi="Tahoma" w:cs="Tahoma"/>
          <w:bCs/>
          <w:sz w:val="21"/>
          <w:szCs w:val="21"/>
          <w:lang w:eastAsia="es-ES"/>
        </w:rPr>
        <w:t xml:space="preserve">El Lic. Fallas Acosta no concurre con el voto de mayoría y salva su voto en </w:t>
      </w:r>
      <w:r w:rsidRPr="002E495C">
        <w:rPr>
          <w:rFonts w:ascii="Tahoma" w:hAnsi="Tahoma" w:cs="Tahoma"/>
          <w:bCs/>
          <w:spacing w:val="-9"/>
          <w:sz w:val="21"/>
          <w:szCs w:val="21"/>
          <w:lang w:eastAsia="es-ES"/>
        </w:rPr>
        <w:t>nota adjun</w:t>
      </w:r>
      <w:r w:rsidRPr="002E495C">
        <w:rPr>
          <w:rFonts w:ascii="Tahoma" w:hAnsi="Tahoma" w:cs="Tahoma"/>
          <w:bCs/>
          <w:spacing w:val="-9"/>
          <w:sz w:val="21"/>
          <w:szCs w:val="21"/>
          <w:lang w:eastAsia="es-ES"/>
        </w:rPr>
        <w:t>ta.</w:t>
      </w:r>
    </w:p>
    <w:p w:rsidR="00000000" w:rsidRPr="00B65D79" w:rsidRDefault="0057078E" w:rsidP="00B65D79">
      <w:pPr>
        <w:pStyle w:val="Style5"/>
        <w:kinsoku w:val="0"/>
        <w:autoSpaceDE/>
        <w:autoSpaceDN/>
        <w:adjustRightInd/>
        <w:spacing w:before="396" w:line="220" w:lineRule="exact"/>
        <w:jc w:val="center"/>
        <w:rPr>
          <w:rFonts w:ascii="Tahoma" w:hAnsi="Tahoma" w:cs="Tahoma"/>
          <w:b/>
          <w:spacing w:val="4"/>
          <w:sz w:val="21"/>
          <w:szCs w:val="21"/>
        </w:rPr>
      </w:pPr>
      <w:r w:rsidRPr="00B65D79">
        <w:rPr>
          <w:rFonts w:ascii="Tahoma" w:hAnsi="Tahoma" w:cs="Tahoma"/>
          <w:b/>
          <w:spacing w:val="4"/>
          <w:sz w:val="21"/>
          <w:szCs w:val="21"/>
        </w:rPr>
        <w:t>POR TANTO:</w:t>
      </w:r>
    </w:p>
    <w:p w:rsidR="00000000" w:rsidRPr="002E495C" w:rsidRDefault="0057078E" w:rsidP="00125B25">
      <w:pPr>
        <w:pStyle w:val="Style17"/>
        <w:kinsoku w:val="0"/>
        <w:autoSpaceDE/>
        <w:autoSpaceDN/>
        <w:spacing w:before="324"/>
        <w:rPr>
          <w:rFonts w:ascii="Tahoma" w:hAnsi="Tahoma" w:cs="Tahoma"/>
          <w:bCs/>
          <w:sz w:val="21"/>
          <w:szCs w:val="21"/>
          <w:lang w:eastAsia="es-ES"/>
        </w:rPr>
      </w:pPr>
      <w:r w:rsidRPr="002E495C">
        <w:rPr>
          <w:rFonts w:ascii="Verdana" w:hAnsi="Verdana" w:cs="Verdana"/>
          <w:b/>
          <w:bCs/>
          <w:spacing w:val="4"/>
          <w:sz w:val="21"/>
          <w:szCs w:val="21"/>
          <w:lang w:eastAsia="es-ES"/>
        </w:rPr>
        <w:t>I.-</w:t>
      </w:r>
      <w:r w:rsidRPr="002E495C">
        <w:rPr>
          <w:rFonts w:ascii="Verdana" w:hAnsi="Verdana" w:cs="Verdana"/>
          <w:b/>
          <w:bCs/>
          <w:spacing w:val="4"/>
          <w:sz w:val="30"/>
          <w:szCs w:val="30"/>
          <w:lang w:eastAsia="es-ES"/>
        </w:rPr>
        <w:t xml:space="preserve"> </w:t>
      </w:r>
      <w:r w:rsidRPr="002E495C">
        <w:rPr>
          <w:rFonts w:ascii="Tahoma" w:hAnsi="Tahoma" w:cs="Tahoma"/>
          <w:bCs/>
          <w:spacing w:val="4"/>
          <w:sz w:val="21"/>
          <w:szCs w:val="21"/>
          <w:lang w:eastAsia="es-ES"/>
        </w:rPr>
        <w:t xml:space="preserve">Se declara sin lugar el </w:t>
      </w:r>
      <w:r w:rsidRPr="002E495C">
        <w:rPr>
          <w:rFonts w:ascii="Tahoma" w:hAnsi="Tahoma" w:cs="Tahoma"/>
          <w:b/>
          <w:bCs/>
          <w:spacing w:val="4"/>
          <w:sz w:val="21"/>
          <w:szCs w:val="21"/>
          <w:lang w:eastAsia="es-ES"/>
        </w:rPr>
        <w:t xml:space="preserve">RECURSO DE APELACIÓN E INCIDENTE DE </w:t>
      </w:r>
      <w:r w:rsidRPr="002E495C">
        <w:rPr>
          <w:rFonts w:ascii="Tahoma" w:hAnsi="Tahoma" w:cs="Tahoma"/>
          <w:b/>
          <w:bCs/>
          <w:sz w:val="21"/>
          <w:szCs w:val="21"/>
          <w:lang w:eastAsia="es-ES"/>
        </w:rPr>
        <w:t xml:space="preserve">SUSPENSIÓN DEL </w:t>
      </w:r>
      <w:r w:rsidR="00B65D79" w:rsidRPr="002E495C">
        <w:rPr>
          <w:rFonts w:ascii="Tahoma" w:hAnsi="Tahoma" w:cs="Tahoma"/>
          <w:b/>
          <w:bCs/>
          <w:sz w:val="21"/>
          <w:szCs w:val="21"/>
          <w:lang w:eastAsia="es-ES"/>
        </w:rPr>
        <w:t>AC</w:t>
      </w:r>
      <w:r w:rsidR="00B65D79">
        <w:rPr>
          <w:rFonts w:ascii="Tahoma" w:hAnsi="Tahoma" w:cs="Tahoma"/>
          <w:b/>
          <w:bCs/>
          <w:sz w:val="21"/>
          <w:szCs w:val="21"/>
          <w:lang w:eastAsia="es-ES"/>
        </w:rPr>
        <w:t>T</w:t>
      </w:r>
      <w:r w:rsidR="00B65D79" w:rsidRPr="002E495C">
        <w:rPr>
          <w:rFonts w:ascii="Tahoma" w:hAnsi="Tahoma" w:cs="Tahoma"/>
          <w:b/>
          <w:bCs/>
          <w:sz w:val="21"/>
          <w:szCs w:val="21"/>
          <w:lang w:eastAsia="es-ES"/>
        </w:rPr>
        <w:t>O</w:t>
      </w:r>
      <w:r w:rsidR="00B65D79" w:rsidRPr="002E495C">
        <w:rPr>
          <w:rFonts w:ascii="Tahoma" w:hAnsi="Tahoma" w:cs="Tahoma"/>
          <w:bCs/>
          <w:sz w:val="21"/>
          <w:szCs w:val="21"/>
          <w:lang w:eastAsia="es-ES"/>
        </w:rPr>
        <w:t xml:space="preserve"> </w:t>
      </w:r>
      <w:r w:rsidRPr="002E495C">
        <w:rPr>
          <w:rFonts w:ascii="Tahoma" w:hAnsi="Tahoma" w:cs="Tahoma"/>
          <w:bCs/>
          <w:sz w:val="21"/>
          <w:szCs w:val="21"/>
          <w:lang w:eastAsia="es-ES"/>
        </w:rPr>
        <w:t xml:space="preserve">interpuesto por la </w:t>
      </w:r>
      <w:r w:rsidRPr="002E495C">
        <w:rPr>
          <w:rFonts w:ascii="Tahoma" w:hAnsi="Tahoma" w:cs="Tahoma"/>
          <w:b/>
          <w:bCs/>
          <w:sz w:val="21"/>
          <w:szCs w:val="21"/>
          <w:lang w:eastAsia="es-ES"/>
        </w:rPr>
        <w:t xml:space="preserve">EMPRESA </w:t>
      </w:r>
      <w:r w:rsidR="00B53657" w:rsidRPr="00B53657">
        <w:rPr>
          <w:rStyle w:val="CharacterStyle1"/>
          <w:rFonts w:ascii="Tahoma" w:hAnsi="Tahoma" w:cs="Tahoma"/>
          <w:spacing w:val="11"/>
          <w:w w:val="95"/>
          <w:lang w:eastAsia="es-ES"/>
        </w:rPr>
        <w:t>ASTDE</w:t>
      </w:r>
      <w:r w:rsidR="00B53657" w:rsidRPr="002E495C">
        <w:rPr>
          <w:rFonts w:ascii="Tahoma" w:hAnsi="Tahoma" w:cs="Tahoma"/>
          <w:b/>
          <w:bCs/>
          <w:spacing w:val="8"/>
          <w:sz w:val="21"/>
          <w:szCs w:val="21"/>
          <w:lang w:eastAsia="es-ES"/>
        </w:rPr>
        <w:t xml:space="preserve"> </w:t>
      </w:r>
      <w:r w:rsidRPr="002E495C">
        <w:rPr>
          <w:rFonts w:ascii="Tahoma" w:hAnsi="Tahoma" w:cs="Tahoma"/>
          <w:b/>
          <w:bCs/>
          <w:spacing w:val="8"/>
          <w:sz w:val="21"/>
          <w:szCs w:val="21"/>
          <w:lang w:eastAsia="es-ES"/>
        </w:rPr>
        <w:t xml:space="preserve">S.A. </w:t>
      </w:r>
      <w:r w:rsidRPr="002E495C">
        <w:rPr>
          <w:rFonts w:ascii="Tahoma" w:hAnsi="Tahoma" w:cs="Tahoma"/>
          <w:bCs/>
          <w:spacing w:val="8"/>
          <w:sz w:val="21"/>
          <w:szCs w:val="21"/>
          <w:lang w:eastAsia="es-ES"/>
        </w:rPr>
        <w:t xml:space="preserve">representada en este acto por el señor </w:t>
      </w:r>
      <w:r w:rsidR="00AF681F">
        <w:rPr>
          <w:rFonts w:ascii="Verdana" w:hAnsi="Verdana" w:cs="Verdana"/>
          <w:b/>
          <w:bCs/>
          <w:sz w:val="18"/>
          <w:szCs w:val="18"/>
          <w:lang w:eastAsia="es-ES"/>
        </w:rPr>
        <w:t>JFCA</w:t>
      </w:r>
      <w:r w:rsidRPr="002E495C">
        <w:rPr>
          <w:rFonts w:ascii="Verdana" w:hAnsi="Verdana" w:cs="Verdana"/>
          <w:bCs/>
          <w:sz w:val="18"/>
          <w:szCs w:val="18"/>
          <w:lang w:eastAsia="es-ES"/>
        </w:rPr>
        <w:t xml:space="preserve">, </w:t>
      </w:r>
      <w:r w:rsidRPr="002E495C">
        <w:rPr>
          <w:rFonts w:ascii="Tahoma" w:hAnsi="Tahoma" w:cs="Tahoma"/>
          <w:bCs/>
          <w:sz w:val="21"/>
          <w:szCs w:val="21"/>
          <w:lang w:eastAsia="es-ES"/>
        </w:rPr>
        <w:t>cé</w:t>
      </w:r>
      <w:r w:rsidRPr="002E495C">
        <w:rPr>
          <w:rFonts w:ascii="Tahoma" w:hAnsi="Tahoma" w:cs="Tahoma"/>
          <w:bCs/>
          <w:sz w:val="21"/>
          <w:szCs w:val="21"/>
          <w:lang w:eastAsia="es-ES"/>
        </w:rPr>
        <w:t xml:space="preserve">dula de identidad </w:t>
      </w:r>
      <w:proofErr w:type="gramStart"/>
      <w:r w:rsidRPr="002E495C">
        <w:rPr>
          <w:rFonts w:ascii="Tahoma" w:hAnsi="Tahoma" w:cs="Tahoma"/>
          <w:bCs/>
          <w:sz w:val="21"/>
          <w:szCs w:val="21"/>
          <w:lang w:eastAsia="es-ES"/>
        </w:rPr>
        <w:t xml:space="preserve">número </w:t>
      </w:r>
      <w:r w:rsidR="00B65D79">
        <w:rPr>
          <w:rFonts w:ascii="Tahoma" w:hAnsi="Tahoma" w:cs="Tahoma"/>
          <w:bCs/>
          <w:sz w:val="21"/>
          <w:szCs w:val="21"/>
          <w:lang w:eastAsia="es-ES"/>
        </w:rPr>
        <w:t>…</w:t>
      </w:r>
      <w:proofErr w:type="gramEnd"/>
      <w:r w:rsidRPr="002E495C">
        <w:rPr>
          <w:rFonts w:ascii="Tahoma" w:hAnsi="Tahoma" w:cs="Tahoma"/>
          <w:bCs/>
          <w:sz w:val="21"/>
          <w:szCs w:val="21"/>
          <w:lang w:eastAsia="es-ES"/>
        </w:rPr>
        <w:t xml:space="preserve">, </w:t>
      </w:r>
      <w:r w:rsidRPr="00B65D79">
        <w:rPr>
          <w:rFonts w:ascii="Tahoma" w:hAnsi="Tahoma" w:cs="Tahoma"/>
          <w:bCs/>
          <w:sz w:val="21"/>
          <w:szCs w:val="21"/>
          <w:lang w:eastAsia="es-ES"/>
        </w:rPr>
        <w:t xml:space="preserve">en su condición de presidente con facultades de </w:t>
      </w:r>
      <w:r w:rsidRPr="002E495C">
        <w:rPr>
          <w:rFonts w:ascii="Tahoma" w:hAnsi="Tahoma" w:cs="Tahoma"/>
          <w:bCs/>
          <w:sz w:val="21"/>
          <w:szCs w:val="21"/>
          <w:lang w:eastAsia="es-ES"/>
        </w:rPr>
        <w:t xml:space="preserve">apoderado generalísimo sin </w:t>
      </w:r>
      <w:r w:rsidRPr="002E495C">
        <w:rPr>
          <w:rFonts w:ascii="Tahoma" w:hAnsi="Tahoma" w:cs="Tahoma"/>
          <w:bCs/>
          <w:sz w:val="21"/>
          <w:szCs w:val="21"/>
          <w:lang w:eastAsia="es-ES"/>
        </w:rPr>
        <w:t xml:space="preserve">límite de suma, en contra del acuerdo número 12 de la sesión 2967, </w:t>
      </w:r>
      <w:r w:rsidRPr="002E495C">
        <w:rPr>
          <w:rFonts w:ascii="Tahoma" w:hAnsi="Tahoma" w:cs="Tahoma"/>
          <w:bCs/>
          <w:sz w:val="21"/>
          <w:szCs w:val="21"/>
          <w:lang w:eastAsia="es-ES"/>
        </w:rPr>
        <w:t xml:space="preserve">celebrada el día 29 de marzo de 1995, dictado por la COMISIÓN TÉCNICA DE </w:t>
      </w:r>
      <w:r w:rsidRPr="002E495C">
        <w:rPr>
          <w:rFonts w:ascii="Tahoma" w:hAnsi="Tahoma" w:cs="Tahoma"/>
          <w:bCs/>
          <w:sz w:val="21"/>
          <w:szCs w:val="21"/>
          <w:lang w:eastAsia="es-ES"/>
        </w:rPr>
        <w:t>TRANS</w:t>
      </w:r>
      <w:r w:rsidRPr="002E495C">
        <w:rPr>
          <w:rFonts w:ascii="Tahoma" w:hAnsi="Tahoma" w:cs="Tahoma"/>
          <w:bCs/>
          <w:sz w:val="21"/>
          <w:szCs w:val="21"/>
          <w:lang w:eastAsia="es-ES"/>
        </w:rPr>
        <w:t>PORTES.</w:t>
      </w:r>
    </w:p>
    <w:p w:rsidR="00000000" w:rsidRPr="002E495C" w:rsidRDefault="0057078E" w:rsidP="00125B25">
      <w:pPr>
        <w:pStyle w:val="Style17"/>
        <w:kinsoku w:val="0"/>
        <w:autoSpaceDE/>
        <w:autoSpaceDN/>
        <w:rPr>
          <w:rFonts w:ascii="Tahoma" w:hAnsi="Tahoma" w:cs="Tahoma"/>
          <w:bCs/>
          <w:spacing w:val="15"/>
          <w:sz w:val="21"/>
          <w:szCs w:val="21"/>
          <w:lang w:eastAsia="es-ES"/>
        </w:rPr>
      </w:pPr>
      <w:r w:rsidRPr="002E495C">
        <w:rPr>
          <w:rFonts w:ascii="Verdana" w:hAnsi="Verdana" w:cs="Verdana"/>
          <w:b/>
          <w:bCs/>
          <w:spacing w:val="4"/>
          <w:sz w:val="21"/>
          <w:szCs w:val="21"/>
          <w:lang w:eastAsia="es-ES"/>
        </w:rPr>
        <w:t>II-</w:t>
      </w:r>
      <w:r w:rsidRPr="002E495C">
        <w:rPr>
          <w:rFonts w:ascii="Verdana" w:hAnsi="Verdana" w:cs="Verdana"/>
          <w:bCs/>
          <w:spacing w:val="9"/>
          <w:sz w:val="30"/>
          <w:szCs w:val="30"/>
          <w:lang w:eastAsia="es-ES"/>
        </w:rPr>
        <w:t xml:space="preserve"> </w:t>
      </w:r>
      <w:r w:rsidRPr="002E495C">
        <w:rPr>
          <w:rFonts w:ascii="Tahoma" w:hAnsi="Tahoma" w:cs="Tahoma"/>
          <w:bCs/>
          <w:spacing w:val="9"/>
          <w:sz w:val="21"/>
          <w:szCs w:val="21"/>
          <w:lang w:eastAsia="es-ES"/>
        </w:rPr>
        <w:t xml:space="preserve">Por carecer la presente resolución de ulterior recurso en sede </w:t>
      </w:r>
      <w:r w:rsidRPr="002E495C">
        <w:rPr>
          <w:rFonts w:ascii="Tahoma" w:hAnsi="Tahoma" w:cs="Tahoma"/>
          <w:bCs/>
          <w:sz w:val="21"/>
          <w:szCs w:val="21"/>
          <w:lang w:eastAsia="es-ES"/>
        </w:rPr>
        <w:t xml:space="preserve">administrativa, de conformidad con I artículos 16 y 22 </w:t>
      </w:r>
      <w:proofErr w:type="gramStart"/>
      <w:r w:rsidRPr="002E495C">
        <w:rPr>
          <w:rFonts w:ascii="Tahoma" w:hAnsi="Tahoma" w:cs="Tahoma"/>
          <w:bCs/>
          <w:sz w:val="21"/>
          <w:szCs w:val="21"/>
          <w:lang w:eastAsia="es-ES"/>
        </w:rPr>
        <w:t>inciso</w:t>
      </w:r>
      <w:proofErr w:type="gramEnd"/>
      <w:r w:rsidRPr="002E495C">
        <w:rPr>
          <w:rFonts w:ascii="Tahoma" w:hAnsi="Tahoma" w:cs="Tahoma"/>
          <w:bCs/>
          <w:sz w:val="21"/>
          <w:szCs w:val="21"/>
          <w:lang w:eastAsia="es-ES"/>
        </w:rPr>
        <w:t xml:space="preserve"> c) de la Ley </w:t>
      </w:r>
      <w:r w:rsidRPr="002E495C">
        <w:rPr>
          <w:rFonts w:ascii="Tahoma" w:hAnsi="Tahoma" w:cs="Tahoma"/>
          <w:bCs/>
          <w:spacing w:val="15"/>
          <w:sz w:val="21"/>
          <w:szCs w:val="21"/>
          <w:lang w:eastAsia="es-ES"/>
        </w:rPr>
        <w:t xml:space="preserve">7969, </w:t>
      </w:r>
      <w:r w:rsidRPr="002E495C">
        <w:rPr>
          <w:rFonts w:ascii="Arial" w:hAnsi="Arial" w:cs="Arial"/>
          <w:bCs/>
          <w:i/>
          <w:iCs/>
          <w:spacing w:val="15"/>
          <w:sz w:val="22"/>
          <w:szCs w:val="22"/>
          <w:lang w:eastAsia="es-ES"/>
        </w:rPr>
        <w:t xml:space="preserve">se da por agotada la vía </w:t>
      </w:r>
      <w:r w:rsidR="005C0943" w:rsidRPr="002E495C">
        <w:rPr>
          <w:rFonts w:ascii="Arial" w:hAnsi="Arial" w:cs="Arial"/>
          <w:bCs/>
          <w:i/>
          <w:iCs/>
          <w:spacing w:val="15"/>
          <w:sz w:val="22"/>
          <w:szCs w:val="22"/>
          <w:lang w:eastAsia="es-ES"/>
        </w:rPr>
        <w:t>administrativa.</w:t>
      </w:r>
      <w:r w:rsidRPr="002E495C">
        <w:rPr>
          <w:rFonts w:ascii="Arial" w:hAnsi="Arial" w:cs="Arial"/>
          <w:bCs/>
          <w:i/>
          <w:iCs/>
          <w:spacing w:val="15"/>
          <w:sz w:val="22"/>
          <w:szCs w:val="22"/>
          <w:lang w:eastAsia="es-ES"/>
        </w:rPr>
        <w:t xml:space="preserve"> </w:t>
      </w:r>
      <w:r w:rsidRPr="002E495C">
        <w:rPr>
          <w:rFonts w:ascii="Tahoma" w:hAnsi="Tahoma" w:cs="Tahoma"/>
          <w:bCs/>
          <w:spacing w:val="15"/>
          <w:sz w:val="21"/>
          <w:szCs w:val="21"/>
          <w:lang w:eastAsia="es-ES"/>
        </w:rPr>
        <w:t>NOTIFIQUESE.-</w:t>
      </w:r>
    </w:p>
    <w:p w:rsidR="005C0943" w:rsidRPr="002E495C" w:rsidRDefault="005C0943" w:rsidP="00125B25">
      <w:pPr>
        <w:pStyle w:val="Style5"/>
        <w:kinsoku w:val="0"/>
        <w:autoSpaceDE/>
        <w:autoSpaceDN/>
        <w:adjustRightInd/>
        <w:spacing w:after="684" w:line="177" w:lineRule="exact"/>
        <w:jc w:val="both"/>
        <w:rPr>
          <w:rStyle w:val="CharacterStyle7"/>
          <w:rFonts w:ascii="Verdana" w:hAnsi="Verdana" w:cs="Verdana"/>
          <w:b/>
          <w:bCs/>
          <w:sz w:val="30"/>
          <w:szCs w:val="30"/>
          <w:lang w:eastAsia="es-ES"/>
        </w:rPr>
      </w:pPr>
    </w:p>
    <w:p w:rsidR="005C0943" w:rsidRPr="002E495C" w:rsidRDefault="005C0943" w:rsidP="002E495C">
      <w:pPr>
        <w:pStyle w:val="Sinespaciado"/>
        <w:jc w:val="center"/>
        <w:rPr>
          <w:rFonts w:ascii="Tahoma" w:hAnsi="Tahoma" w:cs="Tahoma"/>
          <w:i/>
          <w:sz w:val="22"/>
          <w:szCs w:val="22"/>
          <w:lang w:val="es-CR" w:eastAsia="es-ES"/>
        </w:rPr>
      </w:pPr>
      <w:r w:rsidRPr="002E495C">
        <w:rPr>
          <w:rFonts w:ascii="Tahoma" w:hAnsi="Tahoma" w:cs="Tahoma"/>
          <w:sz w:val="22"/>
          <w:szCs w:val="22"/>
          <w:lang w:val="es-CR" w:eastAsia="es-ES"/>
        </w:rPr>
        <w:t>Lic. Luis Gerardo Fallas Acosta</w:t>
      </w:r>
    </w:p>
    <w:p w:rsidR="005C0943" w:rsidRPr="002E495C" w:rsidRDefault="005C0943" w:rsidP="002E495C">
      <w:pPr>
        <w:pStyle w:val="Sinespaciado"/>
        <w:jc w:val="center"/>
        <w:rPr>
          <w:rFonts w:ascii="Tahoma" w:hAnsi="Tahoma" w:cs="Tahoma"/>
          <w:sz w:val="22"/>
          <w:szCs w:val="22"/>
          <w:lang w:val="es-CR" w:eastAsia="es-ES"/>
        </w:rPr>
      </w:pPr>
      <w:r w:rsidRPr="002E495C">
        <w:rPr>
          <w:rFonts w:ascii="Tahoma" w:hAnsi="Tahoma" w:cs="Tahoma"/>
          <w:sz w:val="22"/>
          <w:szCs w:val="22"/>
          <w:lang w:val="es-CR" w:eastAsia="es-ES"/>
        </w:rPr>
        <w:t>Presidente</w:t>
      </w:r>
    </w:p>
    <w:p w:rsidR="005C0943" w:rsidRPr="002E495C" w:rsidRDefault="005C0943" w:rsidP="002E495C">
      <w:pPr>
        <w:pStyle w:val="Sinespaciado"/>
        <w:jc w:val="center"/>
        <w:rPr>
          <w:rFonts w:ascii="Tahoma" w:hAnsi="Tahoma" w:cs="Tahoma"/>
          <w:sz w:val="22"/>
          <w:szCs w:val="22"/>
          <w:lang w:val="es-CR" w:eastAsia="es-ES"/>
        </w:rPr>
      </w:pPr>
    </w:p>
    <w:p w:rsidR="005C0943" w:rsidRPr="002E495C" w:rsidRDefault="005C0943" w:rsidP="002E495C">
      <w:pPr>
        <w:pStyle w:val="Sinespaciado"/>
        <w:jc w:val="center"/>
        <w:rPr>
          <w:rFonts w:ascii="Tahoma" w:hAnsi="Tahoma" w:cs="Tahoma"/>
          <w:sz w:val="22"/>
          <w:szCs w:val="22"/>
          <w:lang w:val="es-CR" w:eastAsia="es-ES"/>
        </w:rPr>
      </w:pPr>
    </w:p>
    <w:p w:rsidR="005C0943" w:rsidRPr="002E495C" w:rsidRDefault="005C0943" w:rsidP="002E495C">
      <w:pPr>
        <w:pStyle w:val="Sinespaciado"/>
        <w:jc w:val="center"/>
        <w:rPr>
          <w:rFonts w:ascii="Tahoma" w:hAnsi="Tahoma" w:cs="Tahoma"/>
          <w:sz w:val="22"/>
          <w:szCs w:val="22"/>
          <w:lang w:val="es-CR" w:eastAsia="es-ES"/>
        </w:rPr>
      </w:pPr>
      <w:r w:rsidRPr="002E495C">
        <w:rPr>
          <w:rFonts w:ascii="Tahoma" w:hAnsi="Tahoma" w:cs="Tahoma"/>
          <w:sz w:val="22"/>
          <w:szCs w:val="22"/>
          <w:lang w:val="es-CR" w:eastAsia="es-ES"/>
        </w:rPr>
        <w:t xml:space="preserve">Lic. Carlos Miguel Portuguez Méndez </w:t>
      </w:r>
      <w:r w:rsidRPr="002E495C">
        <w:rPr>
          <w:rFonts w:ascii="Tahoma" w:hAnsi="Tahoma" w:cs="Tahoma"/>
          <w:sz w:val="22"/>
          <w:szCs w:val="22"/>
          <w:lang w:val="es-CR" w:eastAsia="es-ES"/>
        </w:rPr>
        <w:tab/>
      </w:r>
      <w:r w:rsidRPr="002E495C">
        <w:rPr>
          <w:rFonts w:ascii="Tahoma" w:hAnsi="Tahoma" w:cs="Tahoma"/>
          <w:sz w:val="22"/>
          <w:szCs w:val="22"/>
          <w:lang w:val="es-CR" w:eastAsia="es-ES"/>
        </w:rPr>
        <w:tab/>
        <w:t>Licda. Marta Luz Pérez Peláez</w:t>
      </w:r>
    </w:p>
    <w:p w:rsidR="005C0943" w:rsidRPr="002E495C" w:rsidRDefault="005C0943" w:rsidP="002E495C">
      <w:pPr>
        <w:pStyle w:val="Sinespaciado"/>
        <w:jc w:val="center"/>
        <w:rPr>
          <w:rStyle w:val="CharacterStyle5"/>
          <w:rFonts w:ascii="Tahoma" w:hAnsi="Tahoma" w:cs="Tahoma"/>
          <w:spacing w:val="-3"/>
          <w:sz w:val="22"/>
          <w:szCs w:val="22"/>
          <w:lang w:val="es-CR" w:eastAsia="es-ES"/>
        </w:rPr>
      </w:pPr>
      <w:r w:rsidRPr="002E495C">
        <w:rPr>
          <w:rFonts w:ascii="Tahoma" w:hAnsi="Tahoma" w:cs="Tahoma"/>
          <w:sz w:val="22"/>
          <w:szCs w:val="22"/>
          <w:lang w:val="es-CR" w:eastAsia="es-ES"/>
        </w:rPr>
        <w:t>Juez</w:t>
      </w:r>
      <w:r w:rsidRPr="002E495C">
        <w:rPr>
          <w:rFonts w:ascii="Tahoma" w:hAnsi="Tahoma" w:cs="Tahoma"/>
          <w:sz w:val="22"/>
          <w:szCs w:val="22"/>
          <w:lang w:val="es-CR" w:eastAsia="es-ES"/>
        </w:rPr>
        <w:tab/>
      </w:r>
      <w:r w:rsidRPr="002E495C">
        <w:rPr>
          <w:rFonts w:ascii="Tahoma" w:hAnsi="Tahoma" w:cs="Tahoma"/>
          <w:sz w:val="22"/>
          <w:szCs w:val="22"/>
          <w:lang w:val="es-CR" w:eastAsia="es-ES"/>
        </w:rPr>
        <w:tab/>
      </w:r>
      <w:r w:rsidRPr="002E495C">
        <w:rPr>
          <w:rFonts w:ascii="Tahoma" w:hAnsi="Tahoma" w:cs="Tahoma"/>
          <w:sz w:val="22"/>
          <w:szCs w:val="22"/>
          <w:lang w:val="es-CR" w:eastAsia="es-ES"/>
        </w:rPr>
        <w:tab/>
      </w:r>
      <w:r w:rsidRPr="002E495C">
        <w:rPr>
          <w:rFonts w:ascii="Tahoma" w:hAnsi="Tahoma" w:cs="Tahoma"/>
          <w:sz w:val="22"/>
          <w:szCs w:val="22"/>
          <w:lang w:val="es-CR" w:eastAsia="es-ES"/>
        </w:rPr>
        <w:tab/>
      </w:r>
      <w:r w:rsidRPr="002E495C">
        <w:rPr>
          <w:rFonts w:ascii="Tahoma" w:hAnsi="Tahoma" w:cs="Tahoma"/>
          <w:sz w:val="22"/>
          <w:szCs w:val="22"/>
          <w:lang w:val="es-CR" w:eastAsia="es-ES"/>
        </w:rPr>
        <w:tab/>
      </w:r>
      <w:r w:rsidRPr="002E495C">
        <w:rPr>
          <w:rFonts w:ascii="Tahoma" w:hAnsi="Tahoma" w:cs="Tahoma"/>
          <w:sz w:val="22"/>
          <w:szCs w:val="22"/>
          <w:lang w:val="es-CR" w:eastAsia="es-ES"/>
        </w:rPr>
        <w:tab/>
      </w:r>
      <w:r w:rsidRPr="002E495C">
        <w:rPr>
          <w:rFonts w:ascii="Tahoma" w:hAnsi="Tahoma" w:cs="Tahoma"/>
          <w:sz w:val="22"/>
          <w:szCs w:val="22"/>
          <w:lang w:val="es-CR" w:eastAsia="es-ES"/>
        </w:rPr>
        <w:tab/>
        <w:t xml:space="preserve">    </w:t>
      </w:r>
      <w:r w:rsidRPr="002E495C">
        <w:rPr>
          <w:rFonts w:ascii="Tahoma" w:hAnsi="Tahoma" w:cs="Tahoma"/>
          <w:sz w:val="22"/>
          <w:szCs w:val="22"/>
          <w:lang w:val="es-CR" w:eastAsia="es-ES"/>
        </w:rPr>
        <w:tab/>
        <w:t xml:space="preserve">    Juez</w:t>
      </w:r>
    </w:p>
    <w:p w:rsidR="005C0943" w:rsidRPr="002E495C" w:rsidRDefault="005C0943" w:rsidP="00125B25">
      <w:pPr>
        <w:spacing w:after="180"/>
        <w:ind w:right="114"/>
        <w:jc w:val="both"/>
        <w:rPr>
          <w:rFonts w:ascii="Tahoma" w:hAnsi="Tahoma" w:cs="Tahoma"/>
          <w:sz w:val="22"/>
          <w:szCs w:val="22"/>
        </w:rPr>
      </w:pPr>
    </w:p>
    <w:p w:rsidR="005C0943" w:rsidRPr="002E495C" w:rsidRDefault="005C0943" w:rsidP="00125B25">
      <w:pPr>
        <w:pStyle w:val="Style12"/>
        <w:kinsoku w:val="0"/>
        <w:autoSpaceDE/>
        <w:autoSpaceDN/>
        <w:ind w:right="144"/>
        <w:jc w:val="both"/>
        <w:rPr>
          <w:rStyle w:val="CharacterStyle4"/>
          <w:rFonts w:ascii="Tahoma" w:hAnsi="Tahoma" w:cs="Tahoma"/>
          <w:bCs w:val="0"/>
          <w:spacing w:val="-3"/>
          <w:w w:val="105"/>
          <w:sz w:val="22"/>
          <w:szCs w:val="22"/>
          <w:lang w:eastAsia="es-ES"/>
        </w:rPr>
      </w:pPr>
    </w:p>
    <w:p w:rsidR="00B65D79" w:rsidRDefault="0057078E" w:rsidP="00B65D79">
      <w:pPr>
        <w:pStyle w:val="Style5"/>
        <w:kinsoku w:val="0"/>
        <w:autoSpaceDE/>
        <w:autoSpaceDN/>
        <w:adjustRightInd/>
        <w:jc w:val="center"/>
        <w:rPr>
          <w:rStyle w:val="CharacterStyle7"/>
          <w:b/>
          <w:bCs/>
          <w:spacing w:val="-8"/>
          <w:w w:val="105"/>
          <w:sz w:val="23"/>
          <w:szCs w:val="23"/>
          <w:lang w:eastAsia="es-ES"/>
        </w:rPr>
      </w:pPr>
      <w:r w:rsidRPr="002E495C">
        <w:rPr>
          <w:rStyle w:val="CharacterStyle7"/>
          <w:b/>
          <w:bCs/>
          <w:spacing w:val="-8"/>
          <w:w w:val="105"/>
          <w:sz w:val="23"/>
          <w:szCs w:val="23"/>
          <w:lang w:eastAsia="es-ES"/>
        </w:rPr>
        <w:lastRenderedPageBreak/>
        <w:t>EXPEDIENTE No. TAT-013-02</w:t>
      </w:r>
      <w:r w:rsidR="00B53657">
        <w:rPr>
          <w:rStyle w:val="CharacterStyle7"/>
          <w:b/>
          <w:bCs/>
          <w:spacing w:val="-8"/>
          <w:w w:val="105"/>
          <w:sz w:val="23"/>
          <w:szCs w:val="23"/>
          <w:lang w:eastAsia="es-ES"/>
        </w:rPr>
        <w:t xml:space="preserve"> </w:t>
      </w:r>
    </w:p>
    <w:p w:rsidR="00000000" w:rsidRPr="002E495C" w:rsidRDefault="0057078E" w:rsidP="00B65D79">
      <w:pPr>
        <w:pStyle w:val="Style5"/>
        <w:kinsoku w:val="0"/>
        <w:autoSpaceDE/>
        <w:autoSpaceDN/>
        <w:adjustRightInd/>
        <w:jc w:val="center"/>
        <w:rPr>
          <w:rStyle w:val="CharacterStyle7"/>
          <w:b/>
          <w:bCs/>
          <w:w w:val="105"/>
          <w:sz w:val="23"/>
          <w:szCs w:val="23"/>
          <w:lang w:eastAsia="es-ES"/>
        </w:rPr>
      </w:pPr>
      <w:r w:rsidRPr="002E495C">
        <w:rPr>
          <w:rStyle w:val="CharacterStyle7"/>
          <w:b/>
          <w:bCs/>
          <w:spacing w:val="-10"/>
          <w:w w:val="105"/>
          <w:sz w:val="23"/>
          <w:szCs w:val="23"/>
          <w:lang w:eastAsia="es-ES"/>
        </w:rPr>
        <w:t xml:space="preserve">APELACION PRESENTADA POR </w:t>
      </w:r>
      <w:r w:rsidR="00B53657" w:rsidRPr="002E495C">
        <w:rPr>
          <w:rStyle w:val="CharacterStyle1"/>
          <w:rFonts w:ascii="Tahoma" w:hAnsi="Tahoma" w:cs="Tahoma"/>
          <w:b w:val="0"/>
          <w:spacing w:val="11"/>
          <w:w w:val="95"/>
          <w:lang w:eastAsia="es-ES"/>
        </w:rPr>
        <w:t>ASTDE</w:t>
      </w:r>
      <w:r w:rsidRPr="002E495C">
        <w:rPr>
          <w:rStyle w:val="CharacterStyle7"/>
          <w:b/>
          <w:bCs/>
          <w:spacing w:val="-8"/>
          <w:w w:val="105"/>
          <w:sz w:val="23"/>
          <w:szCs w:val="23"/>
          <w:lang w:eastAsia="es-ES"/>
        </w:rPr>
        <w:t xml:space="preserve"> S.A. REPRESENTADA P</w:t>
      </w:r>
      <w:r w:rsidRPr="002E495C">
        <w:rPr>
          <w:rStyle w:val="CharacterStyle7"/>
          <w:b/>
          <w:bCs/>
          <w:spacing w:val="-8"/>
          <w:w w:val="105"/>
          <w:sz w:val="23"/>
          <w:szCs w:val="23"/>
          <w:lang w:eastAsia="es-ES"/>
        </w:rPr>
        <w:t>OR F</w:t>
      </w:r>
      <w:r w:rsidR="00AF681F">
        <w:rPr>
          <w:rStyle w:val="CharacterStyle7"/>
          <w:b/>
          <w:bCs/>
          <w:spacing w:val="-8"/>
          <w:w w:val="105"/>
          <w:sz w:val="23"/>
          <w:szCs w:val="23"/>
          <w:lang w:eastAsia="es-ES"/>
        </w:rPr>
        <w:t>CA</w:t>
      </w:r>
      <w:r w:rsidR="00B53657">
        <w:rPr>
          <w:rStyle w:val="CharacterStyle7"/>
          <w:b/>
          <w:bCs/>
          <w:spacing w:val="-8"/>
          <w:w w:val="105"/>
          <w:sz w:val="23"/>
          <w:szCs w:val="23"/>
          <w:lang w:eastAsia="es-ES"/>
        </w:rPr>
        <w:t xml:space="preserve"> </w:t>
      </w:r>
      <w:r w:rsidRPr="002E495C">
        <w:rPr>
          <w:rStyle w:val="CharacterStyle7"/>
          <w:b/>
          <w:bCs/>
          <w:spacing w:val="-8"/>
          <w:w w:val="105"/>
          <w:sz w:val="23"/>
          <w:szCs w:val="23"/>
          <w:lang w:eastAsia="es-ES"/>
        </w:rPr>
        <w:t>CONTRA EL ARTÍCULO 12 DE LA SESIÓN 2967 DEL 29 DE MARZO DE</w:t>
      </w:r>
      <w:r w:rsidR="00B53657">
        <w:rPr>
          <w:rStyle w:val="CharacterStyle7"/>
          <w:b/>
          <w:bCs/>
          <w:spacing w:val="-8"/>
          <w:w w:val="105"/>
          <w:sz w:val="23"/>
          <w:szCs w:val="23"/>
          <w:lang w:eastAsia="es-ES"/>
        </w:rPr>
        <w:t xml:space="preserve"> </w:t>
      </w:r>
      <w:r w:rsidRPr="002E495C">
        <w:rPr>
          <w:rStyle w:val="CharacterStyle7"/>
          <w:b/>
          <w:bCs/>
          <w:w w:val="105"/>
          <w:sz w:val="23"/>
          <w:szCs w:val="23"/>
          <w:lang w:eastAsia="es-ES"/>
        </w:rPr>
        <w:t>1995.</w:t>
      </w:r>
    </w:p>
    <w:p w:rsidR="00000000" w:rsidRPr="002E495C" w:rsidRDefault="0057078E" w:rsidP="00B65D79">
      <w:pPr>
        <w:pStyle w:val="Style18"/>
        <w:kinsoku w:val="0"/>
        <w:autoSpaceDE/>
        <w:autoSpaceDN/>
        <w:rPr>
          <w:rStyle w:val="CharacterStyle4"/>
          <w:b/>
          <w:bCs/>
          <w:spacing w:val="-9"/>
          <w:w w:val="105"/>
          <w:lang w:eastAsia="es-ES"/>
        </w:rPr>
      </w:pPr>
      <w:r w:rsidRPr="002E495C">
        <w:rPr>
          <w:rStyle w:val="CharacterStyle4"/>
          <w:b/>
          <w:bCs/>
          <w:spacing w:val="-8"/>
          <w:w w:val="105"/>
          <w:lang w:eastAsia="es-ES"/>
        </w:rPr>
        <w:t>VOTO SALVADO A LA RESOLUCIÓN 1457-05 DE LAS ONCE HORAS</w:t>
      </w:r>
      <w:r w:rsidR="00B53657">
        <w:rPr>
          <w:rStyle w:val="CharacterStyle4"/>
          <w:b/>
          <w:bCs/>
          <w:spacing w:val="-8"/>
          <w:w w:val="105"/>
          <w:lang w:eastAsia="es-ES"/>
        </w:rPr>
        <w:t xml:space="preserve"> </w:t>
      </w:r>
      <w:r w:rsidRPr="002E495C">
        <w:rPr>
          <w:rStyle w:val="CharacterStyle4"/>
          <w:b/>
          <w:bCs/>
          <w:spacing w:val="-9"/>
          <w:w w:val="105"/>
          <w:lang w:eastAsia="es-ES"/>
        </w:rPr>
        <w:t>TREINTA MINUTOS DEL DIECISÉIS DE DICIEMBRE DE DOS MIL CINCO.</w:t>
      </w:r>
    </w:p>
    <w:p w:rsidR="00000000" w:rsidRPr="002E495C" w:rsidRDefault="0057078E" w:rsidP="00B65D79">
      <w:pPr>
        <w:pStyle w:val="Style18"/>
        <w:kinsoku w:val="0"/>
        <w:autoSpaceDE/>
        <w:autoSpaceDN/>
        <w:spacing w:before="540" w:line="216" w:lineRule="auto"/>
        <w:rPr>
          <w:rStyle w:val="CharacterStyle4"/>
          <w:b/>
          <w:bCs/>
          <w:spacing w:val="-8"/>
          <w:w w:val="105"/>
          <w:lang w:eastAsia="es-ES"/>
        </w:rPr>
      </w:pPr>
      <w:r w:rsidRPr="002E495C">
        <w:rPr>
          <w:rStyle w:val="CharacterStyle4"/>
          <w:b/>
          <w:bCs/>
          <w:spacing w:val="-8"/>
          <w:w w:val="105"/>
          <w:lang w:eastAsia="es-ES"/>
        </w:rPr>
        <w:t>LIC. LUIS GERARDO FALLAS ACOSTA.</w:t>
      </w:r>
    </w:p>
    <w:p w:rsidR="00000000" w:rsidRPr="00B65D79" w:rsidRDefault="0057078E" w:rsidP="00125B25">
      <w:pPr>
        <w:pStyle w:val="Style5"/>
        <w:kinsoku w:val="0"/>
        <w:autoSpaceDE/>
        <w:autoSpaceDN/>
        <w:adjustRightInd/>
        <w:spacing w:before="504"/>
        <w:jc w:val="both"/>
        <w:rPr>
          <w:rStyle w:val="CharacterStyle7"/>
          <w:spacing w:val="-5"/>
          <w:sz w:val="25"/>
          <w:szCs w:val="25"/>
          <w:lang w:eastAsia="es-ES"/>
        </w:rPr>
      </w:pPr>
      <w:r w:rsidRPr="00B65D79">
        <w:rPr>
          <w:rStyle w:val="CharacterStyle7"/>
          <w:spacing w:val="-3"/>
          <w:sz w:val="25"/>
          <w:szCs w:val="25"/>
          <w:lang w:eastAsia="es-ES"/>
        </w:rPr>
        <w:t>El suscrito, de</w:t>
      </w:r>
      <w:r w:rsidRPr="00B65D79">
        <w:rPr>
          <w:rStyle w:val="CharacterStyle7"/>
          <w:spacing w:val="-3"/>
          <w:sz w:val="25"/>
          <w:szCs w:val="25"/>
          <w:lang w:eastAsia="es-ES"/>
        </w:rPr>
        <w:t xml:space="preserve">ja constancia de su voto salvado en el presente asunto, toda vez que </w:t>
      </w:r>
      <w:r w:rsidRPr="00B65D79">
        <w:rPr>
          <w:rStyle w:val="CharacterStyle7"/>
          <w:spacing w:val="-5"/>
          <w:sz w:val="25"/>
          <w:szCs w:val="25"/>
          <w:lang w:eastAsia="es-ES"/>
        </w:rPr>
        <w:t>considera que el voto de mayoría no se ajusta a derecho según se dirá:</w:t>
      </w:r>
    </w:p>
    <w:p w:rsidR="00000000" w:rsidRPr="00B65D79" w:rsidRDefault="0057078E" w:rsidP="00125B25">
      <w:pPr>
        <w:pStyle w:val="Style9"/>
        <w:kinsoku w:val="0"/>
        <w:autoSpaceDE/>
        <w:autoSpaceDN/>
        <w:spacing w:before="504"/>
        <w:ind w:firstLine="0"/>
        <w:rPr>
          <w:rStyle w:val="CharacterStyle5"/>
          <w:spacing w:val="-6"/>
          <w:lang w:eastAsia="es-ES"/>
        </w:rPr>
      </w:pPr>
      <w:r w:rsidRPr="00B65D79">
        <w:rPr>
          <w:rStyle w:val="CharacterStyle5"/>
          <w:spacing w:val="-9"/>
          <w:lang w:eastAsia="es-ES"/>
        </w:rPr>
        <w:t xml:space="preserve">1.- El principal argumento del voto de mayoría consiste en ofrecer crédito al informe del </w:t>
      </w:r>
      <w:r w:rsidRPr="00B65D79">
        <w:rPr>
          <w:rStyle w:val="CharacterStyle5"/>
          <w:spacing w:val="-4"/>
          <w:lang w:eastAsia="es-ES"/>
        </w:rPr>
        <w:t xml:space="preserve">Departamento de Asistencia Legal No. 95-162 del 1 de marzo de 1995, en el que se </w:t>
      </w:r>
      <w:r w:rsidRPr="00B65D79">
        <w:rPr>
          <w:rStyle w:val="CharacterStyle5"/>
          <w:spacing w:val="-3"/>
          <w:lang w:eastAsia="es-ES"/>
        </w:rPr>
        <w:t xml:space="preserve">establece un antecedente sumamente nocivo para el sistema de transporte público, ya </w:t>
      </w:r>
      <w:r w:rsidRPr="00B65D79">
        <w:rPr>
          <w:rStyle w:val="CharacterStyle5"/>
          <w:spacing w:val="-4"/>
          <w:lang w:eastAsia="es-ES"/>
        </w:rPr>
        <w:t xml:space="preserve">que legitima la condición de "operador de hecho" con que contaba el señor </w:t>
      </w:r>
      <w:r w:rsidR="00B53657" w:rsidRPr="00B65D79">
        <w:rPr>
          <w:rStyle w:val="CharacterStyle5"/>
          <w:spacing w:val="-4"/>
          <w:lang w:eastAsia="es-ES"/>
        </w:rPr>
        <w:t>BC</w:t>
      </w:r>
      <w:r w:rsidRPr="00B65D79">
        <w:rPr>
          <w:rStyle w:val="CharacterStyle5"/>
          <w:spacing w:val="-5"/>
          <w:lang w:eastAsia="es-ES"/>
        </w:rPr>
        <w:t xml:space="preserve">. Lo anterior en contra de lo recomendado por el informe del departamento </w:t>
      </w:r>
      <w:r w:rsidRPr="00B65D79">
        <w:rPr>
          <w:rStyle w:val="CharacterStyle5"/>
          <w:spacing w:val="3"/>
          <w:lang w:eastAsia="es-ES"/>
        </w:rPr>
        <w:t xml:space="preserve">técnico del 15 de diciembre de 1994 visible a folios 126 al 128, emitido por el </w:t>
      </w:r>
      <w:r w:rsidRPr="00B65D79">
        <w:rPr>
          <w:rStyle w:val="CharacterStyle5"/>
          <w:spacing w:val="-10"/>
          <w:lang w:eastAsia="es-ES"/>
        </w:rPr>
        <w:t xml:space="preserve">Departamento de Transporte Público, en el que se </w:t>
      </w:r>
      <w:r w:rsidRPr="00B65D79">
        <w:rPr>
          <w:rStyle w:val="CharacterStyle5"/>
          <w:spacing w:val="-6"/>
          <w:lang w:eastAsia="es-ES"/>
        </w:rPr>
        <w:t xml:space="preserve">recomendaba a </w:t>
      </w:r>
      <w:r w:rsidR="00B53657" w:rsidRPr="00B65D79">
        <w:rPr>
          <w:rStyle w:val="CharacterStyle5"/>
          <w:bCs/>
          <w:spacing w:val="-6"/>
          <w:lang w:eastAsia="es-ES"/>
        </w:rPr>
        <w:t>ASTDE</w:t>
      </w:r>
      <w:r w:rsidRPr="00B65D79">
        <w:rPr>
          <w:rStyle w:val="CharacterStyle5"/>
          <w:spacing w:val="-6"/>
          <w:lang w:eastAsia="es-ES"/>
        </w:rPr>
        <w:t>, S</w:t>
      </w:r>
      <w:r w:rsidRPr="00B65D79">
        <w:rPr>
          <w:rStyle w:val="CharacterStyle5"/>
          <w:spacing w:val="-6"/>
          <w:lang w:eastAsia="es-ES"/>
        </w:rPr>
        <w:t>.A., informe que hace un análisis integral del problema indicando los efectos beneficiosos que dicha recomendación ofrecería al sector incluyendo la ruta 450, todo de conformidad con las políticas de sectorización.</w:t>
      </w:r>
    </w:p>
    <w:p w:rsidR="00000000" w:rsidRPr="00B65D79" w:rsidRDefault="0057078E" w:rsidP="00125B25">
      <w:pPr>
        <w:pStyle w:val="Style9"/>
        <w:kinsoku w:val="0"/>
        <w:autoSpaceDE/>
        <w:autoSpaceDN/>
        <w:spacing w:before="324"/>
        <w:ind w:firstLine="0"/>
        <w:rPr>
          <w:rStyle w:val="CharacterStyle5"/>
          <w:spacing w:val="-7"/>
          <w:lang w:eastAsia="es-ES"/>
        </w:rPr>
      </w:pPr>
      <w:r w:rsidRPr="00B65D79">
        <w:rPr>
          <w:rStyle w:val="CharacterStyle5"/>
          <w:spacing w:val="-4"/>
          <w:lang w:eastAsia="es-ES"/>
        </w:rPr>
        <w:t>El voto de mayoría mal hace en ignorar el</w:t>
      </w:r>
      <w:r w:rsidRPr="00B65D79">
        <w:rPr>
          <w:rStyle w:val="CharacterStyle5"/>
          <w:spacing w:val="-4"/>
          <w:lang w:eastAsia="es-ES"/>
        </w:rPr>
        <w:t xml:space="preserve"> informe técnico, frente al argumento del </w:t>
      </w:r>
      <w:r w:rsidRPr="00B65D79">
        <w:rPr>
          <w:rStyle w:val="CharacterStyle5"/>
          <w:spacing w:val="-6"/>
          <w:lang w:eastAsia="es-ES"/>
        </w:rPr>
        <w:t xml:space="preserve">operador de hecho que sustenta el informe legal. El ser un operador de hecho, no es ni </w:t>
      </w:r>
      <w:r w:rsidRPr="00B65D79">
        <w:rPr>
          <w:rStyle w:val="CharacterStyle5"/>
          <w:spacing w:val="-1"/>
          <w:lang w:eastAsia="es-ES"/>
        </w:rPr>
        <w:t xml:space="preserve">puede ser, un argumento válido para sustituir una recomendación técnica, por el </w:t>
      </w:r>
      <w:r w:rsidRPr="00B65D79">
        <w:rPr>
          <w:rStyle w:val="CharacterStyle5"/>
          <w:spacing w:val="-7"/>
          <w:lang w:eastAsia="es-ES"/>
        </w:rPr>
        <w:t>contrario, prestar el servicio público, sin que</w:t>
      </w:r>
      <w:r w:rsidRPr="00B65D79">
        <w:rPr>
          <w:rStyle w:val="CharacterStyle5"/>
          <w:spacing w:val="-7"/>
          <w:lang w:eastAsia="es-ES"/>
        </w:rPr>
        <w:t xml:space="preserve"> la Administración hubiese autorizado esa </w:t>
      </w:r>
      <w:r w:rsidRPr="00B65D79">
        <w:rPr>
          <w:rStyle w:val="CharacterStyle5"/>
          <w:spacing w:val="-3"/>
          <w:lang w:eastAsia="es-ES"/>
        </w:rPr>
        <w:t xml:space="preserve">operación, es una actividad desarrollada al margen de la ley y que podría validarse si </w:t>
      </w:r>
      <w:r w:rsidRPr="00B65D79">
        <w:rPr>
          <w:rStyle w:val="CharacterStyle5"/>
          <w:spacing w:val="-6"/>
          <w:lang w:eastAsia="es-ES"/>
        </w:rPr>
        <w:t xml:space="preserve">técnica y jurídicamente resultara viable. Pero en el presente caso, con una motivación </w:t>
      </w:r>
      <w:r w:rsidRPr="00B65D79">
        <w:rPr>
          <w:rStyle w:val="CharacterStyle5"/>
          <w:spacing w:val="-4"/>
          <w:lang w:eastAsia="es-ES"/>
        </w:rPr>
        <w:t>irracional, s</w:t>
      </w:r>
      <w:r w:rsidRPr="00B65D79">
        <w:rPr>
          <w:rStyle w:val="CharacterStyle5"/>
          <w:spacing w:val="-4"/>
          <w:lang w:eastAsia="es-ES"/>
        </w:rPr>
        <w:t xml:space="preserve">e pretende interpretar, que el acuerdo de cita otorgó la operación de la ruta </w:t>
      </w:r>
      <w:r w:rsidRPr="00B65D79">
        <w:rPr>
          <w:rStyle w:val="CharacterStyle5"/>
          <w:spacing w:val="-5"/>
          <w:lang w:eastAsia="es-ES"/>
        </w:rPr>
        <w:t xml:space="preserve">403, al señor </w:t>
      </w:r>
      <w:r w:rsidR="00B53657" w:rsidRPr="00B65D79">
        <w:rPr>
          <w:rStyle w:val="CharacterStyle5"/>
          <w:spacing w:val="-5"/>
          <w:lang w:eastAsia="es-ES"/>
        </w:rPr>
        <w:t>BC</w:t>
      </w:r>
      <w:r w:rsidRPr="00B65D79">
        <w:rPr>
          <w:rStyle w:val="CharacterStyle5"/>
          <w:spacing w:val="-5"/>
          <w:lang w:eastAsia="es-ES"/>
        </w:rPr>
        <w:t xml:space="preserve">, por ser operador de hecho y en desconocimiento del </w:t>
      </w:r>
      <w:r w:rsidRPr="00B65D79">
        <w:rPr>
          <w:rStyle w:val="CharacterStyle5"/>
          <w:spacing w:val="-7"/>
          <w:lang w:eastAsia="es-ES"/>
        </w:rPr>
        <w:t>informe técnico que recomendaba otro operador.</w:t>
      </w:r>
    </w:p>
    <w:p w:rsidR="00000000" w:rsidRPr="00B65D79" w:rsidRDefault="0057078E" w:rsidP="00125B25">
      <w:pPr>
        <w:pStyle w:val="Style5"/>
        <w:kinsoku w:val="0"/>
        <w:autoSpaceDE/>
        <w:autoSpaceDN/>
        <w:adjustRightInd/>
        <w:spacing w:before="324" w:after="900"/>
        <w:jc w:val="both"/>
        <w:rPr>
          <w:rStyle w:val="CharacterStyle7"/>
          <w:sz w:val="25"/>
          <w:szCs w:val="25"/>
          <w:lang w:eastAsia="es-ES"/>
        </w:rPr>
      </w:pPr>
      <w:r w:rsidRPr="00B65D79">
        <w:rPr>
          <w:rStyle w:val="CharacterStyle7"/>
          <w:spacing w:val="-5"/>
          <w:sz w:val="25"/>
          <w:szCs w:val="25"/>
          <w:lang w:eastAsia="es-ES"/>
        </w:rPr>
        <w:t>En este sentido, estima el suscrito que la inte</w:t>
      </w:r>
      <w:r w:rsidRPr="00B65D79">
        <w:rPr>
          <w:rStyle w:val="CharacterStyle7"/>
          <w:spacing w:val="-5"/>
          <w:sz w:val="25"/>
          <w:szCs w:val="25"/>
          <w:lang w:eastAsia="es-ES"/>
        </w:rPr>
        <w:t xml:space="preserve">rpretación hecha al acuerdo No.12 de la </w:t>
      </w:r>
      <w:r w:rsidRPr="00B65D79">
        <w:rPr>
          <w:rStyle w:val="CharacterStyle7"/>
          <w:spacing w:val="-3"/>
          <w:sz w:val="25"/>
          <w:szCs w:val="25"/>
          <w:lang w:eastAsia="es-ES"/>
        </w:rPr>
        <w:t xml:space="preserve">Comisión Técnica de Transportes en sesión 2967 del 29 marzo de 1995, en la medida </w:t>
      </w:r>
      <w:r w:rsidRPr="00B65D79">
        <w:rPr>
          <w:rStyle w:val="CharacterStyle7"/>
          <w:spacing w:val="-2"/>
          <w:sz w:val="25"/>
          <w:szCs w:val="25"/>
          <w:lang w:eastAsia="es-ES"/>
        </w:rPr>
        <w:t xml:space="preserve">que se autoriza la operación al señor </w:t>
      </w:r>
      <w:r w:rsidR="00B53657" w:rsidRPr="00B65D79">
        <w:rPr>
          <w:rStyle w:val="CharacterStyle7"/>
          <w:spacing w:val="-2"/>
          <w:sz w:val="25"/>
          <w:szCs w:val="25"/>
          <w:lang w:eastAsia="es-ES"/>
        </w:rPr>
        <w:t>BC</w:t>
      </w:r>
      <w:r w:rsidRPr="00B65D79">
        <w:rPr>
          <w:rStyle w:val="CharacterStyle7"/>
          <w:spacing w:val="-2"/>
          <w:sz w:val="25"/>
          <w:szCs w:val="25"/>
          <w:lang w:eastAsia="es-ES"/>
        </w:rPr>
        <w:t xml:space="preserve">, se hace en violación de lo </w:t>
      </w:r>
      <w:r w:rsidRPr="00B65D79">
        <w:rPr>
          <w:rStyle w:val="CharacterStyle7"/>
          <w:spacing w:val="-4"/>
          <w:sz w:val="25"/>
          <w:szCs w:val="25"/>
          <w:lang w:eastAsia="es-ES"/>
        </w:rPr>
        <w:t xml:space="preserve">establecido en el numeral 136 inciso 1, punto c), </w:t>
      </w:r>
      <w:r w:rsidRPr="00B65D79">
        <w:rPr>
          <w:rStyle w:val="CharacterStyle7"/>
          <w:spacing w:val="-4"/>
          <w:sz w:val="25"/>
          <w:szCs w:val="25"/>
          <w:lang w:eastAsia="es-ES"/>
        </w:rPr>
        <w:t xml:space="preserve">toda vez que no existe motivación que </w:t>
      </w:r>
      <w:r w:rsidRPr="00B65D79">
        <w:rPr>
          <w:rStyle w:val="CharacterStyle7"/>
          <w:spacing w:val="-2"/>
          <w:sz w:val="25"/>
          <w:szCs w:val="25"/>
          <w:lang w:eastAsia="es-ES"/>
        </w:rPr>
        <w:t xml:space="preserve">la Comisión Técnica se apartare de lo establecido por el criterio técnico esbozado </w:t>
      </w:r>
      <w:r w:rsidRPr="00B65D79">
        <w:rPr>
          <w:rStyle w:val="CharacterStyle7"/>
          <w:spacing w:val="-5"/>
          <w:sz w:val="25"/>
          <w:szCs w:val="25"/>
          <w:lang w:eastAsia="es-ES"/>
        </w:rPr>
        <w:t xml:space="preserve">mediante oficio No. 942780, antes citado y en esa medida el acuerdo es absolutamente </w:t>
      </w:r>
      <w:r w:rsidRPr="00B65D79">
        <w:rPr>
          <w:rStyle w:val="CharacterStyle7"/>
          <w:sz w:val="25"/>
          <w:szCs w:val="25"/>
          <w:lang w:eastAsia="es-ES"/>
        </w:rPr>
        <w:t>nulo.</w:t>
      </w:r>
    </w:p>
    <w:p w:rsidR="00000000" w:rsidRPr="00B65D79" w:rsidRDefault="0057078E" w:rsidP="00125B25">
      <w:pPr>
        <w:pStyle w:val="Style5"/>
        <w:kinsoku w:val="0"/>
        <w:autoSpaceDE/>
        <w:autoSpaceDN/>
        <w:adjustRightInd/>
        <w:jc w:val="both"/>
        <w:rPr>
          <w:rStyle w:val="CharacterStyle7"/>
          <w:spacing w:val="-6"/>
          <w:w w:val="105"/>
          <w:sz w:val="23"/>
          <w:szCs w:val="23"/>
          <w:lang w:eastAsia="es-ES"/>
        </w:rPr>
      </w:pPr>
      <w:r w:rsidRPr="00B65D79">
        <w:rPr>
          <w:rStyle w:val="CharacterStyle7"/>
          <w:spacing w:val="-2"/>
          <w:w w:val="105"/>
          <w:sz w:val="23"/>
          <w:szCs w:val="23"/>
          <w:lang w:eastAsia="es-ES"/>
        </w:rPr>
        <w:lastRenderedPageBreak/>
        <w:t>2.-</w:t>
      </w:r>
      <w:r w:rsidRPr="00B65D79">
        <w:rPr>
          <w:rStyle w:val="CharacterStyle7"/>
          <w:spacing w:val="-2"/>
          <w:w w:val="105"/>
          <w:sz w:val="23"/>
          <w:szCs w:val="23"/>
          <w:lang w:eastAsia="es-ES"/>
        </w:rPr>
        <w:t xml:space="preserve"> He insistido en que lo que existe es una interpretación errónea del acuerdo No. 12 de la sesión No. 2967 del 29 marzo de 1995, toda vez que la mayoría del Tribunal, </w:t>
      </w:r>
      <w:r w:rsidRPr="00B65D79">
        <w:rPr>
          <w:rStyle w:val="CharacterStyle7"/>
          <w:spacing w:val="8"/>
          <w:w w:val="105"/>
          <w:sz w:val="23"/>
          <w:szCs w:val="23"/>
          <w:lang w:eastAsia="es-ES"/>
        </w:rPr>
        <w:t xml:space="preserve">asume el argumento de que al indicar el citado acuerdo, que se acogen las </w:t>
      </w:r>
      <w:r w:rsidRPr="00B65D79">
        <w:rPr>
          <w:rStyle w:val="CharacterStyle7"/>
          <w:spacing w:val="-6"/>
          <w:w w:val="105"/>
          <w:sz w:val="23"/>
          <w:szCs w:val="23"/>
          <w:lang w:eastAsia="es-ES"/>
        </w:rPr>
        <w:t xml:space="preserve">recomendaciones emitidas por el Departamento de Asistencia Legal, concretadas en el </w:t>
      </w:r>
      <w:r w:rsidRPr="00B65D79">
        <w:rPr>
          <w:rStyle w:val="CharacterStyle7"/>
          <w:spacing w:val="-4"/>
          <w:w w:val="105"/>
          <w:sz w:val="23"/>
          <w:szCs w:val="23"/>
          <w:lang w:eastAsia="es-ES"/>
        </w:rPr>
        <w:t xml:space="preserve">informe 95-162 y siendo una de ellas otorgar el permiso de la ruta al señor </w:t>
      </w:r>
      <w:r w:rsidR="00B53657" w:rsidRPr="00B65D79">
        <w:rPr>
          <w:rStyle w:val="CharacterStyle7"/>
          <w:spacing w:val="-4"/>
          <w:w w:val="105"/>
          <w:sz w:val="23"/>
          <w:szCs w:val="23"/>
          <w:lang w:eastAsia="es-ES"/>
        </w:rPr>
        <w:t>BC</w:t>
      </w:r>
      <w:r w:rsidRPr="00B65D79">
        <w:rPr>
          <w:rStyle w:val="CharacterStyle7"/>
          <w:spacing w:val="-3"/>
          <w:w w:val="105"/>
          <w:sz w:val="23"/>
          <w:szCs w:val="23"/>
          <w:lang w:eastAsia="es-ES"/>
        </w:rPr>
        <w:t xml:space="preserve">, debía entenderse que la voluntad del órgano colegiado era esa, argumento </w:t>
      </w:r>
      <w:r w:rsidRPr="00B65D79">
        <w:rPr>
          <w:rStyle w:val="CharacterStyle7"/>
          <w:spacing w:val="-6"/>
          <w:w w:val="105"/>
          <w:sz w:val="23"/>
          <w:szCs w:val="23"/>
          <w:lang w:eastAsia="es-ES"/>
        </w:rPr>
        <w:t xml:space="preserve">que </w:t>
      </w:r>
      <w:r w:rsidRPr="00B65D79">
        <w:rPr>
          <w:rStyle w:val="CharacterStyle7"/>
          <w:spacing w:val="-6"/>
          <w:w w:val="105"/>
          <w:sz w:val="23"/>
          <w:szCs w:val="23"/>
          <w:lang w:eastAsia="es-ES"/>
        </w:rPr>
        <w:t>no es válido por varias razones:</w:t>
      </w:r>
    </w:p>
    <w:p w:rsidR="00000000" w:rsidRPr="00B65D79" w:rsidRDefault="0057078E" w:rsidP="00125B25">
      <w:pPr>
        <w:pStyle w:val="Style5"/>
        <w:numPr>
          <w:ilvl w:val="0"/>
          <w:numId w:val="26"/>
        </w:numPr>
        <w:tabs>
          <w:tab w:val="clear" w:pos="288"/>
          <w:tab w:val="num" w:pos="360"/>
        </w:tabs>
        <w:kinsoku w:val="0"/>
        <w:autoSpaceDE/>
        <w:autoSpaceDN/>
        <w:adjustRightInd/>
        <w:spacing w:before="468"/>
        <w:jc w:val="both"/>
        <w:rPr>
          <w:rStyle w:val="CharacterStyle7"/>
          <w:spacing w:val="-2"/>
          <w:w w:val="105"/>
          <w:sz w:val="23"/>
          <w:szCs w:val="23"/>
          <w:lang w:eastAsia="es-ES"/>
        </w:rPr>
      </w:pPr>
      <w:r w:rsidRPr="00B65D79">
        <w:rPr>
          <w:rStyle w:val="CharacterStyle7"/>
          <w:spacing w:val="-2"/>
          <w:w w:val="105"/>
          <w:sz w:val="23"/>
          <w:szCs w:val="23"/>
          <w:lang w:eastAsia="es-ES"/>
        </w:rPr>
        <w:t>La recomendación del Departamento de Asistencia Legal reza:</w:t>
      </w:r>
    </w:p>
    <w:p w:rsidR="00000000" w:rsidRPr="00B65D79" w:rsidRDefault="0057078E" w:rsidP="00125B25">
      <w:pPr>
        <w:pStyle w:val="Style5"/>
        <w:kinsoku w:val="0"/>
        <w:autoSpaceDE/>
        <w:autoSpaceDN/>
        <w:adjustRightInd/>
        <w:spacing w:before="252"/>
        <w:ind w:left="504" w:right="576"/>
        <w:jc w:val="both"/>
        <w:rPr>
          <w:rStyle w:val="CharacterStyle7"/>
          <w:spacing w:val="-6"/>
          <w:w w:val="105"/>
          <w:sz w:val="23"/>
          <w:szCs w:val="23"/>
          <w:lang w:eastAsia="es-ES"/>
        </w:rPr>
      </w:pPr>
      <w:r w:rsidRPr="00B65D79">
        <w:rPr>
          <w:rStyle w:val="CharacterStyle7"/>
          <w:spacing w:val="-4"/>
          <w:w w:val="105"/>
          <w:sz w:val="23"/>
          <w:szCs w:val="23"/>
          <w:lang w:eastAsia="es-ES"/>
        </w:rPr>
        <w:t xml:space="preserve">"2.- Ordenar la preparación del respectivo cartel de licitación, manteniendo </w:t>
      </w:r>
      <w:r w:rsidRPr="00B65D79">
        <w:rPr>
          <w:rStyle w:val="CharacterStyle7"/>
          <w:spacing w:val="-7"/>
          <w:w w:val="105"/>
          <w:sz w:val="23"/>
          <w:szCs w:val="23"/>
          <w:lang w:eastAsia="es-ES"/>
        </w:rPr>
        <w:t xml:space="preserve">al </w:t>
      </w:r>
      <w:r w:rsidRPr="00B65D79">
        <w:rPr>
          <w:rStyle w:val="CharacterStyle7"/>
          <w:b/>
          <w:bCs/>
          <w:i/>
          <w:iCs/>
          <w:spacing w:val="-7"/>
          <w:sz w:val="23"/>
          <w:szCs w:val="23"/>
          <w:lang w:eastAsia="es-ES"/>
        </w:rPr>
        <w:t xml:space="preserve">permisionario </w:t>
      </w:r>
      <w:r w:rsidR="00B53657" w:rsidRPr="00B65D79">
        <w:rPr>
          <w:rStyle w:val="CharacterStyle7"/>
          <w:spacing w:val="-7"/>
          <w:w w:val="105"/>
          <w:sz w:val="23"/>
          <w:szCs w:val="23"/>
          <w:lang w:eastAsia="es-ES"/>
        </w:rPr>
        <w:t>BC</w:t>
      </w:r>
      <w:r w:rsidRPr="00B65D79">
        <w:rPr>
          <w:rStyle w:val="CharacterStyle7"/>
          <w:spacing w:val="-7"/>
          <w:w w:val="105"/>
          <w:sz w:val="23"/>
          <w:szCs w:val="23"/>
          <w:lang w:eastAsia="es-ES"/>
        </w:rPr>
        <w:t xml:space="preserve"> López en la prestación del servicio." (</w:t>
      </w:r>
      <w:proofErr w:type="gramStart"/>
      <w:r w:rsidRPr="00B65D79">
        <w:rPr>
          <w:rStyle w:val="CharacterStyle7"/>
          <w:spacing w:val="-7"/>
          <w:w w:val="105"/>
          <w:sz w:val="23"/>
          <w:szCs w:val="23"/>
          <w:lang w:eastAsia="es-ES"/>
        </w:rPr>
        <w:t>lo</w:t>
      </w:r>
      <w:proofErr w:type="gramEnd"/>
      <w:r w:rsidRPr="00B65D79">
        <w:rPr>
          <w:rStyle w:val="CharacterStyle7"/>
          <w:spacing w:val="-7"/>
          <w:w w:val="105"/>
          <w:sz w:val="23"/>
          <w:szCs w:val="23"/>
          <w:lang w:eastAsia="es-ES"/>
        </w:rPr>
        <w:t xml:space="preserve"> </w:t>
      </w:r>
      <w:r w:rsidRPr="00B65D79">
        <w:rPr>
          <w:rStyle w:val="CharacterStyle7"/>
          <w:spacing w:val="-6"/>
          <w:w w:val="105"/>
          <w:sz w:val="23"/>
          <w:szCs w:val="23"/>
          <w:lang w:eastAsia="es-ES"/>
        </w:rPr>
        <w:t>res</w:t>
      </w:r>
      <w:r w:rsidRPr="00B65D79">
        <w:rPr>
          <w:rStyle w:val="CharacterStyle7"/>
          <w:spacing w:val="-6"/>
          <w:w w:val="105"/>
          <w:sz w:val="23"/>
          <w:szCs w:val="23"/>
          <w:lang w:eastAsia="es-ES"/>
        </w:rPr>
        <w:t>altado no es de su original).</w:t>
      </w:r>
    </w:p>
    <w:p w:rsidR="00000000" w:rsidRPr="00B65D79" w:rsidRDefault="0057078E" w:rsidP="00125B25">
      <w:pPr>
        <w:pStyle w:val="Style5"/>
        <w:kinsoku w:val="0"/>
        <w:autoSpaceDE/>
        <w:autoSpaceDN/>
        <w:adjustRightInd/>
        <w:spacing w:before="252"/>
        <w:ind w:right="576"/>
        <w:jc w:val="both"/>
        <w:rPr>
          <w:rStyle w:val="CharacterStyle7"/>
          <w:spacing w:val="-6"/>
          <w:w w:val="105"/>
          <w:sz w:val="23"/>
          <w:szCs w:val="23"/>
          <w:lang w:eastAsia="es-ES"/>
        </w:rPr>
      </w:pPr>
      <w:r w:rsidRPr="00B65D79">
        <w:rPr>
          <w:rStyle w:val="CharacterStyle7"/>
          <w:spacing w:val="-8"/>
          <w:w w:val="105"/>
          <w:sz w:val="23"/>
          <w:szCs w:val="23"/>
          <w:lang w:eastAsia="es-ES"/>
        </w:rPr>
        <w:t xml:space="preserve">Nótese el error fatal que se produce, toda vez que el señor Chavarría López no es </w:t>
      </w:r>
      <w:r w:rsidRPr="00B65D79">
        <w:rPr>
          <w:rStyle w:val="CharacterStyle7"/>
          <w:spacing w:val="-10"/>
          <w:w w:val="105"/>
          <w:sz w:val="23"/>
          <w:szCs w:val="23"/>
          <w:lang w:eastAsia="es-ES"/>
        </w:rPr>
        <w:t xml:space="preserve">permisionario, es un operador de hecho y de tal confusión no podría generarse una </w:t>
      </w:r>
      <w:r w:rsidRPr="00B65D79">
        <w:rPr>
          <w:rStyle w:val="CharacterStyle7"/>
          <w:spacing w:val="-6"/>
          <w:w w:val="105"/>
          <w:sz w:val="23"/>
          <w:szCs w:val="23"/>
          <w:lang w:eastAsia="es-ES"/>
        </w:rPr>
        <w:t>validación, subsanación u otro.</w:t>
      </w:r>
    </w:p>
    <w:p w:rsidR="00000000" w:rsidRPr="00B65D79" w:rsidRDefault="0057078E" w:rsidP="00125B25">
      <w:pPr>
        <w:pStyle w:val="Style5"/>
        <w:numPr>
          <w:ilvl w:val="0"/>
          <w:numId w:val="27"/>
        </w:numPr>
        <w:kinsoku w:val="0"/>
        <w:autoSpaceDE/>
        <w:autoSpaceDN/>
        <w:adjustRightInd/>
        <w:spacing w:before="540"/>
        <w:jc w:val="both"/>
        <w:rPr>
          <w:rStyle w:val="CharacterStyle7"/>
          <w:spacing w:val="-6"/>
          <w:w w:val="105"/>
          <w:sz w:val="23"/>
          <w:szCs w:val="23"/>
          <w:lang w:eastAsia="es-ES"/>
        </w:rPr>
      </w:pPr>
      <w:r w:rsidRPr="00B65D79">
        <w:rPr>
          <w:rStyle w:val="CharacterStyle7"/>
          <w:w w:val="105"/>
          <w:sz w:val="23"/>
          <w:szCs w:val="23"/>
          <w:lang w:eastAsia="es-ES"/>
        </w:rPr>
        <w:t xml:space="preserve">Mediante oficio 95-416 del 16 de junio de 1995, el mismo Departamento de </w:t>
      </w:r>
      <w:r w:rsidRPr="00B65D79">
        <w:rPr>
          <w:rStyle w:val="CharacterStyle7"/>
          <w:spacing w:val="-3"/>
          <w:w w:val="105"/>
          <w:sz w:val="23"/>
          <w:szCs w:val="23"/>
          <w:lang w:eastAsia="es-ES"/>
        </w:rPr>
        <w:t xml:space="preserve">Asistencia legal, al conocer el recurso de revocatoria presentado por </w:t>
      </w:r>
      <w:r w:rsidR="00B53657" w:rsidRPr="00B65D79">
        <w:rPr>
          <w:rStyle w:val="CharacterStyle5"/>
          <w:bCs/>
          <w:spacing w:val="-6"/>
          <w:lang w:eastAsia="es-ES"/>
        </w:rPr>
        <w:t>ASTDE</w:t>
      </w:r>
      <w:r w:rsidRPr="00B65D79">
        <w:rPr>
          <w:rStyle w:val="CharacterStyle7"/>
          <w:spacing w:val="-6"/>
          <w:w w:val="105"/>
          <w:sz w:val="23"/>
          <w:szCs w:val="23"/>
          <w:lang w:eastAsia="es-ES"/>
        </w:rPr>
        <w:t xml:space="preserve"> S.A. expresamente indica:</w:t>
      </w:r>
    </w:p>
    <w:p w:rsidR="00000000" w:rsidRPr="00B65D79" w:rsidRDefault="0057078E" w:rsidP="00125B25">
      <w:pPr>
        <w:pStyle w:val="Style5"/>
        <w:kinsoku w:val="0"/>
        <w:autoSpaceDE/>
        <w:autoSpaceDN/>
        <w:adjustRightInd/>
        <w:spacing w:before="252"/>
        <w:ind w:left="504" w:right="576" w:firstLine="72"/>
        <w:jc w:val="both"/>
        <w:rPr>
          <w:rStyle w:val="CharacterStyle7"/>
          <w:w w:val="105"/>
          <w:sz w:val="23"/>
          <w:szCs w:val="23"/>
          <w:lang w:eastAsia="es-ES"/>
        </w:rPr>
      </w:pPr>
      <w:r w:rsidRPr="00B65D79">
        <w:rPr>
          <w:rStyle w:val="CharacterStyle7"/>
          <w:spacing w:val="-5"/>
          <w:w w:val="105"/>
          <w:sz w:val="23"/>
          <w:szCs w:val="23"/>
          <w:lang w:eastAsia="es-ES"/>
        </w:rPr>
        <w:t>"La Comisión Té</w:t>
      </w:r>
      <w:r w:rsidRPr="00B65D79">
        <w:rPr>
          <w:rStyle w:val="CharacterStyle7"/>
          <w:spacing w:val="-5"/>
          <w:w w:val="105"/>
          <w:sz w:val="23"/>
          <w:szCs w:val="23"/>
          <w:lang w:eastAsia="es-ES"/>
        </w:rPr>
        <w:t xml:space="preserve">cnica de Transportes mediante el acuerdo 12 de la sesión </w:t>
      </w:r>
      <w:r w:rsidRPr="00B65D79">
        <w:rPr>
          <w:rStyle w:val="CharacterStyle7"/>
          <w:spacing w:val="-4"/>
          <w:w w:val="105"/>
          <w:sz w:val="23"/>
          <w:szCs w:val="23"/>
          <w:lang w:eastAsia="es-ES"/>
        </w:rPr>
        <w:t xml:space="preserve">2967 del 29 de marzo del presente año, conoció el oficio No.9-162 (sic) de </w:t>
      </w:r>
      <w:r w:rsidRPr="00B65D79">
        <w:rPr>
          <w:rStyle w:val="CharacterStyle7"/>
          <w:spacing w:val="-6"/>
          <w:w w:val="105"/>
          <w:sz w:val="23"/>
          <w:szCs w:val="23"/>
          <w:lang w:eastAsia="es-ES"/>
        </w:rPr>
        <w:t>este Departamento y dispuso acoger las recomendaciones dadas, no obstante no se nombró claramente ningún permisionario, fuer</w:t>
      </w:r>
      <w:r w:rsidRPr="00B65D79">
        <w:rPr>
          <w:rStyle w:val="CharacterStyle7"/>
          <w:spacing w:val="-6"/>
          <w:w w:val="105"/>
          <w:sz w:val="23"/>
          <w:szCs w:val="23"/>
          <w:lang w:eastAsia="es-ES"/>
        </w:rPr>
        <w:t xml:space="preserve">a el señor </w:t>
      </w:r>
      <w:r w:rsidR="00B65D79">
        <w:rPr>
          <w:rStyle w:val="CharacterStyle7"/>
          <w:spacing w:val="-6"/>
          <w:w w:val="105"/>
          <w:sz w:val="23"/>
          <w:szCs w:val="23"/>
          <w:lang w:eastAsia="es-ES"/>
        </w:rPr>
        <w:t>BCL</w:t>
      </w:r>
      <w:r w:rsidRPr="00B65D79">
        <w:rPr>
          <w:rStyle w:val="CharacterStyle7"/>
          <w:spacing w:val="-10"/>
          <w:w w:val="105"/>
          <w:sz w:val="23"/>
          <w:szCs w:val="23"/>
          <w:lang w:eastAsia="es-ES"/>
        </w:rPr>
        <w:t xml:space="preserve"> y o </w:t>
      </w:r>
      <w:r w:rsidR="00B65D79">
        <w:rPr>
          <w:rStyle w:val="CharacterStyle7"/>
          <w:spacing w:val="-10"/>
          <w:w w:val="105"/>
          <w:sz w:val="23"/>
          <w:szCs w:val="23"/>
          <w:lang w:eastAsia="es-ES"/>
        </w:rPr>
        <w:t>ASTDE</w:t>
      </w:r>
      <w:r w:rsidRPr="00B65D79">
        <w:rPr>
          <w:rStyle w:val="CharacterStyle7"/>
          <w:w w:val="105"/>
          <w:sz w:val="23"/>
          <w:szCs w:val="23"/>
          <w:lang w:eastAsia="es-ES"/>
        </w:rPr>
        <w:t xml:space="preserve"> S.A."</w:t>
      </w:r>
    </w:p>
    <w:p w:rsidR="00000000" w:rsidRPr="00B65D79" w:rsidRDefault="0057078E" w:rsidP="00125B25">
      <w:pPr>
        <w:pStyle w:val="Style5"/>
        <w:kinsoku w:val="0"/>
        <w:autoSpaceDE/>
        <w:autoSpaceDN/>
        <w:adjustRightInd/>
        <w:spacing w:before="504"/>
        <w:jc w:val="both"/>
        <w:rPr>
          <w:rStyle w:val="CharacterStyle7"/>
          <w:w w:val="105"/>
          <w:sz w:val="23"/>
          <w:szCs w:val="23"/>
          <w:lang w:eastAsia="es-ES"/>
        </w:rPr>
      </w:pPr>
      <w:r w:rsidRPr="00B65D79">
        <w:rPr>
          <w:rStyle w:val="CharacterStyle7"/>
          <w:spacing w:val="-4"/>
          <w:w w:val="105"/>
          <w:sz w:val="23"/>
          <w:szCs w:val="23"/>
          <w:lang w:eastAsia="es-ES"/>
        </w:rPr>
        <w:t xml:space="preserve">El mismo informe al que venimos haciendo referencia, se indica (ver folio 064) en su </w:t>
      </w:r>
      <w:r w:rsidRPr="00B65D79">
        <w:rPr>
          <w:rStyle w:val="CharacterStyle7"/>
          <w:w w:val="105"/>
          <w:sz w:val="23"/>
          <w:szCs w:val="23"/>
          <w:lang w:eastAsia="es-ES"/>
        </w:rPr>
        <w:t>punto IV:</w:t>
      </w:r>
    </w:p>
    <w:p w:rsidR="00000000" w:rsidRPr="00B65D79" w:rsidRDefault="0057078E" w:rsidP="00125B25">
      <w:pPr>
        <w:pStyle w:val="Style5"/>
        <w:kinsoku w:val="0"/>
        <w:autoSpaceDE/>
        <w:autoSpaceDN/>
        <w:adjustRightInd/>
        <w:spacing w:before="180" w:after="792"/>
        <w:ind w:left="504" w:right="576"/>
        <w:jc w:val="both"/>
        <w:rPr>
          <w:rStyle w:val="CharacterStyle7"/>
          <w:spacing w:val="-5"/>
          <w:w w:val="105"/>
          <w:sz w:val="23"/>
          <w:szCs w:val="23"/>
          <w:lang w:eastAsia="es-ES"/>
        </w:rPr>
      </w:pPr>
      <w:r w:rsidRPr="00B65D79">
        <w:rPr>
          <w:rStyle w:val="CharacterStyle7"/>
          <w:spacing w:val="1"/>
          <w:w w:val="105"/>
          <w:sz w:val="23"/>
          <w:szCs w:val="23"/>
          <w:lang w:eastAsia="es-ES"/>
        </w:rPr>
        <w:t xml:space="preserve">"IV.- Por estas razones, y fundamentado en la redacción del acuerdo </w:t>
      </w:r>
      <w:r w:rsidRPr="00B65D79">
        <w:rPr>
          <w:rStyle w:val="CharacterStyle7"/>
          <w:spacing w:val="-4"/>
          <w:w w:val="105"/>
          <w:sz w:val="23"/>
          <w:szCs w:val="23"/>
          <w:lang w:eastAsia="es-ES"/>
        </w:rPr>
        <w:t xml:space="preserve">recurrido, </w:t>
      </w:r>
      <w:r w:rsidRPr="00B65D79">
        <w:rPr>
          <w:rStyle w:val="CharacterStyle7"/>
          <w:spacing w:val="-4"/>
          <w:w w:val="105"/>
          <w:sz w:val="23"/>
          <w:szCs w:val="23"/>
          <w:lang w:eastAsia="es-ES"/>
        </w:rPr>
        <w:t xml:space="preserve">estimo que se debe nombrar claramente un permisionario en la citada ruta hasta que se complete el proceso licitatorio, sea el recomendado </w:t>
      </w:r>
      <w:r w:rsidRPr="00B65D79">
        <w:rPr>
          <w:rStyle w:val="CharacterStyle7"/>
          <w:spacing w:val="-2"/>
          <w:w w:val="105"/>
          <w:sz w:val="23"/>
          <w:szCs w:val="23"/>
          <w:lang w:eastAsia="es-ES"/>
        </w:rPr>
        <w:t xml:space="preserve">por el Departamento de Transporte Público o el recomendado por esta </w:t>
      </w:r>
      <w:r w:rsidRPr="00B65D79">
        <w:rPr>
          <w:rStyle w:val="CharacterStyle7"/>
          <w:spacing w:val="-6"/>
          <w:w w:val="105"/>
          <w:sz w:val="23"/>
          <w:szCs w:val="23"/>
          <w:lang w:eastAsia="es-ES"/>
        </w:rPr>
        <w:t xml:space="preserve">Dependencia, tomando en consideración, eso sí, </w:t>
      </w:r>
      <w:proofErr w:type="spellStart"/>
      <w:r w:rsidRPr="00B65D79">
        <w:rPr>
          <w:rStyle w:val="CharacterStyle7"/>
          <w:spacing w:val="-6"/>
          <w:w w:val="105"/>
          <w:sz w:val="23"/>
          <w:szCs w:val="23"/>
          <w:lang w:eastAsia="es-ES"/>
        </w:rPr>
        <w:t>cua</w:t>
      </w:r>
      <w:r w:rsidRPr="00B65D79">
        <w:rPr>
          <w:rStyle w:val="CharacterStyle7"/>
          <w:spacing w:val="-6"/>
          <w:w w:val="105"/>
          <w:sz w:val="23"/>
          <w:szCs w:val="23"/>
          <w:lang w:eastAsia="es-ES"/>
        </w:rPr>
        <w:t>l</w:t>
      </w:r>
      <w:proofErr w:type="spellEnd"/>
      <w:r w:rsidRPr="00B65D79">
        <w:rPr>
          <w:rStyle w:val="CharacterStyle7"/>
          <w:spacing w:val="-6"/>
          <w:w w:val="105"/>
          <w:sz w:val="23"/>
          <w:szCs w:val="23"/>
          <w:lang w:eastAsia="es-ES"/>
        </w:rPr>
        <w:t xml:space="preserve"> de los dos, reúne las </w:t>
      </w:r>
      <w:r w:rsidRPr="00B65D79">
        <w:rPr>
          <w:rStyle w:val="CharacterStyle7"/>
          <w:w w:val="105"/>
          <w:sz w:val="23"/>
          <w:szCs w:val="23"/>
          <w:lang w:eastAsia="es-ES"/>
        </w:rPr>
        <w:t xml:space="preserve">condiciones más óptimas para brindar el servicio, pues observando el </w:t>
      </w:r>
      <w:r w:rsidRPr="00B65D79">
        <w:rPr>
          <w:rStyle w:val="CharacterStyle7"/>
          <w:spacing w:val="-4"/>
          <w:w w:val="105"/>
          <w:sz w:val="23"/>
          <w:szCs w:val="23"/>
          <w:lang w:eastAsia="es-ES"/>
        </w:rPr>
        <w:t xml:space="preserve">archivo de licencias de circulación del Departamento de Transporte Público </w:t>
      </w:r>
      <w:r w:rsidRPr="00B65D79">
        <w:rPr>
          <w:rStyle w:val="CharacterStyle7"/>
          <w:spacing w:val="9"/>
          <w:w w:val="105"/>
          <w:sz w:val="23"/>
          <w:szCs w:val="23"/>
          <w:lang w:eastAsia="es-ES"/>
        </w:rPr>
        <w:t xml:space="preserve">se determinó </w:t>
      </w:r>
      <w:r w:rsidRPr="00B65D79">
        <w:rPr>
          <w:rStyle w:val="CharacterStyle7"/>
          <w:b/>
          <w:bCs/>
          <w:spacing w:val="9"/>
          <w:sz w:val="24"/>
          <w:szCs w:val="24"/>
          <w:lang w:eastAsia="es-ES"/>
        </w:rPr>
        <w:t xml:space="preserve">que ninguna de las unidades allí descritas </w:t>
      </w:r>
      <w:r w:rsidRPr="00B65D79">
        <w:rPr>
          <w:rStyle w:val="CharacterStyle7"/>
          <w:spacing w:val="9"/>
          <w:w w:val="105"/>
          <w:sz w:val="23"/>
          <w:szCs w:val="23"/>
          <w:lang w:eastAsia="es-ES"/>
        </w:rPr>
        <w:t xml:space="preserve">y </w:t>
      </w:r>
      <w:r w:rsidRPr="00B65D79">
        <w:rPr>
          <w:rStyle w:val="CharacterStyle7"/>
          <w:b/>
          <w:bCs/>
          <w:spacing w:val="9"/>
          <w:sz w:val="24"/>
          <w:szCs w:val="24"/>
          <w:lang w:eastAsia="es-ES"/>
        </w:rPr>
        <w:t xml:space="preserve">que </w:t>
      </w:r>
      <w:r w:rsidRPr="00B65D79">
        <w:rPr>
          <w:rStyle w:val="CharacterStyle7"/>
          <w:b/>
          <w:bCs/>
          <w:spacing w:val="-3"/>
          <w:sz w:val="24"/>
          <w:szCs w:val="24"/>
          <w:lang w:eastAsia="es-ES"/>
        </w:rPr>
        <w:t>supuestamente brindan el s</w:t>
      </w:r>
      <w:r w:rsidRPr="00B65D79">
        <w:rPr>
          <w:rStyle w:val="CharacterStyle7"/>
          <w:b/>
          <w:bCs/>
          <w:spacing w:val="-3"/>
          <w:sz w:val="24"/>
          <w:szCs w:val="24"/>
          <w:lang w:eastAsia="es-ES"/>
        </w:rPr>
        <w:t xml:space="preserve">ervicio en esa ruta, no aparecen inscritas en </w:t>
      </w:r>
      <w:r w:rsidRPr="00B65D79">
        <w:rPr>
          <w:rStyle w:val="CharacterStyle7"/>
          <w:b/>
          <w:bCs/>
          <w:sz w:val="24"/>
          <w:szCs w:val="24"/>
          <w:lang w:eastAsia="es-ES"/>
        </w:rPr>
        <w:t xml:space="preserve">el Registro Público de la Propiedad de Vehículos a nombre de </w:t>
      </w:r>
      <w:r w:rsidR="002E495C" w:rsidRPr="00B65D79">
        <w:rPr>
          <w:rStyle w:val="CharacterStyle7"/>
          <w:b/>
          <w:sz w:val="24"/>
          <w:szCs w:val="24"/>
          <w:lang w:eastAsia="es-ES"/>
        </w:rPr>
        <w:t>ACYM</w:t>
      </w:r>
      <w:r w:rsidR="002E495C" w:rsidRPr="00B65D79">
        <w:rPr>
          <w:rStyle w:val="CharacterStyle7"/>
          <w:b/>
          <w:bCs/>
          <w:sz w:val="24"/>
          <w:szCs w:val="24"/>
          <w:lang w:eastAsia="es-ES"/>
        </w:rPr>
        <w:t xml:space="preserve"> </w:t>
      </w:r>
      <w:r w:rsidRPr="00B65D79">
        <w:rPr>
          <w:rStyle w:val="CharacterStyle7"/>
          <w:b/>
          <w:bCs/>
          <w:sz w:val="24"/>
          <w:szCs w:val="24"/>
          <w:lang w:eastAsia="es-ES"/>
        </w:rPr>
        <w:t>S.A. y</w:t>
      </w:r>
      <w:r w:rsidRPr="00B65D79">
        <w:rPr>
          <w:rStyle w:val="CharacterStyle7"/>
          <w:b/>
          <w:bCs/>
          <w:sz w:val="24"/>
          <w:szCs w:val="24"/>
          <w:lang w:eastAsia="es-ES"/>
        </w:rPr>
        <w:t xml:space="preserve"> </w:t>
      </w:r>
      <w:r w:rsidR="00B53657" w:rsidRPr="00B65D79">
        <w:rPr>
          <w:rStyle w:val="CharacterStyle7"/>
          <w:b/>
          <w:bCs/>
          <w:sz w:val="24"/>
          <w:szCs w:val="24"/>
          <w:lang w:eastAsia="es-ES"/>
        </w:rPr>
        <w:t>BC</w:t>
      </w:r>
      <w:r w:rsidRPr="00B65D79">
        <w:rPr>
          <w:rStyle w:val="CharacterStyle7"/>
          <w:b/>
          <w:bCs/>
          <w:sz w:val="24"/>
          <w:szCs w:val="24"/>
          <w:lang w:eastAsia="es-ES"/>
        </w:rPr>
        <w:t>L</w:t>
      </w:r>
      <w:r w:rsidRPr="00B65D79">
        <w:rPr>
          <w:rStyle w:val="CharacterStyle7"/>
          <w:b/>
          <w:bCs/>
          <w:sz w:val="24"/>
          <w:szCs w:val="24"/>
          <w:lang w:eastAsia="es-ES"/>
        </w:rPr>
        <w:t xml:space="preserve"> </w:t>
      </w:r>
      <w:r w:rsidRPr="00B65D79">
        <w:rPr>
          <w:rStyle w:val="CharacterStyle7"/>
          <w:spacing w:val="-6"/>
          <w:w w:val="105"/>
          <w:sz w:val="23"/>
          <w:szCs w:val="23"/>
          <w:lang w:eastAsia="es-ES"/>
        </w:rPr>
        <w:t>(HB-477, AB-1348, SJB-3741, SJB-3756 Y SJB</w:t>
      </w:r>
      <w:r w:rsidRPr="00B65D79">
        <w:rPr>
          <w:rStyle w:val="CharacterStyle7"/>
          <w:spacing w:val="-6"/>
          <w:w w:val="105"/>
          <w:sz w:val="23"/>
          <w:szCs w:val="23"/>
          <w:lang w:eastAsia="es-ES"/>
        </w:rPr>
        <w:softHyphen/>
      </w:r>
      <w:r w:rsidRPr="00B65D79">
        <w:rPr>
          <w:rStyle w:val="CharacterStyle7"/>
          <w:spacing w:val="-8"/>
          <w:w w:val="105"/>
          <w:sz w:val="23"/>
          <w:szCs w:val="23"/>
          <w:lang w:eastAsia="es-ES"/>
        </w:rPr>
        <w:t xml:space="preserve">3850), sino que incluso una aparece a nombre del apoderado de la recurrente </w:t>
      </w:r>
      <w:r w:rsidRPr="00B65D79">
        <w:rPr>
          <w:rStyle w:val="CharacterStyle7"/>
          <w:spacing w:val="-5"/>
          <w:w w:val="105"/>
          <w:sz w:val="23"/>
          <w:szCs w:val="23"/>
          <w:lang w:eastAsia="es-ES"/>
        </w:rPr>
        <w:t>(SJB-4450)". (</w:t>
      </w:r>
      <w:proofErr w:type="gramStart"/>
      <w:r w:rsidRPr="00B65D79">
        <w:rPr>
          <w:rStyle w:val="CharacterStyle7"/>
          <w:spacing w:val="-5"/>
          <w:w w:val="105"/>
          <w:sz w:val="23"/>
          <w:szCs w:val="23"/>
          <w:lang w:eastAsia="es-ES"/>
        </w:rPr>
        <w:t>lo</w:t>
      </w:r>
      <w:proofErr w:type="gramEnd"/>
      <w:r w:rsidRPr="00B65D79">
        <w:rPr>
          <w:rStyle w:val="CharacterStyle7"/>
          <w:spacing w:val="-5"/>
          <w:w w:val="105"/>
          <w:sz w:val="23"/>
          <w:szCs w:val="23"/>
          <w:lang w:eastAsia="es-ES"/>
        </w:rPr>
        <w:t xml:space="preserve"> resaltado no es de su original)</w:t>
      </w:r>
    </w:p>
    <w:p w:rsidR="00000000" w:rsidRPr="00B65D79" w:rsidRDefault="0057078E" w:rsidP="00125B25">
      <w:pPr>
        <w:pStyle w:val="Style9"/>
        <w:kinsoku w:val="0"/>
        <w:autoSpaceDE/>
        <w:autoSpaceDN/>
        <w:ind w:firstLine="0"/>
        <w:rPr>
          <w:rStyle w:val="CharacterStyle5"/>
          <w:spacing w:val="-6"/>
          <w:lang w:eastAsia="es-ES"/>
        </w:rPr>
      </w:pPr>
      <w:r w:rsidRPr="00B65D79">
        <w:rPr>
          <w:rStyle w:val="CharacterStyle5"/>
          <w:spacing w:val="-4"/>
          <w:lang w:eastAsia="es-ES"/>
        </w:rPr>
        <w:lastRenderedPageBreak/>
        <w:t xml:space="preserve">Nótese que ya para este momento, el Departamento de Asistencia Legal, advertía dos </w:t>
      </w:r>
      <w:r w:rsidRPr="00B65D79">
        <w:rPr>
          <w:rStyle w:val="CharacterStyle5"/>
          <w:spacing w:val="-3"/>
          <w:lang w:eastAsia="es-ES"/>
        </w:rPr>
        <w:t xml:space="preserve">cosas; </w:t>
      </w:r>
      <w:r w:rsidRPr="00B65D79">
        <w:rPr>
          <w:rStyle w:val="CharacterStyle5"/>
          <w:spacing w:val="-3"/>
          <w:lang w:eastAsia="es-ES"/>
        </w:rPr>
        <w:t xml:space="preserve">primero que había que nombrar permisionario provisional, mientras se concluía </w:t>
      </w:r>
      <w:r w:rsidRPr="00B65D79">
        <w:rPr>
          <w:rStyle w:val="CharacterStyle5"/>
          <w:spacing w:val="-5"/>
          <w:lang w:eastAsia="es-ES"/>
        </w:rPr>
        <w:t xml:space="preserve">el procedimiento licitatorio, situación que no parece extraño conociendo lo prolongado </w:t>
      </w:r>
      <w:r w:rsidRPr="00B65D79">
        <w:rPr>
          <w:rStyle w:val="CharacterStyle5"/>
          <w:spacing w:val="-7"/>
          <w:lang w:eastAsia="es-ES"/>
        </w:rPr>
        <w:t xml:space="preserve">que la experiencia ha dicho que puede ser un procedimiento como éste según luego se </w:t>
      </w:r>
      <w:r w:rsidRPr="00B65D79">
        <w:rPr>
          <w:rStyle w:val="CharacterStyle5"/>
          <w:spacing w:val="-8"/>
          <w:lang w:eastAsia="es-ES"/>
        </w:rPr>
        <w:t xml:space="preserve">verificará; y segundo, que las unidades que prestaban el servicio no estaba a nombre del </w:t>
      </w:r>
      <w:r w:rsidRPr="00B65D79">
        <w:rPr>
          <w:rStyle w:val="CharacterStyle5"/>
          <w:spacing w:val="2"/>
          <w:lang w:eastAsia="es-ES"/>
        </w:rPr>
        <w:t xml:space="preserve">operador de hecho que otrora estaban recomendando. Lo único que le faltó al </w:t>
      </w:r>
      <w:r w:rsidRPr="00B65D79">
        <w:rPr>
          <w:rStyle w:val="CharacterStyle5"/>
          <w:spacing w:val="1"/>
          <w:lang w:eastAsia="es-ES"/>
        </w:rPr>
        <w:t xml:space="preserve">Departamento de Asistencia Legal, fue hidalguía, responsabilidad profesional y </w:t>
      </w:r>
      <w:r w:rsidRPr="00B65D79">
        <w:rPr>
          <w:rStyle w:val="CharacterStyle5"/>
          <w:spacing w:val="-8"/>
          <w:lang w:eastAsia="es-ES"/>
        </w:rPr>
        <w:t>cumplimiento</w:t>
      </w:r>
      <w:r w:rsidRPr="00B65D79">
        <w:rPr>
          <w:rStyle w:val="CharacterStyle5"/>
          <w:spacing w:val="-8"/>
          <w:lang w:eastAsia="es-ES"/>
        </w:rPr>
        <w:t xml:space="preserve"> del deber, para indicar que su recomendación inicial había sido arbitraria, </w:t>
      </w:r>
      <w:r w:rsidRPr="00B65D79">
        <w:rPr>
          <w:rStyle w:val="CharacterStyle5"/>
          <w:spacing w:val="-6"/>
          <w:lang w:eastAsia="es-ES"/>
        </w:rPr>
        <w:t>antojadiza y alejada de todo fundamento técnico.</w:t>
      </w:r>
    </w:p>
    <w:p w:rsidR="00000000" w:rsidRPr="00B65D79" w:rsidRDefault="0057078E" w:rsidP="00125B25">
      <w:pPr>
        <w:pStyle w:val="Style9"/>
        <w:numPr>
          <w:ilvl w:val="0"/>
          <w:numId w:val="28"/>
        </w:numPr>
        <w:tabs>
          <w:tab w:val="clear" w:pos="288"/>
          <w:tab w:val="num" w:pos="360"/>
        </w:tabs>
        <w:kinsoku w:val="0"/>
        <w:autoSpaceDE/>
        <w:autoSpaceDN/>
        <w:spacing w:before="324"/>
        <w:rPr>
          <w:rStyle w:val="CharacterStyle5"/>
          <w:spacing w:val="-4"/>
          <w:lang w:eastAsia="es-ES"/>
        </w:rPr>
      </w:pPr>
      <w:r w:rsidRPr="00B65D79">
        <w:rPr>
          <w:rStyle w:val="CharacterStyle5"/>
          <w:spacing w:val="-5"/>
          <w:lang w:eastAsia="es-ES"/>
        </w:rPr>
        <w:t>Otro aspecto asumido por la mayoría del Tribunal, de cuyos argumentos me aparto, lo es en el sentido de valorar el acto admi</w:t>
      </w:r>
      <w:r w:rsidRPr="00B65D79">
        <w:rPr>
          <w:rStyle w:val="CharacterStyle5"/>
          <w:spacing w:val="-5"/>
          <w:lang w:eastAsia="es-ES"/>
        </w:rPr>
        <w:t xml:space="preserve">nistrativo a la luz del momento en que fue </w:t>
      </w:r>
      <w:r w:rsidRPr="00B65D79">
        <w:rPr>
          <w:rStyle w:val="CharacterStyle5"/>
          <w:spacing w:val="-6"/>
          <w:lang w:eastAsia="es-ES"/>
        </w:rPr>
        <w:t xml:space="preserve">adoptado, sin valorar los hechos inmediatos que le sucedieron, tal como la rectificación </w:t>
      </w:r>
      <w:r w:rsidRPr="00B65D79">
        <w:rPr>
          <w:rStyle w:val="CharacterStyle5"/>
          <w:spacing w:val="-4"/>
          <w:lang w:eastAsia="es-ES"/>
        </w:rPr>
        <w:t xml:space="preserve">hecha por el Departamento de Asistencia Legal en su oficio 95-416 del 16 de junio de </w:t>
      </w:r>
      <w:r w:rsidRPr="00B65D79">
        <w:rPr>
          <w:rStyle w:val="CharacterStyle5"/>
          <w:spacing w:val="-5"/>
          <w:lang w:eastAsia="es-ES"/>
        </w:rPr>
        <w:t>1995, mismo que sirve de base para el r</w:t>
      </w:r>
      <w:r w:rsidRPr="00B65D79">
        <w:rPr>
          <w:rStyle w:val="CharacterStyle5"/>
          <w:spacing w:val="-5"/>
          <w:lang w:eastAsia="es-ES"/>
        </w:rPr>
        <w:t xml:space="preserve">echazo del recurso de revocatoria planteado. Ya </w:t>
      </w:r>
      <w:r w:rsidRPr="00B65D79">
        <w:rPr>
          <w:rStyle w:val="CharacterStyle5"/>
          <w:spacing w:val="-2"/>
          <w:lang w:eastAsia="es-ES"/>
        </w:rPr>
        <w:t xml:space="preserve">para ese momento habían transcurrido aproximadamente dos meses, desde que la </w:t>
      </w:r>
      <w:r w:rsidRPr="00B65D79">
        <w:rPr>
          <w:rStyle w:val="CharacterStyle5"/>
          <w:spacing w:val="-5"/>
          <w:lang w:eastAsia="es-ES"/>
        </w:rPr>
        <w:t xml:space="preserve">Comisión Técnica había ordenado preparar el cartel de licitación en un mes, o sea que </w:t>
      </w:r>
      <w:r w:rsidRPr="00B65D79">
        <w:rPr>
          <w:rStyle w:val="CharacterStyle5"/>
          <w:spacing w:val="-1"/>
          <w:lang w:eastAsia="es-ES"/>
        </w:rPr>
        <w:t xml:space="preserve">dicha disposición llevaba un mes de </w:t>
      </w:r>
      <w:proofErr w:type="spellStart"/>
      <w:r w:rsidRPr="00B65D79">
        <w:rPr>
          <w:rStyle w:val="CharacterStyle5"/>
          <w:spacing w:val="-1"/>
          <w:lang w:eastAsia="es-ES"/>
        </w:rPr>
        <w:t>retrazo</w:t>
      </w:r>
      <w:proofErr w:type="spellEnd"/>
      <w:r w:rsidRPr="00B65D79">
        <w:rPr>
          <w:rStyle w:val="CharacterStyle5"/>
          <w:spacing w:val="-1"/>
          <w:lang w:eastAsia="es-ES"/>
        </w:rPr>
        <w:t xml:space="preserve"> y</w:t>
      </w:r>
      <w:r w:rsidRPr="00B65D79">
        <w:rPr>
          <w:rStyle w:val="CharacterStyle5"/>
          <w:spacing w:val="-1"/>
          <w:lang w:eastAsia="es-ES"/>
        </w:rPr>
        <w:t xml:space="preserve"> de lo dicho por Asistencia Legal se </w:t>
      </w:r>
      <w:r w:rsidRPr="00B65D79">
        <w:rPr>
          <w:rStyle w:val="CharacterStyle5"/>
          <w:spacing w:val="-2"/>
          <w:lang w:eastAsia="es-ES"/>
        </w:rPr>
        <w:t xml:space="preserve">evidencia que a esa fecha ni siquiera se había iniciado su preparación. Peor aún, según </w:t>
      </w:r>
      <w:r w:rsidRPr="00B65D79">
        <w:rPr>
          <w:rStyle w:val="CharacterStyle5"/>
          <w:spacing w:val="-5"/>
          <w:lang w:eastAsia="es-ES"/>
        </w:rPr>
        <w:t xml:space="preserve">lo investigado por el suscrito a la fecha de la presente resolución, sea esto casi 10 años </w:t>
      </w:r>
      <w:r w:rsidRPr="00B65D79">
        <w:rPr>
          <w:rStyle w:val="CharacterStyle5"/>
          <w:spacing w:val="-2"/>
          <w:lang w:eastAsia="es-ES"/>
        </w:rPr>
        <w:t>después del citado acuerdo, aún dicha ru</w:t>
      </w:r>
      <w:r w:rsidRPr="00B65D79">
        <w:rPr>
          <w:rStyle w:val="CharacterStyle5"/>
          <w:spacing w:val="-2"/>
          <w:lang w:eastAsia="es-ES"/>
        </w:rPr>
        <w:t xml:space="preserve">ta se encuentra en condición de permiso. </w:t>
      </w:r>
      <w:r w:rsidRPr="00B65D79">
        <w:rPr>
          <w:rStyle w:val="CharacterStyle5"/>
          <w:spacing w:val="-6"/>
          <w:lang w:eastAsia="es-ES"/>
        </w:rPr>
        <w:t xml:space="preserve">Entiendo que la mora resolutiva en que ha incurrido este Tribunal, se debe a aspectos </w:t>
      </w:r>
      <w:r w:rsidRPr="00B65D79">
        <w:rPr>
          <w:rStyle w:val="CharacterStyle5"/>
          <w:spacing w:val="-3"/>
          <w:lang w:eastAsia="es-ES"/>
        </w:rPr>
        <w:t xml:space="preserve">históricos y extraordinarios ajenos a la voluntad de los miembros que integramos el </w:t>
      </w:r>
      <w:r w:rsidRPr="00B65D79">
        <w:rPr>
          <w:rStyle w:val="CharacterStyle5"/>
          <w:spacing w:val="-2"/>
          <w:lang w:eastAsia="es-ES"/>
        </w:rPr>
        <w:t>órgano, pero dicha situació</w:t>
      </w:r>
      <w:r w:rsidRPr="00B65D79">
        <w:rPr>
          <w:rStyle w:val="CharacterStyle5"/>
          <w:spacing w:val="-2"/>
          <w:lang w:eastAsia="es-ES"/>
        </w:rPr>
        <w:t xml:space="preserve">n necesariamente, en aras de visualizar la legalidad o no de los actos administrativos, debe tomar en cuenta el tiempo trascurrido a efectos de </w:t>
      </w:r>
      <w:r w:rsidRPr="00B65D79">
        <w:rPr>
          <w:rStyle w:val="CharacterStyle5"/>
          <w:spacing w:val="-4"/>
          <w:lang w:eastAsia="es-ES"/>
        </w:rPr>
        <w:t>establecer la realidad de los efectos de dichos actos.</w:t>
      </w:r>
    </w:p>
    <w:p w:rsidR="00000000" w:rsidRPr="00B65D79" w:rsidRDefault="0057078E" w:rsidP="00125B25">
      <w:pPr>
        <w:pStyle w:val="Style9"/>
        <w:numPr>
          <w:ilvl w:val="0"/>
          <w:numId w:val="28"/>
        </w:numPr>
        <w:tabs>
          <w:tab w:val="clear" w:pos="288"/>
          <w:tab w:val="num" w:pos="360"/>
        </w:tabs>
        <w:kinsoku w:val="0"/>
        <w:autoSpaceDE/>
        <w:autoSpaceDN/>
        <w:spacing w:before="360"/>
        <w:rPr>
          <w:rStyle w:val="CharacterStyle5"/>
          <w:spacing w:val="-4"/>
          <w:lang w:eastAsia="es-ES"/>
        </w:rPr>
      </w:pPr>
      <w:r w:rsidRPr="00B65D79">
        <w:rPr>
          <w:rStyle w:val="CharacterStyle5"/>
          <w:spacing w:val="-6"/>
          <w:lang w:eastAsia="es-ES"/>
        </w:rPr>
        <w:t>Que el voto de mayoría entra en inobservancia del numeral</w:t>
      </w:r>
      <w:r w:rsidRPr="00B65D79">
        <w:rPr>
          <w:rStyle w:val="CharacterStyle5"/>
          <w:spacing w:val="-6"/>
          <w:lang w:eastAsia="es-ES"/>
        </w:rPr>
        <w:t xml:space="preserve"> 181 de la Ley General de la Administración Pública que obliga al jerarca impropio a valorar la legalidad del acto </w:t>
      </w:r>
      <w:r w:rsidRPr="00B65D79">
        <w:rPr>
          <w:rStyle w:val="CharacterStyle5"/>
          <w:spacing w:val="2"/>
          <w:lang w:eastAsia="es-ES"/>
        </w:rPr>
        <w:t xml:space="preserve">impugnado sin entrar a valorar aspectos de oportunidad o conveniencia, dicha </w:t>
      </w:r>
      <w:r w:rsidRPr="00B65D79">
        <w:rPr>
          <w:rStyle w:val="CharacterStyle5"/>
          <w:spacing w:val="-1"/>
          <w:lang w:eastAsia="es-ES"/>
        </w:rPr>
        <w:t>afirmación tiene sustento por lo dicho a folio 17 de la presente</w:t>
      </w:r>
      <w:r w:rsidRPr="00B65D79">
        <w:rPr>
          <w:rStyle w:val="CharacterStyle5"/>
          <w:spacing w:val="-1"/>
          <w:lang w:eastAsia="es-ES"/>
        </w:rPr>
        <w:t xml:space="preserve"> resolución, por la </w:t>
      </w:r>
      <w:r w:rsidRPr="00B65D79">
        <w:rPr>
          <w:rStyle w:val="CharacterStyle5"/>
          <w:spacing w:val="-4"/>
          <w:lang w:eastAsia="es-ES"/>
        </w:rPr>
        <w:t>mayoría del Tribunal al indicar:</w:t>
      </w:r>
    </w:p>
    <w:p w:rsidR="00000000" w:rsidRPr="00B65D79" w:rsidRDefault="0057078E" w:rsidP="00125B25">
      <w:pPr>
        <w:pStyle w:val="Style5"/>
        <w:kinsoku w:val="0"/>
        <w:autoSpaceDE/>
        <w:autoSpaceDN/>
        <w:adjustRightInd/>
        <w:spacing w:before="180"/>
        <w:ind w:left="504" w:right="576"/>
        <w:jc w:val="both"/>
        <w:rPr>
          <w:rStyle w:val="CharacterStyle7"/>
          <w:spacing w:val="-3"/>
          <w:sz w:val="25"/>
          <w:szCs w:val="25"/>
          <w:lang w:eastAsia="es-ES"/>
        </w:rPr>
      </w:pPr>
      <w:r w:rsidRPr="00B65D79">
        <w:rPr>
          <w:rStyle w:val="CharacterStyle7"/>
          <w:spacing w:val="-4"/>
          <w:sz w:val="25"/>
          <w:szCs w:val="25"/>
          <w:lang w:eastAsia="es-ES"/>
        </w:rPr>
        <w:t xml:space="preserve">"En síntesis, estima el Tribunal que la actuación de la Administración se </w:t>
      </w:r>
      <w:r w:rsidRPr="00B65D79">
        <w:rPr>
          <w:rStyle w:val="CharacterStyle7"/>
          <w:spacing w:val="-10"/>
          <w:sz w:val="25"/>
          <w:szCs w:val="25"/>
          <w:lang w:eastAsia="es-ES"/>
        </w:rPr>
        <w:t xml:space="preserve">encuentra ajustada a derecho por cuanto valoró los motivos de oportunidad y </w:t>
      </w:r>
      <w:r w:rsidRPr="00B65D79">
        <w:rPr>
          <w:rStyle w:val="CharacterStyle7"/>
          <w:sz w:val="25"/>
          <w:szCs w:val="25"/>
          <w:lang w:eastAsia="es-ES"/>
        </w:rPr>
        <w:t>conveniencia, ante la situación que se estaba present</w:t>
      </w:r>
      <w:r w:rsidRPr="00B65D79">
        <w:rPr>
          <w:rStyle w:val="CharacterStyle7"/>
          <w:sz w:val="25"/>
          <w:szCs w:val="25"/>
          <w:lang w:eastAsia="es-ES"/>
        </w:rPr>
        <w:t xml:space="preserve">ando en esa ruta, </w:t>
      </w:r>
      <w:r w:rsidRPr="00B65D79">
        <w:rPr>
          <w:rStyle w:val="CharacterStyle7"/>
          <w:spacing w:val="-6"/>
          <w:sz w:val="25"/>
          <w:szCs w:val="25"/>
          <w:lang w:eastAsia="es-ES"/>
        </w:rPr>
        <w:t xml:space="preserve">tomando las medidas necesarias para garantizar la adecuada prestación del </w:t>
      </w:r>
      <w:r w:rsidRPr="00B65D79">
        <w:rPr>
          <w:rStyle w:val="CharacterStyle7"/>
          <w:spacing w:val="-3"/>
          <w:sz w:val="25"/>
          <w:szCs w:val="25"/>
          <w:lang w:eastAsia="es-ES"/>
        </w:rPr>
        <w:t>servicio de transporte público ..."</w:t>
      </w:r>
    </w:p>
    <w:p w:rsidR="00B65D79" w:rsidRDefault="00B65D79" w:rsidP="00B65D79">
      <w:pPr>
        <w:pStyle w:val="Sinespaciado"/>
        <w:rPr>
          <w:rStyle w:val="CharacterStyle5"/>
          <w:spacing w:val="-6"/>
        </w:rPr>
      </w:pPr>
    </w:p>
    <w:p w:rsidR="00000000" w:rsidRDefault="0057078E" w:rsidP="00B65D79">
      <w:pPr>
        <w:pStyle w:val="Sinespaciado"/>
        <w:rPr>
          <w:rStyle w:val="CharacterStyle5"/>
          <w:lang w:val="es-CR"/>
        </w:rPr>
      </w:pPr>
      <w:r w:rsidRPr="00B65D79">
        <w:rPr>
          <w:rStyle w:val="CharacterStyle5"/>
          <w:spacing w:val="-6"/>
          <w:lang w:val="es-CR"/>
        </w:rPr>
        <w:t xml:space="preserve">Según mi criterio conocer valoraciones de oportunidad y conveniencia, excede las </w:t>
      </w:r>
      <w:r w:rsidRPr="00B65D79">
        <w:rPr>
          <w:rStyle w:val="CharacterStyle5"/>
          <w:lang w:val="es-CR"/>
        </w:rPr>
        <w:t>facultades que el numeral 181 de la Ley General de la Administración Pública otorga al Jerarca Impropio.</w:t>
      </w:r>
    </w:p>
    <w:p w:rsidR="00B65D79" w:rsidRPr="00B65D79" w:rsidRDefault="00B65D79" w:rsidP="00B65D79">
      <w:pPr>
        <w:pStyle w:val="Sinespaciado"/>
        <w:rPr>
          <w:rStyle w:val="CharacterStyle5"/>
          <w:lang w:val="es-CR"/>
        </w:rPr>
      </w:pPr>
    </w:p>
    <w:p w:rsidR="00000000" w:rsidRPr="00B65D79" w:rsidRDefault="0057078E" w:rsidP="00B65D79">
      <w:pPr>
        <w:pStyle w:val="Sinespaciado"/>
        <w:rPr>
          <w:rStyle w:val="CharacterStyle5"/>
          <w:spacing w:val="-6"/>
          <w:lang w:val="es-CR" w:eastAsia="es-ES"/>
        </w:rPr>
      </w:pPr>
      <w:r w:rsidRPr="00B65D79">
        <w:rPr>
          <w:rStyle w:val="CharacterStyle5"/>
          <w:spacing w:val="-6"/>
          <w:lang w:val="es-CR" w:eastAsia="es-ES"/>
        </w:rPr>
        <w:lastRenderedPageBreak/>
        <w:t xml:space="preserve">5.- Que la oportunidad procesal para que el recurrente señor </w:t>
      </w:r>
      <w:r w:rsidR="00AF681F" w:rsidRPr="00B65D79">
        <w:rPr>
          <w:rStyle w:val="CharacterStyle5"/>
          <w:spacing w:val="-6"/>
          <w:lang w:val="es-CR" w:eastAsia="es-ES"/>
        </w:rPr>
        <w:t>FCA</w:t>
      </w:r>
      <w:r w:rsidRPr="00B65D79">
        <w:rPr>
          <w:rStyle w:val="CharacterStyle5"/>
          <w:spacing w:val="-6"/>
          <w:lang w:val="es-CR" w:eastAsia="es-ES"/>
        </w:rPr>
        <w:t xml:space="preserve">, </w:t>
      </w:r>
      <w:r w:rsidRPr="00B65D79">
        <w:rPr>
          <w:rStyle w:val="CharacterStyle5"/>
          <w:spacing w:val="-6"/>
          <w:lang w:val="es-CR" w:eastAsia="es-ES"/>
        </w:rPr>
        <w:t>pudiese hacer valer el c</w:t>
      </w:r>
      <w:r w:rsidRPr="00B65D79">
        <w:rPr>
          <w:rStyle w:val="CharacterStyle5"/>
          <w:spacing w:val="-6"/>
          <w:lang w:val="es-CR" w:eastAsia="es-ES"/>
        </w:rPr>
        <w:t xml:space="preserve">riterio técnico que recomendaba a su representada, empresa </w:t>
      </w:r>
      <w:r w:rsidR="00B53657" w:rsidRPr="00B65D79">
        <w:rPr>
          <w:rStyle w:val="CharacterStyle5"/>
          <w:spacing w:val="-6"/>
          <w:lang w:val="es-CR" w:eastAsia="es-ES"/>
        </w:rPr>
        <w:t>ASTDE</w:t>
      </w:r>
      <w:r w:rsidRPr="00B65D79">
        <w:rPr>
          <w:rStyle w:val="CharacterStyle5"/>
          <w:spacing w:val="-6"/>
          <w:lang w:val="es-CR" w:eastAsia="es-ES"/>
        </w:rPr>
        <w:t xml:space="preserve"> S.A., era ésta, toda vez, que el voto de la Sala </w:t>
      </w:r>
      <w:r w:rsidRPr="00B65D79">
        <w:rPr>
          <w:rStyle w:val="CharacterStyle5"/>
          <w:spacing w:val="-6"/>
          <w:lang w:val="es-CR" w:eastAsia="es-ES"/>
        </w:rPr>
        <w:t xml:space="preserve">Constitucional 5369-95 del 29 de setiembre de 1995, hace una serie de apreciaciones que no se salen de la mera </w:t>
      </w:r>
      <w:r w:rsidRPr="00B65D79">
        <w:rPr>
          <w:rStyle w:val="CharacterStyle5"/>
          <w:spacing w:val="-6"/>
          <w:lang w:val="es-CR" w:eastAsia="es-ES"/>
        </w:rPr>
        <w:t xml:space="preserve">verificación constitucionalidad, correspondiendo a esta </w:t>
      </w:r>
      <w:r w:rsidRPr="00B65D79">
        <w:rPr>
          <w:rStyle w:val="CharacterStyle5"/>
          <w:spacing w:val="-6"/>
          <w:lang w:val="es-CR" w:eastAsia="es-ES"/>
        </w:rPr>
        <w:t>instancia administrativa, velar por la legalidad de lo actuado.</w:t>
      </w:r>
    </w:p>
    <w:p w:rsidR="00000000" w:rsidRDefault="0057078E" w:rsidP="00B65D79">
      <w:pPr>
        <w:pStyle w:val="Style11"/>
        <w:kinsoku w:val="0"/>
        <w:autoSpaceDE/>
        <w:autoSpaceDN/>
        <w:spacing w:before="180" w:line="266" w:lineRule="exact"/>
        <w:jc w:val="both"/>
        <w:rPr>
          <w:rStyle w:val="CharacterStyle5"/>
          <w:spacing w:val="-6"/>
        </w:rPr>
      </w:pPr>
      <w:r w:rsidRPr="00B65D79">
        <w:rPr>
          <w:rStyle w:val="CharacterStyle5"/>
          <w:spacing w:val="-6"/>
          <w:lang w:eastAsia="es-ES"/>
        </w:rPr>
        <w:t>Así las cosas, el voto del suscrito es por acoger parcialmente el recurso de apelación</w:t>
      </w:r>
      <w:r w:rsidR="00B65D79">
        <w:rPr>
          <w:rStyle w:val="CharacterStyle5"/>
          <w:spacing w:val="-6"/>
          <w:lang w:eastAsia="es-ES"/>
        </w:rPr>
        <w:t xml:space="preserve"> </w:t>
      </w:r>
      <w:r w:rsidRPr="00B65D79">
        <w:rPr>
          <w:rStyle w:val="CharacterStyle5"/>
          <w:spacing w:val="-6"/>
          <w:lang w:eastAsia="es-ES"/>
        </w:rPr>
        <w:t xml:space="preserve">presentado por </w:t>
      </w:r>
      <w:r w:rsidR="00B53657" w:rsidRPr="00B65D79">
        <w:rPr>
          <w:rStyle w:val="CharacterStyle5"/>
          <w:spacing w:val="-6"/>
          <w:lang w:eastAsia="es-ES"/>
        </w:rPr>
        <w:t>ASTDE</w:t>
      </w:r>
      <w:r w:rsidR="00B65D79">
        <w:rPr>
          <w:rStyle w:val="CharacterStyle5"/>
          <w:spacing w:val="-6"/>
          <w:lang w:eastAsia="es-ES"/>
        </w:rPr>
        <w:t xml:space="preserve"> S.A</w:t>
      </w:r>
      <w:r w:rsidRPr="00B65D79">
        <w:rPr>
          <w:rStyle w:val="CharacterStyle5"/>
          <w:spacing w:val="-6"/>
          <w:lang w:eastAsia="es-ES"/>
        </w:rPr>
        <w:t>, en el sentido de declarar la</w:t>
      </w:r>
      <w:r w:rsidR="00B65D79">
        <w:rPr>
          <w:rStyle w:val="CharacterStyle5"/>
          <w:spacing w:val="-6"/>
          <w:lang w:eastAsia="es-ES"/>
        </w:rPr>
        <w:t xml:space="preserve"> </w:t>
      </w:r>
      <w:r w:rsidRPr="00B65D79">
        <w:rPr>
          <w:rStyle w:val="CharacterStyle5"/>
          <w:spacing w:val="-6"/>
          <w:lang w:eastAsia="es-ES"/>
        </w:rPr>
        <w:t xml:space="preserve">nulidad absoluta en contra del </w:t>
      </w:r>
      <w:r w:rsidR="00B65D79" w:rsidRPr="00B65D79">
        <w:rPr>
          <w:rStyle w:val="CharacterStyle5"/>
          <w:spacing w:val="-6"/>
          <w:lang w:eastAsia="es-ES"/>
        </w:rPr>
        <w:t>artículo</w:t>
      </w:r>
      <w:r w:rsidRPr="00B65D79">
        <w:rPr>
          <w:rStyle w:val="CharacterStyle5"/>
          <w:spacing w:val="-6"/>
          <w:lang w:eastAsia="es-ES"/>
        </w:rPr>
        <w:t xml:space="preserve"> No.12 de la Comisión Técnica de Transportes en</w:t>
      </w:r>
      <w:r w:rsidR="00B65D79">
        <w:rPr>
          <w:rStyle w:val="CharacterStyle5"/>
          <w:spacing w:val="-6"/>
          <w:lang w:eastAsia="es-ES"/>
        </w:rPr>
        <w:t xml:space="preserve"> sesión 2967 del 29 marzo de 1995, en virtud de </w:t>
      </w:r>
      <w:r w:rsidRPr="00B65D79">
        <w:rPr>
          <w:rStyle w:val="CharacterStyle5"/>
          <w:spacing w:val="-6"/>
          <w:lang w:eastAsia="es-ES"/>
        </w:rPr>
        <w:t>haberse violentado con su dictado e</w:t>
      </w:r>
      <w:r w:rsidR="00B65D79">
        <w:rPr>
          <w:rStyle w:val="CharacterStyle5"/>
          <w:spacing w:val="-6"/>
          <w:lang w:eastAsia="es-ES"/>
        </w:rPr>
        <w:t xml:space="preserve"> </w:t>
      </w:r>
      <w:r w:rsidRPr="00B65D79">
        <w:rPr>
          <w:rStyle w:val="CharacterStyle5"/>
          <w:spacing w:val="-6"/>
          <w:lang w:eastAsia="es-ES"/>
        </w:rPr>
        <w:t>int</w:t>
      </w:r>
      <w:r w:rsidR="00B65D79">
        <w:rPr>
          <w:rStyle w:val="CharacterStyle5"/>
          <w:spacing w:val="-6"/>
          <w:lang w:eastAsia="es-ES"/>
        </w:rPr>
        <w:t xml:space="preserve">erpretación, el numeral 136 inciso l </w:t>
      </w:r>
      <w:r w:rsidRPr="00B65D79">
        <w:rPr>
          <w:rStyle w:val="CharacterStyle5"/>
          <w:spacing w:val="-6"/>
          <w:lang w:eastAsia="es-ES"/>
        </w:rPr>
        <w:t>p</w:t>
      </w:r>
      <w:r w:rsidR="00B65D79">
        <w:rPr>
          <w:rStyle w:val="CharacterStyle5"/>
          <w:spacing w:val="-6"/>
          <w:lang w:eastAsia="es-ES"/>
        </w:rPr>
        <w:t>unto c) qu</w:t>
      </w:r>
      <w:r w:rsidRPr="00B65D79">
        <w:rPr>
          <w:rStyle w:val="CharacterStyle5"/>
          <w:spacing w:val="-6"/>
          <w:lang w:eastAsia="es-ES"/>
        </w:rPr>
        <w:t>e le obliga</w:t>
      </w:r>
      <w:r w:rsidR="00B65D79">
        <w:rPr>
          <w:rStyle w:val="CharacterStyle5"/>
          <w:spacing w:val="-6"/>
          <w:lang w:eastAsia="es-ES"/>
        </w:rPr>
        <w:t xml:space="preserve">ba a motivar su </w:t>
      </w:r>
      <w:r w:rsidRPr="00B65D79">
        <w:rPr>
          <w:rStyle w:val="CharacterStyle5"/>
          <w:spacing w:val="-6"/>
          <w:lang w:eastAsia="es-ES"/>
        </w:rPr>
        <w:t>decisión de</w:t>
      </w:r>
      <w:r w:rsidR="00B65D79">
        <w:rPr>
          <w:rStyle w:val="CharacterStyle5"/>
          <w:spacing w:val="-6"/>
          <w:lang w:eastAsia="es-ES"/>
        </w:rPr>
        <w:t xml:space="preserve"> </w:t>
      </w:r>
      <w:r w:rsidRPr="00B65D79">
        <w:rPr>
          <w:rStyle w:val="CharacterStyle5"/>
          <w:spacing w:val="-6"/>
        </w:rPr>
        <w:t>apartarse del crit</w:t>
      </w:r>
      <w:r w:rsidR="00B65D79">
        <w:rPr>
          <w:rStyle w:val="CharacterStyle5"/>
          <w:spacing w:val="-6"/>
        </w:rPr>
        <w:t xml:space="preserve">erio técnico emitido por el Departamento de Transporte Público </w:t>
      </w:r>
      <w:r w:rsidRPr="00B65D79">
        <w:rPr>
          <w:rStyle w:val="CharacterStyle5"/>
          <w:spacing w:val="-6"/>
        </w:rPr>
        <w:t>el 15</w:t>
      </w:r>
      <w:r w:rsidR="00B65D79">
        <w:rPr>
          <w:rStyle w:val="CharacterStyle5"/>
          <w:spacing w:val="-6"/>
        </w:rPr>
        <w:t xml:space="preserve"> de diciembre de 1994.</w:t>
      </w:r>
    </w:p>
    <w:p w:rsidR="00B65D79" w:rsidRDefault="00B65D79" w:rsidP="00B65D79">
      <w:pPr>
        <w:pStyle w:val="Style11"/>
        <w:kinsoku w:val="0"/>
        <w:autoSpaceDE/>
        <w:autoSpaceDN/>
        <w:spacing w:before="180" w:line="266" w:lineRule="exact"/>
        <w:jc w:val="both"/>
        <w:rPr>
          <w:rStyle w:val="CharacterStyle5"/>
          <w:spacing w:val="-6"/>
        </w:rPr>
      </w:pPr>
    </w:p>
    <w:p w:rsidR="0057078E" w:rsidRPr="002E495C" w:rsidRDefault="0057078E" w:rsidP="0057078E">
      <w:pPr>
        <w:pStyle w:val="Sinespaciado"/>
        <w:jc w:val="center"/>
        <w:rPr>
          <w:rFonts w:ascii="Tahoma" w:hAnsi="Tahoma" w:cs="Tahoma"/>
          <w:i/>
          <w:sz w:val="22"/>
          <w:szCs w:val="22"/>
          <w:lang w:val="es-CR" w:eastAsia="es-ES"/>
        </w:rPr>
      </w:pPr>
      <w:r w:rsidRPr="002E495C">
        <w:rPr>
          <w:rFonts w:ascii="Tahoma" w:hAnsi="Tahoma" w:cs="Tahoma"/>
          <w:sz w:val="22"/>
          <w:szCs w:val="22"/>
          <w:lang w:val="es-CR" w:eastAsia="es-ES"/>
        </w:rPr>
        <w:t>LIC. LUIS GERARDO FALLAS ACOSTA</w:t>
      </w:r>
      <w:r>
        <w:rPr>
          <w:rFonts w:ascii="Tahoma" w:hAnsi="Tahoma" w:cs="Tahoma"/>
          <w:sz w:val="22"/>
          <w:szCs w:val="22"/>
          <w:lang w:val="es-CR" w:eastAsia="es-ES"/>
        </w:rPr>
        <w:t>.</w:t>
      </w:r>
    </w:p>
    <w:sectPr w:rsidR="0057078E" w:rsidRPr="002E495C" w:rsidSect="005C0943">
      <w:pgSz w:w="12134" w:h="15840"/>
      <w:pgMar w:top="1701" w:right="1701" w:bottom="170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454C"/>
    <w:multiLevelType w:val="singleLevel"/>
    <w:tmpl w:val="36E07C9C"/>
    <w:lvl w:ilvl="0">
      <w:start w:val="10"/>
      <w:numFmt w:val="lowerLetter"/>
      <w:lvlText w:val="%1)-"/>
      <w:lvlJc w:val="left"/>
      <w:pPr>
        <w:tabs>
          <w:tab w:val="num" w:pos="576"/>
        </w:tabs>
      </w:pPr>
      <w:rPr>
        <w:rFonts w:ascii="Verdana" w:hAnsi="Verdana" w:cs="Verdana"/>
        <w:b/>
        <w:snapToGrid/>
        <w:spacing w:val="-2"/>
        <w:sz w:val="21"/>
        <w:szCs w:val="21"/>
      </w:rPr>
    </w:lvl>
  </w:abstractNum>
  <w:abstractNum w:abstractNumId="1">
    <w:nsid w:val="00667EF8"/>
    <w:multiLevelType w:val="singleLevel"/>
    <w:tmpl w:val="6C9BB35F"/>
    <w:lvl w:ilvl="0">
      <w:start w:val="4"/>
      <w:numFmt w:val="upperRoman"/>
      <w:lvlText w:val="%1.-"/>
      <w:lvlJc w:val="left"/>
      <w:pPr>
        <w:tabs>
          <w:tab w:val="num" w:pos="432"/>
        </w:tabs>
        <w:ind w:left="648" w:firstLine="72"/>
      </w:pPr>
      <w:rPr>
        <w:rFonts w:ascii="Verdana" w:hAnsi="Verdana" w:cs="Verdana"/>
        <w:b/>
        <w:bCs/>
        <w:i/>
        <w:iCs/>
        <w:snapToGrid/>
        <w:spacing w:val="-7"/>
        <w:w w:val="105"/>
        <w:sz w:val="19"/>
        <w:szCs w:val="19"/>
      </w:rPr>
    </w:lvl>
  </w:abstractNum>
  <w:abstractNum w:abstractNumId="2">
    <w:nsid w:val="0126AF0F"/>
    <w:multiLevelType w:val="singleLevel"/>
    <w:tmpl w:val="7D2A6F8D"/>
    <w:lvl w:ilvl="0">
      <w:start w:val="1"/>
      <w:numFmt w:val="lowerLetter"/>
      <w:lvlText w:val="%1)-"/>
      <w:lvlJc w:val="left"/>
      <w:pPr>
        <w:tabs>
          <w:tab w:val="num" w:pos="432"/>
        </w:tabs>
        <w:ind w:left="72" w:firstLine="72"/>
      </w:pPr>
      <w:rPr>
        <w:rFonts w:ascii="Verdana" w:hAnsi="Verdana" w:cs="Verdana"/>
        <w:snapToGrid/>
        <w:spacing w:val="5"/>
        <w:sz w:val="20"/>
        <w:szCs w:val="20"/>
      </w:rPr>
    </w:lvl>
  </w:abstractNum>
  <w:abstractNum w:abstractNumId="3">
    <w:nsid w:val="0171AED7"/>
    <w:multiLevelType w:val="singleLevel"/>
    <w:tmpl w:val="2646AA5F"/>
    <w:lvl w:ilvl="0">
      <w:start w:val="1"/>
      <w:numFmt w:val="decimal"/>
      <w:lvlText w:val="%1.-"/>
      <w:lvlJc w:val="left"/>
      <w:pPr>
        <w:tabs>
          <w:tab w:val="num" w:pos="504"/>
        </w:tabs>
        <w:ind w:firstLine="72"/>
      </w:pPr>
      <w:rPr>
        <w:rFonts w:ascii="Verdana" w:hAnsi="Verdana" w:cs="Verdana"/>
        <w:b/>
        <w:bCs/>
        <w:i/>
        <w:iCs/>
        <w:snapToGrid/>
        <w:spacing w:val="2"/>
        <w:w w:val="105"/>
        <w:sz w:val="21"/>
        <w:szCs w:val="21"/>
      </w:rPr>
    </w:lvl>
  </w:abstractNum>
  <w:abstractNum w:abstractNumId="4">
    <w:nsid w:val="0190879A"/>
    <w:multiLevelType w:val="singleLevel"/>
    <w:tmpl w:val="788E7B07"/>
    <w:lvl w:ilvl="0">
      <w:start w:val="6"/>
      <w:numFmt w:val="decimal"/>
      <w:lvlText w:val="%1.-"/>
      <w:lvlJc w:val="left"/>
      <w:pPr>
        <w:tabs>
          <w:tab w:val="num" w:pos="432"/>
        </w:tabs>
        <w:ind w:left="72" w:firstLine="72"/>
      </w:pPr>
      <w:rPr>
        <w:rFonts w:ascii="Verdana" w:hAnsi="Verdana" w:cs="Verdana"/>
        <w:b/>
        <w:bCs/>
        <w:i/>
        <w:iCs/>
        <w:snapToGrid/>
        <w:spacing w:val="-7"/>
        <w:w w:val="105"/>
        <w:sz w:val="20"/>
        <w:szCs w:val="20"/>
      </w:rPr>
    </w:lvl>
  </w:abstractNum>
  <w:abstractNum w:abstractNumId="5">
    <w:nsid w:val="019666EE"/>
    <w:multiLevelType w:val="singleLevel"/>
    <w:tmpl w:val="D4601C18"/>
    <w:lvl w:ilvl="0">
      <w:start w:val="2"/>
      <w:numFmt w:val="lowerLetter"/>
      <w:lvlText w:val="%1)-"/>
      <w:lvlJc w:val="left"/>
      <w:pPr>
        <w:tabs>
          <w:tab w:val="num" w:pos="432"/>
        </w:tabs>
        <w:ind w:firstLine="72"/>
      </w:pPr>
      <w:rPr>
        <w:rFonts w:ascii="Verdana" w:hAnsi="Verdana" w:cs="Verdana"/>
        <w:b/>
        <w:snapToGrid/>
        <w:spacing w:val="1"/>
        <w:sz w:val="21"/>
        <w:szCs w:val="21"/>
      </w:rPr>
    </w:lvl>
  </w:abstractNum>
  <w:abstractNum w:abstractNumId="6">
    <w:nsid w:val="02DD91C1"/>
    <w:multiLevelType w:val="singleLevel"/>
    <w:tmpl w:val="FFA40450"/>
    <w:lvl w:ilvl="0">
      <w:start w:val="2"/>
      <w:numFmt w:val="decimal"/>
      <w:lvlText w:val="%1.-"/>
      <w:lvlJc w:val="left"/>
      <w:pPr>
        <w:tabs>
          <w:tab w:val="num" w:pos="504"/>
        </w:tabs>
        <w:ind w:firstLine="72"/>
      </w:pPr>
      <w:rPr>
        <w:rFonts w:ascii="Verdana" w:hAnsi="Verdana" w:cs="Verdana"/>
        <w:b/>
        <w:snapToGrid/>
        <w:spacing w:val="-5"/>
        <w:sz w:val="21"/>
        <w:szCs w:val="21"/>
      </w:rPr>
    </w:lvl>
  </w:abstractNum>
  <w:abstractNum w:abstractNumId="7">
    <w:nsid w:val="0314E667"/>
    <w:multiLevelType w:val="singleLevel"/>
    <w:tmpl w:val="E12E5F62"/>
    <w:lvl w:ilvl="0">
      <w:start w:val="1"/>
      <w:numFmt w:val="decimal"/>
      <w:lvlText w:val="%1.-"/>
      <w:lvlJc w:val="left"/>
      <w:pPr>
        <w:tabs>
          <w:tab w:val="num" w:pos="432"/>
        </w:tabs>
        <w:ind w:left="72" w:firstLine="72"/>
      </w:pPr>
      <w:rPr>
        <w:rFonts w:ascii="Verdana" w:hAnsi="Verdana" w:cs="Verdana"/>
        <w:b/>
        <w:bCs/>
        <w:i/>
        <w:iCs/>
        <w:snapToGrid/>
        <w:spacing w:val="-5"/>
        <w:w w:val="105"/>
        <w:sz w:val="21"/>
        <w:szCs w:val="21"/>
        <w:u w:val="none"/>
      </w:rPr>
    </w:lvl>
  </w:abstractNum>
  <w:abstractNum w:abstractNumId="8">
    <w:nsid w:val="03547F88"/>
    <w:multiLevelType w:val="singleLevel"/>
    <w:tmpl w:val="3ADDAB4E"/>
    <w:lvl w:ilvl="0">
      <w:start w:val="2"/>
      <w:numFmt w:val="lowerLetter"/>
      <w:lvlText w:val="%1)-"/>
      <w:lvlJc w:val="left"/>
      <w:pPr>
        <w:tabs>
          <w:tab w:val="num" w:pos="360"/>
        </w:tabs>
        <w:ind w:left="144" w:firstLine="72"/>
      </w:pPr>
      <w:rPr>
        <w:rFonts w:ascii="Verdana" w:hAnsi="Verdana" w:cs="Verdana"/>
        <w:snapToGrid/>
        <w:spacing w:val="-1"/>
        <w:sz w:val="20"/>
        <w:szCs w:val="20"/>
      </w:rPr>
    </w:lvl>
  </w:abstractNum>
  <w:abstractNum w:abstractNumId="9">
    <w:nsid w:val="03FC060F"/>
    <w:multiLevelType w:val="singleLevel"/>
    <w:tmpl w:val="1EECC43C"/>
    <w:lvl w:ilvl="0">
      <w:start w:val="3"/>
      <w:numFmt w:val="lowerLetter"/>
      <w:lvlText w:val="%1)-"/>
      <w:lvlJc w:val="left"/>
      <w:pPr>
        <w:tabs>
          <w:tab w:val="num" w:pos="360"/>
        </w:tabs>
        <w:ind w:firstLine="72"/>
      </w:pPr>
      <w:rPr>
        <w:rFonts w:ascii="Verdana" w:hAnsi="Verdana" w:cs="Verdana"/>
        <w:snapToGrid/>
        <w:sz w:val="20"/>
        <w:szCs w:val="20"/>
      </w:rPr>
    </w:lvl>
  </w:abstractNum>
  <w:abstractNum w:abstractNumId="10">
    <w:nsid w:val="043237EC"/>
    <w:multiLevelType w:val="singleLevel"/>
    <w:tmpl w:val="449885F8"/>
    <w:lvl w:ilvl="0">
      <w:start w:val="3"/>
      <w:numFmt w:val="decimal"/>
      <w:lvlText w:val="%1.-"/>
      <w:lvlJc w:val="left"/>
      <w:pPr>
        <w:tabs>
          <w:tab w:val="num" w:pos="288"/>
        </w:tabs>
        <w:ind w:firstLine="72"/>
      </w:pPr>
      <w:rPr>
        <w:rFonts w:ascii="Garamond" w:hAnsi="Garamond" w:cs="Garamond"/>
        <w:snapToGrid/>
        <w:spacing w:val="-5"/>
        <w:sz w:val="25"/>
        <w:szCs w:val="25"/>
      </w:rPr>
    </w:lvl>
  </w:abstractNum>
  <w:abstractNum w:abstractNumId="11">
    <w:nsid w:val="0538A165"/>
    <w:multiLevelType w:val="singleLevel"/>
    <w:tmpl w:val="92BA5636"/>
    <w:lvl w:ilvl="0">
      <w:start w:val="1"/>
      <w:numFmt w:val="lowerLetter"/>
      <w:lvlText w:val="4-%1)-."/>
      <w:lvlJc w:val="left"/>
      <w:pPr>
        <w:tabs>
          <w:tab w:val="num" w:pos="864"/>
        </w:tabs>
        <w:ind w:firstLine="72"/>
      </w:pPr>
      <w:rPr>
        <w:rFonts w:ascii="Verdana" w:hAnsi="Verdana" w:cs="Verdana"/>
        <w:b/>
        <w:snapToGrid/>
        <w:spacing w:val="8"/>
        <w:sz w:val="21"/>
        <w:szCs w:val="21"/>
      </w:rPr>
    </w:lvl>
  </w:abstractNum>
  <w:abstractNum w:abstractNumId="12">
    <w:nsid w:val="05471CE4"/>
    <w:multiLevelType w:val="singleLevel"/>
    <w:tmpl w:val="29590D5D"/>
    <w:lvl w:ilvl="0">
      <w:start w:val="4"/>
      <w:numFmt w:val="decimal"/>
      <w:lvlText w:val="%1.-"/>
      <w:lvlJc w:val="left"/>
      <w:pPr>
        <w:tabs>
          <w:tab w:val="num" w:pos="936"/>
        </w:tabs>
        <w:ind w:left="72"/>
      </w:pPr>
      <w:rPr>
        <w:rFonts w:ascii="Verdana" w:hAnsi="Verdana" w:cs="Verdana"/>
        <w:b/>
        <w:bCs/>
        <w:i/>
        <w:iCs/>
        <w:snapToGrid/>
        <w:spacing w:val="6"/>
        <w:w w:val="105"/>
        <w:sz w:val="20"/>
        <w:szCs w:val="20"/>
      </w:rPr>
    </w:lvl>
  </w:abstractNum>
  <w:abstractNum w:abstractNumId="13">
    <w:nsid w:val="058C4445"/>
    <w:multiLevelType w:val="singleLevel"/>
    <w:tmpl w:val="16084ABF"/>
    <w:lvl w:ilvl="0">
      <w:start w:val="4"/>
      <w:numFmt w:val="decimal"/>
      <w:lvlText w:val="%1.-"/>
      <w:lvlJc w:val="left"/>
      <w:pPr>
        <w:tabs>
          <w:tab w:val="num" w:pos="504"/>
        </w:tabs>
        <w:ind w:firstLine="72"/>
      </w:pPr>
      <w:rPr>
        <w:rFonts w:ascii="Verdana" w:hAnsi="Verdana" w:cs="Verdana"/>
        <w:b/>
        <w:bCs/>
        <w:snapToGrid/>
        <w:spacing w:val="-2"/>
        <w:w w:val="105"/>
        <w:sz w:val="21"/>
        <w:szCs w:val="21"/>
      </w:rPr>
    </w:lvl>
  </w:abstractNum>
  <w:abstractNum w:abstractNumId="14">
    <w:nsid w:val="05F05BE7"/>
    <w:multiLevelType w:val="singleLevel"/>
    <w:tmpl w:val="6814A390"/>
    <w:lvl w:ilvl="0">
      <w:start w:val="1"/>
      <w:numFmt w:val="decimal"/>
      <w:lvlText w:val="%1.-"/>
      <w:lvlJc w:val="left"/>
      <w:pPr>
        <w:tabs>
          <w:tab w:val="num" w:pos="432"/>
        </w:tabs>
        <w:ind w:firstLine="72"/>
      </w:pPr>
      <w:rPr>
        <w:rFonts w:ascii="Verdana" w:hAnsi="Verdana" w:cs="Verdana"/>
        <w:b/>
        <w:bCs/>
        <w:snapToGrid/>
        <w:spacing w:val="-6"/>
        <w:w w:val="105"/>
        <w:sz w:val="21"/>
        <w:szCs w:val="21"/>
      </w:rPr>
    </w:lvl>
  </w:abstractNum>
  <w:abstractNum w:abstractNumId="15">
    <w:nsid w:val="0602F817"/>
    <w:multiLevelType w:val="singleLevel"/>
    <w:tmpl w:val="C660C894"/>
    <w:lvl w:ilvl="0">
      <w:start w:val="1"/>
      <w:numFmt w:val="lowerLetter"/>
      <w:lvlText w:val="%1)-"/>
      <w:lvlJc w:val="left"/>
      <w:pPr>
        <w:tabs>
          <w:tab w:val="num" w:pos="642"/>
        </w:tabs>
        <w:ind w:left="354" w:firstLine="72"/>
      </w:pPr>
      <w:rPr>
        <w:rFonts w:ascii="Tahoma" w:hAnsi="Tahoma" w:cs="Tahoma"/>
        <w:b w:val="0"/>
        <w:bCs/>
        <w:snapToGrid/>
        <w:spacing w:val="11"/>
        <w:w w:val="95"/>
        <w:sz w:val="20"/>
        <w:szCs w:val="20"/>
      </w:rPr>
    </w:lvl>
  </w:abstractNum>
  <w:abstractNum w:abstractNumId="16">
    <w:nsid w:val="06801F5C"/>
    <w:multiLevelType w:val="singleLevel"/>
    <w:tmpl w:val="1025E882"/>
    <w:lvl w:ilvl="0">
      <w:start w:val="1"/>
      <w:numFmt w:val="lowerLetter"/>
      <w:lvlText w:val="%1.-"/>
      <w:lvlJc w:val="left"/>
      <w:pPr>
        <w:tabs>
          <w:tab w:val="num" w:pos="288"/>
        </w:tabs>
        <w:ind w:left="72"/>
      </w:pPr>
      <w:rPr>
        <w:snapToGrid/>
        <w:spacing w:val="-2"/>
        <w:w w:val="105"/>
        <w:sz w:val="23"/>
        <w:szCs w:val="23"/>
      </w:rPr>
    </w:lvl>
  </w:abstractNum>
  <w:abstractNum w:abstractNumId="17">
    <w:nsid w:val="0798A5D2"/>
    <w:multiLevelType w:val="singleLevel"/>
    <w:tmpl w:val="0560434D"/>
    <w:lvl w:ilvl="0">
      <w:start w:val="1"/>
      <w:numFmt w:val="lowerLetter"/>
      <w:lvlText w:val="%1)"/>
      <w:lvlJc w:val="left"/>
      <w:pPr>
        <w:tabs>
          <w:tab w:val="num" w:pos="288"/>
        </w:tabs>
        <w:ind w:left="648" w:firstLine="432"/>
      </w:pPr>
      <w:rPr>
        <w:rFonts w:ascii="Verdana" w:hAnsi="Verdana" w:cs="Verdana"/>
        <w:snapToGrid/>
        <w:spacing w:val="-4"/>
        <w:w w:val="105"/>
        <w:sz w:val="19"/>
        <w:szCs w:val="19"/>
      </w:rPr>
    </w:lvl>
  </w:abstractNum>
  <w:abstractNum w:abstractNumId="18">
    <w:nsid w:val="07FA43D0"/>
    <w:multiLevelType w:val="singleLevel"/>
    <w:tmpl w:val="00501CBC"/>
    <w:lvl w:ilvl="0">
      <w:start w:val="10"/>
      <w:numFmt w:val="lowerLetter"/>
      <w:lvlText w:val="%1)-"/>
      <w:lvlJc w:val="left"/>
      <w:pPr>
        <w:tabs>
          <w:tab w:val="num" w:pos="432"/>
        </w:tabs>
        <w:ind w:left="72" w:firstLine="72"/>
      </w:pPr>
      <w:rPr>
        <w:rFonts w:ascii="Verdana" w:hAnsi="Verdana" w:cs="Verdana"/>
        <w:snapToGrid/>
        <w:spacing w:val="4"/>
        <w:sz w:val="20"/>
        <w:szCs w:val="20"/>
      </w:rPr>
    </w:lvl>
  </w:abstractNum>
  <w:num w:numId="1">
    <w:abstractNumId w:val="15"/>
  </w:num>
  <w:num w:numId="2">
    <w:abstractNumId w:val="9"/>
  </w:num>
  <w:num w:numId="3">
    <w:abstractNumId w:val="8"/>
  </w:num>
  <w:num w:numId="4">
    <w:abstractNumId w:val="8"/>
    <w:lvlOverride w:ilvl="0">
      <w:lvl w:ilvl="0">
        <w:numFmt w:val="lowerLetter"/>
        <w:lvlText w:val="%1)-"/>
        <w:lvlJc w:val="left"/>
        <w:pPr>
          <w:tabs>
            <w:tab w:val="num" w:pos="432"/>
          </w:tabs>
          <w:ind w:left="144" w:firstLine="72"/>
        </w:pPr>
        <w:rPr>
          <w:rFonts w:ascii="Verdana" w:hAnsi="Verdana" w:cs="Verdana"/>
          <w:snapToGrid/>
          <w:spacing w:val="4"/>
          <w:sz w:val="20"/>
          <w:szCs w:val="20"/>
        </w:rPr>
      </w:lvl>
    </w:lvlOverride>
  </w:num>
  <w:num w:numId="5">
    <w:abstractNumId w:val="8"/>
    <w:lvlOverride w:ilvl="0">
      <w:lvl w:ilvl="0">
        <w:numFmt w:val="lowerLetter"/>
        <w:lvlText w:val="%1)-"/>
        <w:lvlJc w:val="left"/>
        <w:pPr>
          <w:tabs>
            <w:tab w:val="num" w:pos="504"/>
          </w:tabs>
          <w:ind w:left="144" w:firstLine="72"/>
        </w:pPr>
        <w:rPr>
          <w:rFonts w:ascii="Verdana" w:hAnsi="Verdana" w:cs="Verdana"/>
          <w:snapToGrid/>
          <w:spacing w:val="20"/>
          <w:sz w:val="20"/>
          <w:szCs w:val="20"/>
        </w:rPr>
      </w:lvl>
    </w:lvlOverride>
  </w:num>
  <w:num w:numId="6">
    <w:abstractNumId w:val="8"/>
    <w:lvlOverride w:ilvl="0">
      <w:lvl w:ilvl="0">
        <w:numFmt w:val="lowerLetter"/>
        <w:lvlText w:val="%1)-"/>
        <w:lvlJc w:val="left"/>
        <w:pPr>
          <w:tabs>
            <w:tab w:val="num" w:pos="288"/>
          </w:tabs>
          <w:ind w:left="144" w:firstLine="72"/>
        </w:pPr>
        <w:rPr>
          <w:rFonts w:ascii="Verdana" w:hAnsi="Verdana" w:cs="Verdana"/>
          <w:snapToGrid/>
          <w:spacing w:val="9"/>
          <w:sz w:val="20"/>
          <w:szCs w:val="20"/>
        </w:rPr>
      </w:lvl>
    </w:lvlOverride>
  </w:num>
  <w:num w:numId="7">
    <w:abstractNumId w:val="18"/>
  </w:num>
  <w:num w:numId="8">
    <w:abstractNumId w:val="2"/>
  </w:num>
  <w:num w:numId="9">
    <w:abstractNumId w:val="1"/>
  </w:num>
  <w:num w:numId="10">
    <w:abstractNumId w:val="3"/>
  </w:num>
  <w:num w:numId="11">
    <w:abstractNumId w:val="4"/>
  </w:num>
  <w:num w:numId="12">
    <w:abstractNumId w:val="7"/>
  </w:num>
  <w:num w:numId="13">
    <w:abstractNumId w:val="7"/>
    <w:lvlOverride w:ilvl="0">
      <w:lvl w:ilvl="0">
        <w:numFmt w:val="decimal"/>
        <w:lvlText w:val="%1.-"/>
        <w:lvlJc w:val="left"/>
        <w:pPr>
          <w:tabs>
            <w:tab w:val="num" w:pos="432"/>
          </w:tabs>
          <w:ind w:left="72" w:firstLine="72"/>
        </w:pPr>
        <w:rPr>
          <w:rFonts w:ascii="Verdana" w:hAnsi="Verdana" w:cs="Verdana"/>
          <w:b/>
          <w:bCs/>
          <w:i/>
          <w:iCs/>
          <w:snapToGrid/>
          <w:w w:val="105"/>
          <w:sz w:val="20"/>
          <w:szCs w:val="20"/>
        </w:rPr>
      </w:lvl>
    </w:lvlOverride>
  </w:num>
  <w:num w:numId="14">
    <w:abstractNumId w:val="12"/>
  </w:num>
  <w:num w:numId="15">
    <w:abstractNumId w:val="14"/>
  </w:num>
  <w:num w:numId="16">
    <w:abstractNumId w:val="13"/>
  </w:num>
  <w:num w:numId="17">
    <w:abstractNumId w:val="13"/>
    <w:lvlOverride w:ilvl="0">
      <w:lvl w:ilvl="0">
        <w:numFmt w:val="decimal"/>
        <w:lvlText w:val="%1.-"/>
        <w:lvlJc w:val="left"/>
        <w:pPr>
          <w:tabs>
            <w:tab w:val="num" w:pos="360"/>
          </w:tabs>
          <w:ind w:firstLine="72"/>
        </w:pPr>
        <w:rPr>
          <w:rFonts w:ascii="Verdana" w:hAnsi="Verdana" w:cs="Verdana"/>
          <w:b/>
          <w:bCs/>
          <w:snapToGrid/>
          <w:spacing w:val="16"/>
          <w:w w:val="105"/>
          <w:sz w:val="21"/>
          <w:szCs w:val="21"/>
        </w:rPr>
      </w:lvl>
    </w:lvlOverride>
  </w:num>
  <w:num w:numId="18">
    <w:abstractNumId w:val="5"/>
  </w:num>
  <w:num w:numId="19">
    <w:abstractNumId w:val="5"/>
    <w:lvlOverride w:ilvl="0">
      <w:lvl w:ilvl="0">
        <w:numFmt w:val="lowerLetter"/>
        <w:lvlText w:val="%1)-"/>
        <w:lvlJc w:val="left"/>
        <w:pPr>
          <w:tabs>
            <w:tab w:val="num" w:pos="576"/>
          </w:tabs>
          <w:ind w:firstLine="72"/>
        </w:pPr>
        <w:rPr>
          <w:rFonts w:ascii="Verdana" w:hAnsi="Verdana" w:cs="Verdana"/>
          <w:b/>
          <w:snapToGrid/>
          <w:spacing w:val="16"/>
          <w:sz w:val="21"/>
          <w:szCs w:val="21"/>
        </w:rPr>
      </w:lvl>
    </w:lvlOverride>
  </w:num>
  <w:num w:numId="20">
    <w:abstractNumId w:val="0"/>
  </w:num>
  <w:num w:numId="21">
    <w:abstractNumId w:val="6"/>
  </w:num>
  <w:num w:numId="22">
    <w:abstractNumId w:val="11"/>
  </w:num>
  <w:num w:numId="23">
    <w:abstractNumId w:val="11"/>
    <w:lvlOverride w:ilvl="0">
      <w:lvl w:ilvl="0">
        <w:numFmt w:val="lowerLetter"/>
        <w:lvlText w:val="4-%1)-."/>
        <w:lvlJc w:val="left"/>
        <w:pPr>
          <w:tabs>
            <w:tab w:val="num" w:pos="1008"/>
          </w:tabs>
          <w:ind w:firstLine="72"/>
        </w:pPr>
        <w:rPr>
          <w:rFonts w:ascii="Verdana" w:hAnsi="Verdana" w:cs="Verdana"/>
          <w:b/>
          <w:snapToGrid/>
          <w:spacing w:val="4"/>
          <w:sz w:val="21"/>
          <w:szCs w:val="21"/>
        </w:rPr>
      </w:lvl>
    </w:lvlOverride>
  </w:num>
  <w:num w:numId="24">
    <w:abstractNumId w:val="11"/>
    <w:lvlOverride w:ilvl="0">
      <w:lvl w:ilvl="0">
        <w:numFmt w:val="lowerLetter"/>
        <w:lvlText w:val="4-%1)-."/>
        <w:lvlJc w:val="left"/>
        <w:pPr>
          <w:tabs>
            <w:tab w:val="num" w:pos="792"/>
          </w:tabs>
          <w:ind w:firstLine="72"/>
        </w:pPr>
        <w:rPr>
          <w:rFonts w:ascii="Verdana" w:hAnsi="Verdana" w:cs="Verdana"/>
          <w:b/>
          <w:snapToGrid/>
          <w:spacing w:val="-2"/>
          <w:sz w:val="21"/>
          <w:szCs w:val="21"/>
        </w:rPr>
      </w:lvl>
    </w:lvlOverride>
  </w:num>
  <w:num w:numId="25">
    <w:abstractNumId w:val="17"/>
  </w:num>
  <w:num w:numId="26">
    <w:abstractNumId w:val="16"/>
  </w:num>
  <w:num w:numId="27">
    <w:abstractNumId w:val="16"/>
    <w:lvlOverride w:ilvl="0">
      <w:lvl w:ilvl="0">
        <w:numFmt w:val="lowerLetter"/>
        <w:lvlText w:val="%1.-"/>
        <w:lvlJc w:val="left"/>
        <w:pPr>
          <w:tabs>
            <w:tab w:val="num" w:pos="360"/>
          </w:tabs>
        </w:pPr>
        <w:rPr>
          <w:snapToGrid/>
          <w:w w:val="105"/>
          <w:sz w:val="23"/>
          <w:szCs w:val="23"/>
        </w:rPr>
      </w:lvl>
    </w:lvlOverride>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5B04D3"/>
    <w:rsid w:val="00125B25"/>
    <w:rsid w:val="001D4F95"/>
    <w:rsid w:val="002E495C"/>
    <w:rsid w:val="00307A9F"/>
    <w:rsid w:val="0057078E"/>
    <w:rsid w:val="005B04D3"/>
    <w:rsid w:val="005C0943"/>
    <w:rsid w:val="00604A32"/>
    <w:rsid w:val="00663B90"/>
    <w:rsid w:val="00AF681F"/>
    <w:rsid w:val="00B53657"/>
    <w:rsid w:val="00B65D79"/>
    <w:rsid w:val="00FE158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pPr>
      <w:kinsoku/>
      <w:autoSpaceDE w:val="0"/>
      <w:autoSpaceDN w:val="0"/>
      <w:adjustRightInd w:val="0"/>
    </w:pPr>
  </w:style>
  <w:style w:type="paragraph" w:customStyle="1" w:styleId="Style2">
    <w:name w:val="Style 2"/>
    <w:basedOn w:val="Normal"/>
    <w:uiPriority w:val="99"/>
    <w:pPr>
      <w:kinsoku/>
      <w:autoSpaceDE w:val="0"/>
      <w:autoSpaceDN w:val="0"/>
      <w:spacing w:before="288"/>
      <w:ind w:left="144" w:right="72"/>
      <w:jc w:val="both"/>
    </w:pPr>
    <w:rPr>
      <w:b/>
      <w:bCs/>
      <w:sz w:val="20"/>
      <w:szCs w:val="20"/>
    </w:rPr>
  </w:style>
  <w:style w:type="paragraph" w:customStyle="1" w:styleId="Style3">
    <w:name w:val="Style 3"/>
    <w:basedOn w:val="Normal"/>
    <w:uiPriority w:val="99"/>
    <w:pPr>
      <w:kinsoku/>
      <w:autoSpaceDE w:val="0"/>
      <w:autoSpaceDN w:val="0"/>
      <w:spacing w:before="216"/>
      <w:ind w:right="288" w:firstLine="72"/>
      <w:jc w:val="both"/>
    </w:pPr>
    <w:rPr>
      <w:b/>
      <w:bCs/>
      <w:sz w:val="21"/>
      <w:szCs w:val="21"/>
    </w:rPr>
  </w:style>
  <w:style w:type="paragraph" w:customStyle="1" w:styleId="Style16">
    <w:name w:val="Style 16"/>
    <w:basedOn w:val="Normal"/>
    <w:uiPriority w:val="99"/>
    <w:pPr>
      <w:kinsoku/>
      <w:autoSpaceDE w:val="0"/>
      <w:autoSpaceDN w:val="0"/>
      <w:spacing w:before="252"/>
      <w:ind w:right="72"/>
      <w:jc w:val="both"/>
    </w:pPr>
  </w:style>
  <w:style w:type="paragraph" w:customStyle="1" w:styleId="Style13">
    <w:name w:val="Style 13"/>
    <w:basedOn w:val="Normal"/>
    <w:uiPriority w:val="99"/>
    <w:pPr>
      <w:kinsoku/>
      <w:autoSpaceDE w:val="0"/>
      <w:autoSpaceDN w:val="0"/>
      <w:spacing w:before="108"/>
      <w:jc w:val="both"/>
    </w:pPr>
    <w:rPr>
      <w:sz w:val="21"/>
      <w:szCs w:val="21"/>
    </w:rPr>
  </w:style>
  <w:style w:type="paragraph" w:customStyle="1" w:styleId="Style14">
    <w:name w:val="Style 14"/>
    <w:basedOn w:val="Normal"/>
    <w:uiPriority w:val="99"/>
    <w:pPr>
      <w:kinsoku/>
      <w:autoSpaceDE w:val="0"/>
      <w:autoSpaceDN w:val="0"/>
      <w:spacing w:before="216"/>
      <w:ind w:right="72" w:firstLine="72"/>
      <w:jc w:val="both"/>
    </w:pPr>
  </w:style>
  <w:style w:type="paragraph" w:customStyle="1" w:styleId="Style4">
    <w:name w:val="Style 4"/>
    <w:basedOn w:val="Normal"/>
    <w:uiPriority w:val="99"/>
    <w:pPr>
      <w:kinsoku/>
      <w:autoSpaceDE w:val="0"/>
      <w:autoSpaceDN w:val="0"/>
      <w:spacing w:before="216"/>
      <w:ind w:right="216" w:firstLine="72"/>
      <w:jc w:val="both"/>
    </w:pPr>
    <w:rPr>
      <w:b/>
      <w:bCs/>
      <w:i/>
      <w:iCs/>
      <w:sz w:val="21"/>
      <w:szCs w:val="21"/>
    </w:rPr>
  </w:style>
  <w:style w:type="paragraph" w:customStyle="1" w:styleId="Style5">
    <w:name w:val="Style 5"/>
    <w:basedOn w:val="Normal"/>
    <w:uiPriority w:val="99"/>
    <w:pPr>
      <w:kinsoku/>
      <w:autoSpaceDE w:val="0"/>
      <w:autoSpaceDN w:val="0"/>
      <w:adjustRightInd w:val="0"/>
    </w:pPr>
    <w:rPr>
      <w:sz w:val="20"/>
      <w:szCs w:val="20"/>
    </w:rPr>
  </w:style>
  <w:style w:type="paragraph" w:customStyle="1" w:styleId="Style6">
    <w:name w:val="Style 6"/>
    <w:basedOn w:val="Normal"/>
    <w:uiPriority w:val="99"/>
    <w:pPr>
      <w:kinsoku/>
      <w:autoSpaceDE w:val="0"/>
      <w:autoSpaceDN w:val="0"/>
      <w:spacing w:before="288"/>
      <w:ind w:left="72" w:right="144" w:firstLine="72"/>
      <w:jc w:val="both"/>
    </w:pPr>
    <w:rPr>
      <w:sz w:val="20"/>
      <w:szCs w:val="20"/>
    </w:rPr>
  </w:style>
  <w:style w:type="paragraph" w:customStyle="1" w:styleId="Style7">
    <w:name w:val="Style 7"/>
    <w:basedOn w:val="Normal"/>
    <w:uiPriority w:val="99"/>
    <w:pPr>
      <w:kinsoku/>
      <w:autoSpaceDE w:val="0"/>
      <w:autoSpaceDN w:val="0"/>
      <w:jc w:val="center"/>
    </w:pPr>
    <w:rPr>
      <w:b/>
      <w:bCs/>
    </w:rPr>
  </w:style>
  <w:style w:type="paragraph" w:customStyle="1" w:styleId="Style17">
    <w:name w:val="Style 17"/>
    <w:basedOn w:val="Normal"/>
    <w:uiPriority w:val="99"/>
    <w:pPr>
      <w:kinsoku/>
      <w:autoSpaceDE w:val="0"/>
      <w:autoSpaceDN w:val="0"/>
      <w:spacing w:before="108"/>
      <w:ind w:right="72"/>
      <w:jc w:val="both"/>
    </w:pPr>
  </w:style>
  <w:style w:type="paragraph" w:customStyle="1" w:styleId="Style10">
    <w:name w:val="Style 10"/>
    <w:basedOn w:val="Normal"/>
    <w:uiPriority w:val="99"/>
    <w:pPr>
      <w:kinsoku/>
      <w:autoSpaceDE w:val="0"/>
      <w:autoSpaceDN w:val="0"/>
      <w:ind w:left="72" w:right="144" w:firstLine="72"/>
      <w:jc w:val="both"/>
    </w:pPr>
    <w:rPr>
      <w:b/>
      <w:bCs/>
      <w:i/>
      <w:iCs/>
      <w:sz w:val="20"/>
      <w:szCs w:val="20"/>
    </w:rPr>
  </w:style>
  <w:style w:type="paragraph" w:customStyle="1" w:styleId="Style8">
    <w:name w:val="Style 8"/>
    <w:basedOn w:val="Normal"/>
    <w:uiPriority w:val="99"/>
    <w:pPr>
      <w:kinsoku/>
      <w:autoSpaceDE w:val="0"/>
      <w:autoSpaceDN w:val="0"/>
      <w:spacing w:before="216"/>
      <w:ind w:left="648" w:right="648"/>
      <w:jc w:val="both"/>
    </w:pPr>
    <w:rPr>
      <w:b/>
      <w:bCs/>
      <w:i/>
      <w:iCs/>
      <w:sz w:val="19"/>
      <w:szCs w:val="19"/>
    </w:rPr>
  </w:style>
  <w:style w:type="paragraph" w:customStyle="1" w:styleId="Style12">
    <w:name w:val="Style 12"/>
    <w:basedOn w:val="Normal"/>
    <w:uiPriority w:val="99"/>
    <w:pPr>
      <w:kinsoku/>
      <w:autoSpaceDE w:val="0"/>
      <w:autoSpaceDN w:val="0"/>
      <w:spacing w:before="216" w:line="204" w:lineRule="auto"/>
    </w:pPr>
  </w:style>
  <w:style w:type="paragraph" w:customStyle="1" w:styleId="Style18">
    <w:name w:val="Style 18"/>
    <w:basedOn w:val="Normal"/>
    <w:uiPriority w:val="99"/>
    <w:pPr>
      <w:kinsoku/>
      <w:autoSpaceDE w:val="0"/>
      <w:autoSpaceDN w:val="0"/>
      <w:spacing w:before="468"/>
      <w:jc w:val="center"/>
    </w:pPr>
    <w:rPr>
      <w:b/>
      <w:bCs/>
      <w:sz w:val="23"/>
      <w:szCs w:val="23"/>
    </w:rPr>
  </w:style>
  <w:style w:type="paragraph" w:customStyle="1" w:styleId="Style9">
    <w:name w:val="Style 9"/>
    <w:basedOn w:val="Normal"/>
    <w:uiPriority w:val="99"/>
    <w:pPr>
      <w:kinsoku/>
      <w:autoSpaceDE w:val="0"/>
      <w:autoSpaceDN w:val="0"/>
      <w:ind w:firstLine="72"/>
      <w:jc w:val="both"/>
    </w:pPr>
    <w:rPr>
      <w:sz w:val="25"/>
      <w:szCs w:val="25"/>
    </w:rPr>
  </w:style>
  <w:style w:type="paragraph" w:customStyle="1" w:styleId="Style11">
    <w:name w:val="Style 11"/>
    <w:basedOn w:val="Normal"/>
    <w:uiPriority w:val="99"/>
    <w:pPr>
      <w:kinsoku/>
      <w:autoSpaceDE w:val="0"/>
      <w:autoSpaceDN w:val="0"/>
      <w:spacing w:line="264" w:lineRule="exact"/>
      <w:jc w:val="center"/>
    </w:pPr>
    <w:rPr>
      <w:sz w:val="25"/>
      <w:szCs w:val="25"/>
    </w:rPr>
  </w:style>
  <w:style w:type="paragraph" w:customStyle="1" w:styleId="Style15">
    <w:name w:val="Style 15"/>
    <w:basedOn w:val="Normal"/>
    <w:uiPriority w:val="99"/>
    <w:pPr>
      <w:kinsoku/>
      <w:autoSpaceDE w:val="0"/>
      <w:autoSpaceDN w:val="0"/>
      <w:spacing w:line="228" w:lineRule="exact"/>
    </w:pPr>
    <w:rPr>
      <w:sz w:val="25"/>
      <w:szCs w:val="25"/>
    </w:rPr>
  </w:style>
  <w:style w:type="character" w:customStyle="1" w:styleId="CharacterStyle1">
    <w:name w:val="Character Style 1"/>
    <w:uiPriority w:val="99"/>
    <w:rPr>
      <w:b/>
      <w:bCs/>
      <w:sz w:val="20"/>
      <w:szCs w:val="20"/>
    </w:rPr>
  </w:style>
  <w:style w:type="character" w:customStyle="1" w:styleId="CharacterStyle3">
    <w:name w:val="Character Style 3"/>
    <w:uiPriority w:val="99"/>
    <w:rPr>
      <w:b/>
      <w:bCs/>
      <w:sz w:val="21"/>
      <w:szCs w:val="21"/>
    </w:rPr>
  </w:style>
  <w:style w:type="character" w:customStyle="1" w:styleId="CharacterStyle10">
    <w:name w:val="Character Style 10"/>
    <w:uiPriority w:val="99"/>
    <w:rPr>
      <w:sz w:val="21"/>
      <w:szCs w:val="21"/>
    </w:rPr>
  </w:style>
  <w:style w:type="character" w:customStyle="1" w:styleId="CharacterStyle4">
    <w:name w:val="Character Style 4"/>
    <w:uiPriority w:val="99"/>
    <w:rPr>
      <w:b/>
      <w:bCs/>
      <w:sz w:val="23"/>
      <w:szCs w:val="23"/>
    </w:rPr>
  </w:style>
  <w:style w:type="character" w:customStyle="1" w:styleId="CharacterStyle5">
    <w:name w:val="Character Style 5"/>
    <w:uiPriority w:val="99"/>
    <w:rPr>
      <w:sz w:val="25"/>
      <w:szCs w:val="25"/>
    </w:rPr>
  </w:style>
  <w:style w:type="character" w:customStyle="1" w:styleId="CharacterStyle6">
    <w:name w:val="Character Style 6"/>
    <w:uiPriority w:val="99"/>
    <w:rPr>
      <w:sz w:val="20"/>
      <w:szCs w:val="20"/>
    </w:rPr>
  </w:style>
  <w:style w:type="character" w:customStyle="1" w:styleId="CharacterStyle7">
    <w:name w:val="Character Style 7"/>
    <w:uiPriority w:val="99"/>
    <w:rPr>
      <w:sz w:val="20"/>
      <w:szCs w:val="20"/>
    </w:rPr>
  </w:style>
  <w:style w:type="character" w:customStyle="1" w:styleId="CharacterStyle8">
    <w:name w:val="Character Style 8"/>
    <w:uiPriority w:val="99"/>
    <w:rPr>
      <w:b/>
      <w:bCs/>
      <w:sz w:val="24"/>
      <w:szCs w:val="24"/>
    </w:rPr>
  </w:style>
  <w:style w:type="character" w:customStyle="1" w:styleId="CharacterStyle9">
    <w:name w:val="Character Style 9"/>
    <w:uiPriority w:val="99"/>
    <w:rPr>
      <w:b/>
      <w:bCs/>
      <w:i/>
      <w:iCs/>
      <w:sz w:val="19"/>
      <w:szCs w:val="19"/>
    </w:rPr>
  </w:style>
  <w:style w:type="character" w:customStyle="1" w:styleId="CharacterStyle14">
    <w:name w:val="Character Style 14"/>
    <w:uiPriority w:val="99"/>
    <w:rPr>
      <w:b/>
      <w:bCs/>
      <w:i/>
      <w:iCs/>
      <w:sz w:val="21"/>
      <w:szCs w:val="21"/>
    </w:rPr>
  </w:style>
  <w:style w:type="character" w:customStyle="1" w:styleId="CharacterStyle15">
    <w:name w:val="Character Style 15"/>
    <w:uiPriority w:val="99"/>
    <w:rPr>
      <w:b/>
      <w:bCs/>
      <w:i/>
      <w:iCs/>
      <w:sz w:val="20"/>
      <w:szCs w:val="20"/>
    </w:rPr>
  </w:style>
  <w:style w:type="paragraph" w:styleId="Textodeglobo">
    <w:name w:val="Balloon Text"/>
    <w:basedOn w:val="Normal"/>
    <w:link w:val="TextodegloboCar"/>
    <w:uiPriority w:val="99"/>
    <w:semiHidden/>
    <w:unhideWhenUsed/>
    <w:rsid w:val="005C0943"/>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943"/>
    <w:rPr>
      <w:rFonts w:ascii="Tahoma" w:hAnsi="Tahoma" w:cs="Tahoma"/>
      <w:sz w:val="16"/>
      <w:szCs w:val="16"/>
      <w:lang w:val="en-US"/>
    </w:rPr>
  </w:style>
  <w:style w:type="paragraph" w:styleId="Sinespaciado">
    <w:name w:val="No Spacing"/>
    <w:uiPriority w:val="1"/>
    <w:qFormat/>
    <w:rsid w:val="005C0943"/>
    <w:pPr>
      <w:widowControl w:val="0"/>
      <w:kinsoku w:val="0"/>
      <w:spacing w:after="0" w:line="240" w:lineRule="auto"/>
    </w:pPr>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5BF86-D05E-4A16-9416-3E8CC819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21</Pages>
  <Words>8536</Words>
  <Characters>46954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monterost</dc:creator>
  <cp:lastModifiedBy>monterost</cp:lastModifiedBy>
  <cp:revision>8</cp:revision>
  <dcterms:created xsi:type="dcterms:W3CDTF">2012-11-02T18:00:00Z</dcterms:created>
  <dcterms:modified xsi:type="dcterms:W3CDTF">2012-11-02T21:13:00Z</dcterms:modified>
</cp:coreProperties>
</file>