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D0" w:rsidRPr="001D4C87" w:rsidRDefault="00510CD0">
      <w:pPr>
        <w:pStyle w:val="Style1"/>
        <w:kinsoku w:val="0"/>
        <w:autoSpaceDE/>
        <w:autoSpaceDN/>
        <w:adjustRightInd/>
        <w:spacing w:before="288" w:line="206" w:lineRule="auto"/>
        <w:jc w:val="center"/>
        <w:rPr>
          <w:b/>
          <w:spacing w:val="4"/>
          <w:sz w:val="23"/>
          <w:szCs w:val="23"/>
          <w:lang w:val="es-ES" w:eastAsia="es-ES"/>
        </w:rPr>
      </w:pPr>
      <w:r w:rsidRPr="001D4C87">
        <w:rPr>
          <w:b/>
          <w:spacing w:val="4"/>
          <w:sz w:val="23"/>
          <w:szCs w:val="23"/>
          <w:lang w:val="es-ES" w:eastAsia="es-ES"/>
        </w:rPr>
        <w:t>RESOLUCION N. TAT-2171- 2013</w:t>
      </w:r>
    </w:p>
    <w:p w:rsidR="00510CD0" w:rsidRDefault="00510CD0">
      <w:pPr>
        <w:pStyle w:val="Style1"/>
        <w:kinsoku w:val="0"/>
        <w:autoSpaceDE/>
        <w:autoSpaceDN/>
        <w:adjustRightInd/>
        <w:spacing w:before="252"/>
        <w:ind w:left="72"/>
        <w:rPr>
          <w:spacing w:val="1"/>
          <w:sz w:val="23"/>
          <w:szCs w:val="23"/>
          <w:lang w:val="es-ES" w:eastAsia="es-ES"/>
        </w:rPr>
      </w:pPr>
      <w:r w:rsidRPr="001D4C87">
        <w:rPr>
          <w:b/>
          <w:spacing w:val="2"/>
          <w:sz w:val="23"/>
          <w:szCs w:val="23"/>
          <w:lang w:val="es-ES" w:eastAsia="es-ES"/>
        </w:rPr>
        <w:t>TRIBUNAL ADMINISTRATIVO DE TRANSPORTE</w:t>
      </w:r>
      <w:r>
        <w:rPr>
          <w:spacing w:val="2"/>
          <w:sz w:val="23"/>
          <w:szCs w:val="23"/>
          <w:lang w:val="es-ES" w:eastAsia="es-ES"/>
        </w:rPr>
        <w:t xml:space="preserve">. San José, a las quince horas con </w:t>
      </w:r>
      <w:r>
        <w:rPr>
          <w:spacing w:val="1"/>
          <w:sz w:val="23"/>
          <w:szCs w:val="23"/>
          <w:lang w:val="es-ES" w:eastAsia="es-ES"/>
        </w:rPr>
        <w:t>veinte minutos del veinticuatro de julio del año dos mil trece.</w:t>
      </w:r>
    </w:p>
    <w:p w:rsidR="00510CD0" w:rsidRDefault="00510CD0">
      <w:pPr>
        <w:pStyle w:val="Style1"/>
        <w:kinsoku w:val="0"/>
        <w:autoSpaceDE/>
        <w:autoSpaceDN/>
        <w:adjustRightInd/>
        <w:spacing w:before="288"/>
        <w:ind w:left="72"/>
        <w:jc w:val="both"/>
        <w:rPr>
          <w:spacing w:val="6"/>
          <w:sz w:val="23"/>
          <w:szCs w:val="23"/>
          <w:lang w:val="es-ES" w:eastAsia="es-ES"/>
        </w:rPr>
      </w:pPr>
      <w:r>
        <w:rPr>
          <w:spacing w:val="-10"/>
          <w:sz w:val="23"/>
          <w:szCs w:val="23"/>
          <w:lang w:val="es-ES" w:eastAsia="es-ES"/>
        </w:rPr>
        <w:t xml:space="preserve">Se conoce </w:t>
      </w:r>
      <w:r w:rsidRPr="00F235F3">
        <w:rPr>
          <w:b/>
          <w:spacing w:val="-10"/>
          <w:sz w:val="23"/>
          <w:szCs w:val="23"/>
          <w:lang w:val="es-ES" w:eastAsia="es-ES"/>
        </w:rPr>
        <w:t>GESTIÓN</w:t>
      </w:r>
      <w:r>
        <w:rPr>
          <w:spacing w:val="-10"/>
          <w:sz w:val="23"/>
          <w:szCs w:val="23"/>
          <w:lang w:val="es-ES" w:eastAsia="es-ES"/>
        </w:rPr>
        <w:t xml:space="preserve"> interpuesta por </w:t>
      </w:r>
      <w:r w:rsidRPr="00F235F3">
        <w:rPr>
          <w:b/>
          <w:spacing w:val="-10"/>
          <w:sz w:val="23"/>
          <w:szCs w:val="23"/>
          <w:lang w:val="es-ES" w:eastAsia="es-ES"/>
        </w:rPr>
        <w:t>T</w:t>
      </w:r>
      <w:r w:rsidR="00344D81">
        <w:rPr>
          <w:b/>
          <w:spacing w:val="-10"/>
          <w:sz w:val="23"/>
          <w:szCs w:val="23"/>
          <w:lang w:val="es-ES" w:eastAsia="es-ES"/>
        </w:rPr>
        <w:t>.</w:t>
      </w:r>
      <w:r w:rsidRPr="00F235F3">
        <w:rPr>
          <w:b/>
          <w:spacing w:val="-10"/>
          <w:sz w:val="23"/>
          <w:szCs w:val="23"/>
          <w:lang w:val="es-ES" w:eastAsia="es-ES"/>
        </w:rPr>
        <w:t>P</w:t>
      </w:r>
      <w:r w:rsidR="00344D81">
        <w:rPr>
          <w:b/>
          <w:spacing w:val="-10"/>
          <w:sz w:val="23"/>
          <w:szCs w:val="23"/>
          <w:lang w:val="es-ES" w:eastAsia="es-ES"/>
        </w:rPr>
        <w:t>.</w:t>
      </w:r>
      <w:r w:rsidR="00F235F3">
        <w:rPr>
          <w:b/>
          <w:spacing w:val="-10"/>
          <w:sz w:val="23"/>
          <w:szCs w:val="23"/>
          <w:lang w:val="es-ES" w:eastAsia="es-ES"/>
        </w:rPr>
        <w:t>E</w:t>
      </w:r>
      <w:r w:rsidR="00344D81">
        <w:rPr>
          <w:b/>
          <w:spacing w:val="-10"/>
          <w:sz w:val="23"/>
          <w:szCs w:val="23"/>
          <w:lang w:val="es-ES" w:eastAsia="es-ES"/>
        </w:rPr>
        <w:t>.</w:t>
      </w:r>
      <w:r w:rsidRPr="00F235F3">
        <w:rPr>
          <w:b/>
          <w:spacing w:val="-10"/>
          <w:sz w:val="23"/>
          <w:szCs w:val="23"/>
          <w:lang w:val="es-ES" w:eastAsia="es-ES"/>
        </w:rPr>
        <w:t>S</w:t>
      </w:r>
      <w:r w:rsidR="00344D81">
        <w:rPr>
          <w:b/>
          <w:spacing w:val="-10"/>
          <w:sz w:val="23"/>
          <w:szCs w:val="23"/>
          <w:lang w:val="es-ES" w:eastAsia="es-ES"/>
        </w:rPr>
        <w:t>.</w:t>
      </w:r>
      <w:r w:rsidRPr="00F235F3">
        <w:rPr>
          <w:b/>
          <w:spacing w:val="-10"/>
          <w:sz w:val="23"/>
          <w:szCs w:val="23"/>
          <w:lang w:val="es-ES" w:eastAsia="es-ES"/>
        </w:rPr>
        <w:t>E</w:t>
      </w:r>
      <w:r w:rsidR="00344D81">
        <w:rPr>
          <w:b/>
          <w:spacing w:val="-10"/>
          <w:sz w:val="23"/>
          <w:szCs w:val="23"/>
          <w:lang w:val="es-ES" w:eastAsia="es-ES"/>
        </w:rPr>
        <w:t>.</w:t>
      </w:r>
      <w:r w:rsidR="00F235F3">
        <w:rPr>
          <w:b/>
          <w:spacing w:val="-10"/>
          <w:sz w:val="23"/>
          <w:szCs w:val="23"/>
          <w:lang w:val="es-ES" w:eastAsia="es-ES"/>
        </w:rPr>
        <w:t>M</w:t>
      </w:r>
      <w:r w:rsidR="00344D81">
        <w:rPr>
          <w:b/>
          <w:spacing w:val="-10"/>
          <w:sz w:val="23"/>
          <w:szCs w:val="23"/>
          <w:lang w:val="es-ES" w:eastAsia="es-ES"/>
        </w:rPr>
        <w:t>.</w:t>
      </w:r>
      <w:r w:rsidR="00F235F3">
        <w:rPr>
          <w:b/>
          <w:spacing w:val="-10"/>
          <w:sz w:val="23"/>
          <w:szCs w:val="23"/>
          <w:lang w:val="es-ES" w:eastAsia="es-ES"/>
        </w:rPr>
        <w:t>P</w:t>
      </w:r>
      <w:r w:rsidR="00344D81">
        <w:rPr>
          <w:b/>
          <w:spacing w:val="-10"/>
          <w:sz w:val="23"/>
          <w:szCs w:val="23"/>
          <w:lang w:val="es-ES" w:eastAsia="es-ES"/>
        </w:rPr>
        <w:t>.</w:t>
      </w:r>
      <w:r w:rsidRPr="00F235F3">
        <w:rPr>
          <w:b/>
          <w:spacing w:val="5"/>
          <w:sz w:val="23"/>
          <w:szCs w:val="23"/>
          <w:lang w:val="es-ES" w:eastAsia="es-ES"/>
        </w:rPr>
        <w:t>S</w:t>
      </w:r>
      <w:r w:rsidR="00344D81">
        <w:rPr>
          <w:b/>
          <w:spacing w:val="5"/>
          <w:sz w:val="23"/>
          <w:szCs w:val="23"/>
          <w:lang w:val="es-ES" w:eastAsia="es-ES"/>
        </w:rPr>
        <w:t>.S.A.,</w:t>
      </w:r>
      <w:r>
        <w:rPr>
          <w:spacing w:val="5"/>
          <w:sz w:val="19"/>
          <w:szCs w:val="19"/>
          <w:lang w:val="es-ES" w:eastAsia="es-ES"/>
        </w:rPr>
        <w:t xml:space="preserve"> </w:t>
      </w:r>
      <w:r>
        <w:rPr>
          <w:spacing w:val="5"/>
          <w:sz w:val="23"/>
          <w:szCs w:val="23"/>
          <w:lang w:val="es-ES" w:eastAsia="es-ES"/>
        </w:rPr>
        <w:t>por intermedio de M</w:t>
      </w:r>
      <w:r w:rsidR="00344D81">
        <w:rPr>
          <w:spacing w:val="5"/>
          <w:sz w:val="23"/>
          <w:szCs w:val="23"/>
          <w:lang w:val="es-ES" w:eastAsia="es-ES"/>
        </w:rPr>
        <w:t>.</w:t>
      </w:r>
      <w:r>
        <w:rPr>
          <w:spacing w:val="5"/>
          <w:sz w:val="23"/>
          <w:szCs w:val="23"/>
          <w:lang w:val="es-ES" w:eastAsia="es-ES"/>
        </w:rPr>
        <w:t>B</w:t>
      </w:r>
      <w:r w:rsidR="00344D81">
        <w:rPr>
          <w:spacing w:val="5"/>
          <w:sz w:val="23"/>
          <w:szCs w:val="23"/>
          <w:lang w:val="es-ES" w:eastAsia="es-ES"/>
        </w:rPr>
        <w:t>.</w:t>
      </w:r>
      <w:r>
        <w:rPr>
          <w:spacing w:val="5"/>
          <w:sz w:val="23"/>
          <w:szCs w:val="23"/>
          <w:lang w:val="es-ES" w:eastAsia="es-ES"/>
        </w:rPr>
        <w:t>S</w:t>
      </w:r>
      <w:r w:rsidR="00344D81">
        <w:rPr>
          <w:spacing w:val="5"/>
          <w:sz w:val="23"/>
          <w:szCs w:val="23"/>
          <w:lang w:val="es-ES" w:eastAsia="es-ES"/>
        </w:rPr>
        <w:t>.</w:t>
      </w:r>
      <w:r>
        <w:rPr>
          <w:spacing w:val="5"/>
          <w:sz w:val="23"/>
          <w:szCs w:val="23"/>
          <w:lang w:val="es-ES" w:eastAsia="es-ES"/>
        </w:rPr>
        <w:t>P</w:t>
      </w:r>
      <w:r w:rsidR="00344D81">
        <w:rPr>
          <w:spacing w:val="5"/>
          <w:sz w:val="23"/>
          <w:szCs w:val="23"/>
          <w:lang w:val="es-ES" w:eastAsia="es-ES"/>
        </w:rPr>
        <w:t>.</w:t>
      </w:r>
      <w:r>
        <w:rPr>
          <w:spacing w:val="5"/>
          <w:sz w:val="23"/>
          <w:szCs w:val="23"/>
          <w:lang w:val="es-ES" w:eastAsia="es-ES"/>
        </w:rPr>
        <w:t xml:space="preserve">, cédula de </w:t>
      </w:r>
      <w:r>
        <w:rPr>
          <w:spacing w:val="2"/>
          <w:sz w:val="23"/>
          <w:szCs w:val="23"/>
          <w:lang w:val="es-ES" w:eastAsia="es-ES"/>
        </w:rPr>
        <w:t xml:space="preserve">identidad </w:t>
      </w:r>
      <w:r w:rsidR="00344D81">
        <w:rPr>
          <w:spacing w:val="2"/>
          <w:sz w:val="23"/>
          <w:szCs w:val="23"/>
          <w:lang w:val="es-ES" w:eastAsia="es-ES"/>
        </w:rPr>
        <w:t>…</w:t>
      </w:r>
      <w:r>
        <w:rPr>
          <w:spacing w:val="2"/>
          <w:sz w:val="23"/>
          <w:szCs w:val="23"/>
          <w:lang w:val="es-ES" w:eastAsia="es-ES"/>
        </w:rPr>
        <w:t xml:space="preserve">, contra los Artículos 5.1.24 de La Sesión Ordinaria 34-2012 del 7 de </w:t>
      </w:r>
      <w:r>
        <w:rPr>
          <w:spacing w:val="5"/>
          <w:sz w:val="23"/>
          <w:szCs w:val="23"/>
          <w:lang w:val="es-ES" w:eastAsia="es-ES"/>
        </w:rPr>
        <w:t xml:space="preserve">junio del 2012; 3.1 de la Sesión Ordinaria 42-2012 del 2 de julio del 2012 y 3.2 de la </w:t>
      </w:r>
      <w:r>
        <w:rPr>
          <w:spacing w:val="2"/>
          <w:sz w:val="23"/>
          <w:szCs w:val="23"/>
          <w:lang w:val="es-ES" w:eastAsia="es-ES"/>
        </w:rPr>
        <w:t xml:space="preserve">Sesión Ordinaria 44-2012 del 11 de julio del 2012, adoptados por la Junta Directiva del </w:t>
      </w:r>
      <w:r>
        <w:rPr>
          <w:spacing w:val="7"/>
          <w:sz w:val="23"/>
          <w:szCs w:val="23"/>
          <w:lang w:val="es-ES" w:eastAsia="es-ES"/>
        </w:rPr>
        <w:t xml:space="preserve">Consejo de Transporte Público, que se tramita en este Despacho bajo el </w:t>
      </w:r>
      <w:r w:rsidRPr="00F235F3">
        <w:rPr>
          <w:b/>
          <w:spacing w:val="7"/>
          <w:sz w:val="23"/>
          <w:szCs w:val="23"/>
          <w:lang w:val="es-ES" w:eastAsia="es-ES"/>
        </w:rPr>
        <w:t xml:space="preserve">Expediente </w:t>
      </w:r>
      <w:r w:rsidRPr="00F235F3">
        <w:rPr>
          <w:b/>
          <w:spacing w:val="6"/>
          <w:sz w:val="23"/>
          <w:szCs w:val="23"/>
          <w:lang w:val="es-ES" w:eastAsia="es-ES"/>
        </w:rPr>
        <w:t>Administrativo N° TAT-043-13.</w:t>
      </w:r>
    </w:p>
    <w:p w:rsidR="00510CD0" w:rsidRPr="00F235F3" w:rsidRDefault="00510CD0">
      <w:pPr>
        <w:pStyle w:val="Style1"/>
        <w:kinsoku w:val="0"/>
        <w:autoSpaceDE/>
        <w:autoSpaceDN/>
        <w:adjustRightInd/>
        <w:spacing w:before="360" w:line="206" w:lineRule="auto"/>
        <w:jc w:val="center"/>
        <w:rPr>
          <w:b/>
          <w:sz w:val="23"/>
          <w:szCs w:val="23"/>
          <w:lang w:val="es-ES" w:eastAsia="es-ES"/>
        </w:rPr>
      </w:pPr>
      <w:r w:rsidRPr="00F235F3">
        <w:rPr>
          <w:b/>
          <w:sz w:val="23"/>
          <w:szCs w:val="23"/>
          <w:lang w:val="es-ES" w:eastAsia="es-ES"/>
        </w:rPr>
        <w:t>RESULTANDO</w:t>
      </w:r>
    </w:p>
    <w:p w:rsidR="00510CD0" w:rsidRDefault="00510CD0">
      <w:pPr>
        <w:pStyle w:val="Style1"/>
        <w:kinsoku w:val="0"/>
        <w:autoSpaceDE/>
        <w:autoSpaceDN/>
        <w:adjustRightInd/>
        <w:spacing w:before="288"/>
        <w:ind w:left="72"/>
        <w:jc w:val="both"/>
        <w:rPr>
          <w:spacing w:val="1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PRIMERO.- La Junta Directiva del Consejo de Transporte Público en los Artículos 5.1.24 </w:t>
      </w:r>
      <w:r>
        <w:rPr>
          <w:sz w:val="23"/>
          <w:szCs w:val="23"/>
          <w:lang w:val="es-ES" w:eastAsia="es-ES"/>
        </w:rPr>
        <w:t xml:space="preserve">de La Sesión Ordinaria 34-2012 del 7 de junio del 2012; 3.1 de la Sesión Ordinaria 42-2012 </w:t>
      </w:r>
      <w:r>
        <w:rPr>
          <w:spacing w:val="5"/>
          <w:sz w:val="23"/>
          <w:szCs w:val="23"/>
          <w:lang w:val="es-ES" w:eastAsia="es-ES"/>
        </w:rPr>
        <w:t xml:space="preserve">del 2 de julio del 2012 y 3.2 de la Sesión Ordinaria 44-2012 del 11 de julio del 2012, </w:t>
      </w:r>
      <w:r>
        <w:rPr>
          <w:spacing w:val="1"/>
          <w:sz w:val="23"/>
          <w:szCs w:val="23"/>
          <w:lang w:val="es-ES" w:eastAsia="es-ES"/>
        </w:rPr>
        <w:t>acordó en firme lo que en lo conducente se transcribe:</w:t>
      </w:r>
    </w:p>
    <w:p w:rsidR="00510CD0" w:rsidRPr="00F235F3" w:rsidRDefault="00510CD0">
      <w:pPr>
        <w:pStyle w:val="Style1"/>
        <w:kinsoku w:val="0"/>
        <w:autoSpaceDE/>
        <w:autoSpaceDN/>
        <w:adjustRightInd/>
        <w:spacing w:before="252" w:line="206" w:lineRule="auto"/>
        <w:ind w:left="864"/>
        <w:rPr>
          <w:b/>
          <w:spacing w:val="-12"/>
          <w:sz w:val="23"/>
          <w:szCs w:val="23"/>
          <w:lang w:val="es-ES" w:eastAsia="es-ES"/>
        </w:rPr>
      </w:pPr>
      <w:r w:rsidRPr="00F235F3">
        <w:rPr>
          <w:b/>
          <w:spacing w:val="-12"/>
          <w:sz w:val="23"/>
          <w:szCs w:val="23"/>
          <w:lang w:val="es-ES" w:eastAsia="es-ES"/>
        </w:rPr>
        <w:t>"(...) POR TANTO SE ACUERDA EN FIRME</w:t>
      </w:r>
    </w:p>
    <w:p w:rsidR="00510CD0" w:rsidRDefault="00510CD0">
      <w:pPr>
        <w:pStyle w:val="Style1"/>
        <w:kinsoku w:val="0"/>
        <w:autoSpaceDE/>
        <w:autoSpaceDN/>
        <w:adjustRightInd/>
        <w:ind w:left="1224" w:right="792" w:hanging="288"/>
        <w:jc w:val="both"/>
        <w:rPr>
          <w:sz w:val="19"/>
          <w:szCs w:val="19"/>
          <w:lang w:val="es-ES" w:eastAsia="es-ES"/>
        </w:rPr>
      </w:pPr>
      <w:r>
        <w:rPr>
          <w:spacing w:val="3"/>
          <w:sz w:val="19"/>
          <w:szCs w:val="19"/>
          <w:lang w:val="es-ES" w:eastAsia="es-ES"/>
        </w:rPr>
        <w:t xml:space="preserve">1. El siguiente participante en el proceso de acreditación para permiso especial estable </w:t>
      </w:r>
      <w:r>
        <w:rPr>
          <w:spacing w:val="-2"/>
          <w:sz w:val="19"/>
          <w:szCs w:val="19"/>
          <w:lang w:val="es-ES" w:eastAsia="es-ES"/>
        </w:rPr>
        <w:t xml:space="preserve">no cumplió con los requisitos establecidos en los transitorios de la Ley 8955 para su </w:t>
      </w:r>
      <w:r>
        <w:rPr>
          <w:sz w:val="19"/>
          <w:szCs w:val="19"/>
          <w:lang w:val="es-ES" w:eastAsia="es-ES"/>
        </w:rPr>
        <w:t>acreditación:</w:t>
      </w:r>
    </w:p>
    <w:p w:rsidR="00510CD0" w:rsidRDefault="00510CD0">
      <w:pPr>
        <w:pStyle w:val="Style1"/>
        <w:kinsoku w:val="0"/>
        <w:autoSpaceDE/>
        <w:autoSpaceDN/>
        <w:adjustRightInd/>
        <w:spacing w:before="144"/>
        <w:ind w:left="864" w:right="792"/>
        <w:rPr>
          <w:sz w:val="19"/>
          <w:szCs w:val="19"/>
          <w:lang w:val="es-ES" w:eastAsia="es-ES"/>
        </w:rPr>
      </w:pPr>
      <w:r>
        <w:rPr>
          <w:spacing w:val="2"/>
          <w:sz w:val="19"/>
          <w:szCs w:val="19"/>
          <w:lang w:val="es-ES" w:eastAsia="es-ES"/>
        </w:rPr>
        <w:t>EMPRESA: T</w:t>
      </w:r>
      <w:r w:rsidR="00344D81">
        <w:rPr>
          <w:spacing w:val="2"/>
          <w:sz w:val="19"/>
          <w:szCs w:val="19"/>
          <w:lang w:val="es-ES" w:eastAsia="es-ES"/>
        </w:rPr>
        <w:t>.</w:t>
      </w:r>
      <w:r>
        <w:rPr>
          <w:spacing w:val="2"/>
          <w:sz w:val="19"/>
          <w:szCs w:val="19"/>
          <w:lang w:val="es-ES" w:eastAsia="es-ES"/>
        </w:rPr>
        <w:t>P</w:t>
      </w:r>
      <w:r w:rsidR="00344D81">
        <w:rPr>
          <w:spacing w:val="2"/>
          <w:sz w:val="19"/>
          <w:szCs w:val="19"/>
          <w:lang w:val="es-ES" w:eastAsia="es-ES"/>
        </w:rPr>
        <w:t>.</w:t>
      </w:r>
      <w:r>
        <w:rPr>
          <w:spacing w:val="2"/>
          <w:sz w:val="19"/>
          <w:szCs w:val="19"/>
          <w:lang w:val="es-ES" w:eastAsia="es-ES"/>
        </w:rPr>
        <w:t>E</w:t>
      </w:r>
      <w:r w:rsidR="00344D81">
        <w:rPr>
          <w:spacing w:val="2"/>
          <w:sz w:val="19"/>
          <w:szCs w:val="19"/>
          <w:lang w:val="es-ES" w:eastAsia="es-ES"/>
        </w:rPr>
        <w:t>.</w:t>
      </w:r>
      <w:r>
        <w:rPr>
          <w:spacing w:val="2"/>
          <w:sz w:val="19"/>
          <w:szCs w:val="19"/>
          <w:lang w:val="es-ES" w:eastAsia="es-ES"/>
        </w:rPr>
        <w:t>S</w:t>
      </w:r>
      <w:r w:rsidR="00344D81">
        <w:rPr>
          <w:spacing w:val="2"/>
          <w:sz w:val="19"/>
          <w:szCs w:val="19"/>
          <w:lang w:val="es-ES" w:eastAsia="es-ES"/>
        </w:rPr>
        <w:t>.</w:t>
      </w:r>
      <w:r w:rsidR="00F235F3">
        <w:rPr>
          <w:spacing w:val="2"/>
          <w:sz w:val="19"/>
          <w:szCs w:val="19"/>
          <w:lang w:val="es-ES" w:eastAsia="es-ES"/>
        </w:rPr>
        <w:t>E</w:t>
      </w:r>
      <w:r w:rsidR="00344D81">
        <w:rPr>
          <w:spacing w:val="2"/>
          <w:sz w:val="19"/>
          <w:szCs w:val="19"/>
          <w:lang w:val="es-ES" w:eastAsia="es-ES"/>
        </w:rPr>
        <w:t>.</w:t>
      </w:r>
      <w:r>
        <w:rPr>
          <w:spacing w:val="2"/>
          <w:sz w:val="19"/>
          <w:szCs w:val="19"/>
          <w:lang w:val="es-ES" w:eastAsia="es-ES"/>
        </w:rPr>
        <w:t>M</w:t>
      </w:r>
      <w:r w:rsidR="00344D81">
        <w:rPr>
          <w:spacing w:val="2"/>
          <w:sz w:val="19"/>
          <w:szCs w:val="19"/>
          <w:lang w:val="es-ES" w:eastAsia="es-ES"/>
        </w:rPr>
        <w:t>.</w:t>
      </w:r>
      <w:r>
        <w:rPr>
          <w:spacing w:val="2"/>
          <w:sz w:val="19"/>
          <w:szCs w:val="19"/>
          <w:lang w:val="es-ES" w:eastAsia="es-ES"/>
        </w:rPr>
        <w:t>P</w:t>
      </w:r>
      <w:r w:rsidR="00344D81">
        <w:rPr>
          <w:spacing w:val="2"/>
          <w:sz w:val="19"/>
          <w:szCs w:val="19"/>
          <w:lang w:val="es-ES" w:eastAsia="es-ES"/>
        </w:rPr>
        <w:t>.</w:t>
      </w:r>
      <w:r>
        <w:rPr>
          <w:spacing w:val="2"/>
          <w:sz w:val="19"/>
          <w:szCs w:val="19"/>
          <w:lang w:val="es-ES" w:eastAsia="es-ES"/>
        </w:rPr>
        <w:t>S</w:t>
      </w:r>
      <w:r w:rsidR="00344D81">
        <w:rPr>
          <w:spacing w:val="2"/>
          <w:sz w:val="19"/>
          <w:szCs w:val="19"/>
          <w:lang w:val="es-ES" w:eastAsia="es-ES"/>
        </w:rPr>
        <w:t>.</w:t>
      </w:r>
      <w:r>
        <w:rPr>
          <w:sz w:val="19"/>
          <w:szCs w:val="19"/>
          <w:lang w:val="es-ES" w:eastAsia="es-ES"/>
        </w:rPr>
        <w:t>A</w:t>
      </w:r>
      <w:r w:rsidR="00344D81">
        <w:rPr>
          <w:sz w:val="19"/>
          <w:szCs w:val="19"/>
          <w:lang w:val="es-ES" w:eastAsia="es-ES"/>
        </w:rPr>
        <w:t>.</w:t>
      </w:r>
    </w:p>
    <w:p w:rsidR="00510CD0" w:rsidRDefault="00510CD0">
      <w:pPr>
        <w:pStyle w:val="Style2"/>
        <w:kinsoku w:val="0"/>
        <w:autoSpaceDE/>
        <w:autoSpaceDN/>
        <w:spacing w:before="72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 xml:space="preserve">CEDULA JURIDICA: </w:t>
      </w:r>
      <w:r w:rsidR="00344D81">
        <w:rPr>
          <w:rStyle w:val="CharacterStyle1"/>
          <w:lang w:val="es-ES" w:eastAsia="es-ES"/>
        </w:rPr>
        <w:t>…</w:t>
      </w:r>
    </w:p>
    <w:p w:rsidR="00510CD0" w:rsidRDefault="00510CD0">
      <w:pPr>
        <w:pStyle w:val="Style2"/>
        <w:kinsoku w:val="0"/>
        <w:autoSpaceDE/>
        <w:autoSpaceDN/>
        <w:spacing w:line="201" w:lineRule="auto"/>
        <w:ind w:left="936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 xml:space="preserve">PROVINCIA: </w:t>
      </w:r>
      <w:r w:rsidR="00344D81">
        <w:rPr>
          <w:rStyle w:val="CharacterStyle1"/>
          <w:lang w:val="es-ES" w:eastAsia="es-ES"/>
        </w:rPr>
        <w:t>ALAJUELA</w:t>
      </w:r>
    </w:p>
    <w:p w:rsidR="00510CD0" w:rsidRDefault="00510CD0">
      <w:pPr>
        <w:pStyle w:val="Style2"/>
        <w:kinsoku w:val="0"/>
        <w:autoSpaceDE/>
        <w:autoSpaceDN/>
        <w:spacing w:before="72" w:line="211" w:lineRule="auto"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2"/>
          <w:lang w:val="es-ES" w:eastAsia="es-ES"/>
        </w:rPr>
        <w:t xml:space="preserve">CANTON: </w:t>
      </w:r>
      <w:r w:rsidR="00344D81">
        <w:rPr>
          <w:rStyle w:val="CharacterStyle1"/>
          <w:spacing w:val="2"/>
          <w:lang w:val="es-ES" w:eastAsia="es-ES"/>
        </w:rPr>
        <w:t>SAN CARLOS</w:t>
      </w:r>
    </w:p>
    <w:p w:rsidR="00510CD0" w:rsidRDefault="00F235F3">
      <w:pPr>
        <w:pStyle w:val="Style2"/>
        <w:kinsoku w:val="0"/>
        <w:autoSpaceDE/>
        <w:autoSpaceDN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2"/>
          <w:lang w:val="es-ES" w:eastAsia="es-ES"/>
        </w:rPr>
        <w:t xml:space="preserve">NUMERO DE UNIDADES: </w:t>
      </w:r>
      <w:proofErr w:type="spellStart"/>
      <w:r>
        <w:rPr>
          <w:rStyle w:val="CharacterStyle1"/>
          <w:spacing w:val="2"/>
          <w:lang w:val="es-ES" w:eastAsia="es-ES"/>
        </w:rPr>
        <w:t>xxx</w:t>
      </w:r>
      <w:proofErr w:type="spellEnd"/>
    </w:p>
    <w:p w:rsidR="00510CD0" w:rsidRDefault="00510CD0">
      <w:pPr>
        <w:pStyle w:val="Style2"/>
        <w:kinsoku w:val="0"/>
        <w:autoSpaceDE/>
        <w:autoSpaceDN/>
        <w:spacing w:line="240" w:lineRule="auto"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2"/>
          <w:lang w:val="es-ES" w:eastAsia="es-ES"/>
        </w:rPr>
        <w:t xml:space="preserve">PLACAS DE UNIDADES: </w:t>
      </w:r>
      <w:proofErr w:type="spellStart"/>
      <w:r w:rsidR="00F235F3">
        <w:rPr>
          <w:rStyle w:val="CharacterStyle1"/>
          <w:spacing w:val="2"/>
          <w:lang w:val="es-ES" w:eastAsia="es-ES"/>
        </w:rPr>
        <w:t>xxxxx</w:t>
      </w:r>
      <w:proofErr w:type="spellEnd"/>
    </w:p>
    <w:p w:rsidR="00510CD0" w:rsidRDefault="00510CD0">
      <w:pPr>
        <w:pStyle w:val="Style1"/>
        <w:kinsoku w:val="0"/>
        <w:autoSpaceDE/>
        <w:autoSpaceDN/>
        <w:adjustRightInd/>
        <w:ind w:left="864" w:right="792"/>
        <w:jc w:val="both"/>
        <w:rPr>
          <w:spacing w:val="1"/>
          <w:sz w:val="19"/>
          <w:szCs w:val="19"/>
          <w:lang w:val="es-ES" w:eastAsia="es-ES"/>
        </w:rPr>
      </w:pPr>
      <w:r>
        <w:rPr>
          <w:sz w:val="19"/>
          <w:szCs w:val="19"/>
          <w:lang w:val="es-ES" w:eastAsia="es-ES"/>
        </w:rPr>
        <w:t xml:space="preserve">MOTIVOS: DOCUMENTACION REVISADA INCUMPLE CON LOS REQUISITOS: </w:t>
      </w:r>
      <w:r>
        <w:rPr>
          <w:spacing w:val="2"/>
          <w:sz w:val="19"/>
          <w:szCs w:val="19"/>
          <w:lang w:val="es-ES" w:eastAsia="es-ES"/>
        </w:rPr>
        <w:t xml:space="preserve">CERTIFICACION MUNICIPAL ES PATENTE PROVISIONAL POSTERIOR A LA </w:t>
      </w:r>
      <w:r>
        <w:rPr>
          <w:spacing w:val="6"/>
          <w:sz w:val="19"/>
          <w:szCs w:val="19"/>
          <w:lang w:val="es-ES" w:eastAsia="es-ES"/>
        </w:rPr>
        <w:t xml:space="preserve">FECHA (A PARTIR DEL 11 DE AGOSTO DEL 2011 AL 11 DE OCTUBRE DEL </w:t>
      </w:r>
      <w:r>
        <w:rPr>
          <w:spacing w:val="5"/>
          <w:sz w:val="19"/>
          <w:szCs w:val="19"/>
          <w:lang w:val="es-ES" w:eastAsia="es-ES"/>
        </w:rPr>
        <w:t xml:space="preserve">2011) NO APARECE INSCRITA COMO PATRONO ANTE LA C.C.S.S (...)" (Léase </w:t>
      </w:r>
      <w:r>
        <w:rPr>
          <w:spacing w:val="1"/>
          <w:sz w:val="19"/>
          <w:szCs w:val="19"/>
          <w:lang w:val="es-ES" w:eastAsia="es-ES"/>
        </w:rPr>
        <w:t>el folio 16 del Expediente Administrativo TAT-043-13)</w:t>
      </w:r>
    </w:p>
    <w:p w:rsidR="00510CD0" w:rsidRDefault="00510CD0">
      <w:pPr>
        <w:pStyle w:val="Style1"/>
        <w:kinsoku w:val="0"/>
        <w:autoSpaceDE/>
        <w:autoSpaceDN/>
        <w:adjustRightInd/>
        <w:spacing w:before="324"/>
        <w:ind w:left="72" w:right="792"/>
        <w:rPr>
          <w:spacing w:val="2"/>
          <w:sz w:val="19"/>
          <w:szCs w:val="19"/>
          <w:lang w:val="es-ES" w:eastAsia="es-ES"/>
        </w:rPr>
      </w:pPr>
      <w:r>
        <w:rPr>
          <w:spacing w:val="5"/>
          <w:sz w:val="23"/>
          <w:szCs w:val="23"/>
          <w:lang w:val="es-ES" w:eastAsia="es-ES"/>
        </w:rPr>
        <w:t xml:space="preserve">Los acuerdos fueron notificados el día 12 de setiembre del 2012. </w:t>
      </w:r>
      <w:r>
        <w:rPr>
          <w:spacing w:val="5"/>
          <w:sz w:val="19"/>
          <w:szCs w:val="19"/>
          <w:lang w:val="es-ES" w:eastAsia="es-ES"/>
        </w:rPr>
        <w:t xml:space="preserve">(Léase folio 16 </w:t>
      </w:r>
      <w:r>
        <w:rPr>
          <w:spacing w:val="2"/>
          <w:sz w:val="19"/>
          <w:szCs w:val="19"/>
          <w:lang w:val="es-ES" w:eastAsia="es-ES"/>
        </w:rPr>
        <w:t>vuelto del Expediente Administrativo TAT-043-13)</w:t>
      </w:r>
    </w:p>
    <w:p w:rsidR="00510CD0" w:rsidRDefault="00510CD0" w:rsidP="00F235F3">
      <w:pPr>
        <w:pStyle w:val="Style1"/>
        <w:kinsoku w:val="0"/>
        <w:autoSpaceDE/>
        <w:autoSpaceDN/>
        <w:adjustRightInd/>
        <w:spacing w:before="252" w:after="792"/>
        <w:jc w:val="both"/>
        <w:rPr>
          <w:spacing w:val="-4"/>
          <w:sz w:val="23"/>
          <w:szCs w:val="23"/>
          <w:lang w:val="es-ES" w:eastAsia="es-ES"/>
        </w:rPr>
      </w:pPr>
      <w:r w:rsidRPr="00F235F3">
        <w:rPr>
          <w:b/>
          <w:spacing w:val="10"/>
          <w:sz w:val="23"/>
          <w:szCs w:val="23"/>
          <w:lang w:val="es-ES" w:eastAsia="es-ES"/>
        </w:rPr>
        <w:t>SEGUNDO.-</w:t>
      </w:r>
      <w:r>
        <w:rPr>
          <w:spacing w:val="10"/>
          <w:sz w:val="23"/>
          <w:szCs w:val="23"/>
          <w:lang w:val="es-ES" w:eastAsia="es-ES"/>
        </w:rPr>
        <w:t xml:space="preserve"> El 20 de setiembre del 2012, se presenta ante la. Ventanilla Única del</w:t>
      </w:r>
      <w:r>
        <w:rPr>
          <w:spacing w:val="10"/>
          <w:sz w:val="23"/>
          <w:szCs w:val="23"/>
          <w:lang w:val="es-ES" w:eastAsia="es-ES"/>
        </w:rPr>
        <w:br/>
      </w:r>
      <w:r>
        <w:rPr>
          <w:spacing w:val="4"/>
          <w:sz w:val="23"/>
          <w:szCs w:val="23"/>
          <w:lang w:val="es-ES" w:eastAsia="es-ES"/>
        </w:rPr>
        <w:t xml:space="preserve">Consejo de Transporte Público, Recurso de Revocatoria de la empresa </w:t>
      </w:r>
      <w:r w:rsidRPr="00F235F3">
        <w:rPr>
          <w:b/>
          <w:spacing w:val="4"/>
          <w:sz w:val="23"/>
          <w:szCs w:val="23"/>
          <w:lang w:val="es-ES" w:eastAsia="es-ES"/>
        </w:rPr>
        <w:t>T</w:t>
      </w:r>
      <w:r w:rsidR="00344D81">
        <w:rPr>
          <w:b/>
          <w:spacing w:val="4"/>
          <w:sz w:val="23"/>
          <w:szCs w:val="23"/>
          <w:lang w:val="es-ES" w:eastAsia="es-ES"/>
        </w:rPr>
        <w:t>.</w:t>
      </w:r>
      <w:r w:rsidRPr="00F235F3">
        <w:rPr>
          <w:b/>
          <w:spacing w:val="-4"/>
          <w:sz w:val="23"/>
          <w:szCs w:val="23"/>
          <w:lang w:val="es-ES" w:eastAsia="es-ES"/>
        </w:rPr>
        <w:t>P</w:t>
      </w:r>
      <w:r w:rsidR="00344D81">
        <w:rPr>
          <w:b/>
          <w:spacing w:val="-4"/>
          <w:sz w:val="23"/>
          <w:szCs w:val="23"/>
          <w:lang w:val="es-ES" w:eastAsia="es-ES"/>
        </w:rPr>
        <w:t>.</w:t>
      </w:r>
      <w:r w:rsidRPr="00F235F3">
        <w:rPr>
          <w:b/>
          <w:spacing w:val="-4"/>
          <w:sz w:val="23"/>
          <w:szCs w:val="23"/>
          <w:lang w:val="es-ES" w:eastAsia="es-ES"/>
        </w:rPr>
        <w:t>E</w:t>
      </w:r>
      <w:r w:rsidR="00344D81">
        <w:rPr>
          <w:b/>
          <w:spacing w:val="-4"/>
          <w:sz w:val="23"/>
          <w:szCs w:val="23"/>
          <w:lang w:val="es-ES" w:eastAsia="es-ES"/>
        </w:rPr>
        <w:t>.</w:t>
      </w:r>
      <w:r w:rsidRPr="00F235F3">
        <w:rPr>
          <w:b/>
          <w:spacing w:val="-4"/>
          <w:sz w:val="23"/>
          <w:szCs w:val="23"/>
          <w:lang w:val="es-ES" w:eastAsia="es-ES"/>
        </w:rPr>
        <w:t>S</w:t>
      </w:r>
      <w:r w:rsidR="00344D81">
        <w:rPr>
          <w:b/>
          <w:spacing w:val="-4"/>
          <w:sz w:val="23"/>
          <w:szCs w:val="23"/>
          <w:lang w:val="es-ES" w:eastAsia="es-ES"/>
        </w:rPr>
        <w:t>.</w:t>
      </w:r>
      <w:r w:rsidRPr="00F235F3">
        <w:rPr>
          <w:b/>
          <w:spacing w:val="-4"/>
          <w:sz w:val="23"/>
          <w:szCs w:val="23"/>
          <w:lang w:val="es-ES" w:eastAsia="es-ES"/>
        </w:rPr>
        <w:t>E</w:t>
      </w:r>
      <w:r w:rsidR="00344D81">
        <w:rPr>
          <w:b/>
          <w:spacing w:val="-4"/>
          <w:sz w:val="23"/>
          <w:szCs w:val="23"/>
          <w:lang w:val="es-ES" w:eastAsia="es-ES"/>
        </w:rPr>
        <w:t>.</w:t>
      </w:r>
      <w:r w:rsidR="00F235F3">
        <w:rPr>
          <w:b/>
          <w:spacing w:val="-4"/>
          <w:sz w:val="23"/>
          <w:szCs w:val="23"/>
          <w:lang w:val="es-ES" w:eastAsia="es-ES"/>
        </w:rPr>
        <w:t>M</w:t>
      </w:r>
      <w:r w:rsidR="00344D81">
        <w:rPr>
          <w:b/>
          <w:spacing w:val="-4"/>
          <w:sz w:val="23"/>
          <w:szCs w:val="23"/>
          <w:lang w:val="es-ES" w:eastAsia="es-ES"/>
        </w:rPr>
        <w:t>.</w:t>
      </w:r>
      <w:r w:rsidRPr="00F235F3">
        <w:rPr>
          <w:b/>
          <w:spacing w:val="-4"/>
          <w:sz w:val="23"/>
          <w:szCs w:val="23"/>
          <w:lang w:val="es-ES" w:eastAsia="es-ES"/>
        </w:rPr>
        <w:t>P</w:t>
      </w:r>
      <w:r w:rsidR="00344D81">
        <w:rPr>
          <w:b/>
          <w:spacing w:val="-4"/>
          <w:sz w:val="23"/>
          <w:szCs w:val="23"/>
          <w:lang w:val="es-ES" w:eastAsia="es-ES"/>
        </w:rPr>
        <w:t>.</w:t>
      </w:r>
      <w:r w:rsidRPr="00F235F3">
        <w:rPr>
          <w:b/>
          <w:spacing w:val="-4"/>
          <w:sz w:val="23"/>
          <w:szCs w:val="23"/>
          <w:lang w:val="es-ES" w:eastAsia="es-ES"/>
        </w:rPr>
        <w:t>S</w:t>
      </w:r>
      <w:r w:rsidR="00344D81">
        <w:rPr>
          <w:b/>
          <w:spacing w:val="-4"/>
          <w:sz w:val="23"/>
          <w:szCs w:val="23"/>
          <w:lang w:val="es-ES" w:eastAsia="es-ES"/>
        </w:rPr>
        <w:t>.</w:t>
      </w:r>
      <w:r w:rsidRPr="00F235F3">
        <w:rPr>
          <w:b/>
          <w:spacing w:val="-4"/>
          <w:sz w:val="23"/>
          <w:szCs w:val="23"/>
          <w:lang w:val="es-ES" w:eastAsia="es-ES"/>
        </w:rPr>
        <w:t>A</w:t>
      </w:r>
      <w:r w:rsidR="00344D81">
        <w:rPr>
          <w:b/>
          <w:spacing w:val="-4"/>
          <w:sz w:val="23"/>
          <w:szCs w:val="23"/>
          <w:lang w:val="es-ES" w:eastAsia="es-ES"/>
        </w:rPr>
        <w:t>.</w:t>
      </w:r>
      <w:r>
        <w:rPr>
          <w:spacing w:val="-4"/>
          <w:sz w:val="23"/>
          <w:szCs w:val="23"/>
          <w:lang w:val="es-ES" w:eastAsia="es-ES"/>
        </w:rPr>
        <w:t>, suscrito por intermedio de</w:t>
      </w:r>
    </w:p>
    <w:p w:rsidR="00344D81" w:rsidRDefault="00344D81" w:rsidP="00F235F3">
      <w:pPr>
        <w:pStyle w:val="Style1"/>
        <w:kinsoku w:val="0"/>
        <w:autoSpaceDE/>
        <w:autoSpaceDN/>
        <w:adjustRightInd/>
        <w:spacing w:before="252" w:after="792"/>
        <w:jc w:val="both"/>
        <w:rPr>
          <w:spacing w:val="-4"/>
          <w:sz w:val="23"/>
          <w:szCs w:val="23"/>
          <w:lang w:val="es-ES" w:eastAsia="es-ES"/>
        </w:rPr>
      </w:pPr>
    </w:p>
    <w:p w:rsidR="00344D81" w:rsidRDefault="00344D81" w:rsidP="00F235F3">
      <w:pPr>
        <w:pStyle w:val="Style1"/>
        <w:kinsoku w:val="0"/>
        <w:autoSpaceDE/>
        <w:autoSpaceDN/>
        <w:adjustRightInd/>
        <w:spacing w:before="252" w:after="792"/>
        <w:jc w:val="both"/>
        <w:rPr>
          <w:spacing w:val="-4"/>
          <w:sz w:val="23"/>
          <w:szCs w:val="23"/>
          <w:lang w:val="es-ES" w:eastAsia="es-ES"/>
        </w:rPr>
      </w:pPr>
    </w:p>
    <w:p w:rsidR="00F235F3" w:rsidRDefault="00F235F3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spacing w:val="-10"/>
          <w:sz w:val="23"/>
          <w:szCs w:val="23"/>
          <w:lang w:val="es-ES" w:eastAsia="es-ES"/>
        </w:rPr>
      </w:pPr>
    </w:p>
    <w:p w:rsidR="00F235F3" w:rsidRDefault="00F235F3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spacing w:val="-10"/>
          <w:sz w:val="23"/>
          <w:szCs w:val="23"/>
          <w:lang w:val="es-ES" w:eastAsia="es-ES"/>
        </w:rPr>
      </w:pPr>
    </w:p>
    <w:p w:rsidR="00510CD0" w:rsidRDefault="00510CD0" w:rsidP="00F235F3">
      <w:pPr>
        <w:pStyle w:val="Style1"/>
        <w:kinsoku w:val="0"/>
        <w:autoSpaceDE/>
        <w:autoSpaceDN/>
        <w:adjustRightInd/>
        <w:spacing w:line="273" w:lineRule="exact"/>
        <w:jc w:val="both"/>
        <w:rPr>
          <w:spacing w:val="1"/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>M</w:t>
      </w:r>
      <w:r w:rsidR="00344D81">
        <w:rPr>
          <w:spacing w:val="1"/>
          <w:sz w:val="23"/>
          <w:szCs w:val="23"/>
          <w:lang w:val="es-ES" w:eastAsia="es-ES"/>
        </w:rPr>
        <w:t>.</w:t>
      </w:r>
      <w:r>
        <w:rPr>
          <w:spacing w:val="1"/>
          <w:sz w:val="23"/>
          <w:szCs w:val="23"/>
          <w:lang w:val="es-ES" w:eastAsia="es-ES"/>
        </w:rPr>
        <w:t>B</w:t>
      </w:r>
      <w:r w:rsidR="00344D81">
        <w:rPr>
          <w:spacing w:val="1"/>
          <w:sz w:val="23"/>
          <w:szCs w:val="23"/>
          <w:lang w:val="es-ES" w:eastAsia="es-ES"/>
        </w:rPr>
        <w:t>.</w:t>
      </w:r>
      <w:r>
        <w:rPr>
          <w:spacing w:val="1"/>
          <w:sz w:val="23"/>
          <w:szCs w:val="23"/>
          <w:lang w:val="es-ES" w:eastAsia="es-ES"/>
        </w:rPr>
        <w:t>S</w:t>
      </w:r>
      <w:r w:rsidR="00344D81">
        <w:rPr>
          <w:spacing w:val="1"/>
          <w:sz w:val="23"/>
          <w:szCs w:val="23"/>
          <w:lang w:val="es-ES" w:eastAsia="es-ES"/>
        </w:rPr>
        <w:t>.</w:t>
      </w:r>
      <w:r>
        <w:rPr>
          <w:spacing w:val="1"/>
          <w:sz w:val="23"/>
          <w:szCs w:val="23"/>
          <w:lang w:val="es-ES" w:eastAsia="es-ES"/>
        </w:rPr>
        <w:t>P</w:t>
      </w:r>
      <w:r w:rsidR="00344D81">
        <w:rPr>
          <w:spacing w:val="1"/>
          <w:sz w:val="23"/>
          <w:szCs w:val="23"/>
          <w:lang w:val="es-ES" w:eastAsia="es-ES"/>
        </w:rPr>
        <w:t>.</w:t>
      </w:r>
      <w:r>
        <w:rPr>
          <w:spacing w:val="1"/>
          <w:sz w:val="23"/>
          <w:szCs w:val="23"/>
          <w:lang w:val="es-ES" w:eastAsia="es-ES"/>
        </w:rPr>
        <w:t xml:space="preserve">, en su condición de representante legal, y presentado por </w:t>
      </w:r>
      <w:r w:rsidR="00344D81">
        <w:rPr>
          <w:spacing w:val="1"/>
          <w:sz w:val="23"/>
          <w:szCs w:val="23"/>
          <w:lang w:val="es-ES" w:eastAsia="es-ES"/>
        </w:rPr>
        <w:t>M.</w:t>
      </w:r>
      <w:r>
        <w:rPr>
          <w:spacing w:val="1"/>
          <w:sz w:val="23"/>
          <w:szCs w:val="23"/>
          <w:lang w:val="es-ES" w:eastAsia="es-ES"/>
        </w:rPr>
        <w:t>D</w:t>
      </w:r>
      <w:r w:rsidR="00344D81">
        <w:rPr>
          <w:spacing w:val="1"/>
          <w:sz w:val="23"/>
          <w:szCs w:val="23"/>
          <w:lang w:val="es-ES" w:eastAsia="es-ES"/>
        </w:rPr>
        <w:t>.</w:t>
      </w:r>
      <w:r>
        <w:rPr>
          <w:spacing w:val="1"/>
          <w:sz w:val="23"/>
          <w:szCs w:val="23"/>
          <w:lang w:val="es-ES" w:eastAsia="es-ES"/>
        </w:rPr>
        <w:t>A</w:t>
      </w:r>
      <w:r w:rsidR="00344D81">
        <w:rPr>
          <w:spacing w:val="1"/>
          <w:sz w:val="23"/>
          <w:szCs w:val="23"/>
          <w:lang w:val="es-ES" w:eastAsia="es-ES"/>
        </w:rPr>
        <w:t>.</w:t>
      </w:r>
      <w:r>
        <w:rPr>
          <w:spacing w:val="1"/>
          <w:sz w:val="23"/>
          <w:szCs w:val="23"/>
          <w:lang w:val="es-ES" w:eastAsia="es-ES"/>
        </w:rPr>
        <w:t>S</w:t>
      </w:r>
      <w:r w:rsidR="00344D81">
        <w:rPr>
          <w:spacing w:val="1"/>
          <w:sz w:val="23"/>
          <w:szCs w:val="23"/>
          <w:lang w:val="es-ES" w:eastAsia="es-ES"/>
        </w:rPr>
        <w:t>.</w:t>
      </w:r>
      <w:r>
        <w:rPr>
          <w:spacing w:val="1"/>
          <w:sz w:val="23"/>
          <w:szCs w:val="23"/>
          <w:lang w:val="es-ES" w:eastAsia="es-ES"/>
        </w:rPr>
        <w:t xml:space="preserve"> </w:t>
      </w:r>
      <w:proofErr w:type="gramStart"/>
      <w:r>
        <w:rPr>
          <w:spacing w:val="1"/>
          <w:sz w:val="23"/>
          <w:szCs w:val="23"/>
          <w:lang w:val="es-ES" w:eastAsia="es-ES"/>
        </w:rPr>
        <w:t xml:space="preserve">cédula </w:t>
      </w:r>
      <w:r w:rsidR="00344D81">
        <w:rPr>
          <w:spacing w:val="1"/>
          <w:sz w:val="23"/>
          <w:szCs w:val="23"/>
          <w:lang w:val="es-ES" w:eastAsia="es-ES"/>
        </w:rPr>
        <w:t>…</w:t>
      </w:r>
      <w:proofErr w:type="gramEnd"/>
      <w:r>
        <w:rPr>
          <w:spacing w:val="1"/>
          <w:sz w:val="23"/>
          <w:szCs w:val="23"/>
          <w:lang w:val="es-ES" w:eastAsia="es-ES"/>
        </w:rPr>
        <w:t>, exponiendo los siguientes argumentos:</w:t>
      </w:r>
    </w:p>
    <w:p w:rsidR="00510CD0" w:rsidRDefault="00510CD0">
      <w:pPr>
        <w:pStyle w:val="Style1"/>
        <w:kinsoku w:val="0"/>
        <w:autoSpaceDE/>
        <w:autoSpaceDN/>
        <w:adjustRightInd/>
        <w:spacing w:before="180" w:line="213" w:lineRule="exact"/>
        <w:ind w:left="864" w:right="864"/>
        <w:jc w:val="both"/>
        <w:rPr>
          <w:spacing w:val="2"/>
          <w:sz w:val="19"/>
          <w:szCs w:val="19"/>
          <w:lang w:val="es-ES" w:eastAsia="es-ES"/>
        </w:rPr>
      </w:pPr>
      <w:r>
        <w:rPr>
          <w:spacing w:val="2"/>
          <w:sz w:val="19"/>
          <w:szCs w:val="19"/>
          <w:lang w:val="es-ES" w:eastAsia="es-ES"/>
        </w:rPr>
        <w:t xml:space="preserve">"(...) presentar recurso de revocatoria en contra de la notificación del día 12-09-2012 </w:t>
      </w:r>
      <w:r>
        <w:rPr>
          <w:spacing w:val="4"/>
          <w:sz w:val="19"/>
          <w:szCs w:val="19"/>
          <w:lang w:val="es-ES" w:eastAsia="es-ES"/>
        </w:rPr>
        <w:t xml:space="preserve">donde se me notifica la falta de dos requisitos que ya fueron presentados, pero no </w:t>
      </w:r>
      <w:r>
        <w:rPr>
          <w:spacing w:val="2"/>
          <w:sz w:val="19"/>
          <w:szCs w:val="19"/>
          <w:lang w:val="es-ES" w:eastAsia="es-ES"/>
        </w:rPr>
        <w:t>satisfacen la comisión.</w:t>
      </w:r>
    </w:p>
    <w:p w:rsidR="00510CD0" w:rsidRDefault="00510CD0">
      <w:pPr>
        <w:pStyle w:val="Style1"/>
        <w:kinsoku w:val="0"/>
        <w:autoSpaceDE/>
        <w:autoSpaceDN/>
        <w:adjustRightInd/>
        <w:spacing w:line="229" w:lineRule="exact"/>
        <w:ind w:left="864" w:right="864"/>
        <w:rPr>
          <w:spacing w:val="2"/>
          <w:sz w:val="19"/>
          <w:szCs w:val="19"/>
          <w:lang w:val="es-ES" w:eastAsia="es-ES"/>
        </w:rPr>
      </w:pPr>
      <w:r>
        <w:rPr>
          <w:spacing w:val="3"/>
          <w:sz w:val="19"/>
          <w:szCs w:val="19"/>
          <w:lang w:val="es-ES" w:eastAsia="es-ES"/>
        </w:rPr>
        <w:t xml:space="preserve">Nuevamente presenta documento municipal y la empresa no contrata empleados debido </w:t>
      </w:r>
      <w:r>
        <w:rPr>
          <w:spacing w:val="2"/>
          <w:sz w:val="19"/>
          <w:szCs w:val="19"/>
          <w:lang w:val="es-ES" w:eastAsia="es-ES"/>
        </w:rPr>
        <w:t>a que son personas voluntarias que colaboran para dicha actividad.</w:t>
      </w:r>
    </w:p>
    <w:p w:rsidR="00510CD0" w:rsidRDefault="00510CD0">
      <w:pPr>
        <w:pStyle w:val="Style1"/>
        <w:kinsoku w:val="0"/>
        <w:autoSpaceDE/>
        <w:autoSpaceDN/>
        <w:adjustRightInd/>
        <w:spacing w:before="144" w:line="227" w:lineRule="exact"/>
        <w:ind w:left="864" w:right="864"/>
        <w:jc w:val="both"/>
        <w:rPr>
          <w:spacing w:val="2"/>
          <w:sz w:val="19"/>
          <w:szCs w:val="19"/>
          <w:lang w:val="es-ES" w:eastAsia="es-ES"/>
        </w:rPr>
      </w:pPr>
      <w:r>
        <w:rPr>
          <w:spacing w:val="2"/>
          <w:sz w:val="19"/>
          <w:szCs w:val="19"/>
          <w:lang w:val="es-ES" w:eastAsia="es-ES"/>
        </w:rPr>
        <w:t xml:space="preserve">Quiero aclarar que esta empresa no fue creada con fin de lucro, sino para legitimar el </w:t>
      </w:r>
      <w:r>
        <w:rPr>
          <w:spacing w:val="9"/>
          <w:sz w:val="19"/>
          <w:szCs w:val="19"/>
          <w:lang w:val="es-ES" w:eastAsia="es-ES"/>
        </w:rPr>
        <w:t xml:space="preserve">porteo en esta zona rural, ya que sin transporte no hay desarrollo, aunque las </w:t>
      </w:r>
      <w:r>
        <w:rPr>
          <w:spacing w:val="2"/>
          <w:sz w:val="19"/>
          <w:szCs w:val="19"/>
          <w:lang w:val="es-ES" w:eastAsia="es-ES"/>
        </w:rPr>
        <w:t>condiciones van con mucha desventaja con las urbanas.</w:t>
      </w:r>
    </w:p>
    <w:p w:rsidR="00510CD0" w:rsidRDefault="00510CD0">
      <w:pPr>
        <w:pStyle w:val="Style1"/>
        <w:kinsoku w:val="0"/>
        <w:autoSpaceDE/>
        <w:autoSpaceDN/>
        <w:adjustRightInd/>
        <w:spacing w:before="144" w:line="210" w:lineRule="exact"/>
        <w:ind w:left="864" w:right="864"/>
        <w:rPr>
          <w:spacing w:val="2"/>
          <w:sz w:val="19"/>
          <w:szCs w:val="19"/>
          <w:lang w:val="es-ES" w:eastAsia="es-ES"/>
        </w:rPr>
      </w:pPr>
      <w:r>
        <w:rPr>
          <w:spacing w:val="-2"/>
          <w:sz w:val="19"/>
          <w:szCs w:val="19"/>
          <w:lang w:val="es-ES" w:eastAsia="es-ES"/>
        </w:rPr>
        <w:t xml:space="preserve">Además para pagar un préstamo utilizado, para compra de terreno que se dono a varias </w:t>
      </w:r>
      <w:r>
        <w:rPr>
          <w:spacing w:val="2"/>
          <w:sz w:val="19"/>
          <w:szCs w:val="19"/>
          <w:lang w:val="es-ES" w:eastAsia="es-ES"/>
        </w:rPr>
        <w:t>instituciones comunales.</w:t>
      </w:r>
    </w:p>
    <w:p w:rsidR="00510CD0" w:rsidRDefault="00510CD0">
      <w:pPr>
        <w:pStyle w:val="Style1"/>
        <w:kinsoku w:val="0"/>
        <w:autoSpaceDE/>
        <w:autoSpaceDN/>
        <w:adjustRightInd/>
        <w:spacing w:line="229" w:lineRule="exact"/>
        <w:ind w:left="864" w:right="792"/>
        <w:jc w:val="both"/>
        <w:rPr>
          <w:spacing w:val="2"/>
          <w:sz w:val="19"/>
          <w:szCs w:val="19"/>
          <w:lang w:val="es-ES" w:eastAsia="es-ES"/>
        </w:rPr>
      </w:pPr>
      <w:r>
        <w:rPr>
          <w:spacing w:val="5"/>
          <w:sz w:val="19"/>
          <w:szCs w:val="19"/>
          <w:lang w:val="es-ES" w:eastAsia="es-ES"/>
        </w:rPr>
        <w:t xml:space="preserve">No fue posible presentar este recurso antes debido a que estoy enferma hace varios </w:t>
      </w:r>
      <w:r>
        <w:rPr>
          <w:spacing w:val="1"/>
          <w:sz w:val="19"/>
          <w:szCs w:val="19"/>
          <w:lang w:val="es-ES" w:eastAsia="es-ES"/>
        </w:rPr>
        <w:t xml:space="preserve">meses y un viaje a san José tarde (Sic) cuatro y media hora, además soy operada de la </w:t>
      </w:r>
      <w:r>
        <w:rPr>
          <w:spacing w:val="2"/>
          <w:sz w:val="19"/>
          <w:szCs w:val="19"/>
          <w:lang w:val="es-ES" w:eastAsia="es-ES"/>
        </w:rPr>
        <w:t>columna, tengo solo un riñón y me es imposible pagar abogado para esta gestión.</w:t>
      </w:r>
    </w:p>
    <w:p w:rsidR="00510CD0" w:rsidRDefault="00510CD0">
      <w:pPr>
        <w:pStyle w:val="Style1"/>
        <w:kinsoku w:val="0"/>
        <w:autoSpaceDE/>
        <w:autoSpaceDN/>
        <w:adjustRightInd/>
        <w:spacing w:line="222" w:lineRule="exact"/>
        <w:ind w:left="864" w:right="864"/>
        <w:jc w:val="both"/>
        <w:rPr>
          <w:spacing w:val="3"/>
          <w:sz w:val="19"/>
          <w:szCs w:val="19"/>
          <w:lang w:val="es-ES" w:eastAsia="es-ES"/>
        </w:rPr>
      </w:pPr>
      <w:r>
        <w:rPr>
          <w:spacing w:val="1"/>
          <w:sz w:val="19"/>
          <w:szCs w:val="19"/>
          <w:lang w:val="es-ES" w:eastAsia="es-ES"/>
        </w:rPr>
        <w:t xml:space="preserve">Por lo que espero su comprensión. Actualmente la mayoría de porteadores trabajan en </w:t>
      </w:r>
      <w:r>
        <w:rPr>
          <w:spacing w:val="2"/>
          <w:sz w:val="19"/>
          <w:szCs w:val="19"/>
          <w:lang w:val="es-ES" w:eastAsia="es-ES"/>
        </w:rPr>
        <w:t xml:space="preserve">espera de cambio de placa para proceder según la Ley. (...)". (Léase el folio 112 del </w:t>
      </w:r>
      <w:r>
        <w:rPr>
          <w:spacing w:val="3"/>
          <w:sz w:val="19"/>
          <w:szCs w:val="19"/>
          <w:lang w:val="es-ES" w:eastAsia="es-ES"/>
        </w:rPr>
        <w:t>expediente administrativo TAT-043-13)</w:t>
      </w:r>
    </w:p>
    <w:p w:rsidR="00510CD0" w:rsidRDefault="00510CD0" w:rsidP="00F235F3">
      <w:pPr>
        <w:pStyle w:val="Style1"/>
        <w:kinsoku w:val="0"/>
        <w:autoSpaceDE/>
        <w:autoSpaceDN/>
        <w:adjustRightInd/>
        <w:spacing w:before="216" w:line="268" w:lineRule="exact"/>
        <w:jc w:val="both"/>
        <w:rPr>
          <w:spacing w:val="2"/>
          <w:sz w:val="19"/>
          <w:szCs w:val="19"/>
          <w:lang w:val="es-ES" w:eastAsia="es-ES"/>
        </w:rPr>
      </w:pPr>
      <w:r w:rsidRPr="00F235F3">
        <w:rPr>
          <w:b/>
          <w:sz w:val="23"/>
          <w:szCs w:val="23"/>
          <w:lang w:val="es-ES" w:eastAsia="es-ES"/>
        </w:rPr>
        <w:t>TERCERO.-</w:t>
      </w:r>
      <w:r>
        <w:rPr>
          <w:sz w:val="23"/>
          <w:szCs w:val="23"/>
          <w:lang w:val="es-ES" w:eastAsia="es-ES"/>
        </w:rPr>
        <w:t xml:space="preserve"> La Junta Directiva del Consejo de Transporte Público conoce el Recurso de </w:t>
      </w:r>
      <w:r>
        <w:rPr>
          <w:spacing w:val="3"/>
          <w:sz w:val="23"/>
          <w:szCs w:val="23"/>
          <w:lang w:val="es-ES" w:eastAsia="es-ES"/>
        </w:rPr>
        <w:t xml:space="preserve">Revocatoria mediante el Artículo 7.33 la Sesión Ordinaria 29-2013 del lunes 13 de mayo </w:t>
      </w:r>
      <w:r>
        <w:rPr>
          <w:spacing w:val="13"/>
          <w:sz w:val="23"/>
          <w:szCs w:val="23"/>
          <w:lang w:val="es-ES" w:eastAsia="es-ES"/>
        </w:rPr>
        <w:t xml:space="preserve">del 2013, y rechaza por extemporáneo el recurso de revocatoria presentado por </w:t>
      </w:r>
      <w:r w:rsidRPr="00F235F3">
        <w:rPr>
          <w:b/>
          <w:spacing w:val="-9"/>
          <w:sz w:val="23"/>
          <w:szCs w:val="23"/>
          <w:lang w:val="es-ES" w:eastAsia="es-ES"/>
        </w:rPr>
        <w:t>T</w:t>
      </w:r>
      <w:r w:rsidR="00344D81">
        <w:rPr>
          <w:b/>
          <w:spacing w:val="-9"/>
          <w:sz w:val="23"/>
          <w:szCs w:val="23"/>
          <w:lang w:val="es-ES" w:eastAsia="es-ES"/>
        </w:rPr>
        <w:t>.</w:t>
      </w:r>
      <w:r w:rsidRPr="00F235F3">
        <w:rPr>
          <w:b/>
          <w:spacing w:val="-9"/>
          <w:sz w:val="23"/>
          <w:szCs w:val="23"/>
          <w:lang w:val="es-ES" w:eastAsia="es-ES"/>
        </w:rPr>
        <w:t>P</w:t>
      </w:r>
      <w:r w:rsidR="00344D81">
        <w:rPr>
          <w:b/>
          <w:spacing w:val="-9"/>
          <w:sz w:val="23"/>
          <w:szCs w:val="23"/>
          <w:lang w:val="es-ES" w:eastAsia="es-ES"/>
        </w:rPr>
        <w:t>.</w:t>
      </w:r>
      <w:r w:rsidRPr="00F235F3">
        <w:rPr>
          <w:b/>
          <w:spacing w:val="-9"/>
          <w:sz w:val="23"/>
          <w:szCs w:val="23"/>
          <w:lang w:val="es-ES" w:eastAsia="es-ES"/>
        </w:rPr>
        <w:t>E</w:t>
      </w:r>
      <w:r w:rsidR="00344D81">
        <w:rPr>
          <w:b/>
          <w:spacing w:val="-9"/>
          <w:sz w:val="23"/>
          <w:szCs w:val="23"/>
          <w:lang w:val="es-ES" w:eastAsia="es-ES"/>
        </w:rPr>
        <w:t>.</w:t>
      </w:r>
      <w:r w:rsidRPr="00F235F3">
        <w:rPr>
          <w:b/>
          <w:spacing w:val="-9"/>
          <w:sz w:val="23"/>
          <w:szCs w:val="23"/>
          <w:lang w:val="es-ES" w:eastAsia="es-ES"/>
        </w:rPr>
        <w:t>S</w:t>
      </w:r>
      <w:r w:rsidR="00344D81">
        <w:rPr>
          <w:b/>
          <w:spacing w:val="-9"/>
          <w:sz w:val="23"/>
          <w:szCs w:val="23"/>
          <w:lang w:val="es-ES" w:eastAsia="es-ES"/>
        </w:rPr>
        <w:t>.</w:t>
      </w:r>
      <w:r w:rsidRPr="00F235F3">
        <w:rPr>
          <w:b/>
          <w:spacing w:val="-9"/>
          <w:sz w:val="23"/>
          <w:szCs w:val="23"/>
          <w:lang w:val="es-ES" w:eastAsia="es-ES"/>
        </w:rPr>
        <w:t>E</w:t>
      </w:r>
      <w:r w:rsidR="00344D81">
        <w:rPr>
          <w:b/>
          <w:spacing w:val="-9"/>
          <w:sz w:val="23"/>
          <w:szCs w:val="23"/>
          <w:lang w:val="es-ES" w:eastAsia="es-ES"/>
        </w:rPr>
        <w:t>.</w:t>
      </w:r>
      <w:r w:rsidRPr="00F235F3">
        <w:rPr>
          <w:b/>
          <w:spacing w:val="-9"/>
          <w:sz w:val="23"/>
          <w:szCs w:val="23"/>
          <w:lang w:val="es-ES" w:eastAsia="es-ES"/>
        </w:rPr>
        <w:t>M</w:t>
      </w:r>
      <w:r w:rsidR="00344D81">
        <w:rPr>
          <w:b/>
          <w:spacing w:val="-9"/>
          <w:sz w:val="23"/>
          <w:szCs w:val="23"/>
          <w:lang w:val="es-ES" w:eastAsia="es-ES"/>
        </w:rPr>
        <w:t>.</w:t>
      </w:r>
      <w:r w:rsidRPr="00F235F3">
        <w:rPr>
          <w:b/>
          <w:spacing w:val="-9"/>
          <w:sz w:val="23"/>
          <w:szCs w:val="23"/>
          <w:lang w:val="es-ES" w:eastAsia="es-ES"/>
        </w:rPr>
        <w:t>P</w:t>
      </w:r>
      <w:r w:rsidR="00344D81">
        <w:rPr>
          <w:b/>
          <w:spacing w:val="-9"/>
          <w:sz w:val="23"/>
          <w:szCs w:val="23"/>
          <w:lang w:val="es-ES" w:eastAsia="es-ES"/>
        </w:rPr>
        <w:t>.</w:t>
      </w:r>
      <w:r w:rsidRPr="00F235F3">
        <w:rPr>
          <w:b/>
          <w:spacing w:val="-9"/>
          <w:sz w:val="23"/>
          <w:szCs w:val="23"/>
          <w:lang w:val="es-ES" w:eastAsia="es-ES"/>
        </w:rPr>
        <w:t>S</w:t>
      </w:r>
      <w:r w:rsidR="00344D81">
        <w:rPr>
          <w:b/>
          <w:spacing w:val="-9"/>
          <w:sz w:val="23"/>
          <w:szCs w:val="23"/>
          <w:lang w:val="es-ES" w:eastAsia="es-ES"/>
        </w:rPr>
        <w:t>.</w:t>
      </w:r>
      <w:r w:rsidRPr="00F235F3">
        <w:rPr>
          <w:b/>
          <w:spacing w:val="-9"/>
          <w:sz w:val="23"/>
          <w:szCs w:val="23"/>
          <w:lang w:val="es-ES" w:eastAsia="es-ES"/>
        </w:rPr>
        <w:t>A</w:t>
      </w:r>
      <w:r w:rsidR="00344D81">
        <w:rPr>
          <w:b/>
          <w:spacing w:val="-9"/>
          <w:sz w:val="23"/>
          <w:szCs w:val="23"/>
          <w:lang w:val="es-ES" w:eastAsia="es-ES"/>
        </w:rPr>
        <w:t>.</w:t>
      </w:r>
      <w:r>
        <w:rPr>
          <w:spacing w:val="-9"/>
          <w:sz w:val="23"/>
          <w:szCs w:val="23"/>
          <w:lang w:val="es-ES" w:eastAsia="es-ES"/>
        </w:rPr>
        <w:t xml:space="preserve"> El cual se </w:t>
      </w:r>
      <w:r>
        <w:rPr>
          <w:spacing w:val="6"/>
          <w:sz w:val="23"/>
          <w:szCs w:val="23"/>
          <w:lang w:val="es-ES" w:eastAsia="es-ES"/>
        </w:rPr>
        <w:t xml:space="preserve">notifica el día 16 de mayo del 2013 al correo electrónico </w:t>
      </w:r>
      <w:hyperlink r:id="rId5" w:history="1">
        <w:proofErr w:type="spellStart"/>
        <w:r w:rsidR="00F235F3">
          <w:rPr>
            <w:color w:val="0000FF"/>
            <w:spacing w:val="6"/>
            <w:u w:val="single"/>
            <w:lang w:val="es-ES" w:eastAsia="es-ES"/>
          </w:rPr>
          <w:t>xxxxxx</w:t>
        </w:r>
        <w:proofErr w:type="spellEnd"/>
      </w:hyperlink>
      <w:r>
        <w:rPr>
          <w:spacing w:val="6"/>
          <w:u w:val="single"/>
          <w:lang w:val="es-ES" w:eastAsia="es-ES"/>
        </w:rPr>
        <w:t>.</w:t>
      </w:r>
      <w:r w:rsidR="00F235F3">
        <w:rPr>
          <w:spacing w:val="6"/>
          <w:u w:val="single"/>
          <w:lang w:val="es-ES" w:eastAsia="es-ES"/>
        </w:rPr>
        <w:t xml:space="preserve"> </w:t>
      </w:r>
      <w:r>
        <w:rPr>
          <w:spacing w:val="2"/>
          <w:sz w:val="19"/>
          <w:szCs w:val="19"/>
          <w:lang w:val="es-ES" w:eastAsia="es-ES"/>
        </w:rPr>
        <w:t>(Léanse los folios 103 y 104 del Expediente Administrativo TAT-043-13)</w:t>
      </w:r>
    </w:p>
    <w:p w:rsidR="00F235F3" w:rsidRDefault="00F235F3" w:rsidP="00F235F3">
      <w:pPr>
        <w:pStyle w:val="Style1"/>
        <w:kinsoku w:val="0"/>
        <w:autoSpaceDE/>
        <w:autoSpaceDN/>
        <w:adjustRightInd/>
        <w:spacing w:before="216" w:line="268" w:lineRule="exact"/>
        <w:jc w:val="both"/>
        <w:rPr>
          <w:spacing w:val="2"/>
          <w:sz w:val="19"/>
          <w:szCs w:val="19"/>
          <w:lang w:val="es-ES" w:eastAsia="es-ES"/>
        </w:rPr>
      </w:pPr>
    </w:p>
    <w:p w:rsidR="00510CD0" w:rsidRDefault="00510CD0">
      <w:pPr>
        <w:pStyle w:val="Style1"/>
        <w:kinsoku w:val="0"/>
        <w:autoSpaceDE/>
        <w:autoSpaceDN/>
        <w:adjustRightInd/>
        <w:spacing w:before="144" w:line="261" w:lineRule="exact"/>
        <w:rPr>
          <w:spacing w:val="1"/>
          <w:sz w:val="23"/>
          <w:szCs w:val="23"/>
          <w:lang w:val="es-ES" w:eastAsia="es-ES"/>
        </w:rPr>
      </w:pPr>
      <w:r w:rsidRPr="00F235F3">
        <w:rPr>
          <w:b/>
          <w:spacing w:val="5"/>
          <w:sz w:val="23"/>
          <w:szCs w:val="23"/>
          <w:lang w:val="es-ES" w:eastAsia="es-ES"/>
        </w:rPr>
        <w:t>CUARTO.-</w:t>
      </w:r>
      <w:r>
        <w:rPr>
          <w:spacing w:val="5"/>
          <w:sz w:val="23"/>
          <w:szCs w:val="23"/>
          <w:lang w:val="es-ES" w:eastAsia="es-ES"/>
        </w:rPr>
        <w:t xml:space="preserve"> El día 27 de mayo del 2013, la señora B</w:t>
      </w:r>
      <w:r w:rsidR="00344D81">
        <w:rPr>
          <w:spacing w:val="5"/>
          <w:sz w:val="23"/>
          <w:szCs w:val="23"/>
          <w:lang w:val="es-ES" w:eastAsia="es-ES"/>
        </w:rPr>
        <w:t>.</w:t>
      </w:r>
      <w:r>
        <w:rPr>
          <w:spacing w:val="5"/>
          <w:sz w:val="23"/>
          <w:szCs w:val="23"/>
          <w:lang w:val="es-ES" w:eastAsia="es-ES"/>
        </w:rPr>
        <w:t>S</w:t>
      </w:r>
      <w:r w:rsidR="00344D81">
        <w:rPr>
          <w:spacing w:val="5"/>
          <w:sz w:val="23"/>
          <w:szCs w:val="23"/>
          <w:lang w:val="es-ES" w:eastAsia="es-ES"/>
        </w:rPr>
        <w:t>.</w:t>
      </w:r>
      <w:r>
        <w:rPr>
          <w:spacing w:val="5"/>
          <w:sz w:val="23"/>
          <w:szCs w:val="23"/>
          <w:lang w:val="es-ES" w:eastAsia="es-ES"/>
        </w:rPr>
        <w:t>P</w:t>
      </w:r>
      <w:r w:rsidR="00344D81">
        <w:rPr>
          <w:spacing w:val="5"/>
          <w:sz w:val="23"/>
          <w:szCs w:val="23"/>
          <w:lang w:val="es-ES" w:eastAsia="es-ES"/>
        </w:rPr>
        <w:t>.</w:t>
      </w:r>
      <w:r>
        <w:rPr>
          <w:spacing w:val="5"/>
          <w:sz w:val="23"/>
          <w:szCs w:val="23"/>
          <w:lang w:val="es-ES" w:eastAsia="es-ES"/>
        </w:rPr>
        <w:t xml:space="preserve">, presenta </w:t>
      </w:r>
      <w:r>
        <w:rPr>
          <w:spacing w:val="1"/>
          <w:sz w:val="23"/>
          <w:szCs w:val="23"/>
          <w:lang w:val="es-ES" w:eastAsia="es-ES"/>
        </w:rPr>
        <w:t>escrito en el Tribunal Administrativo de Transporte, y en resumen solicita:</w:t>
      </w:r>
    </w:p>
    <w:p w:rsidR="00510CD0" w:rsidRPr="00F235F3" w:rsidRDefault="00510CD0" w:rsidP="00F235F3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144" w:line="247" w:lineRule="exact"/>
        <w:rPr>
          <w:spacing w:val="-1"/>
          <w:sz w:val="23"/>
          <w:szCs w:val="23"/>
          <w:lang w:val="es-ES" w:eastAsia="es-ES"/>
        </w:rPr>
      </w:pPr>
      <w:r w:rsidRPr="00F235F3">
        <w:rPr>
          <w:spacing w:val="-1"/>
          <w:sz w:val="23"/>
          <w:szCs w:val="23"/>
          <w:lang w:val="es-ES" w:eastAsia="es-ES"/>
        </w:rPr>
        <w:t>Revisar y considerar su solicitud con respecto a la desventaja de su empresa de porteo.</w:t>
      </w:r>
    </w:p>
    <w:p w:rsidR="00510CD0" w:rsidRPr="00F235F3" w:rsidRDefault="00510CD0" w:rsidP="00F235F3">
      <w:pPr>
        <w:pStyle w:val="Style1"/>
        <w:numPr>
          <w:ilvl w:val="0"/>
          <w:numId w:val="2"/>
        </w:numPr>
        <w:kinsoku w:val="0"/>
        <w:autoSpaceDE/>
        <w:autoSpaceDN/>
        <w:adjustRightInd/>
        <w:rPr>
          <w:spacing w:val="-1"/>
          <w:sz w:val="23"/>
          <w:szCs w:val="23"/>
          <w:lang w:val="es-ES" w:eastAsia="es-ES"/>
        </w:rPr>
      </w:pPr>
      <w:r w:rsidRPr="00F235F3">
        <w:rPr>
          <w:spacing w:val="-1"/>
          <w:sz w:val="23"/>
          <w:szCs w:val="23"/>
          <w:lang w:val="es-ES" w:eastAsia="es-ES"/>
        </w:rPr>
        <w:t>Presentó los documentos indicados.</w:t>
      </w:r>
    </w:p>
    <w:p w:rsidR="00510CD0" w:rsidRDefault="00510CD0" w:rsidP="00F235F3">
      <w:pPr>
        <w:pStyle w:val="Style1"/>
        <w:numPr>
          <w:ilvl w:val="0"/>
          <w:numId w:val="1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144"/>
        <w:rPr>
          <w:spacing w:val="1"/>
          <w:sz w:val="23"/>
          <w:szCs w:val="23"/>
          <w:lang w:val="es-ES" w:eastAsia="es-ES"/>
        </w:rPr>
      </w:pPr>
      <w:r>
        <w:rPr>
          <w:spacing w:val="-1"/>
          <w:sz w:val="23"/>
          <w:szCs w:val="23"/>
          <w:lang w:val="es-ES" w:eastAsia="es-ES"/>
        </w:rPr>
        <w:t xml:space="preserve">Desconoce la estrategia legal que puede mutilaría con acciones en cada sección del </w:t>
      </w:r>
      <w:r>
        <w:rPr>
          <w:spacing w:val="1"/>
          <w:sz w:val="23"/>
          <w:szCs w:val="23"/>
          <w:lang w:val="es-ES" w:eastAsia="es-ES"/>
        </w:rPr>
        <w:t>proceso, que se le hace incurrir en gastos y desgate</w:t>
      </w:r>
    </w:p>
    <w:p w:rsidR="00510CD0" w:rsidRDefault="00510CD0" w:rsidP="00F235F3">
      <w:pPr>
        <w:pStyle w:val="Style1"/>
        <w:numPr>
          <w:ilvl w:val="0"/>
          <w:numId w:val="1"/>
        </w:numPr>
        <w:tabs>
          <w:tab w:val="clear" w:pos="360"/>
          <w:tab w:val="num" w:pos="720"/>
        </w:tabs>
        <w:kinsoku w:val="0"/>
        <w:autoSpaceDE/>
        <w:autoSpaceDN/>
        <w:adjustRightInd/>
        <w:spacing w:before="324"/>
        <w:rPr>
          <w:sz w:val="23"/>
          <w:szCs w:val="23"/>
          <w:lang w:val="es-ES" w:eastAsia="es-ES"/>
        </w:rPr>
      </w:pPr>
      <w:r>
        <w:rPr>
          <w:spacing w:val="9"/>
          <w:sz w:val="23"/>
          <w:szCs w:val="23"/>
          <w:lang w:val="es-ES" w:eastAsia="es-ES"/>
        </w:rPr>
        <w:t xml:space="preserve">Hizo una apelación un día después de la notificación hace casi un año, con </w:t>
      </w:r>
      <w:r>
        <w:rPr>
          <w:sz w:val="23"/>
          <w:szCs w:val="23"/>
          <w:lang w:val="es-ES" w:eastAsia="es-ES"/>
        </w:rPr>
        <w:t>documentos confidenciales.</w:t>
      </w:r>
    </w:p>
    <w:p w:rsidR="00510CD0" w:rsidRDefault="00510CD0">
      <w:pPr>
        <w:pStyle w:val="Style1"/>
        <w:kinsoku w:val="0"/>
        <w:autoSpaceDE/>
        <w:autoSpaceDN/>
        <w:adjustRightInd/>
        <w:spacing w:before="180" w:line="306" w:lineRule="exact"/>
        <w:rPr>
          <w:spacing w:val="2"/>
          <w:sz w:val="23"/>
          <w:szCs w:val="23"/>
          <w:lang w:val="es-ES" w:eastAsia="es-ES"/>
        </w:rPr>
      </w:pPr>
      <w:r w:rsidRPr="00510CD0">
        <w:rPr>
          <w:b/>
          <w:spacing w:val="2"/>
          <w:sz w:val="23"/>
          <w:szCs w:val="23"/>
          <w:lang w:val="es-ES" w:eastAsia="es-ES"/>
        </w:rPr>
        <w:t>QUINTO.-</w:t>
      </w:r>
      <w:r>
        <w:rPr>
          <w:spacing w:val="2"/>
          <w:sz w:val="23"/>
          <w:szCs w:val="23"/>
          <w:lang w:val="es-ES" w:eastAsia="es-ES"/>
        </w:rPr>
        <w:t xml:space="preserve"> En los procedimientos se han seguido las prescripciones de ley.</w:t>
      </w:r>
    </w:p>
    <w:p w:rsidR="00510CD0" w:rsidRPr="00510CD0" w:rsidRDefault="00510CD0">
      <w:pPr>
        <w:pStyle w:val="Style1"/>
        <w:kinsoku w:val="0"/>
        <w:autoSpaceDE/>
        <w:autoSpaceDN/>
        <w:adjustRightInd/>
        <w:spacing w:before="144" w:line="272" w:lineRule="exact"/>
        <w:rPr>
          <w:b/>
          <w:spacing w:val="8"/>
          <w:sz w:val="23"/>
          <w:szCs w:val="23"/>
          <w:lang w:val="es-ES" w:eastAsia="es-ES"/>
        </w:rPr>
      </w:pPr>
      <w:r w:rsidRPr="00510CD0">
        <w:rPr>
          <w:b/>
          <w:spacing w:val="8"/>
          <w:sz w:val="23"/>
          <w:szCs w:val="23"/>
          <w:lang w:val="es-ES" w:eastAsia="es-ES"/>
        </w:rPr>
        <w:t>REDACTA EL JUEZ PORTUGUEZ MÉNDEZ:</w:t>
      </w:r>
    </w:p>
    <w:p w:rsidR="00510CD0" w:rsidRPr="00510CD0" w:rsidRDefault="00510CD0">
      <w:pPr>
        <w:pStyle w:val="Style1"/>
        <w:kinsoku w:val="0"/>
        <w:autoSpaceDE/>
        <w:autoSpaceDN/>
        <w:adjustRightInd/>
        <w:spacing w:before="216" w:line="243" w:lineRule="exact"/>
        <w:jc w:val="center"/>
        <w:rPr>
          <w:b/>
          <w:spacing w:val="6"/>
          <w:sz w:val="23"/>
          <w:szCs w:val="23"/>
          <w:lang w:val="es-ES" w:eastAsia="es-ES"/>
        </w:rPr>
      </w:pPr>
      <w:r w:rsidRPr="00510CD0">
        <w:rPr>
          <w:b/>
          <w:spacing w:val="6"/>
          <w:sz w:val="23"/>
          <w:szCs w:val="23"/>
          <w:lang w:val="es-ES" w:eastAsia="es-ES"/>
        </w:rPr>
        <w:t>CONSIDERANDO UNICO</w:t>
      </w:r>
    </w:p>
    <w:p w:rsidR="00510CD0" w:rsidRDefault="00510CD0">
      <w:pPr>
        <w:pStyle w:val="Style1"/>
        <w:kinsoku w:val="0"/>
        <w:autoSpaceDE/>
        <w:autoSpaceDN/>
        <w:adjustRightInd/>
        <w:spacing w:before="216" w:after="864" w:line="267" w:lineRule="exact"/>
        <w:ind w:right="72"/>
        <w:jc w:val="both"/>
        <w:rPr>
          <w:sz w:val="23"/>
          <w:szCs w:val="23"/>
          <w:lang w:val="es-ES" w:eastAsia="es-ES"/>
        </w:rPr>
      </w:pPr>
      <w:r>
        <w:rPr>
          <w:spacing w:val="-1"/>
          <w:sz w:val="23"/>
          <w:szCs w:val="23"/>
          <w:lang w:val="es-ES" w:eastAsia="es-ES"/>
        </w:rPr>
        <w:t xml:space="preserve">El Tribunal Administrativo de Transporte se avoca al estudio de admisibilidad del presente </w:t>
      </w:r>
      <w:r>
        <w:rPr>
          <w:spacing w:val="2"/>
          <w:sz w:val="23"/>
          <w:szCs w:val="23"/>
          <w:lang w:val="es-ES" w:eastAsia="es-ES"/>
        </w:rPr>
        <w:t xml:space="preserve">recurso de apelación en los presupuestos de tiempo y forma, en aplicación del artículo 11 </w:t>
      </w:r>
      <w:r>
        <w:rPr>
          <w:spacing w:val="6"/>
          <w:sz w:val="23"/>
          <w:szCs w:val="23"/>
          <w:lang w:val="es-ES" w:eastAsia="es-ES"/>
        </w:rPr>
        <w:t xml:space="preserve">de Ley Reguladora del Servicio Público de Transporte Remunerado de Personas en </w:t>
      </w:r>
      <w:r>
        <w:rPr>
          <w:spacing w:val="-3"/>
          <w:sz w:val="23"/>
          <w:szCs w:val="23"/>
          <w:lang w:val="es-ES" w:eastAsia="es-ES"/>
        </w:rPr>
        <w:t xml:space="preserve">Vehículos en la modalidad de Taxi N. 7969, y los artículos 345 y 351 de la Ley General de </w:t>
      </w:r>
      <w:r>
        <w:rPr>
          <w:sz w:val="23"/>
          <w:szCs w:val="23"/>
          <w:lang w:val="es-ES" w:eastAsia="es-ES"/>
        </w:rPr>
        <w:t>Administración Pública N. 6227.</w:t>
      </w:r>
    </w:p>
    <w:p w:rsidR="00510CD0" w:rsidRDefault="00510CD0" w:rsidP="00510CD0">
      <w:pPr>
        <w:pStyle w:val="Style3"/>
        <w:kinsoku w:val="0"/>
        <w:autoSpaceDE/>
        <w:autoSpaceDN/>
        <w:adjustRightInd/>
        <w:ind w:left="864"/>
        <w:rPr>
          <w:rStyle w:val="CharacterStyle3"/>
          <w:spacing w:val="-6"/>
          <w:sz w:val="19"/>
          <w:szCs w:val="19"/>
          <w:lang w:val="es-ES" w:eastAsia="es-ES"/>
        </w:rPr>
      </w:pPr>
      <w:r>
        <w:rPr>
          <w:rStyle w:val="CharacterStyle3"/>
          <w:spacing w:val="-6"/>
          <w:sz w:val="19"/>
          <w:szCs w:val="19"/>
          <w:lang w:val="es-ES" w:eastAsia="es-ES"/>
        </w:rPr>
        <w:lastRenderedPageBreak/>
        <w:t>"(…)</w:t>
      </w:r>
    </w:p>
    <w:p w:rsidR="00510CD0" w:rsidRDefault="00510CD0" w:rsidP="00510CD0">
      <w:pPr>
        <w:pStyle w:val="Style3"/>
        <w:kinsoku w:val="0"/>
        <w:autoSpaceDE/>
        <w:autoSpaceDN/>
        <w:adjustRightInd/>
        <w:ind w:left="864"/>
        <w:rPr>
          <w:rStyle w:val="CharacterStyle3"/>
          <w:sz w:val="19"/>
          <w:szCs w:val="19"/>
          <w:lang w:val="es-ES" w:eastAsia="es-ES"/>
        </w:rPr>
      </w:pPr>
      <w:r>
        <w:rPr>
          <w:rStyle w:val="CharacterStyle3"/>
          <w:sz w:val="19"/>
          <w:szCs w:val="19"/>
          <w:lang w:val="es-ES" w:eastAsia="es-ES"/>
        </w:rPr>
        <w:t>Articulo 351.-</w:t>
      </w:r>
    </w:p>
    <w:p w:rsidR="00510CD0" w:rsidRDefault="00510CD0">
      <w:pPr>
        <w:pStyle w:val="Style3"/>
        <w:kinsoku w:val="0"/>
        <w:autoSpaceDE/>
        <w:autoSpaceDN/>
        <w:adjustRightInd/>
        <w:spacing w:before="216"/>
        <w:ind w:left="1224" w:right="1152" w:hanging="288"/>
        <w:rPr>
          <w:rStyle w:val="CharacterStyle3"/>
          <w:spacing w:val="2"/>
          <w:sz w:val="19"/>
          <w:szCs w:val="19"/>
          <w:lang w:val="es-ES" w:eastAsia="es-ES"/>
        </w:rPr>
      </w:pPr>
      <w:r>
        <w:rPr>
          <w:rStyle w:val="CharacterStyle3"/>
          <w:spacing w:val="2"/>
          <w:sz w:val="19"/>
          <w:szCs w:val="19"/>
          <w:lang w:val="es-ES" w:eastAsia="es-ES"/>
        </w:rPr>
        <w:t>1. Al decidirse el recurso de apelación, se resolverá sobre su admisibilidad y, de ser admisible, se confirmará, modificará o revocará el acto impugnado (...)"</w:t>
      </w:r>
    </w:p>
    <w:p w:rsidR="00510CD0" w:rsidRDefault="00510CD0">
      <w:pPr>
        <w:pStyle w:val="Style3"/>
        <w:kinsoku w:val="0"/>
        <w:autoSpaceDE/>
        <w:autoSpaceDN/>
        <w:adjustRightInd/>
        <w:spacing w:before="288"/>
        <w:ind w:left="72" w:right="360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pacing w:val="3"/>
          <w:sz w:val="23"/>
          <w:szCs w:val="23"/>
          <w:lang w:val="es-ES" w:eastAsia="es-ES"/>
        </w:rPr>
        <w:t xml:space="preserve">Establece a su vez el artículo 347 de la Ley General de la Administración Pública que el </w:t>
      </w:r>
      <w:r>
        <w:rPr>
          <w:rStyle w:val="CharacterStyle3"/>
          <w:spacing w:val="-1"/>
          <w:sz w:val="23"/>
          <w:szCs w:val="23"/>
          <w:lang w:val="es-ES" w:eastAsia="es-ES"/>
        </w:rPr>
        <w:t xml:space="preserve">uso de los recursos ordinarios de Revocatoria y Apelación, es potestativo, pudiendo elegir </w:t>
      </w:r>
      <w:r>
        <w:rPr>
          <w:rStyle w:val="CharacterStyle3"/>
          <w:sz w:val="23"/>
          <w:szCs w:val="23"/>
          <w:lang w:val="es-ES" w:eastAsia="es-ES"/>
        </w:rPr>
        <w:t>presentar uno de ellos o ambos.</w:t>
      </w:r>
    </w:p>
    <w:p w:rsidR="00510CD0" w:rsidRDefault="00510CD0">
      <w:pPr>
        <w:pStyle w:val="Style3"/>
        <w:kinsoku w:val="0"/>
        <w:autoSpaceDE/>
        <w:autoSpaceDN/>
        <w:adjustRightInd/>
        <w:spacing w:before="288"/>
        <w:ind w:left="72" w:right="360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pacing w:val="8"/>
          <w:sz w:val="23"/>
          <w:szCs w:val="23"/>
          <w:lang w:val="es-ES" w:eastAsia="es-ES"/>
        </w:rPr>
        <w:t xml:space="preserve">Sin embargo, pasado el plazo de cinco días establecido en el artículo 11 de la Ley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Reguladora del Servicio Público de Transporte Remunerado de Personas en Vehículos en </w:t>
      </w:r>
      <w:r>
        <w:rPr>
          <w:rStyle w:val="CharacterStyle3"/>
          <w:spacing w:val="-3"/>
          <w:sz w:val="23"/>
          <w:szCs w:val="23"/>
          <w:lang w:val="es-ES" w:eastAsia="es-ES"/>
        </w:rPr>
        <w:t xml:space="preserve">la Modalidad de Taxi, N. 7969 del 22 de diciembre de 1999, sus reformas y modificaciones </w:t>
      </w:r>
      <w:r>
        <w:rPr>
          <w:rStyle w:val="CharacterStyle3"/>
          <w:sz w:val="23"/>
          <w:szCs w:val="23"/>
          <w:lang w:val="es-ES" w:eastAsia="es-ES"/>
        </w:rPr>
        <w:t>vigentes, será inadmisible.</w:t>
      </w:r>
    </w:p>
    <w:p w:rsidR="00510CD0" w:rsidRDefault="00510CD0">
      <w:pPr>
        <w:pStyle w:val="Style3"/>
        <w:kinsoku w:val="0"/>
        <w:autoSpaceDE/>
        <w:autoSpaceDN/>
        <w:adjustRightInd/>
        <w:spacing w:before="288"/>
        <w:ind w:left="72" w:right="360"/>
        <w:jc w:val="both"/>
        <w:rPr>
          <w:rStyle w:val="CharacterStyle3"/>
          <w:spacing w:val="1"/>
          <w:sz w:val="23"/>
          <w:szCs w:val="23"/>
          <w:lang w:val="es-ES" w:eastAsia="es-ES"/>
        </w:rPr>
      </w:pPr>
      <w:r>
        <w:rPr>
          <w:rStyle w:val="CharacterStyle3"/>
          <w:spacing w:val="2"/>
          <w:sz w:val="23"/>
          <w:szCs w:val="23"/>
          <w:lang w:val="es-ES" w:eastAsia="es-ES"/>
        </w:rPr>
        <w:t xml:space="preserve">Analizada la documentación del expediente, la empresa recurrente sólo eligió utilizar el </w:t>
      </w:r>
      <w:r>
        <w:rPr>
          <w:rStyle w:val="CharacterStyle3"/>
          <w:spacing w:val="1"/>
          <w:sz w:val="23"/>
          <w:szCs w:val="23"/>
          <w:lang w:val="es-ES" w:eastAsia="es-ES"/>
        </w:rPr>
        <w:t>Recurso de Revocatoria con los actos que estimó lesivos, no así el de apelación. (Léase el folio 112 del expediente administrativo TAT-043-13)</w:t>
      </w:r>
    </w:p>
    <w:p w:rsidR="00510CD0" w:rsidRDefault="00510CD0">
      <w:pPr>
        <w:pStyle w:val="Style3"/>
        <w:kinsoku w:val="0"/>
        <w:autoSpaceDE/>
        <w:autoSpaceDN/>
        <w:adjustRightInd/>
        <w:spacing w:before="288"/>
        <w:ind w:left="72" w:right="360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pacing w:val="2"/>
          <w:sz w:val="23"/>
          <w:szCs w:val="23"/>
          <w:lang w:val="es-ES" w:eastAsia="es-ES"/>
        </w:rPr>
        <w:t xml:space="preserve">En línea con lo anterior, la gestión presentada el día 27 de mayo del 2013, por la señora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María Benita Santamaría Porras, de la Empresa El señor Es mi Pastor, S.A., ante este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Tribunal, en la cual indica que presentó apelación hace un año, debe rechazarse por no </w:t>
      </w:r>
      <w:r>
        <w:rPr>
          <w:rStyle w:val="CharacterStyle3"/>
          <w:sz w:val="23"/>
          <w:szCs w:val="23"/>
          <w:lang w:val="es-ES" w:eastAsia="es-ES"/>
        </w:rPr>
        <w:t>ajustarse a los términos indicados en el artículo 347 de la Ley General de Administración Pública.</w:t>
      </w:r>
    </w:p>
    <w:p w:rsidR="00510CD0" w:rsidRPr="00510CD0" w:rsidRDefault="00510CD0">
      <w:pPr>
        <w:pStyle w:val="Style3"/>
        <w:kinsoku w:val="0"/>
        <w:autoSpaceDE/>
        <w:autoSpaceDN/>
        <w:adjustRightInd/>
        <w:spacing w:before="360" w:line="206" w:lineRule="auto"/>
        <w:ind w:left="3672"/>
        <w:rPr>
          <w:rStyle w:val="CharacterStyle3"/>
          <w:b/>
          <w:sz w:val="23"/>
          <w:szCs w:val="23"/>
          <w:lang w:val="es-ES" w:eastAsia="es-ES"/>
        </w:rPr>
      </w:pPr>
      <w:r w:rsidRPr="00510CD0">
        <w:rPr>
          <w:rStyle w:val="CharacterStyle3"/>
          <w:b/>
          <w:sz w:val="23"/>
          <w:szCs w:val="23"/>
          <w:lang w:val="es-ES" w:eastAsia="es-ES"/>
        </w:rPr>
        <w:t>POR TANTO</w:t>
      </w:r>
    </w:p>
    <w:p w:rsidR="00510CD0" w:rsidRPr="00510CD0" w:rsidRDefault="00510CD0">
      <w:pPr>
        <w:pStyle w:val="Style3"/>
        <w:kinsoku w:val="0"/>
        <w:autoSpaceDE/>
        <w:autoSpaceDN/>
        <w:adjustRightInd/>
        <w:spacing w:before="216" w:after="396"/>
        <w:ind w:left="72" w:right="360"/>
        <w:jc w:val="both"/>
        <w:rPr>
          <w:rStyle w:val="CharacterStyle3"/>
          <w:b/>
          <w:spacing w:val="3"/>
          <w:sz w:val="23"/>
          <w:szCs w:val="23"/>
          <w:lang w:val="es-ES" w:eastAsia="es-ES"/>
        </w:rPr>
      </w:pPr>
      <w:r>
        <w:rPr>
          <w:rStyle w:val="CharacterStyle3"/>
          <w:spacing w:val="1"/>
          <w:sz w:val="23"/>
          <w:szCs w:val="23"/>
          <w:lang w:val="es-ES" w:eastAsia="es-ES"/>
        </w:rPr>
        <w:t xml:space="preserve">I.- Se declara </w:t>
      </w:r>
      <w:r w:rsidRPr="00510CD0">
        <w:rPr>
          <w:rStyle w:val="CharacterStyle3"/>
          <w:b/>
          <w:spacing w:val="1"/>
          <w:sz w:val="23"/>
          <w:szCs w:val="23"/>
          <w:lang w:val="es-ES" w:eastAsia="es-ES"/>
        </w:rPr>
        <w:t>IMPROCEDENTE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 y se ordena el </w:t>
      </w:r>
      <w:r w:rsidRPr="00510CD0">
        <w:rPr>
          <w:rStyle w:val="CharacterStyle3"/>
          <w:b/>
          <w:spacing w:val="1"/>
          <w:sz w:val="23"/>
          <w:szCs w:val="23"/>
          <w:lang w:val="es-ES" w:eastAsia="es-ES"/>
        </w:rPr>
        <w:t xml:space="preserve">ARCHIVO DEFINITIVO de la Gestión </w:t>
      </w:r>
      <w:r w:rsidRPr="00510CD0">
        <w:rPr>
          <w:rStyle w:val="CharacterStyle3"/>
          <w:b/>
          <w:spacing w:val="-12"/>
          <w:sz w:val="23"/>
          <w:szCs w:val="23"/>
          <w:lang w:val="es-ES" w:eastAsia="es-ES"/>
        </w:rPr>
        <w:t>presentada por T</w:t>
      </w:r>
      <w:r w:rsidR="00344D81">
        <w:rPr>
          <w:rStyle w:val="CharacterStyle3"/>
          <w:b/>
          <w:spacing w:val="-12"/>
          <w:sz w:val="23"/>
          <w:szCs w:val="23"/>
          <w:lang w:val="es-ES" w:eastAsia="es-ES"/>
        </w:rPr>
        <w:t>.</w:t>
      </w:r>
      <w:r w:rsidRPr="00510CD0">
        <w:rPr>
          <w:rStyle w:val="CharacterStyle3"/>
          <w:b/>
          <w:spacing w:val="-12"/>
          <w:sz w:val="23"/>
          <w:szCs w:val="23"/>
          <w:lang w:val="es-ES" w:eastAsia="es-ES"/>
        </w:rPr>
        <w:t>P</w:t>
      </w:r>
      <w:r w:rsidR="00344D81">
        <w:rPr>
          <w:rStyle w:val="CharacterStyle3"/>
          <w:b/>
          <w:spacing w:val="-12"/>
          <w:sz w:val="23"/>
          <w:szCs w:val="23"/>
          <w:lang w:val="es-ES" w:eastAsia="es-ES"/>
        </w:rPr>
        <w:t>.</w:t>
      </w:r>
      <w:r w:rsidRPr="00510CD0">
        <w:rPr>
          <w:rStyle w:val="CharacterStyle3"/>
          <w:b/>
          <w:spacing w:val="-12"/>
          <w:sz w:val="23"/>
          <w:szCs w:val="23"/>
          <w:lang w:val="es-ES" w:eastAsia="es-ES"/>
        </w:rPr>
        <w:t>E</w:t>
      </w:r>
      <w:r w:rsidR="00344D81">
        <w:rPr>
          <w:rStyle w:val="CharacterStyle3"/>
          <w:b/>
          <w:spacing w:val="-12"/>
          <w:sz w:val="23"/>
          <w:szCs w:val="23"/>
          <w:lang w:val="es-ES" w:eastAsia="es-ES"/>
        </w:rPr>
        <w:t>.</w:t>
      </w:r>
      <w:r w:rsidRPr="00510CD0">
        <w:rPr>
          <w:rStyle w:val="CharacterStyle3"/>
          <w:b/>
          <w:spacing w:val="-12"/>
          <w:sz w:val="23"/>
          <w:szCs w:val="23"/>
          <w:lang w:val="es-ES" w:eastAsia="es-ES"/>
        </w:rPr>
        <w:t>S</w:t>
      </w:r>
      <w:r w:rsidR="00344D81">
        <w:rPr>
          <w:rStyle w:val="CharacterStyle3"/>
          <w:b/>
          <w:spacing w:val="-12"/>
          <w:sz w:val="23"/>
          <w:szCs w:val="23"/>
          <w:lang w:val="es-ES" w:eastAsia="es-ES"/>
        </w:rPr>
        <w:t>.</w:t>
      </w:r>
      <w:r w:rsidRPr="00510CD0">
        <w:rPr>
          <w:rStyle w:val="CharacterStyle3"/>
          <w:b/>
          <w:spacing w:val="-12"/>
          <w:sz w:val="23"/>
          <w:szCs w:val="23"/>
          <w:lang w:val="es-ES" w:eastAsia="es-ES"/>
        </w:rPr>
        <w:t>E</w:t>
      </w:r>
      <w:r w:rsidR="00344D81">
        <w:rPr>
          <w:rStyle w:val="CharacterStyle3"/>
          <w:b/>
          <w:spacing w:val="-12"/>
          <w:sz w:val="23"/>
          <w:szCs w:val="23"/>
          <w:lang w:val="es-ES" w:eastAsia="es-ES"/>
        </w:rPr>
        <w:t>.</w:t>
      </w:r>
      <w:r>
        <w:rPr>
          <w:rStyle w:val="CharacterStyle3"/>
          <w:b/>
          <w:spacing w:val="-12"/>
          <w:sz w:val="23"/>
          <w:szCs w:val="23"/>
          <w:lang w:val="es-ES" w:eastAsia="es-ES"/>
        </w:rPr>
        <w:t>M</w:t>
      </w:r>
      <w:r w:rsidR="00344D81">
        <w:rPr>
          <w:rStyle w:val="CharacterStyle3"/>
          <w:b/>
          <w:spacing w:val="-12"/>
          <w:sz w:val="23"/>
          <w:szCs w:val="23"/>
          <w:lang w:val="es-ES" w:eastAsia="es-ES"/>
        </w:rPr>
        <w:t>.</w:t>
      </w:r>
      <w:r w:rsidRPr="00510CD0">
        <w:rPr>
          <w:rStyle w:val="CharacterStyle3"/>
          <w:b/>
          <w:spacing w:val="-12"/>
          <w:sz w:val="23"/>
          <w:szCs w:val="23"/>
          <w:lang w:val="es-ES" w:eastAsia="es-ES"/>
        </w:rPr>
        <w:t>P</w:t>
      </w:r>
      <w:r w:rsidR="00344D81">
        <w:rPr>
          <w:rStyle w:val="CharacterStyle3"/>
          <w:b/>
          <w:spacing w:val="-12"/>
          <w:sz w:val="23"/>
          <w:szCs w:val="23"/>
          <w:lang w:val="es-ES" w:eastAsia="es-ES"/>
        </w:rPr>
        <w:t>.</w:t>
      </w:r>
      <w:r w:rsidRPr="00510CD0">
        <w:rPr>
          <w:rStyle w:val="CharacterStyle3"/>
          <w:b/>
          <w:spacing w:val="-12"/>
          <w:sz w:val="23"/>
          <w:szCs w:val="23"/>
          <w:lang w:val="es-ES" w:eastAsia="es-ES"/>
        </w:rPr>
        <w:t>S</w:t>
      </w:r>
      <w:r w:rsidR="00344D81">
        <w:rPr>
          <w:rStyle w:val="CharacterStyle3"/>
          <w:b/>
          <w:spacing w:val="-12"/>
          <w:sz w:val="23"/>
          <w:szCs w:val="23"/>
          <w:lang w:val="es-ES" w:eastAsia="es-ES"/>
        </w:rPr>
        <w:t>.</w:t>
      </w:r>
      <w:r w:rsidRPr="00510CD0">
        <w:rPr>
          <w:rStyle w:val="CharacterStyle3"/>
          <w:rFonts w:ascii="Bookman Old Style" w:hAnsi="Bookman Old Style" w:cs="Bookman Old Style"/>
          <w:b/>
          <w:spacing w:val="-12"/>
          <w:lang w:val="es-ES" w:eastAsia="es-ES"/>
        </w:rPr>
        <w:t>A</w:t>
      </w:r>
      <w:r w:rsidR="00344D81">
        <w:rPr>
          <w:rStyle w:val="CharacterStyle3"/>
          <w:rFonts w:ascii="Bookman Old Style" w:hAnsi="Bookman Old Style" w:cs="Bookman Old Style"/>
          <w:b/>
          <w:spacing w:val="-12"/>
          <w:lang w:val="es-ES" w:eastAsia="es-ES"/>
        </w:rPr>
        <w:t>.</w:t>
      </w:r>
      <w:r w:rsidRPr="00510CD0">
        <w:rPr>
          <w:rStyle w:val="CharacterStyle3"/>
          <w:rFonts w:ascii="Bookman Old Style" w:hAnsi="Bookman Old Style" w:cs="Bookman Old Style"/>
          <w:b/>
          <w:spacing w:val="-12"/>
          <w:lang w:val="es-ES" w:eastAsia="es-ES"/>
        </w:rPr>
        <w:t>,</w:t>
      </w:r>
      <w:r>
        <w:rPr>
          <w:rStyle w:val="CharacterStyle3"/>
          <w:rFonts w:ascii="Bookman Old Style" w:hAnsi="Bookman Old Style" w:cs="Bookman Old Style"/>
          <w:spacing w:val="-12"/>
          <w:lang w:val="es-ES" w:eastAsia="es-ES"/>
        </w:rPr>
        <w:t xml:space="preserve"> </w:t>
      </w:r>
      <w:r>
        <w:rPr>
          <w:rStyle w:val="CharacterStyle3"/>
          <w:spacing w:val="-3"/>
          <w:sz w:val="23"/>
          <w:szCs w:val="23"/>
          <w:lang w:val="es-ES" w:eastAsia="es-ES"/>
        </w:rPr>
        <w:t>por intermedio de M</w:t>
      </w:r>
      <w:r w:rsidR="00344D81">
        <w:rPr>
          <w:rStyle w:val="CharacterStyle3"/>
          <w:spacing w:val="-3"/>
          <w:sz w:val="23"/>
          <w:szCs w:val="23"/>
          <w:lang w:val="es-ES" w:eastAsia="es-ES"/>
        </w:rPr>
        <w:t>.</w:t>
      </w:r>
      <w:r>
        <w:rPr>
          <w:rStyle w:val="CharacterStyle3"/>
          <w:spacing w:val="-3"/>
          <w:sz w:val="23"/>
          <w:szCs w:val="23"/>
          <w:lang w:val="es-ES" w:eastAsia="es-ES"/>
        </w:rPr>
        <w:t>B</w:t>
      </w:r>
      <w:r w:rsidR="00344D81">
        <w:rPr>
          <w:rStyle w:val="CharacterStyle3"/>
          <w:spacing w:val="-3"/>
          <w:sz w:val="23"/>
          <w:szCs w:val="23"/>
          <w:lang w:val="es-ES" w:eastAsia="es-ES"/>
        </w:rPr>
        <w:t>.</w:t>
      </w:r>
      <w:r>
        <w:rPr>
          <w:rStyle w:val="CharacterStyle3"/>
          <w:spacing w:val="-3"/>
          <w:sz w:val="23"/>
          <w:szCs w:val="23"/>
          <w:lang w:val="es-ES" w:eastAsia="es-ES"/>
        </w:rPr>
        <w:t>S</w:t>
      </w:r>
      <w:r w:rsidR="00344D81">
        <w:rPr>
          <w:rStyle w:val="CharacterStyle3"/>
          <w:spacing w:val="-3"/>
          <w:sz w:val="23"/>
          <w:szCs w:val="23"/>
          <w:lang w:val="es-ES" w:eastAsia="es-ES"/>
        </w:rPr>
        <w:t>.</w:t>
      </w:r>
      <w:r>
        <w:rPr>
          <w:rStyle w:val="CharacterStyle3"/>
          <w:spacing w:val="-3"/>
          <w:sz w:val="23"/>
          <w:szCs w:val="23"/>
          <w:lang w:val="es-ES" w:eastAsia="es-ES"/>
        </w:rPr>
        <w:t>P</w:t>
      </w:r>
      <w:r w:rsidR="00344D81">
        <w:rPr>
          <w:rStyle w:val="CharacterStyle3"/>
          <w:spacing w:val="-3"/>
          <w:sz w:val="23"/>
          <w:szCs w:val="23"/>
          <w:lang w:val="es-ES" w:eastAsia="es-ES"/>
        </w:rPr>
        <w:t>.</w:t>
      </w:r>
      <w:r>
        <w:rPr>
          <w:rStyle w:val="CharacterStyle3"/>
          <w:spacing w:val="-3"/>
          <w:sz w:val="23"/>
          <w:szCs w:val="23"/>
          <w:lang w:val="es-ES" w:eastAsia="es-ES"/>
        </w:rPr>
        <w:t xml:space="preserve">, contra los Artículos 5.1.24 de La Sesión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Ordinaria 34-2012 del 7 de junio del 2012; 3.1 de la Sesión Ordinaria 42-2012 del 2 de 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julio del 2012 y 3.2 de la Sesión Ordinaria 44-2012 del 11 de julio del 2012, adoptados por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la Junta Directiva del Consejo de Transporte Público. </w:t>
      </w:r>
      <w:r w:rsidRPr="00510CD0">
        <w:rPr>
          <w:rStyle w:val="CharacterStyle3"/>
          <w:b/>
          <w:spacing w:val="3"/>
          <w:sz w:val="23"/>
          <w:szCs w:val="23"/>
          <w:lang w:val="es-ES" w:eastAsia="es-ES"/>
        </w:rPr>
        <w:t>NOTIFÍQUESE.-</w:t>
      </w:r>
    </w:p>
    <w:p w:rsidR="00510CD0" w:rsidRPr="00510CD0" w:rsidRDefault="00510CD0">
      <w:pPr>
        <w:pStyle w:val="Style3"/>
        <w:kinsoku w:val="0"/>
        <w:autoSpaceDE/>
        <w:autoSpaceDN/>
        <w:adjustRightInd/>
        <w:spacing w:line="201" w:lineRule="auto"/>
        <w:rPr>
          <w:rStyle w:val="CharacterStyle3"/>
          <w:spacing w:val="-20"/>
          <w:sz w:val="22"/>
          <w:szCs w:val="22"/>
          <w:lang w:val="es-ES" w:eastAsia="es-ES"/>
        </w:rPr>
      </w:pPr>
    </w:p>
    <w:p w:rsidR="00510CD0" w:rsidRPr="00510CD0" w:rsidRDefault="00510CD0" w:rsidP="00510CD0">
      <w:pPr>
        <w:pStyle w:val="Style3"/>
        <w:kinsoku w:val="0"/>
        <w:autoSpaceDE/>
        <w:autoSpaceDN/>
        <w:adjustRightInd/>
        <w:spacing w:line="201" w:lineRule="auto"/>
        <w:jc w:val="center"/>
        <w:rPr>
          <w:rStyle w:val="CharacterStyle3"/>
          <w:spacing w:val="-20"/>
          <w:sz w:val="22"/>
          <w:szCs w:val="22"/>
          <w:lang w:val="es-ES" w:eastAsia="es-ES"/>
        </w:rPr>
      </w:pPr>
      <w:r w:rsidRPr="00510CD0">
        <w:rPr>
          <w:rStyle w:val="CharacterStyle3"/>
          <w:spacing w:val="-20"/>
          <w:sz w:val="22"/>
          <w:szCs w:val="22"/>
          <w:lang w:val="es-ES" w:eastAsia="es-ES"/>
        </w:rPr>
        <w:t>Lic. Carlos  Miguel Portuguez Méndez</w:t>
      </w:r>
    </w:p>
    <w:p w:rsidR="00510CD0" w:rsidRPr="00510CD0" w:rsidRDefault="00510CD0" w:rsidP="00510CD0">
      <w:pPr>
        <w:pStyle w:val="Style3"/>
        <w:kinsoku w:val="0"/>
        <w:autoSpaceDE/>
        <w:autoSpaceDN/>
        <w:adjustRightInd/>
        <w:spacing w:line="201" w:lineRule="auto"/>
        <w:jc w:val="center"/>
        <w:rPr>
          <w:rStyle w:val="CharacterStyle3"/>
          <w:b/>
          <w:spacing w:val="-20"/>
          <w:sz w:val="22"/>
          <w:szCs w:val="22"/>
          <w:lang w:val="es-ES" w:eastAsia="es-ES"/>
        </w:rPr>
      </w:pPr>
      <w:r w:rsidRPr="00510CD0">
        <w:rPr>
          <w:rStyle w:val="CharacterStyle3"/>
          <w:b/>
          <w:spacing w:val="-20"/>
          <w:sz w:val="22"/>
          <w:szCs w:val="22"/>
          <w:lang w:val="es-ES" w:eastAsia="es-ES"/>
        </w:rPr>
        <w:t>PRESIDENTE</w:t>
      </w:r>
    </w:p>
    <w:p w:rsidR="00510CD0" w:rsidRPr="00510CD0" w:rsidRDefault="00510CD0" w:rsidP="00510CD0">
      <w:pPr>
        <w:pStyle w:val="Style3"/>
        <w:kinsoku w:val="0"/>
        <w:autoSpaceDE/>
        <w:autoSpaceDN/>
        <w:adjustRightInd/>
        <w:spacing w:line="201" w:lineRule="auto"/>
        <w:jc w:val="center"/>
        <w:rPr>
          <w:rStyle w:val="CharacterStyle3"/>
          <w:spacing w:val="-20"/>
          <w:sz w:val="22"/>
          <w:szCs w:val="22"/>
          <w:lang w:val="es-ES" w:eastAsia="es-ES"/>
        </w:rPr>
      </w:pPr>
    </w:p>
    <w:p w:rsidR="00510CD0" w:rsidRPr="00510CD0" w:rsidRDefault="00510CD0" w:rsidP="00510CD0">
      <w:pPr>
        <w:pStyle w:val="Style3"/>
        <w:kinsoku w:val="0"/>
        <w:autoSpaceDE/>
        <w:autoSpaceDN/>
        <w:adjustRightInd/>
        <w:spacing w:line="201" w:lineRule="auto"/>
        <w:jc w:val="center"/>
        <w:rPr>
          <w:rStyle w:val="CharacterStyle3"/>
          <w:spacing w:val="-20"/>
          <w:sz w:val="22"/>
          <w:szCs w:val="22"/>
          <w:lang w:val="es-ES" w:eastAsia="es-ES"/>
        </w:rPr>
      </w:pPr>
      <w:r w:rsidRPr="00510CD0">
        <w:rPr>
          <w:rStyle w:val="CharacterStyle3"/>
          <w:spacing w:val="-20"/>
          <w:sz w:val="22"/>
          <w:szCs w:val="22"/>
          <w:lang w:val="es-ES" w:eastAsia="es-ES"/>
        </w:rPr>
        <w:t xml:space="preserve">  </w:t>
      </w:r>
    </w:p>
    <w:p w:rsidR="00510CD0" w:rsidRPr="00510CD0" w:rsidRDefault="00510CD0" w:rsidP="00510CD0">
      <w:pPr>
        <w:pStyle w:val="Style3"/>
        <w:kinsoku w:val="0"/>
        <w:autoSpaceDE/>
        <w:autoSpaceDN/>
        <w:adjustRightInd/>
        <w:spacing w:line="201" w:lineRule="auto"/>
        <w:jc w:val="center"/>
        <w:rPr>
          <w:rStyle w:val="CharacterStyle3"/>
          <w:spacing w:val="-20"/>
          <w:sz w:val="22"/>
          <w:szCs w:val="22"/>
          <w:lang w:val="es-ES" w:eastAsia="es-ES"/>
        </w:rPr>
      </w:pPr>
      <w:r w:rsidRPr="00510CD0">
        <w:rPr>
          <w:rStyle w:val="CharacterStyle3"/>
          <w:spacing w:val="-20"/>
          <w:sz w:val="22"/>
          <w:szCs w:val="22"/>
          <w:lang w:val="es-ES" w:eastAsia="es-ES"/>
        </w:rPr>
        <w:t>Licda. Marta Luz Pérez Peláez                                                                                              Lic. Mario Quesada Aguirre</w:t>
      </w:r>
    </w:p>
    <w:p w:rsidR="00510CD0" w:rsidRPr="00510CD0" w:rsidRDefault="00510CD0" w:rsidP="00510CD0">
      <w:pPr>
        <w:pStyle w:val="Style3"/>
        <w:kinsoku w:val="0"/>
        <w:autoSpaceDE/>
        <w:autoSpaceDN/>
        <w:adjustRightInd/>
        <w:spacing w:line="201" w:lineRule="auto"/>
        <w:jc w:val="center"/>
        <w:rPr>
          <w:rStyle w:val="CharacterStyle3"/>
          <w:b/>
          <w:spacing w:val="-20"/>
          <w:sz w:val="22"/>
          <w:szCs w:val="22"/>
          <w:lang w:val="es-ES" w:eastAsia="es-ES"/>
        </w:rPr>
      </w:pPr>
      <w:r w:rsidRPr="00510CD0">
        <w:rPr>
          <w:rStyle w:val="CharacterStyle3"/>
          <w:b/>
          <w:spacing w:val="-20"/>
          <w:sz w:val="22"/>
          <w:szCs w:val="22"/>
          <w:lang w:val="es-ES" w:eastAsia="es-ES"/>
        </w:rPr>
        <w:t xml:space="preserve">JUEZ                                                                                                                                                    </w:t>
      </w:r>
      <w:proofErr w:type="spellStart"/>
      <w:r w:rsidRPr="00510CD0">
        <w:rPr>
          <w:rStyle w:val="CharacterStyle3"/>
          <w:b/>
          <w:spacing w:val="-20"/>
          <w:sz w:val="22"/>
          <w:szCs w:val="22"/>
          <w:lang w:val="es-ES" w:eastAsia="es-ES"/>
        </w:rPr>
        <w:t>JUEZ</w:t>
      </w:r>
      <w:proofErr w:type="spellEnd"/>
    </w:p>
    <w:p w:rsidR="00510CD0" w:rsidRPr="00510CD0" w:rsidRDefault="00510CD0">
      <w:pPr>
        <w:pStyle w:val="Style3"/>
        <w:kinsoku w:val="0"/>
        <w:autoSpaceDE/>
        <w:autoSpaceDN/>
        <w:adjustRightInd/>
        <w:spacing w:line="201" w:lineRule="auto"/>
        <w:rPr>
          <w:rStyle w:val="CharacterStyle3"/>
          <w:spacing w:val="-20"/>
          <w:sz w:val="22"/>
          <w:szCs w:val="22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01" w:lineRule="auto"/>
        <w:rPr>
          <w:rStyle w:val="CharacterStyle3"/>
          <w:spacing w:val="-20"/>
          <w:sz w:val="23"/>
          <w:szCs w:val="23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01" w:lineRule="auto"/>
        <w:rPr>
          <w:rStyle w:val="CharacterStyle3"/>
          <w:spacing w:val="-20"/>
          <w:sz w:val="23"/>
          <w:szCs w:val="23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01" w:lineRule="auto"/>
        <w:rPr>
          <w:rStyle w:val="CharacterStyle3"/>
          <w:spacing w:val="-20"/>
          <w:sz w:val="23"/>
          <w:szCs w:val="23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01" w:lineRule="auto"/>
        <w:rPr>
          <w:rStyle w:val="CharacterStyle3"/>
          <w:spacing w:val="-20"/>
          <w:sz w:val="23"/>
          <w:szCs w:val="23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01" w:lineRule="auto"/>
        <w:rPr>
          <w:rStyle w:val="CharacterStyle3"/>
          <w:spacing w:val="-20"/>
          <w:sz w:val="23"/>
          <w:szCs w:val="23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69" w:lineRule="exact"/>
        <w:ind w:left="864"/>
        <w:jc w:val="center"/>
        <w:rPr>
          <w:rStyle w:val="CharacterStyle3"/>
          <w:spacing w:val="-2"/>
          <w:sz w:val="24"/>
          <w:szCs w:val="24"/>
          <w:lang w:val="es-ES" w:eastAsia="es-ES"/>
        </w:rPr>
      </w:pPr>
    </w:p>
    <w:p w:rsidR="00344D81" w:rsidRDefault="00344D81">
      <w:pPr>
        <w:pStyle w:val="Style3"/>
        <w:kinsoku w:val="0"/>
        <w:autoSpaceDE/>
        <w:autoSpaceDN/>
        <w:adjustRightInd/>
        <w:spacing w:line="269" w:lineRule="exact"/>
        <w:ind w:left="864"/>
        <w:jc w:val="center"/>
        <w:rPr>
          <w:rStyle w:val="CharacterStyle3"/>
          <w:spacing w:val="-2"/>
          <w:sz w:val="24"/>
          <w:szCs w:val="24"/>
          <w:lang w:val="es-ES" w:eastAsia="es-ES"/>
        </w:rPr>
      </w:pPr>
    </w:p>
    <w:p w:rsidR="00344D81" w:rsidRDefault="00344D81">
      <w:pPr>
        <w:pStyle w:val="Style3"/>
        <w:kinsoku w:val="0"/>
        <w:autoSpaceDE/>
        <w:autoSpaceDN/>
        <w:adjustRightInd/>
        <w:spacing w:line="269" w:lineRule="exact"/>
        <w:ind w:left="864"/>
        <w:jc w:val="center"/>
        <w:rPr>
          <w:rStyle w:val="CharacterStyle3"/>
          <w:spacing w:val="-2"/>
          <w:sz w:val="24"/>
          <w:szCs w:val="2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69" w:lineRule="exact"/>
        <w:ind w:left="864"/>
        <w:jc w:val="center"/>
        <w:rPr>
          <w:rStyle w:val="CharacterStyle3"/>
          <w:spacing w:val="-2"/>
          <w:sz w:val="24"/>
          <w:szCs w:val="2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69" w:lineRule="exact"/>
        <w:ind w:left="864"/>
        <w:jc w:val="center"/>
        <w:rPr>
          <w:rStyle w:val="CharacterStyle3"/>
          <w:spacing w:val="-2"/>
          <w:sz w:val="24"/>
          <w:szCs w:val="2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69" w:lineRule="exact"/>
        <w:ind w:left="864"/>
        <w:jc w:val="center"/>
        <w:rPr>
          <w:rStyle w:val="CharacterStyle3"/>
          <w:spacing w:val="-2"/>
          <w:sz w:val="24"/>
          <w:szCs w:val="2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69" w:lineRule="exact"/>
        <w:ind w:left="864"/>
        <w:jc w:val="center"/>
        <w:rPr>
          <w:rStyle w:val="CharacterStyle3"/>
          <w:spacing w:val="-2"/>
          <w:sz w:val="24"/>
          <w:szCs w:val="24"/>
          <w:lang w:val="es-ES" w:eastAsia="es-ES"/>
        </w:rPr>
      </w:pPr>
    </w:p>
    <w:p w:rsidR="00510CD0" w:rsidRDefault="00510CD0">
      <w:pPr>
        <w:pStyle w:val="Style4"/>
        <w:kinsoku w:val="0"/>
        <w:autoSpaceDE/>
        <w:autoSpaceDN/>
        <w:rPr>
          <w:rStyle w:val="CharacterStyle4"/>
          <w:b/>
          <w:lang w:val="es-ES" w:eastAsia="es-ES"/>
        </w:rPr>
      </w:pPr>
      <w:r>
        <w:rPr>
          <w:rStyle w:val="CharacterStyle4"/>
          <w:b/>
          <w:lang w:val="es-ES" w:eastAsia="es-ES"/>
        </w:rPr>
        <w:t>EXPEDIENTE N. TAT-043-13</w:t>
      </w:r>
    </w:p>
    <w:p w:rsidR="00510CD0" w:rsidRDefault="00510CD0" w:rsidP="00510CD0">
      <w:pPr>
        <w:pStyle w:val="Style3"/>
        <w:kinsoku w:val="0"/>
        <w:autoSpaceDE/>
        <w:autoSpaceDN/>
        <w:adjustRightInd/>
        <w:spacing w:before="540"/>
        <w:ind w:left="72" w:right="72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4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3"/>
          <w:spacing w:val="4"/>
          <w:w w:val="105"/>
          <w:sz w:val="25"/>
          <w:szCs w:val="25"/>
          <w:lang w:val="es-ES" w:eastAsia="es-ES"/>
        </w:rPr>
        <w:t xml:space="preserve">San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José, a las once horas </w:t>
      </w:r>
      <w:r>
        <w:rPr>
          <w:rStyle w:val="CharacterStyle3"/>
          <w:sz w:val="24"/>
          <w:szCs w:val="24"/>
          <w:lang w:val="es-ES" w:eastAsia="es-ES"/>
        </w:rPr>
        <w:t>cuarenta y cinco minutos del veintiséis de agosto del dos mil trece.</w:t>
      </w:r>
    </w:p>
    <w:p w:rsidR="00510CD0" w:rsidRDefault="00510CD0">
      <w:pPr>
        <w:pStyle w:val="Style4"/>
        <w:kinsoku w:val="0"/>
        <w:autoSpaceDE/>
        <w:autoSpaceDN/>
        <w:spacing w:before="612"/>
        <w:rPr>
          <w:rStyle w:val="CharacterStyle4"/>
          <w:b/>
          <w:lang w:val="es-ES" w:eastAsia="es-ES"/>
        </w:rPr>
      </w:pPr>
      <w:r>
        <w:rPr>
          <w:rStyle w:val="CharacterStyle4"/>
          <w:b/>
          <w:lang w:val="es-ES" w:eastAsia="es-ES"/>
        </w:rPr>
        <w:t>CORRECCION DE ERROR MATERIAL</w:t>
      </w:r>
    </w:p>
    <w:p w:rsidR="00510CD0" w:rsidRDefault="00510CD0">
      <w:pPr>
        <w:pStyle w:val="Style4"/>
        <w:kinsoku w:val="0"/>
        <w:autoSpaceDE/>
        <w:autoSpaceDN/>
        <w:spacing w:line="240" w:lineRule="auto"/>
        <w:ind w:left="72" w:right="72"/>
        <w:jc w:val="both"/>
        <w:rPr>
          <w:rStyle w:val="CharacterStyle4"/>
          <w:bCs w:val="0"/>
          <w:lang w:val="es-ES" w:eastAsia="es-ES"/>
        </w:rPr>
      </w:pPr>
      <w:r>
        <w:rPr>
          <w:rStyle w:val="CharacterStyle4"/>
          <w:bCs w:val="0"/>
          <w:spacing w:val="2"/>
          <w:lang w:val="es-ES" w:eastAsia="es-ES"/>
        </w:rPr>
        <w:t xml:space="preserve">Se corrige error material en la resolución del expediente administrativo TAT-043-2013, </w:t>
      </w:r>
      <w:r>
        <w:rPr>
          <w:rStyle w:val="CharacterStyle4"/>
          <w:bCs w:val="0"/>
          <w:spacing w:val="27"/>
          <w:lang w:val="es-ES" w:eastAsia="es-ES"/>
        </w:rPr>
        <w:t xml:space="preserve">para que en el folio 126, en el encabezado, en lugar de: </w:t>
      </w:r>
      <w:r>
        <w:rPr>
          <w:rStyle w:val="CharacterStyle4"/>
          <w:b/>
          <w:spacing w:val="27"/>
          <w:lang w:val="es-ES" w:eastAsia="es-ES"/>
        </w:rPr>
        <w:t xml:space="preserve">"TRIBUNAL </w:t>
      </w:r>
      <w:r>
        <w:rPr>
          <w:rStyle w:val="CharacterStyle4"/>
          <w:b/>
          <w:spacing w:val="1"/>
          <w:lang w:val="es-ES" w:eastAsia="es-ES"/>
        </w:rPr>
        <w:t xml:space="preserve">ADMINISTRATIVO DE TRANSPORTE.- </w:t>
      </w:r>
      <w:r>
        <w:rPr>
          <w:rStyle w:val="CharacterStyle4"/>
          <w:bCs w:val="0"/>
          <w:spacing w:val="1"/>
          <w:lang w:val="es-ES" w:eastAsia="es-ES"/>
        </w:rPr>
        <w:t xml:space="preserve">San José, a las quince horas veinte minutos </w:t>
      </w:r>
      <w:r>
        <w:rPr>
          <w:rStyle w:val="CharacterStyle4"/>
          <w:bCs w:val="0"/>
          <w:lang w:val="es-ES" w:eastAsia="es-ES"/>
        </w:rPr>
        <w:t xml:space="preserve">del veinticuatro de julio del dos mil trece.", se lea </w:t>
      </w:r>
      <w:r>
        <w:rPr>
          <w:rStyle w:val="CharacterStyle4"/>
          <w:bCs w:val="0"/>
          <w:u w:val="single"/>
          <w:lang w:val="es-ES" w:eastAsia="es-ES"/>
        </w:rPr>
        <w:t>correctamente:</w:t>
      </w:r>
      <w:r>
        <w:rPr>
          <w:rStyle w:val="CharacterStyle4"/>
          <w:b/>
          <w:lang w:val="es-ES" w:eastAsia="es-ES"/>
        </w:rPr>
        <w:t xml:space="preserve"> "TRIBUNAL </w:t>
      </w:r>
      <w:r>
        <w:rPr>
          <w:rStyle w:val="CharacterStyle4"/>
          <w:b/>
          <w:spacing w:val="1"/>
          <w:lang w:val="es-ES" w:eastAsia="es-ES"/>
        </w:rPr>
        <w:t xml:space="preserve">ADMINISTRATIVO DE TRANSPORTE.- </w:t>
      </w:r>
      <w:r>
        <w:rPr>
          <w:rStyle w:val="CharacterStyle4"/>
          <w:bCs w:val="0"/>
          <w:spacing w:val="1"/>
          <w:lang w:val="es-ES" w:eastAsia="es-ES"/>
        </w:rPr>
        <w:t xml:space="preserve">San José, a las quince horas veinte minutos </w:t>
      </w:r>
      <w:r>
        <w:rPr>
          <w:rStyle w:val="CharacterStyle4"/>
          <w:bCs w:val="0"/>
          <w:lang w:val="es-ES" w:eastAsia="es-ES"/>
        </w:rPr>
        <w:t>del veintitrés de julio del dos mil trece.</w:t>
      </w:r>
    </w:p>
    <w:p w:rsidR="00510CD0" w:rsidRDefault="00510CD0">
      <w:pPr>
        <w:pStyle w:val="Style3"/>
        <w:kinsoku w:val="0"/>
        <w:autoSpaceDE/>
        <w:autoSpaceDN/>
        <w:adjustRightInd/>
        <w:spacing w:after="828"/>
        <w:ind w:left="72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NOTIFIQUESE.-</w:t>
      </w:r>
    </w:p>
    <w:p w:rsidR="00510CD0" w:rsidRDefault="00510CD0">
      <w:pPr>
        <w:pStyle w:val="Style3"/>
        <w:kinsoku w:val="0"/>
        <w:autoSpaceDE/>
        <w:autoSpaceDN/>
        <w:adjustRightInd/>
        <w:spacing w:after="828"/>
        <w:ind w:left="72"/>
        <w:rPr>
          <w:rStyle w:val="CharacterStyle3"/>
          <w:b/>
          <w:bCs/>
          <w:sz w:val="24"/>
          <w:szCs w:val="24"/>
          <w:lang w:val="es-ES" w:eastAsia="es-ES"/>
        </w:rPr>
      </w:pPr>
    </w:p>
    <w:p w:rsidR="00510CD0" w:rsidRPr="00510CD0" w:rsidRDefault="00510CD0" w:rsidP="00510CD0">
      <w:pPr>
        <w:pStyle w:val="Style3"/>
        <w:kinsoku w:val="0"/>
        <w:autoSpaceDE/>
        <w:autoSpaceDN/>
        <w:adjustRightInd/>
        <w:ind w:left="72"/>
        <w:jc w:val="center"/>
        <w:rPr>
          <w:rStyle w:val="CharacterStyle3"/>
          <w:bCs/>
          <w:sz w:val="24"/>
          <w:szCs w:val="24"/>
          <w:lang w:val="es-ES" w:eastAsia="es-ES"/>
        </w:rPr>
      </w:pPr>
      <w:r w:rsidRPr="00510CD0">
        <w:rPr>
          <w:rStyle w:val="CharacterStyle3"/>
          <w:bCs/>
          <w:sz w:val="24"/>
          <w:szCs w:val="24"/>
          <w:lang w:val="es-ES" w:eastAsia="es-ES"/>
        </w:rPr>
        <w:t>Lic. Carlos Miguel Portuguez Méndez</w:t>
      </w:r>
    </w:p>
    <w:p w:rsidR="00510CD0" w:rsidRDefault="00510CD0" w:rsidP="00510CD0">
      <w:pPr>
        <w:pStyle w:val="Style3"/>
        <w:kinsoku w:val="0"/>
        <w:autoSpaceDE/>
        <w:autoSpaceDN/>
        <w:adjustRightInd/>
        <w:ind w:left="72"/>
        <w:jc w:val="center"/>
        <w:rPr>
          <w:rStyle w:val="CharacterStyle3"/>
          <w:b/>
          <w:bCs/>
          <w:sz w:val="24"/>
          <w:szCs w:val="24"/>
          <w:lang w:val="es-ES" w:eastAsia="es-ES"/>
        </w:rPr>
      </w:pPr>
      <w:r>
        <w:rPr>
          <w:rStyle w:val="CharacterStyle3"/>
          <w:b/>
          <w:bCs/>
          <w:sz w:val="24"/>
          <w:szCs w:val="24"/>
          <w:lang w:val="es-ES" w:eastAsia="es-ES"/>
        </w:rPr>
        <w:t>Juez Instructor</w:t>
      </w: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p w:rsidR="00510CD0" w:rsidRDefault="00510CD0">
      <w:pPr>
        <w:pStyle w:val="Style3"/>
        <w:kinsoku w:val="0"/>
        <w:autoSpaceDE/>
        <w:autoSpaceDN/>
        <w:adjustRightInd/>
        <w:spacing w:line="220" w:lineRule="auto"/>
        <w:ind w:right="144"/>
        <w:jc w:val="right"/>
        <w:rPr>
          <w:rStyle w:val="CharacterStyle3"/>
          <w:spacing w:val="4"/>
          <w:lang w:val="es-ES" w:eastAsia="es-ES"/>
        </w:rPr>
      </w:pPr>
    </w:p>
    <w:sectPr w:rsidR="00510CD0" w:rsidSect="00132FC6">
      <w:pgSz w:w="12221" w:h="15802"/>
      <w:pgMar w:top="2056" w:right="1942" w:bottom="195" w:left="159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EA2"/>
    <w:multiLevelType w:val="singleLevel"/>
    <w:tmpl w:val="529BD7E8"/>
    <w:lvl w:ilvl="0"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Symbol" w:hAnsi="Symbol"/>
        <w:snapToGrid/>
        <w:spacing w:val="-1"/>
        <w:sz w:val="23"/>
      </w:rPr>
    </w:lvl>
  </w:abstractNum>
  <w:abstractNum w:abstractNumId="1">
    <w:nsid w:val="3BE216B4"/>
    <w:multiLevelType w:val="hybridMultilevel"/>
    <w:tmpl w:val="0AE65C22"/>
    <w:lvl w:ilvl="0" w:tplc="88B4C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227AD6"/>
    <w:rsid w:val="00132FC6"/>
    <w:rsid w:val="001D4C87"/>
    <w:rsid w:val="00227AD6"/>
    <w:rsid w:val="00242870"/>
    <w:rsid w:val="00344D81"/>
    <w:rsid w:val="00510CD0"/>
    <w:rsid w:val="00560B4A"/>
    <w:rsid w:val="00E87F91"/>
    <w:rsid w:val="00F2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C6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32FC6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132FC6"/>
    <w:pPr>
      <w:kinsoku/>
      <w:autoSpaceDE w:val="0"/>
      <w:autoSpaceDN w:val="0"/>
      <w:spacing w:before="36" w:line="206" w:lineRule="auto"/>
      <w:ind w:left="864"/>
    </w:pPr>
    <w:rPr>
      <w:sz w:val="19"/>
      <w:szCs w:val="19"/>
    </w:rPr>
  </w:style>
  <w:style w:type="paragraph" w:customStyle="1" w:styleId="Style4">
    <w:name w:val="Style 4"/>
    <w:basedOn w:val="Normal"/>
    <w:uiPriority w:val="99"/>
    <w:rsid w:val="00132FC6"/>
    <w:pPr>
      <w:kinsoku/>
      <w:autoSpaceDE w:val="0"/>
      <w:autoSpaceDN w:val="0"/>
      <w:spacing w:before="288" w:line="213" w:lineRule="auto"/>
      <w:jc w:val="center"/>
    </w:pPr>
    <w:rPr>
      <w:b/>
      <w:bCs/>
    </w:rPr>
  </w:style>
  <w:style w:type="paragraph" w:customStyle="1" w:styleId="Style3">
    <w:name w:val="Style 3"/>
    <w:basedOn w:val="Normal"/>
    <w:uiPriority w:val="99"/>
    <w:rsid w:val="00132FC6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132FC6"/>
    <w:rPr>
      <w:sz w:val="19"/>
    </w:rPr>
  </w:style>
  <w:style w:type="character" w:customStyle="1" w:styleId="CharacterStyle3">
    <w:name w:val="Character Style 3"/>
    <w:uiPriority w:val="99"/>
    <w:rsid w:val="00132FC6"/>
    <w:rPr>
      <w:sz w:val="20"/>
    </w:rPr>
  </w:style>
  <w:style w:type="character" w:customStyle="1" w:styleId="CharacterStyle4">
    <w:name w:val="Character Style 4"/>
    <w:uiPriority w:val="99"/>
    <w:rsid w:val="00132FC6"/>
    <w:rPr>
      <w:b/>
      <w:sz w:val="24"/>
    </w:rPr>
  </w:style>
  <w:style w:type="table" w:styleId="Tablaconcuadrcula">
    <w:name w:val="Table Grid"/>
    <w:basedOn w:val="Tablanormal"/>
    <w:uiPriority w:val="59"/>
    <w:rsid w:val="00510CD0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natoalpizara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1149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2014-10-03T21:43:00Z</dcterms:created>
  <dcterms:modified xsi:type="dcterms:W3CDTF">2014-10-03T21:43:00Z</dcterms:modified>
</cp:coreProperties>
</file>