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F68" w:rsidRDefault="006A5F68">
      <w:pPr>
        <w:pStyle w:val="Style4"/>
        <w:kinsoku w:val="0"/>
        <w:autoSpaceDE/>
        <w:autoSpaceDN/>
        <w:adjustRightInd/>
        <w:spacing w:before="792"/>
        <w:jc w:val="center"/>
        <w:rPr>
          <w:rStyle w:val="CharacterStyle3"/>
          <w:b/>
          <w:bCs/>
          <w:sz w:val="24"/>
          <w:szCs w:val="24"/>
          <w:lang w:val="es-ES" w:eastAsia="es-ES"/>
        </w:rPr>
      </w:pPr>
      <w:r>
        <w:rPr>
          <w:rStyle w:val="CharacterStyle3"/>
          <w:b/>
          <w:bCs/>
          <w:sz w:val="24"/>
          <w:szCs w:val="24"/>
          <w:lang w:val="es-ES" w:eastAsia="es-ES"/>
        </w:rPr>
        <w:t>RESOLUCIÓN No. TAT-2216-2013</w:t>
      </w:r>
    </w:p>
    <w:p w:rsidR="006A5F68" w:rsidRDefault="006A5F68">
      <w:pPr>
        <w:pStyle w:val="Style4"/>
        <w:tabs>
          <w:tab w:val="right" w:leader="hyphen" w:pos="8908"/>
        </w:tabs>
        <w:kinsoku w:val="0"/>
        <w:autoSpaceDE/>
        <w:autoSpaceDN/>
        <w:adjustRightInd/>
        <w:spacing w:before="576" w:line="278" w:lineRule="auto"/>
        <w:ind w:left="72" w:right="144"/>
        <w:rPr>
          <w:rStyle w:val="CharacterStyle3"/>
          <w:sz w:val="23"/>
          <w:szCs w:val="23"/>
          <w:lang w:val="es-ES" w:eastAsia="es-ES"/>
        </w:rPr>
      </w:pPr>
      <w:r>
        <w:rPr>
          <w:rStyle w:val="CharacterStyle3"/>
          <w:b/>
          <w:bCs/>
          <w:spacing w:val="5"/>
          <w:sz w:val="24"/>
          <w:szCs w:val="24"/>
          <w:lang w:val="es-ES" w:eastAsia="es-ES"/>
        </w:rPr>
        <w:t xml:space="preserve">TRIBUNAL ADMINISTRATIVO DE TRANSPORTE.- </w:t>
      </w:r>
      <w:r>
        <w:rPr>
          <w:rStyle w:val="CharacterStyle3"/>
          <w:spacing w:val="5"/>
          <w:sz w:val="23"/>
          <w:szCs w:val="23"/>
          <w:lang w:val="es-ES" w:eastAsia="es-ES"/>
        </w:rPr>
        <w:t xml:space="preserve">San José, a las Nueve horas </w:t>
      </w:r>
      <w:r>
        <w:rPr>
          <w:rStyle w:val="CharacterStyle3"/>
          <w:spacing w:val="4"/>
          <w:sz w:val="23"/>
          <w:szCs w:val="23"/>
          <w:lang w:val="es-ES" w:eastAsia="es-ES"/>
        </w:rPr>
        <w:t>con Cincuenta minutos del día Diecisiete de Diciembre del Dos Mil Trece.</w:t>
      </w:r>
      <w:r>
        <w:rPr>
          <w:rStyle w:val="CharacterStyle3"/>
          <w:spacing w:val="4"/>
          <w:sz w:val="23"/>
          <w:szCs w:val="23"/>
          <w:lang w:val="es-ES" w:eastAsia="es-ES"/>
        </w:rPr>
        <w:tab/>
      </w:r>
    </w:p>
    <w:p w:rsidR="006A5F68" w:rsidRDefault="006A5F68" w:rsidP="006A5F68">
      <w:pPr>
        <w:pStyle w:val="Style4"/>
        <w:kinsoku w:val="0"/>
        <w:autoSpaceDE/>
        <w:autoSpaceDN/>
        <w:adjustRightInd/>
        <w:spacing w:before="612" w:line="288" w:lineRule="auto"/>
        <w:ind w:left="72" w:right="512"/>
        <w:jc w:val="both"/>
        <w:rPr>
          <w:rStyle w:val="CharacterStyle3"/>
          <w:b/>
          <w:bCs/>
          <w:i/>
          <w:iCs/>
          <w:spacing w:val="4"/>
          <w:sz w:val="23"/>
          <w:szCs w:val="23"/>
          <w:lang w:val="es-ES" w:eastAsia="es-ES"/>
        </w:rPr>
      </w:pPr>
      <w:r>
        <w:rPr>
          <w:rStyle w:val="CharacterStyle3"/>
          <w:spacing w:val="4"/>
          <w:sz w:val="23"/>
          <w:szCs w:val="23"/>
          <w:lang w:val="es-ES" w:eastAsia="es-ES"/>
        </w:rPr>
        <w:t xml:space="preserve">Se conoce por este medio de </w:t>
      </w:r>
      <w:r>
        <w:rPr>
          <w:rStyle w:val="CharacterStyle3"/>
          <w:b/>
          <w:bCs/>
          <w:spacing w:val="4"/>
          <w:sz w:val="24"/>
          <w:szCs w:val="24"/>
          <w:lang w:val="es-ES" w:eastAsia="es-ES"/>
        </w:rPr>
        <w:t xml:space="preserve">RECURSO DE APELACIÓN EN SUBSIDIO </w:t>
      </w:r>
      <w:r>
        <w:rPr>
          <w:rStyle w:val="CharacterStyle3"/>
          <w:spacing w:val="4"/>
          <w:sz w:val="23"/>
          <w:szCs w:val="23"/>
          <w:lang w:val="es-ES" w:eastAsia="es-ES"/>
        </w:rPr>
        <w:t xml:space="preserve">interpuesto por el Señor </w:t>
      </w:r>
      <w:r>
        <w:rPr>
          <w:rStyle w:val="CharacterStyle3"/>
          <w:i/>
          <w:iCs/>
          <w:spacing w:val="4"/>
          <w:sz w:val="24"/>
          <w:szCs w:val="24"/>
          <w:lang w:val="es-ES" w:eastAsia="es-ES"/>
        </w:rPr>
        <w:t>I.H.G.Z</w:t>
      </w:r>
      <w:r w:rsidR="009A72E8">
        <w:rPr>
          <w:rStyle w:val="CharacterStyle3"/>
          <w:i/>
          <w:iCs/>
          <w:spacing w:val="4"/>
          <w:sz w:val="24"/>
          <w:szCs w:val="24"/>
          <w:lang w:val="es-ES" w:eastAsia="es-ES"/>
        </w:rPr>
        <w:t>.</w:t>
      </w:r>
      <w:r>
        <w:rPr>
          <w:rStyle w:val="CharacterStyle3"/>
          <w:i/>
          <w:iCs/>
          <w:spacing w:val="4"/>
          <w:sz w:val="24"/>
          <w:szCs w:val="24"/>
          <w:lang w:val="es-ES" w:eastAsia="es-ES"/>
        </w:rPr>
        <w:t xml:space="preserve">, </w:t>
      </w:r>
      <w:r>
        <w:rPr>
          <w:rStyle w:val="CharacterStyle3"/>
          <w:spacing w:val="4"/>
          <w:sz w:val="23"/>
          <w:szCs w:val="23"/>
          <w:lang w:val="es-ES" w:eastAsia="es-ES"/>
        </w:rPr>
        <w:t xml:space="preserve">de calidades conocidas y portador de la cédula </w:t>
      </w:r>
      <w:r>
        <w:rPr>
          <w:rStyle w:val="CharacterStyle3"/>
          <w:spacing w:val="6"/>
          <w:sz w:val="23"/>
          <w:szCs w:val="23"/>
          <w:lang w:val="es-ES" w:eastAsia="es-ES"/>
        </w:rPr>
        <w:t>de identidad número</w:t>
      </w:r>
      <w:r w:rsidR="009A72E8">
        <w:rPr>
          <w:rStyle w:val="CharacterStyle3"/>
          <w:spacing w:val="6"/>
          <w:sz w:val="23"/>
          <w:szCs w:val="23"/>
          <w:lang w:val="es-ES" w:eastAsia="es-ES"/>
        </w:rPr>
        <w:t xml:space="preserve"> …</w:t>
      </w:r>
      <w:r>
        <w:rPr>
          <w:rStyle w:val="CharacterStyle3"/>
          <w:spacing w:val="6"/>
          <w:sz w:val="23"/>
          <w:szCs w:val="23"/>
          <w:lang w:val="es-ES" w:eastAsia="es-ES"/>
        </w:rPr>
        <w:t xml:space="preserve">, quien actúa en su condición de REPRESENTANTE de </w:t>
      </w:r>
      <w:r>
        <w:rPr>
          <w:rStyle w:val="CharacterStyle3"/>
          <w:sz w:val="23"/>
          <w:szCs w:val="23"/>
          <w:lang w:val="es-ES" w:eastAsia="es-ES"/>
        </w:rPr>
        <w:t xml:space="preserve">la sociedad de plaza, </w:t>
      </w:r>
      <w:r>
        <w:rPr>
          <w:rStyle w:val="CharacterStyle3"/>
          <w:b/>
          <w:bCs/>
          <w:sz w:val="24"/>
          <w:szCs w:val="24"/>
          <w:lang w:val="es-ES" w:eastAsia="es-ES"/>
        </w:rPr>
        <w:t xml:space="preserve">P.L.C.L., </w:t>
      </w:r>
      <w:r>
        <w:rPr>
          <w:rStyle w:val="CharacterStyle3"/>
          <w:sz w:val="23"/>
          <w:szCs w:val="23"/>
          <w:lang w:val="es-ES" w:eastAsia="es-ES"/>
        </w:rPr>
        <w:t xml:space="preserve">cédula de persona </w:t>
      </w:r>
      <w:r>
        <w:rPr>
          <w:rStyle w:val="CharacterStyle3"/>
          <w:spacing w:val="5"/>
          <w:sz w:val="23"/>
          <w:szCs w:val="23"/>
          <w:lang w:val="es-ES" w:eastAsia="es-ES"/>
        </w:rPr>
        <w:t xml:space="preserve">jurídica número </w:t>
      </w:r>
      <w:r w:rsidR="00345B22">
        <w:rPr>
          <w:rStyle w:val="CharacterStyle3"/>
          <w:spacing w:val="5"/>
          <w:sz w:val="23"/>
          <w:szCs w:val="23"/>
          <w:lang w:val="es-ES" w:eastAsia="es-ES"/>
        </w:rPr>
        <w:t>…</w:t>
      </w:r>
      <w:r>
        <w:rPr>
          <w:rStyle w:val="CharacterStyle3"/>
          <w:spacing w:val="5"/>
          <w:sz w:val="23"/>
          <w:szCs w:val="23"/>
          <w:lang w:val="es-ES" w:eastAsia="es-ES"/>
        </w:rPr>
        <w:t xml:space="preserve">, y por el cual objeta los Acuerdos Nos. 5.1.51, 3.1 y 3.2 de </w:t>
      </w:r>
      <w:r>
        <w:rPr>
          <w:rStyle w:val="CharacterStyle3"/>
          <w:spacing w:val="3"/>
          <w:sz w:val="23"/>
          <w:szCs w:val="23"/>
          <w:lang w:val="es-ES" w:eastAsia="es-ES"/>
        </w:rPr>
        <w:t xml:space="preserve">las Sesiones Nos. 34-2012 </w:t>
      </w:r>
      <w:r>
        <w:rPr>
          <w:rStyle w:val="CharacterStyle3"/>
          <w:i/>
          <w:iCs/>
          <w:spacing w:val="3"/>
          <w:sz w:val="24"/>
          <w:szCs w:val="24"/>
          <w:lang w:val="es-ES" w:eastAsia="es-ES"/>
        </w:rPr>
        <w:t xml:space="preserve">(Ordinaria) </w:t>
      </w:r>
      <w:r>
        <w:rPr>
          <w:rStyle w:val="CharacterStyle3"/>
          <w:spacing w:val="3"/>
          <w:sz w:val="23"/>
          <w:szCs w:val="23"/>
          <w:lang w:val="es-ES" w:eastAsia="es-ES"/>
        </w:rPr>
        <w:t xml:space="preserve">del 07 de Junio del 2012, 42-2012 </w:t>
      </w:r>
      <w:r>
        <w:rPr>
          <w:rStyle w:val="CharacterStyle3"/>
          <w:i/>
          <w:iCs/>
          <w:spacing w:val="3"/>
          <w:sz w:val="23"/>
          <w:szCs w:val="23"/>
          <w:lang w:val="es-ES" w:eastAsia="es-ES"/>
        </w:rPr>
        <w:t xml:space="preserve">(Ordinaria) </w:t>
      </w:r>
      <w:r>
        <w:rPr>
          <w:rStyle w:val="CharacterStyle3"/>
          <w:spacing w:val="3"/>
          <w:sz w:val="23"/>
          <w:szCs w:val="23"/>
          <w:lang w:val="es-ES" w:eastAsia="es-ES"/>
        </w:rPr>
        <w:t xml:space="preserve">del 2 </w:t>
      </w:r>
      <w:r>
        <w:rPr>
          <w:rStyle w:val="CharacterStyle3"/>
          <w:spacing w:val="6"/>
          <w:sz w:val="23"/>
          <w:szCs w:val="23"/>
          <w:lang w:val="es-ES" w:eastAsia="es-ES"/>
        </w:rPr>
        <w:t xml:space="preserve">de Julio del 2012 y las determinaciones conducentes de la Sesión No. 44-2012 del 11 de </w:t>
      </w:r>
      <w:r>
        <w:rPr>
          <w:rStyle w:val="CharacterStyle3"/>
          <w:spacing w:val="16"/>
          <w:sz w:val="23"/>
          <w:szCs w:val="23"/>
          <w:lang w:val="es-ES" w:eastAsia="es-ES"/>
        </w:rPr>
        <w:t>Julio del 2012, todas de la Junta Directiva del Consejo de Transporte Público.-</w:t>
      </w:r>
      <w:r>
        <w:rPr>
          <w:rStyle w:val="CharacterStyle3"/>
          <w:b/>
          <w:bCs/>
          <w:i/>
          <w:iCs/>
          <w:spacing w:val="4"/>
          <w:sz w:val="23"/>
          <w:szCs w:val="23"/>
          <w:lang w:val="es-ES" w:eastAsia="es-ES"/>
        </w:rPr>
        <w:t>EXPEDIENTE No. TAT-086-13.-</w:t>
      </w:r>
    </w:p>
    <w:p w:rsidR="006A5F68" w:rsidRDefault="006A5F68">
      <w:pPr>
        <w:pStyle w:val="Style4"/>
        <w:kinsoku w:val="0"/>
        <w:autoSpaceDE/>
        <w:autoSpaceDN/>
        <w:adjustRightInd/>
        <w:spacing w:before="504" w:line="208" w:lineRule="auto"/>
        <w:jc w:val="center"/>
        <w:rPr>
          <w:rStyle w:val="CharacterStyle3"/>
          <w:b/>
          <w:bCs/>
          <w:i/>
          <w:iCs/>
          <w:sz w:val="23"/>
          <w:szCs w:val="23"/>
          <w:lang w:val="es-ES" w:eastAsia="es-ES"/>
        </w:rPr>
      </w:pPr>
      <w:r>
        <w:rPr>
          <w:rStyle w:val="CharacterStyle3"/>
          <w:b/>
          <w:bCs/>
          <w:i/>
          <w:iCs/>
          <w:sz w:val="23"/>
          <w:szCs w:val="23"/>
          <w:lang w:val="es-ES" w:eastAsia="es-ES"/>
        </w:rPr>
        <w:t>Resultando:</w:t>
      </w:r>
    </w:p>
    <w:p w:rsidR="006A5F68" w:rsidRDefault="006A5F68" w:rsidP="006A5F68">
      <w:pPr>
        <w:pStyle w:val="Style4"/>
        <w:tabs>
          <w:tab w:val="right" w:pos="8908"/>
        </w:tabs>
        <w:kinsoku w:val="0"/>
        <w:autoSpaceDE/>
        <w:autoSpaceDN/>
        <w:adjustRightInd/>
        <w:spacing w:before="288"/>
        <w:ind w:left="72" w:right="512"/>
        <w:jc w:val="both"/>
        <w:rPr>
          <w:rStyle w:val="CharacterStyle3"/>
          <w:b/>
          <w:bCs/>
          <w:i/>
          <w:iCs/>
          <w:sz w:val="23"/>
          <w:szCs w:val="23"/>
          <w:lang w:val="es-ES" w:eastAsia="es-ES"/>
        </w:rPr>
      </w:pPr>
      <w:r>
        <w:rPr>
          <w:rStyle w:val="CharacterStyle3"/>
          <w:spacing w:val="-46"/>
          <w:sz w:val="23"/>
          <w:szCs w:val="23"/>
          <w:lang w:val="es-ES" w:eastAsia="es-ES"/>
        </w:rPr>
        <w:t>1.-</w:t>
      </w:r>
      <w:r>
        <w:rPr>
          <w:rStyle w:val="CharacterStyle3"/>
          <w:spacing w:val="-46"/>
          <w:sz w:val="23"/>
          <w:szCs w:val="23"/>
          <w:lang w:val="es-ES" w:eastAsia="es-ES"/>
        </w:rPr>
        <w:tab/>
      </w:r>
      <w:r>
        <w:rPr>
          <w:rStyle w:val="CharacterStyle3"/>
          <w:spacing w:val="16"/>
          <w:sz w:val="23"/>
          <w:szCs w:val="23"/>
          <w:lang w:val="es-ES" w:eastAsia="es-ES"/>
        </w:rPr>
        <w:t xml:space="preserve">Mediante los Acuerdos Nos. 5.1.51, 3.1 y 3.2 de las Sesiones Nos. 34-2012 </w:t>
      </w:r>
      <w:r>
        <w:rPr>
          <w:rStyle w:val="CharacterStyle3"/>
          <w:i/>
          <w:iCs/>
          <w:spacing w:val="15"/>
          <w:sz w:val="23"/>
          <w:szCs w:val="23"/>
          <w:lang w:val="es-ES" w:eastAsia="es-ES"/>
        </w:rPr>
        <w:t xml:space="preserve">(Ordinaria), </w:t>
      </w:r>
      <w:r>
        <w:rPr>
          <w:rStyle w:val="CharacterStyle3"/>
          <w:spacing w:val="15"/>
          <w:sz w:val="23"/>
          <w:szCs w:val="23"/>
          <w:lang w:val="es-ES" w:eastAsia="es-ES"/>
        </w:rPr>
        <w:t xml:space="preserve">42-2012 </w:t>
      </w:r>
      <w:r>
        <w:rPr>
          <w:rStyle w:val="CharacterStyle3"/>
          <w:i/>
          <w:iCs/>
          <w:spacing w:val="15"/>
          <w:sz w:val="24"/>
          <w:szCs w:val="24"/>
          <w:lang w:val="es-ES" w:eastAsia="es-ES"/>
        </w:rPr>
        <w:t xml:space="preserve">(Ordinaria) </w:t>
      </w:r>
      <w:r>
        <w:rPr>
          <w:rStyle w:val="CharacterStyle3"/>
          <w:spacing w:val="15"/>
          <w:sz w:val="23"/>
          <w:szCs w:val="23"/>
          <w:lang w:val="es-ES" w:eastAsia="es-ES"/>
        </w:rPr>
        <w:t xml:space="preserve">del 2 de Julio del 2012 y las determinaciones </w:t>
      </w:r>
      <w:r>
        <w:rPr>
          <w:rStyle w:val="CharacterStyle3"/>
          <w:spacing w:val="4"/>
          <w:sz w:val="23"/>
          <w:szCs w:val="23"/>
          <w:lang w:val="es-ES" w:eastAsia="es-ES"/>
        </w:rPr>
        <w:t xml:space="preserve">conducentes de la Sesión No. 44-2012 del 11 de Julio del 2012, todas de la Junta Directiva </w:t>
      </w:r>
      <w:r>
        <w:rPr>
          <w:rStyle w:val="CharacterStyle3"/>
          <w:spacing w:val="6"/>
          <w:sz w:val="23"/>
          <w:szCs w:val="23"/>
          <w:lang w:val="es-ES" w:eastAsia="es-ES"/>
        </w:rPr>
        <w:t xml:space="preserve">del Consejo de Transporte Público, ésta dispuso </w:t>
      </w:r>
      <w:r>
        <w:rPr>
          <w:rStyle w:val="CharacterStyle3"/>
          <w:i/>
          <w:iCs/>
          <w:spacing w:val="6"/>
          <w:sz w:val="24"/>
          <w:szCs w:val="24"/>
          <w:lang w:val="es-ES" w:eastAsia="es-ES"/>
        </w:rPr>
        <w:t xml:space="preserve">—entre otras </w:t>
      </w:r>
      <w:r>
        <w:rPr>
          <w:rStyle w:val="CharacterStyle3"/>
          <w:i/>
          <w:iCs/>
          <w:spacing w:val="6"/>
          <w:sz w:val="23"/>
          <w:szCs w:val="23"/>
          <w:lang w:val="es-ES" w:eastAsia="es-ES"/>
        </w:rPr>
        <w:t xml:space="preserve">cosas- </w:t>
      </w:r>
      <w:r>
        <w:rPr>
          <w:rStyle w:val="CharacterStyle3"/>
          <w:rFonts w:ascii="Garamond" w:hAnsi="Garamond" w:cs="Garamond"/>
          <w:b/>
          <w:bCs/>
          <w:spacing w:val="16"/>
          <w:sz w:val="21"/>
          <w:szCs w:val="21"/>
          <w:u w:val="single"/>
          <w:lang w:val="es-ES" w:eastAsia="es-ES"/>
        </w:rPr>
        <w:t>RECHAZAR</w:t>
      </w:r>
      <w:r>
        <w:rPr>
          <w:rStyle w:val="CharacterStyle3"/>
          <w:spacing w:val="6"/>
          <w:sz w:val="23"/>
          <w:szCs w:val="23"/>
          <w:lang w:val="es-ES" w:eastAsia="es-ES"/>
        </w:rPr>
        <w:t xml:space="preserve"> la </w:t>
      </w:r>
      <w:r>
        <w:rPr>
          <w:rStyle w:val="CharacterStyle3"/>
          <w:spacing w:val="1"/>
          <w:sz w:val="23"/>
          <w:szCs w:val="23"/>
          <w:lang w:val="es-ES" w:eastAsia="es-ES"/>
        </w:rPr>
        <w:t xml:space="preserve">Solicitud de Asignación de Permisos para la Operación del Servicio Público del Transporte </w:t>
      </w:r>
      <w:r>
        <w:rPr>
          <w:rStyle w:val="CharacterStyle3"/>
          <w:spacing w:val="5"/>
          <w:sz w:val="23"/>
          <w:szCs w:val="23"/>
          <w:lang w:val="es-ES" w:eastAsia="es-ES"/>
        </w:rPr>
        <w:t xml:space="preserve">Especial de Personas </w:t>
      </w:r>
      <w:r>
        <w:rPr>
          <w:rStyle w:val="CharacterStyle3"/>
          <w:i/>
          <w:iCs/>
          <w:spacing w:val="5"/>
          <w:sz w:val="24"/>
          <w:szCs w:val="24"/>
          <w:lang w:val="es-ES" w:eastAsia="es-ES"/>
        </w:rPr>
        <w:t xml:space="preserve">(SEETAXI), </w:t>
      </w:r>
      <w:r>
        <w:rPr>
          <w:rStyle w:val="CharacterStyle3"/>
          <w:spacing w:val="5"/>
          <w:sz w:val="23"/>
          <w:szCs w:val="23"/>
          <w:lang w:val="es-ES" w:eastAsia="es-ES"/>
        </w:rPr>
        <w:t xml:space="preserve">la cual fuera presentada por la firma </w:t>
      </w:r>
      <w:r>
        <w:rPr>
          <w:rStyle w:val="CharacterStyle3"/>
          <w:b/>
          <w:bCs/>
          <w:spacing w:val="5"/>
          <w:sz w:val="24"/>
          <w:szCs w:val="24"/>
          <w:lang w:val="es-ES" w:eastAsia="es-ES"/>
        </w:rPr>
        <w:t>P.</w:t>
      </w:r>
      <w:r>
        <w:rPr>
          <w:rStyle w:val="CharacterStyle3"/>
          <w:b/>
          <w:bCs/>
          <w:spacing w:val="14"/>
          <w:sz w:val="24"/>
          <w:szCs w:val="24"/>
          <w:lang w:val="es-ES" w:eastAsia="es-ES"/>
        </w:rPr>
        <w:t>L.C.L.</w:t>
      </w:r>
      <w:r w:rsidR="00345B22">
        <w:rPr>
          <w:rStyle w:val="CharacterStyle3"/>
          <w:b/>
          <w:bCs/>
          <w:spacing w:val="14"/>
          <w:sz w:val="24"/>
          <w:szCs w:val="24"/>
          <w:lang w:val="es-ES" w:eastAsia="es-ES"/>
        </w:rPr>
        <w:t>,</w:t>
      </w:r>
      <w:r>
        <w:rPr>
          <w:rStyle w:val="CharacterStyle3"/>
          <w:b/>
          <w:bCs/>
          <w:spacing w:val="14"/>
          <w:sz w:val="24"/>
          <w:szCs w:val="24"/>
          <w:lang w:val="es-ES" w:eastAsia="es-ES"/>
        </w:rPr>
        <w:t xml:space="preserve"> </w:t>
      </w:r>
      <w:r>
        <w:rPr>
          <w:rStyle w:val="CharacterStyle3"/>
          <w:spacing w:val="14"/>
          <w:sz w:val="23"/>
          <w:szCs w:val="23"/>
          <w:lang w:val="es-ES" w:eastAsia="es-ES"/>
        </w:rPr>
        <w:t xml:space="preserve">indicando que dicha firma </w:t>
      </w:r>
      <w:r>
        <w:rPr>
          <w:rStyle w:val="CharacterStyle3"/>
          <w:rFonts w:ascii="Garamond" w:hAnsi="Garamond" w:cs="Garamond"/>
          <w:b/>
          <w:bCs/>
          <w:spacing w:val="24"/>
          <w:sz w:val="21"/>
          <w:szCs w:val="21"/>
          <w:u w:val="single"/>
          <w:lang w:val="es-ES" w:eastAsia="es-ES"/>
        </w:rPr>
        <w:t>NO CUMPLIÓ</w:t>
      </w:r>
      <w:r>
        <w:rPr>
          <w:rStyle w:val="CharacterStyle3"/>
          <w:spacing w:val="14"/>
          <w:sz w:val="23"/>
          <w:szCs w:val="23"/>
          <w:lang w:val="es-ES" w:eastAsia="es-ES"/>
        </w:rPr>
        <w:t xml:space="preserve"> con los </w:t>
      </w:r>
      <w:r>
        <w:rPr>
          <w:rStyle w:val="CharacterStyle3"/>
          <w:spacing w:val="5"/>
          <w:sz w:val="23"/>
          <w:szCs w:val="23"/>
          <w:lang w:val="es-ES" w:eastAsia="es-ES"/>
        </w:rPr>
        <w:t xml:space="preserve">Requisitos fijados por las Disposiciones Transitorias de la Ley No. 8955. </w:t>
      </w:r>
      <w:r>
        <w:rPr>
          <w:rStyle w:val="CharacterStyle3"/>
          <w:b/>
          <w:bCs/>
          <w:i/>
          <w:iCs/>
          <w:spacing w:val="5"/>
          <w:sz w:val="23"/>
          <w:szCs w:val="23"/>
          <w:lang w:val="es-ES" w:eastAsia="es-ES"/>
        </w:rPr>
        <w:t xml:space="preserve">Particularmente lo referido a: la Inscripción Previa Como Entidad Contribuyente en el Ámbito del Porteo </w:t>
      </w:r>
      <w:r>
        <w:rPr>
          <w:rStyle w:val="CharacterStyle3"/>
          <w:b/>
          <w:bCs/>
          <w:i/>
          <w:iCs/>
          <w:spacing w:val="7"/>
          <w:sz w:val="23"/>
          <w:szCs w:val="23"/>
          <w:lang w:val="es-ES" w:eastAsia="es-ES"/>
        </w:rPr>
        <w:t xml:space="preserve">y por la Respectiva Inscripción Patronal ante la CCSS antes de la Promulgación de la </w:t>
      </w:r>
      <w:r>
        <w:rPr>
          <w:rStyle w:val="CharacterStyle3"/>
          <w:b/>
          <w:bCs/>
          <w:i/>
          <w:iCs/>
          <w:sz w:val="23"/>
          <w:szCs w:val="23"/>
          <w:lang w:val="es-ES" w:eastAsia="es-ES"/>
        </w:rPr>
        <w:t>Ley No. 8955.</w:t>
      </w:r>
    </w:p>
    <w:p w:rsidR="006A5F68" w:rsidRDefault="006A5F68">
      <w:pPr>
        <w:pStyle w:val="Style1"/>
        <w:tabs>
          <w:tab w:val="right" w:pos="8871"/>
        </w:tabs>
        <w:kinsoku w:val="0"/>
        <w:autoSpaceDE/>
        <w:autoSpaceDN/>
        <w:spacing w:line="220" w:lineRule="auto"/>
        <w:jc w:val="left"/>
        <w:rPr>
          <w:rStyle w:val="CharacterStyle1"/>
          <w:b/>
          <w:bCs/>
          <w:spacing w:val="-32"/>
          <w:sz w:val="24"/>
          <w:szCs w:val="24"/>
          <w:lang w:val="es-ES" w:eastAsia="es-ES"/>
        </w:rPr>
      </w:pPr>
    </w:p>
    <w:p w:rsidR="006A5F68" w:rsidRDefault="006A5F68">
      <w:pPr>
        <w:pStyle w:val="Style1"/>
        <w:tabs>
          <w:tab w:val="right" w:pos="8871"/>
        </w:tabs>
        <w:kinsoku w:val="0"/>
        <w:autoSpaceDE/>
        <w:autoSpaceDN/>
        <w:spacing w:line="220" w:lineRule="auto"/>
        <w:jc w:val="left"/>
        <w:rPr>
          <w:rStyle w:val="CharacterStyle1"/>
          <w:b/>
          <w:bCs/>
          <w:spacing w:val="-32"/>
          <w:sz w:val="24"/>
          <w:szCs w:val="24"/>
          <w:lang w:val="es-ES" w:eastAsia="es-ES"/>
        </w:rPr>
      </w:pPr>
    </w:p>
    <w:p w:rsidR="006A5F68" w:rsidRDefault="006A5F68">
      <w:pPr>
        <w:pStyle w:val="Style1"/>
        <w:tabs>
          <w:tab w:val="right" w:pos="8871"/>
        </w:tabs>
        <w:kinsoku w:val="0"/>
        <w:autoSpaceDE/>
        <w:autoSpaceDN/>
        <w:spacing w:line="220" w:lineRule="auto"/>
        <w:jc w:val="left"/>
        <w:rPr>
          <w:rStyle w:val="CharacterStyle1"/>
          <w:b/>
          <w:bCs/>
          <w:spacing w:val="-32"/>
          <w:sz w:val="24"/>
          <w:szCs w:val="24"/>
          <w:lang w:val="es-ES" w:eastAsia="es-ES"/>
        </w:rPr>
      </w:pPr>
    </w:p>
    <w:p w:rsidR="006A5F68" w:rsidRDefault="006A5F68">
      <w:pPr>
        <w:pStyle w:val="Style1"/>
        <w:tabs>
          <w:tab w:val="right" w:pos="8871"/>
        </w:tabs>
        <w:kinsoku w:val="0"/>
        <w:autoSpaceDE/>
        <w:autoSpaceDN/>
        <w:spacing w:line="220" w:lineRule="auto"/>
        <w:jc w:val="left"/>
        <w:rPr>
          <w:rStyle w:val="CharacterStyle1"/>
          <w:b/>
          <w:bCs/>
          <w:spacing w:val="-32"/>
          <w:sz w:val="24"/>
          <w:szCs w:val="24"/>
          <w:lang w:val="es-ES" w:eastAsia="es-ES"/>
        </w:rPr>
      </w:pPr>
    </w:p>
    <w:p w:rsidR="006A5F68" w:rsidRDefault="006A5F68">
      <w:pPr>
        <w:pStyle w:val="Style1"/>
        <w:tabs>
          <w:tab w:val="right" w:pos="8871"/>
        </w:tabs>
        <w:kinsoku w:val="0"/>
        <w:autoSpaceDE/>
        <w:autoSpaceDN/>
        <w:spacing w:line="220" w:lineRule="auto"/>
        <w:jc w:val="left"/>
        <w:rPr>
          <w:rStyle w:val="CharacterStyle1"/>
          <w:b/>
          <w:bCs/>
          <w:spacing w:val="-32"/>
          <w:sz w:val="24"/>
          <w:szCs w:val="24"/>
          <w:lang w:val="es-ES" w:eastAsia="es-ES"/>
        </w:rPr>
      </w:pPr>
    </w:p>
    <w:p w:rsidR="006A5F68" w:rsidRDefault="006A5F68">
      <w:pPr>
        <w:pStyle w:val="Style1"/>
        <w:tabs>
          <w:tab w:val="right" w:pos="8871"/>
        </w:tabs>
        <w:kinsoku w:val="0"/>
        <w:autoSpaceDE/>
        <w:autoSpaceDN/>
        <w:spacing w:line="220" w:lineRule="auto"/>
        <w:jc w:val="left"/>
        <w:rPr>
          <w:rStyle w:val="CharacterStyle1"/>
          <w:b/>
          <w:bCs/>
          <w:spacing w:val="-32"/>
          <w:sz w:val="24"/>
          <w:szCs w:val="24"/>
          <w:lang w:val="es-ES" w:eastAsia="es-ES"/>
        </w:rPr>
      </w:pPr>
    </w:p>
    <w:p w:rsidR="006A5F68" w:rsidRDefault="006A5F68">
      <w:pPr>
        <w:pStyle w:val="Style1"/>
        <w:tabs>
          <w:tab w:val="right" w:pos="8871"/>
        </w:tabs>
        <w:kinsoku w:val="0"/>
        <w:autoSpaceDE/>
        <w:autoSpaceDN/>
        <w:spacing w:line="220" w:lineRule="auto"/>
        <w:jc w:val="left"/>
        <w:rPr>
          <w:rStyle w:val="CharacterStyle1"/>
          <w:b/>
          <w:bCs/>
          <w:spacing w:val="-32"/>
          <w:sz w:val="24"/>
          <w:szCs w:val="24"/>
          <w:lang w:val="es-ES" w:eastAsia="es-ES"/>
        </w:rPr>
      </w:pPr>
    </w:p>
    <w:p w:rsidR="006A5F68" w:rsidRDefault="006A5F68">
      <w:pPr>
        <w:pStyle w:val="Style1"/>
        <w:tabs>
          <w:tab w:val="right" w:pos="8871"/>
        </w:tabs>
        <w:kinsoku w:val="0"/>
        <w:autoSpaceDE/>
        <w:autoSpaceDN/>
        <w:spacing w:line="220" w:lineRule="auto"/>
        <w:jc w:val="left"/>
        <w:rPr>
          <w:rStyle w:val="CharacterStyle1"/>
          <w:b/>
          <w:bCs/>
          <w:spacing w:val="-32"/>
          <w:sz w:val="24"/>
          <w:szCs w:val="24"/>
          <w:lang w:val="es-ES" w:eastAsia="es-ES"/>
        </w:rPr>
      </w:pPr>
    </w:p>
    <w:p w:rsidR="006A5F68" w:rsidRDefault="006A5F68">
      <w:pPr>
        <w:pStyle w:val="Style1"/>
        <w:tabs>
          <w:tab w:val="right" w:pos="8871"/>
        </w:tabs>
        <w:kinsoku w:val="0"/>
        <w:autoSpaceDE/>
        <w:autoSpaceDN/>
        <w:spacing w:line="220" w:lineRule="auto"/>
        <w:jc w:val="left"/>
        <w:rPr>
          <w:rStyle w:val="CharacterStyle1"/>
          <w:b/>
          <w:bCs/>
          <w:spacing w:val="-32"/>
          <w:sz w:val="24"/>
          <w:szCs w:val="24"/>
          <w:lang w:val="es-ES" w:eastAsia="es-ES"/>
        </w:rPr>
      </w:pPr>
    </w:p>
    <w:p w:rsidR="006A5F68" w:rsidRDefault="006A5F68">
      <w:pPr>
        <w:pStyle w:val="Style1"/>
        <w:tabs>
          <w:tab w:val="right" w:pos="8871"/>
        </w:tabs>
        <w:kinsoku w:val="0"/>
        <w:autoSpaceDE/>
        <w:autoSpaceDN/>
        <w:spacing w:line="220" w:lineRule="auto"/>
        <w:jc w:val="left"/>
        <w:rPr>
          <w:rStyle w:val="CharacterStyle1"/>
          <w:b/>
          <w:bCs/>
          <w:spacing w:val="-32"/>
          <w:sz w:val="24"/>
          <w:szCs w:val="24"/>
          <w:lang w:val="es-ES" w:eastAsia="es-ES"/>
        </w:rPr>
      </w:pPr>
    </w:p>
    <w:p w:rsidR="006A5F68" w:rsidRDefault="006A5F68">
      <w:pPr>
        <w:pStyle w:val="Style1"/>
        <w:tabs>
          <w:tab w:val="right" w:pos="8871"/>
        </w:tabs>
        <w:kinsoku w:val="0"/>
        <w:autoSpaceDE/>
        <w:autoSpaceDN/>
        <w:spacing w:line="220" w:lineRule="auto"/>
        <w:jc w:val="left"/>
        <w:rPr>
          <w:rStyle w:val="CharacterStyle1"/>
          <w:b/>
          <w:bCs/>
          <w:spacing w:val="-32"/>
          <w:sz w:val="24"/>
          <w:szCs w:val="24"/>
          <w:lang w:val="es-ES" w:eastAsia="es-ES"/>
        </w:rPr>
      </w:pPr>
    </w:p>
    <w:p w:rsidR="006A5F68" w:rsidRDefault="006A5F68">
      <w:pPr>
        <w:pStyle w:val="Style1"/>
        <w:tabs>
          <w:tab w:val="right" w:pos="8871"/>
        </w:tabs>
        <w:kinsoku w:val="0"/>
        <w:autoSpaceDE/>
        <w:autoSpaceDN/>
        <w:spacing w:line="220" w:lineRule="auto"/>
        <w:jc w:val="left"/>
        <w:rPr>
          <w:rStyle w:val="CharacterStyle1"/>
          <w:b/>
          <w:bCs/>
          <w:spacing w:val="-32"/>
          <w:sz w:val="24"/>
          <w:szCs w:val="24"/>
          <w:lang w:val="es-ES" w:eastAsia="es-ES"/>
        </w:rPr>
      </w:pPr>
    </w:p>
    <w:p w:rsidR="00345B22" w:rsidRDefault="00345B22">
      <w:pPr>
        <w:pStyle w:val="Style1"/>
        <w:tabs>
          <w:tab w:val="right" w:pos="8871"/>
        </w:tabs>
        <w:kinsoku w:val="0"/>
        <w:autoSpaceDE/>
        <w:autoSpaceDN/>
        <w:spacing w:line="220" w:lineRule="auto"/>
        <w:jc w:val="left"/>
        <w:rPr>
          <w:rStyle w:val="CharacterStyle1"/>
          <w:b/>
          <w:bCs/>
          <w:spacing w:val="-32"/>
          <w:sz w:val="24"/>
          <w:szCs w:val="24"/>
          <w:lang w:val="es-ES" w:eastAsia="es-ES"/>
        </w:rPr>
      </w:pPr>
    </w:p>
    <w:p w:rsidR="00345B22" w:rsidRDefault="00345B22">
      <w:pPr>
        <w:pStyle w:val="Style1"/>
        <w:tabs>
          <w:tab w:val="right" w:pos="8871"/>
        </w:tabs>
        <w:kinsoku w:val="0"/>
        <w:autoSpaceDE/>
        <w:autoSpaceDN/>
        <w:spacing w:line="220" w:lineRule="auto"/>
        <w:jc w:val="left"/>
        <w:rPr>
          <w:rStyle w:val="CharacterStyle1"/>
          <w:b/>
          <w:bCs/>
          <w:spacing w:val="-32"/>
          <w:sz w:val="24"/>
          <w:szCs w:val="24"/>
          <w:lang w:val="es-ES" w:eastAsia="es-ES"/>
        </w:rPr>
      </w:pPr>
    </w:p>
    <w:p w:rsidR="00345B22" w:rsidRDefault="00345B22">
      <w:pPr>
        <w:pStyle w:val="Style1"/>
        <w:tabs>
          <w:tab w:val="right" w:pos="8871"/>
        </w:tabs>
        <w:kinsoku w:val="0"/>
        <w:autoSpaceDE/>
        <w:autoSpaceDN/>
        <w:spacing w:line="220" w:lineRule="auto"/>
        <w:jc w:val="left"/>
        <w:rPr>
          <w:rStyle w:val="CharacterStyle1"/>
          <w:b/>
          <w:bCs/>
          <w:spacing w:val="-32"/>
          <w:sz w:val="24"/>
          <w:szCs w:val="24"/>
          <w:lang w:val="es-ES" w:eastAsia="es-ES"/>
        </w:rPr>
      </w:pPr>
    </w:p>
    <w:p w:rsidR="00345B22" w:rsidRDefault="00345B22">
      <w:pPr>
        <w:pStyle w:val="Style1"/>
        <w:tabs>
          <w:tab w:val="right" w:pos="8871"/>
        </w:tabs>
        <w:kinsoku w:val="0"/>
        <w:autoSpaceDE/>
        <w:autoSpaceDN/>
        <w:spacing w:line="220" w:lineRule="auto"/>
        <w:jc w:val="left"/>
        <w:rPr>
          <w:rStyle w:val="CharacterStyle1"/>
          <w:b/>
          <w:bCs/>
          <w:spacing w:val="-32"/>
          <w:sz w:val="24"/>
          <w:szCs w:val="24"/>
          <w:lang w:val="es-ES" w:eastAsia="es-ES"/>
        </w:rPr>
      </w:pPr>
    </w:p>
    <w:p w:rsidR="00345B22" w:rsidRDefault="00345B22">
      <w:pPr>
        <w:pStyle w:val="Style1"/>
        <w:tabs>
          <w:tab w:val="right" w:pos="8871"/>
        </w:tabs>
        <w:kinsoku w:val="0"/>
        <w:autoSpaceDE/>
        <w:autoSpaceDN/>
        <w:spacing w:line="220" w:lineRule="auto"/>
        <w:jc w:val="left"/>
        <w:rPr>
          <w:rStyle w:val="CharacterStyle1"/>
          <w:b/>
          <w:bCs/>
          <w:spacing w:val="-32"/>
          <w:sz w:val="24"/>
          <w:szCs w:val="24"/>
          <w:lang w:val="es-ES" w:eastAsia="es-ES"/>
        </w:rPr>
      </w:pPr>
    </w:p>
    <w:p w:rsidR="00345B22" w:rsidRDefault="00345B22">
      <w:pPr>
        <w:pStyle w:val="Style1"/>
        <w:tabs>
          <w:tab w:val="right" w:pos="8871"/>
        </w:tabs>
        <w:kinsoku w:val="0"/>
        <w:autoSpaceDE/>
        <w:autoSpaceDN/>
        <w:spacing w:line="220" w:lineRule="auto"/>
        <w:jc w:val="left"/>
        <w:rPr>
          <w:rStyle w:val="CharacterStyle1"/>
          <w:b/>
          <w:bCs/>
          <w:spacing w:val="-32"/>
          <w:sz w:val="24"/>
          <w:szCs w:val="24"/>
          <w:lang w:val="es-ES" w:eastAsia="es-ES"/>
        </w:rPr>
      </w:pPr>
    </w:p>
    <w:p w:rsidR="006A5F68" w:rsidRDefault="006A5F68">
      <w:pPr>
        <w:pStyle w:val="Style1"/>
        <w:tabs>
          <w:tab w:val="right" w:pos="8871"/>
        </w:tabs>
        <w:kinsoku w:val="0"/>
        <w:autoSpaceDE/>
        <w:autoSpaceDN/>
        <w:spacing w:line="220" w:lineRule="auto"/>
        <w:jc w:val="left"/>
        <w:rPr>
          <w:rStyle w:val="CharacterStyle1"/>
          <w:b/>
          <w:bCs/>
          <w:spacing w:val="-32"/>
          <w:sz w:val="24"/>
          <w:szCs w:val="24"/>
          <w:lang w:val="es-ES" w:eastAsia="es-ES"/>
        </w:rPr>
      </w:pPr>
    </w:p>
    <w:p w:rsidR="006A5F68" w:rsidRDefault="006A5F68" w:rsidP="006A5F68">
      <w:pPr>
        <w:pStyle w:val="Style1"/>
        <w:tabs>
          <w:tab w:val="right" w:pos="8871"/>
        </w:tabs>
        <w:kinsoku w:val="0"/>
        <w:autoSpaceDE/>
        <w:autoSpaceDN/>
        <w:spacing w:line="220" w:lineRule="auto"/>
        <w:ind w:right="512"/>
        <w:rPr>
          <w:rStyle w:val="CharacterStyle1"/>
          <w:i/>
          <w:iCs/>
          <w:spacing w:val="-6"/>
          <w:w w:val="105"/>
          <w:sz w:val="24"/>
          <w:szCs w:val="24"/>
          <w:lang w:val="es-ES" w:eastAsia="es-ES"/>
        </w:rPr>
      </w:pPr>
      <w:r>
        <w:rPr>
          <w:rStyle w:val="CharacterStyle1"/>
          <w:b/>
          <w:bCs/>
          <w:spacing w:val="-32"/>
          <w:sz w:val="24"/>
          <w:szCs w:val="24"/>
          <w:lang w:val="es-ES" w:eastAsia="es-ES"/>
        </w:rPr>
        <w:t xml:space="preserve">2.-      </w:t>
      </w:r>
      <w:r>
        <w:rPr>
          <w:rStyle w:val="CharacterStyle1"/>
          <w:spacing w:val="12"/>
          <w:lang w:val="es-ES" w:eastAsia="es-ES"/>
        </w:rPr>
        <w:t xml:space="preserve">Visto el Rechazo de su Gestión, la firma </w:t>
      </w:r>
      <w:r>
        <w:rPr>
          <w:rStyle w:val="CharacterStyle1"/>
          <w:b/>
          <w:bCs/>
          <w:spacing w:val="12"/>
          <w:sz w:val="24"/>
          <w:szCs w:val="24"/>
          <w:lang w:val="es-ES" w:eastAsia="es-ES"/>
        </w:rPr>
        <w:t>P.L.C.</w:t>
      </w:r>
      <w:r>
        <w:rPr>
          <w:rStyle w:val="CharacterStyle1"/>
          <w:b/>
          <w:bCs/>
          <w:spacing w:val="7"/>
          <w:sz w:val="24"/>
          <w:szCs w:val="24"/>
          <w:lang w:val="es-ES" w:eastAsia="es-ES"/>
        </w:rPr>
        <w:t>L.</w:t>
      </w:r>
      <w:r w:rsidR="004F7A9F">
        <w:rPr>
          <w:rStyle w:val="CharacterStyle1"/>
          <w:b/>
          <w:bCs/>
          <w:spacing w:val="7"/>
          <w:sz w:val="24"/>
          <w:szCs w:val="24"/>
          <w:lang w:val="es-ES" w:eastAsia="es-ES"/>
        </w:rPr>
        <w:t>,</w:t>
      </w:r>
      <w:r>
        <w:rPr>
          <w:rStyle w:val="CharacterStyle1"/>
          <w:b/>
          <w:bCs/>
          <w:spacing w:val="7"/>
          <w:sz w:val="24"/>
          <w:szCs w:val="24"/>
          <w:lang w:val="es-ES" w:eastAsia="es-ES"/>
        </w:rPr>
        <w:t xml:space="preserve"> </w:t>
      </w:r>
      <w:r>
        <w:rPr>
          <w:rStyle w:val="CharacterStyle1"/>
          <w:spacing w:val="7"/>
          <w:lang w:val="es-ES" w:eastAsia="es-ES"/>
        </w:rPr>
        <w:t xml:space="preserve">mediante Memorial de fecha 24 de Agosto del 2012, presentado ante la </w:t>
      </w:r>
      <w:r>
        <w:rPr>
          <w:rStyle w:val="CharacterStyle1"/>
          <w:spacing w:val="8"/>
          <w:lang w:val="es-ES" w:eastAsia="es-ES"/>
        </w:rPr>
        <w:t xml:space="preserve">Ventanilla Única del Consejo de Transporte Público en fecha 27 de Agosto del 2012, </w:t>
      </w:r>
      <w:r>
        <w:rPr>
          <w:rStyle w:val="CharacterStyle1"/>
          <w:spacing w:val="18"/>
          <w:lang w:val="es-ES" w:eastAsia="es-ES"/>
        </w:rPr>
        <w:t xml:space="preserve">interpuso formales </w:t>
      </w:r>
      <w:r>
        <w:rPr>
          <w:rStyle w:val="CharacterStyle1"/>
          <w:i/>
          <w:iCs/>
          <w:spacing w:val="18"/>
          <w:w w:val="105"/>
          <w:sz w:val="24"/>
          <w:szCs w:val="24"/>
          <w:lang w:val="es-ES" w:eastAsia="es-ES"/>
        </w:rPr>
        <w:t xml:space="preserve">RECURSOS DE REVOCATORIA CON APELACIÓN EN </w:t>
      </w:r>
      <w:r>
        <w:rPr>
          <w:rStyle w:val="CharacterStyle1"/>
          <w:i/>
          <w:iCs/>
          <w:spacing w:val="8"/>
          <w:w w:val="105"/>
          <w:sz w:val="24"/>
          <w:szCs w:val="24"/>
          <w:lang w:val="es-ES" w:eastAsia="es-ES"/>
        </w:rPr>
        <w:t xml:space="preserve">SUBSIDIO </w:t>
      </w:r>
      <w:r>
        <w:rPr>
          <w:rStyle w:val="CharacterStyle1"/>
          <w:spacing w:val="8"/>
          <w:lang w:val="es-ES" w:eastAsia="es-ES"/>
        </w:rPr>
        <w:t xml:space="preserve">contra los Acuerdos Nos. 5.1.51, 3.1 y 3.2 de las Sesiones Nos. 34-2012 </w:t>
      </w:r>
      <w:r>
        <w:rPr>
          <w:rStyle w:val="CharacterStyle1"/>
          <w:rFonts w:ascii="Verdana" w:hAnsi="Verdana" w:cs="Verdana"/>
          <w:i/>
          <w:iCs/>
          <w:spacing w:val="14"/>
          <w:sz w:val="20"/>
          <w:szCs w:val="20"/>
          <w:lang w:val="es-ES" w:eastAsia="es-ES"/>
        </w:rPr>
        <w:t xml:space="preserve">(Ordinaria), </w:t>
      </w:r>
      <w:r>
        <w:rPr>
          <w:rStyle w:val="CharacterStyle1"/>
          <w:spacing w:val="14"/>
          <w:lang w:val="es-ES" w:eastAsia="es-ES"/>
        </w:rPr>
        <w:t xml:space="preserve">42-2012 </w:t>
      </w:r>
      <w:r>
        <w:rPr>
          <w:rStyle w:val="CharacterStyle1"/>
          <w:i/>
          <w:iCs/>
          <w:spacing w:val="14"/>
          <w:sz w:val="24"/>
          <w:szCs w:val="24"/>
          <w:lang w:val="es-ES" w:eastAsia="es-ES"/>
        </w:rPr>
        <w:t xml:space="preserve">(Ordinaria) </w:t>
      </w:r>
      <w:r>
        <w:rPr>
          <w:rStyle w:val="CharacterStyle1"/>
          <w:spacing w:val="14"/>
          <w:lang w:val="es-ES" w:eastAsia="es-ES"/>
        </w:rPr>
        <w:t xml:space="preserve">del 2 de Julio del 2012 y las determinaciones </w:t>
      </w:r>
      <w:r>
        <w:rPr>
          <w:rStyle w:val="CharacterStyle1"/>
          <w:spacing w:val="4"/>
          <w:lang w:val="es-ES" w:eastAsia="es-ES"/>
        </w:rPr>
        <w:t xml:space="preserve">conducentes de la Sesión No. 44-2012 del 11 de Julio del 2012, todas de la Junta Directiva </w:t>
      </w:r>
      <w:r>
        <w:rPr>
          <w:rStyle w:val="CharacterStyle1"/>
          <w:spacing w:val="2"/>
          <w:lang w:val="es-ES" w:eastAsia="es-ES"/>
        </w:rPr>
        <w:t xml:space="preserve">del Consejo de Transporte Público. </w:t>
      </w:r>
      <w:r>
        <w:rPr>
          <w:rStyle w:val="CharacterStyle1"/>
          <w:i/>
          <w:iCs/>
          <w:spacing w:val="2"/>
          <w:w w:val="105"/>
          <w:sz w:val="24"/>
          <w:szCs w:val="24"/>
          <w:lang w:val="es-ES" w:eastAsia="es-ES"/>
        </w:rPr>
        <w:t xml:space="preserve">Objetando los Aspectos por los cuales su Gestión se </w:t>
      </w:r>
      <w:r>
        <w:rPr>
          <w:rStyle w:val="CharacterStyle1"/>
          <w:i/>
          <w:iCs/>
          <w:spacing w:val="-6"/>
          <w:w w:val="105"/>
          <w:sz w:val="24"/>
          <w:szCs w:val="24"/>
          <w:lang w:val="es-ES" w:eastAsia="es-ES"/>
        </w:rPr>
        <w:t>dice corno Declinada.</w:t>
      </w:r>
    </w:p>
    <w:p w:rsidR="006A5F68" w:rsidRDefault="006A5F68" w:rsidP="006A5F68">
      <w:pPr>
        <w:pStyle w:val="Style1"/>
        <w:tabs>
          <w:tab w:val="right" w:pos="8875"/>
        </w:tabs>
        <w:kinsoku w:val="0"/>
        <w:autoSpaceDE/>
        <w:autoSpaceDN/>
        <w:spacing w:before="360" w:line="240" w:lineRule="auto"/>
        <w:ind w:right="512"/>
        <w:rPr>
          <w:rStyle w:val="CharacterStyle1"/>
          <w:spacing w:val="3"/>
          <w:lang w:val="es-ES" w:eastAsia="es-ES"/>
        </w:rPr>
      </w:pPr>
      <w:r>
        <w:rPr>
          <w:rStyle w:val="CharacterStyle1"/>
          <w:i/>
          <w:iCs/>
          <w:spacing w:val="-56"/>
          <w:w w:val="105"/>
          <w:sz w:val="24"/>
          <w:szCs w:val="24"/>
          <w:lang w:val="es-ES" w:eastAsia="es-ES"/>
        </w:rPr>
        <w:t>3.</w:t>
      </w:r>
      <w:r w:rsidR="004F7A9F">
        <w:rPr>
          <w:rStyle w:val="CharacterStyle1"/>
          <w:i/>
          <w:iCs/>
          <w:spacing w:val="-56"/>
          <w:w w:val="105"/>
          <w:sz w:val="24"/>
          <w:szCs w:val="24"/>
          <w:lang w:val="es-ES" w:eastAsia="es-ES"/>
        </w:rPr>
        <w:t xml:space="preserve">          </w:t>
      </w:r>
      <w:r>
        <w:rPr>
          <w:rStyle w:val="CharacterStyle1"/>
          <w:i/>
          <w:iCs/>
          <w:spacing w:val="-56"/>
          <w:w w:val="105"/>
          <w:sz w:val="24"/>
          <w:szCs w:val="24"/>
          <w:lang w:val="es-ES" w:eastAsia="es-ES"/>
        </w:rPr>
        <w:t>-</w:t>
      </w:r>
      <w:r w:rsidR="004F7A9F">
        <w:rPr>
          <w:rStyle w:val="CharacterStyle1"/>
          <w:i/>
          <w:iCs/>
          <w:spacing w:val="-56"/>
          <w:w w:val="105"/>
          <w:sz w:val="24"/>
          <w:szCs w:val="24"/>
          <w:lang w:val="es-ES" w:eastAsia="es-ES"/>
        </w:rPr>
        <w:t xml:space="preserve">         </w:t>
      </w:r>
      <w:r>
        <w:rPr>
          <w:rStyle w:val="CharacterStyle1"/>
          <w:i/>
          <w:iCs/>
          <w:spacing w:val="-56"/>
          <w:w w:val="105"/>
          <w:sz w:val="24"/>
          <w:szCs w:val="24"/>
          <w:lang w:val="es-ES" w:eastAsia="es-ES"/>
        </w:rPr>
        <w:tab/>
      </w:r>
      <w:r w:rsidR="004F7A9F">
        <w:rPr>
          <w:rStyle w:val="CharacterStyle1"/>
          <w:i/>
          <w:iCs/>
          <w:spacing w:val="-56"/>
          <w:w w:val="105"/>
          <w:sz w:val="24"/>
          <w:szCs w:val="24"/>
          <w:lang w:val="es-ES" w:eastAsia="es-ES"/>
        </w:rPr>
        <w:t xml:space="preserve">     </w:t>
      </w:r>
      <w:r>
        <w:rPr>
          <w:rStyle w:val="CharacterStyle1"/>
          <w:spacing w:val="15"/>
          <w:lang w:val="es-ES" w:eastAsia="es-ES"/>
        </w:rPr>
        <w:t xml:space="preserve">Mediante su Acuerdo No. 7.28 de su Sesión Ordinaria No. 78-2013, la Junta </w:t>
      </w:r>
      <w:r>
        <w:rPr>
          <w:rStyle w:val="CharacterStyle1"/>
          <w:spacing w:val="21"/>
          <w:lang w:val="es-ES" w:eastAsia="es-ES"/>
        </w:rPr>
        <w:t xml:space="preserve">Directiva del Consejo de Transporte Público </w:t>
      </w:r>
      <w:r>
        <w:rPr>
          <w:rStyle w:val="CharacterStyle1"/>
          <w:b/>
          <w:bCs/>
          <w:spacing w:val="21"/>
          <w:sz w:val="24"/>
          <w:szCs w:val="24"/>
          <w:lang w:val="es-ES" w:eastAsia="es-ES"/>
        </w:rPr>
        <w:t xml:space="preserve">RECHAZA </w:t>
      </w:r>
      <w:r>
        <w:rPr>
          <w:rStyle w:val="CharacterStyle1"/>
          <w:spacing w:val="21"/>
          <w:lang w:val="es-ES" w:eastAsia="es-ES"/>
        </w:rPr>
        <w:t xml:space="preserve">el </w:t>
      </w:r>
      <w:r>
        <w:rPr>
          <w:rStyle w:val="CharacterStyle1"/>
          <w:b/>
          <w:bCs/>
          <w:spacing w:val="21"/>
          <w:sz w:val="24"/>
          <w:szCs w:val="24"/>
          <w:lang w:val="es-ES" w:eastAsia="es-ES"/>
        </w:rPr>
        <w:t xml:space="preserve">RECURSO DE </w:t>
      </w:r>
      <w:r>
        <w:rPr>
          <w:rStyle w:val="CharacterStyle1"/>
          <w:b/>
          <w:bCs/>
          <w:spacing w:val="16"/>
          <w:sz w:val="24"/>
          <w:szCs w:val="24"/>
          <w:lang w:val="es-ES" w:eastAsia="es-ES"/>
        </w:rPr>
        <w:t xml:space="preserve">REVOCATORIA </w:t>
      </w:r>
      <w:r>
        <w:rPr>
          <w:rStyle w:val="CharacterStyle1"/>
          <w:spacing w:val="16"/>
          <w:lang w:val="es-ES" w:eastAsia="es-ES"/>
        </w:rPr>
        <w:t xml:space="preserve">presentado por la firma </w:t>
      </w:r>
      <w:r>
        <w:rPr>
          <w:rStyle w:val="CharacterStyle1"/>
          <w:b/>
          <w:bCs/>
          <w:spacing w:val="16"/>
          <w:sz w:val="24"/>
          <w:szCs w:val="24"/>
          <w:lang w:val="es-ES" w:eastAsia="es-ES"/>
        </w:rPr>
        <w:t>P.L.C.</w:t>
      </w:r>
      <w:r>
        <w:rPr>
          <w:rStyle w:val="CharacterStyle1"/>
          <w:b/>
          <w:bCs/>
          <w:spacing w:val="3"/>
          <w:sz w:val="24"/>
          <w:szCs w:val="24"/>
          <w:lang w:val="es-ES" w:eastAsia="es-ES"/>
        </w:rPr>
        <w:t xml:space="preserve">L., </w:t>
      </w:r>
      <w:r>
        <w:rPr>
          <w:rStyle w:val="CharacterStyle1"/>
          <w:spacing w:val="3"/>
          <w:lang w:val="es-ES" w:eastAsia="es-ES"/>
        </w:rPr>
        <w:t>elevando ante este Tribunal la Apelación en subsidio y disponiendo:</w:t>
      </w:r>
    </w:p>
    <w:p w:rsidR="006A5F68" w:rsidRDefault="006A5F68">
      <w:pPr>
        <w:pStyle w:val="Style2"/>
        <w:kinsoku w:val="0"/>
        <w:autoSpaceDE/>
        <w:autoSpaceDN/>
        <w:adjustRightInd/>
        <w:spacing w:before="324" w:line="458" w:lineRule="auto"/>
        <w:ind w:left="576" w:right="3672"/>
        <w:rPr>
          <w:b/>
          <w:bCs/>
          <w:lang w:val="es-ES" w:eastAsia="es-ES"/>
        </w:rPr>
      </w:pPr>
      <w:r>
        <w:rPr>
          <w:b/>
          <w:bCs/>
          <w:spacing w:val="-5"/>
          <w:lang w:val="es-ES" w:eastAsia="es-ES"/>
        </w:rPr>
        <w:t xml:space="preserve">—"POR TANTO SE ACUERDA EN FIRME </w:t>
      </w:r>
      <w:r>
        <w:rPr>
          <w:b/>
          <w:bCs/>
          <w:lang w:val="es-ES" w:eastAsia="es-ES"/>
        </w:rPr>
        <w:t>VOTACION UNANIME</w:t>
      </w:r>
    </w:p>
    <w:p w:rsidR="006A5F68" w:rsidRDefault="006A5F68">
      <w:pPr>
        <w:pStyle w:val="Style2"/>
        <w:kinsoku w:val="0"/>
        <w:autoSpaceDE/>
        <w:autoSpaceDN/>
        <w:adjustRightInd/>
        <w:spacing w:before="216" w:line="288" w:lineRule="auto"/>
        <w:ind w:left="576" w:right="648"/>
        <w:rPr>
          <w:sz w:val="23"/>
          <w:szCs w:val="23"/>
          <w:lang w:val="es-ES" w:eastAsia="es-ES"/>
        </w:rPr>
      </w:pPr>
      <w:r>
        <w:rPr>
          <w:spacing w:val="5"/>
          <w:sz w:val="23"/>
          <w:szCs w:val="23"/>
          <w:lang w:val="es-ES" w:eastAsia="es-ES"/>
        </w:rPr>
        <w:t xml:space="preserve">Acoger las recomendaciones emitidas en el informe </w:t>
      </w:r>
      <w:r>
        <w:rPr>
          <w:b/>
          <w:bCs/>
          <w:spacing w:val="5"/>
          <w:lang w:val="es-ES" w:eastAsia="es-ES"/>
        </w:rPr>
        <w:t xml:space="preserve">DAJ 2013-004782, </w:t>
      </w:r>
      <w:r>
        <w:rPr>
          <w:spacing w:val="5"/>
          <w:sz w:val="23"/>
          <w:szCs w:val="23"/>
          <w:lang w:val="es-ES" w:eastAsia="es-ES"/>
        </w:rPr>
        <w:t xml:space="preserve">por </w:t>
      </w:r>
      <w:r>
        <w:rPr>
          <w:sz w:val="23"/>
          <w:szCs w:val="23"/>
          <w:lang w:val="es-ES" w:eastAsia="es-ES"/>
        </w:rPr>
        <w:t>ende:</w:t>
      </w:r>
    </w:p>
    <w:p w:rsidR="006A5F68" w:rsidRDefault="006A5F68">
      <w:pPr>
        <w:pStyle w:val="Style2"/>
        <w:numPr>
          <w:ilvl w:val="0"/>
          <w:numId w:val="1"/>
        </w:numPr>
        <w:tabs>
          <w:tab w:val="clear" w:pos="288"/>
          <w:tab w:val="num" w:pos="936"/>
        </w:tabs>
        <w:kinsoku w:val="0"/>
        <w:autoSpaceDE/>
        <w:autoSpaceDN/>
        <w:adjustRightInd/>
        <w:spacing w:before="216" w:line="292" w:lineRule="auto"/>
        <w:ind w:right="648"/>
        <w:jc w:val="both"/>
        <w:rPr>
          <w:sz w:val="23"/>
          <w:szCs w:val="23"/>
          <w:lang w:val="es-ES" w:eastAsia="es-ES"/>
        </w:rPr>
      </w:pPr>
      <w:r>
        <w:rPr>
          <w:spacing w:val="2"/>
          <w:sz w:val="23"/>
          <w:szCs w:val="23"/>
          <w:lang w:val="es-ES" w:eastAsia="es-ES"/>
        </w:rPr>
        <w:t xml:space="preserve">Rechazar en todos sus extremos el recurso de revocatoria presentado por el </w:t>
      </w:r>
      <w:r>
        <w:rPr>
          <w:spacing w:val="4"/>
          <w:sz w:val="23"/>
          <w:szCs w:val="23"/>
          <w:lang w:val="es-ES" w:eastAsia="es-ES"/>
        </w:rPr>
        <w:t xml:space="preserve">señor I.H.G., cédula de </w:t>
      </w:r>
      <w:proofErr w:type="gramStart"/>
      <w:r>
        <w:rPr>
          <w:spacing w:val="4"/>
          <w:sz w:val="23"/>
          <w:szCs w:val="23"/>
          <w:lang w:val="es-ES" w:eastAsia="es-ES"/>
        </w:rPr>
        <w:t xml:space="preserve">identidad </w:t>
      </w:r>
      <w:r w:rsidR="004F7A9F">
        <w:rPr>
          <w:spacing w:val="4"/>
          <w:sz w:val="23"/>
          <w:szCs w:val="23"/>
          <w:lang w:val="es-ES" w:eastAsia="es-ES"/>
        </w:rPr>
        <w:t>…</w:t>
      </w:r>
      <w:proofErr w:type="gramEnd"/>
      <w:r>
        <w:rPr>
          <w:spacing w:val="4"/>
          <w:sz w:val="23"/>
          <w:szCs w:val="23"/>
          <w:lang w:val="es-ES" w:eastAsia="es-ES"/>
        </w:rPr>
        <w:t xml:space="preserve">, en su condición </w:t>
      </w:r>
      <w:r>
        <w:rPr>
          <w:spacing w:val="9"/>
          <w:sz w:val="23"/>
          <w:szCs w:val="23"/>
          <w:lang w:val="es-ES" w:eastAsia="es-ES"/>
        </w:rPr>
        <w:t xml:space="preserve">de apoderado generalísimo sin límite de suma de la empresa denominada </w:t>
      </w:r>
      <w:r>
        <w:rPr>
          <w:spacing w:val="15"/>
          <w:sz w:val="23"/>
          <w:szCs w:val="23"/>
          <w:lang w:val="es-ES" w:eastAsia="es-ES"/>
        </w:rPr>
        <w:t xml:space="preserve">P.L.C.L, cédula jurídica </w:t>
      </w:r>
      <w:r w:rsidR="004F7A9F">
        <w:rPr>
          <w:spacing w:val="15"/>
          <w:sz w:val="23"/>
          <w:szCs w:val="23"/>
          <w:lang w:val="es-ES" w:eastAsia="es-ES"/>
        </w:rPr>
        <w:t>…</w:t>
      </w:r>
      <w:r>
        <w:rPr>
          <w:spacing w:val="15"/>
          <w:sz w:val="23"/>
          <w:szCs w:val="23"/>
          <w:lang w:val="es-ES" w:eastAsia="es-ES"/>
        </w:rPr>
        <w:t xml:space="preserve">, por </w:t>
      </w:r>
      <w:r>
        <w:rPr>
          <w:sz w:val="23"/>
          <w:szCs w:val="23"/>
          <w:lang w:val="es-ES" w:eastAsia="es-ES"/>
        </w:rPr>
        <w:t>improcedente.</w:t>
      </w:r>
    </w:p>
    <w:p w:rsidR="006A5F68" w:rsidRDefault="006A5F68">
      <w:pPr>
        <w:pStyle w:val="Style2"/>
        <w:numPr>
          <w:ilvl w:val="0"/>
          <w:numId w:val="1"/>
        </w:numPr>
        <w:tabs>
          <w:tab w:val="clear" w:pos="288"/>
          <w:tab w:val="num" w:pos="936"/>
        </w:tabs>
        <w:kinsoku w:val="0"/>
        <w:autoSpaceDE/>
        <w:autoSpaceDN/>
        <w:adjustRightInd/>
        <w:spacing w:before="180" w:line="297" w:lineRule="auto"/>
        <w:ind w:right="648"/>
        <w:rPr>
          <w:spacing w:val="4"/>
          <w:sz w:val="23"/>
          <w:szCs w:val="23"/>
          <w:lang w:val="es-ES" w:eastAsia="es-ES"/>
        </w:rPr>
      </w:pPr>
      <w:r>
        <w:rPr>
          <w:spacing w:val="4"/>
          <w:sz w:val="23"/>
          <w:szCs w:val="23"/>
          <w:lang w:val="es-ES" w:eastAsia="es-ES"/>
        </w:rPr>
        <w:t>Elevar el recurso de apelación en subsidio al Tribunal Administrativo de Transporte por ser de su competencia.</w:t>
      </w:r>
    </w:p>
    <w:p w:rsidR="006A5F68" w:rsidRDefault="006A5F68">
      <w:pPr>
        <w:pStyle w:val="Style2"/>
        <w:numPr>
          <w:ilvl w:val="0"/>
          <w:numId w:val="1"/>
        </w:numPr>
        <w:tabs>
          <w:tab w:val="clear" w:pos="288"/>
          <w:tab w:val="num" w:pos="936"/>
        </w:tabs>
        <w:kinsoku w:val="0"/>
        <w:autoSpaceDE/>
        <w:autoSpaceDN/>
        <w:adjustRightInd/>
        <w:spacing w:before="180" w:line="292" w:lineRule="auto"/>
        <w:ind w:right="648"/>
        <w:jc w:val="both"/>
        <w:rPr>
          <w:sz w:val="23"/>
          <w:szCs w:val="23"/>
          <w:lang w:val="es-ES" w:eastAsia="es-ES"/>
        </w:rPr>
      </w:pPr>
      <w:r>
        <w:rPr>
          <w:spacing w:val="1"/>
          <w:sz w:val="23"/>
          <w:szCs w:val="23"/>
          <w:lang w:val="es-ES" w:eastAsia="es-ES"/>
        </w:rPr>
        <w:t xml:space="preserve">Notifíquese al señor I.H.G., cédula de </w:t>
      </w:r>
      <w:proofErr w:type="gramStart"/>
      <w:r>
        <w:rPr>
          <w:spacing w:val="1"/>
          <w:sz w:val="23"/>
          <w:szCs w:val="23"/>
          <w:lang w:val="es-ES" w:eastAsia="es-ES"/>
        </w:rPr>
        <w:t xml:space="preserve">identidad </w:t>
      </w:r>
      <w:r w:rsidR="004F7A9F">
        <w:rPr>
          <w:spacing w:val="1"/>
          <w:sz w:val="23"/>
          <w:szCs w:val="23"/>
          <w:lang w:val="es-ES" w:eastAsia="es-ES"/>
        </w:rPr>
        <w:t>…</w:t>
      </w:r>
      <w:proofErr w:type="gramEnd"/>
      <w:r>
        <w:rPr>
          <w:spacing w:val="1"/>
          <w:sz w:val="23"/>
          <w:szCs w:val="23"/>
          <w:lang w:val="es-ES" w:eastAsia="es-ES"/>
        </w:rPr>
        <w:t xml:space="preserve">, </w:t>
      </w:r>
      <w:r>
        <w:rPr>
          <w:spacing w:val="3"/>
          <w:sz w:val="23"/>
          <w:szCs w:val="23"/>
          <w:lang w:val="es-ES" w:eastAsia="es-ES"/>
        </w:rPr>
        <w:t xml:space="preserve">en su condición de apoderado generalísimo sin límite de suma de la empresa </w:t>
      </w:r>
      <w:r>
        <w:rPr>
          <w:spacing w:val="5"/>
          <w:sz w:val="23"/>
          <w:szCs w:val="23"/>
          <w:lang w:val="es-ES" w:eastAsia="es-ES"/>
        </w:rPr>
        <w:t>denominada P.L.C.L</w:t>
      </w:r>
      <w:r w:rsidR="004F7A9F">
        <w:rPr>
          <w:spacing w:val="5"/>
          <w:sz w:val="23"/>
          <w:szCs w:val="23"/>
          <w:lang w:val="es-ES" w:eastAsia="es-ES"/>
        </w:rPr>
        <w:t>., cédula jurídica …</w:t>
      </w:r>
      <w:r>
        <w:rPr>
          <w:spacing w:val="5"/>
          <w:sz w:val="23"/>
          <w:szCs w:val="23"/>
          <w:lang w:val="es-ES" w:eastAsia="es-ES"/>
        </w:rPr>
        <w:t xml:space="preserve">, </w:t>
      </w:r>
      <w:r>
        <w:rPr>
          <w:sz w:val="23"/>
          <w:szCs w:val="23"/>
          <w:lang w:val="es-ES" w:eastAsia="es-ES"/>
        </w:rPr>
        <w:t>al correo electrónico XXXXXXXXXXX."</w:t>
      </w:r>
    </w:p>
    <w:p w:rsidR="006A5F68" w:rsidRDefault="006A5F68" w:rsidP="004F7A9F">
      <w:pPr>
        <w:pStyle w:val="Style1"/>
        <w:tabs>
          <w:tab w:val="right" w:pos="8861"/>
        </w:tabs>
        <w:kinsoku w:val="0"/>
        <w:autoSpaceDE/>
        <w:autoSpaceDN/>
        <w:spacing w:before="468" w:line="252" w:lineRule="auto"/>
        <w:ind w:right="654"/>
        <w:rPr>
          <w:rStyle w:val="CharacterStyle1"/>
          <w:spacing w:val="13"/>
          <w:lang w:val="es-ES" w:eastAsia="es-ES"/>
        </w:rPr>
      </w:pPr>
      <w:r>
        <w:rPr>
          <w:rStyle w:val="CharacterStyle1"/>
          <w:b/>
          <w:bCs/>
          <w:spacing w:val="-32"/>
          <w:sz w:val="24"/>
          <w:szCs w:val="24"/>
          <w:lang w:val="es-ES" w:eastAsia="es-ES"/>
        </w:rPr>
        <w:t>4.-</w:t>
      </w:r>
      <w:r>
        <w:rPr>
          <w:rStyle w:val="CharacterStyle1"/>
          <w:b/>
          <w:bCs/>
          <w:spacing w:val="-32"/>
          <w:sz w:val="24"/>
          <w:szCs w:val="24"/>
          <w:lang w:val="es-ES" w:eastAsia="es-ES"/>
        </w:rPr>
        <w:tab/>
      </w:r>
      <w:r>
        <w:rPr>
          <w:rStyle w:val="CharacterStyle1"/>
          <w:spacing w:val="12"/>
          <w:lang w:val="es-ES" w:eastAsia="es-ES"/>
        </w:rPr>
        <w:t xml:space="preserve">Vistos los términos de la Acción de Apelación y de la Nulidad incoadas por el </w:t>
      </w:r>
      <w:r>
        <w:rPr>
          <w:rStyle w:val="CharacterStyle1"/>
          <w:spacing w:val="7"/>
          <w:lang w:val="es-ES" w:eastAsia="es-ES"/>
        </w:rPr>
        <w:t xml:space="preserve">Representante de la firma </w:t>
      </w:r>
      <w:r>
        <w:rPr>
          <w:rStyle w:val="CharacterStyle1"/>
          <w:b/>
          <w:bCs/>
          <w:spacing w:val="7"/>
          <w:sz w:val="24"/>
          <w:szCs w:val="24"/>
          <w:lang w:val="es-ES" w:eastAsia="es-ES"/>
        </w:rPr>
        <w:t>P</w:t>
      </w:r>
      <w:r w:rsidR="004F7A9F">
        <w:rPr>
          <w:rStyle w:val="CharacterStyle1"/>
          <w:b/>
          <w:bCs/>
          <w:spacing w:val="7"/>
          <w:sz w:val="24"/>
          <w:szCs w:val="24"/>
          <w:lang w:val="es-ES" w:eastAsia="es-ES"/>
        </w:rPr>
        <w:t>.L.C.L.,</w:t>
      </w:r>
      <w:r>
        <w:rPr>
          <w:rStyle w:val="CharacterStyle1"/>
          <w:b/>
          <w:bCs/>
          <w:spacing w:val="7"/>
          <w:sz w:val="24"/>
          <w:szCs w:val="24"/>
          <w:lang w:val="es-ES" w:eastAsia="es-ES"/>
        </w:rPr>
        <w:t xml:space="preserve"> </w:t>
      </w:r>
      <w:r>
        <w:rPr>
          <w:rStyle w:val="CharacterStyle1"/>
          <w:spacing w:val="7"/>
          <w:lang w:val="es-ES" w:eastAsia="es-ES"/>
        </w:rPr>
        <w:t xml:space="preserve">mediante </w:t>
      </w:r>
      <w:r w:rsidR="004F7A9F">
        <w:rPr>
          <w:rStyle w:val="CharacterStyle1"/>
          <w:spacing w:val="7"/>
          <w:lang w:val="es-ES" w:eastAsia="es-ES"/>
        </w:rPr>
        <w:t xml:space="preserve"> </w:t>
      </w:r>
      <w:r>
        <w:rPr>
          <w:rStyle w:val="CharacterStyle1"/>
          <w:spacing w:val="13"/>
          <w:lang w:val="es-ES" w:eastAsia="es-ES"/>
        </w:rPr>
        <w:t xml:space="preserve">Resolución </w:t>
      </w:r>
      <w:proofErr w:type="spellStart"/>
      <w:r>
        <w:rPr>
          <w:rStyle w:val="CharacterStyle1"/>
          <w:spacing w:val="13"/>
          <w:lang w:val="es-ES" w:eastAsia="es-ES"/>
        </w:rPr>
        <w:t>lnterlocutoria</w:t>
      </w:r>
      <w:proofErr w:type="spellEnd"/>
      <w:r>
        <w:rPr>
          <w:rStyle w:val="CharacterStyle1"/>
          <w:spacing w:val="13"/>
          <w:lang w:val="es-ES" w:eastAsia="es-ES"/>
        </w:rPr>
        <w:t xml:space="preserve"> de las 10:35 horas del 20 de Noviembre del 2013, el Juez</w:t>
      </w:r>
    </w:p>
    <w:p w:rsidR="006A5F68" w:rsidRDefault="006A5F68">
      <w:pPr>
        <w:pStyle w:val="Style3"/>
        <w:kinsoku w:val="0"/>
        <w:autoSpaceDE/>
        <w:autoSpaceDN/>
        <w:adjustRightInd/>
        <w:spacing w:line="290" w:lineRule="auto"/>
        <w:rPr>
          <w:spacing w:val="5"/>
          <w:sz w:val="23"/>
          <w:szCs w:val="23"/>
          <w:lang w:val="es-ES" w:eastAsia="es-ES"/>
        </w:rPr>
      </w:pPr>
    </w:p>
    <w:p w:rsidR="006A5F68" w:rsidRDefault="006A5F68">
      <w:pPr>
        <w:pStyle w:val="Style3"/>
        <w:kinsoku w:val="0"/>
        <w:autoSpaceDE/>
        <w:autoSpaceDN/>
        <w:adjustRightInd/>
        <w:spacing w:line="290" w:lineRule="auto"/>
        <w:rPr>
          <w:spacing w:val="5"/>
          <w:sz w:val="23"/>
          <w:szCs w:val="23"/>
          <w:lang w:val="es-ES" w:eastAsia="es-ES"/>
        </w:rPr>
      </w:pPr>
    </w:p>
    <w:p w:rsidR="006A5F68" w:rsidRDefault="006A5F68">
      <w:pPr>
        <w:pStyle w:val="Style3"/>
        <w:kinsoku w:val="0"/>
        <w:autoSpaceDE/>
        <w:autoSpaceDN/>
        <w:adjustRightInd/>
        <w:spacing w:line="290" w:lineRule="auto"/>
        <w:rPr>
          <w:spacing w:val="5"/>
          <w:sz w:val="23"/>
          <w:szCs w:val="23"/>
          <w:lang w:val="es-ES" w:eastAsia="es-ES"/>
        </w:rPr>
      </w:pPr>
    </w:p>
    <w:p w:rsidR="006A5F68" w:rsidRDefault="006A5F68">
      <w:pPr>
        <w:pStyle w:val="Style3"/>
        <w:kinsoku w:val="0"/>
        <w:autoSpaceDE/>
        <w:autoSpaceDN/>
        <w:adjustRightInd/>
        <w:spacing w:line="290" w:lineRule="auto"/>
        <w:rPr>
          <w:spacing w:val="5"/>
          <w:sz w:val="23"/>
          <w:szCs w:val="23"/>
          <w:lang w:val="es-ES" w:eastAsia="es-ES"/>
        </w:rPr>
      </w:pPr>
    </w:p>
    <w:p w:rsidR="006A5F68" w:rsidRDefault="006A5F68">
      <w:pPr>
        <w:pStyle w:val="Style3"/>
        <w:kinsoku w:val="0"/>
        <w:autoSpaceDE/>
        <w:autoSpaceDN/>
        <w:adjustRightInd/>
        <w:spacing w:line="290" w:lineRule="auto"/>
        <w:rPr>
          <w:spacing w:val="5"/>
          <w:sz w:val="23"/>
          <w:szCs w:val="23"/>
          <w:lang w:val="es-ES" w:eastAsia="es-ES"/>
        </w:rPr>
      </w:pPr>
    </w:p>
    <w:p w:rsidR="006A5F68" w:rsidRDefault="006A5F68">
      <w:pPr>
        <w:pStyle w:val="Style3"/>
        <w:kinsoku w:val="0"/>
        <w:autoSpaceDE/>
        <w:autoSpaceDN/>
        <w:adjustRightInd/>
        <w:spacing w:line="290" w:lineRule="auto"/>
        <w:rPr>
          <w:spacing w:val="5"/>
          <w:sz w:val="23"/>
          <w:szCs w:val="23"/>
          <w:lang w:val="es-ES" w:eastAsia="es-ES"/>
        </w:rPr>
      </w:pPr>
    </w:p>
    <w:p w:rsidR="006A5F68" w:rsidRDefault="006A5F68">
      <w:pPr>
        <w:pStyle w:val="Style3"/>
        <w:kinsoku w:val="0"/>
        <w:autoSpaceDE/>
        <w:autoSpaceDN/>
        <w:adjustRightInd/>
        <w:spacing w:line="290" w:lineRule="auto"/>
        <w:rPr>
          <w:spacing w:val="5"/>
          <w:sz w:val="23"/>
          <w:szCs w:val="23"/>
          <w:lang w:val="es-ES" w:eastAsia="es-ES"/>
        </w:rPr>
      </w:pPr>
    </w:p>
    <w:p w:rsidR="006A5F68" w:rsidRDefault="006A5F68">
      <w:pPr>
        <w:pStyle w:val="Style3"/>
        <w:kinsoku w:val="0"/>
        <w:autoSpaceDE/>
        <w:autoSpaceDN/>
        <w:adjustRightInd/>
        <w:spacing w:line="290" w:lineRule="auto"/>
        <w:rPr>
          <w:spacing w:val="5"/>
          <w:sz w:val="23"/>
          <w:szCs w:val="23"/>
          <w:lang w:val="es-ES" w:eastAsia="es-ES"/>
        </w:rPr>
      </w:pPr>
    </w:p>
    <w:p w:rsidR="006A5F68" w:rsidRDefault="006A5F68">
      <w:pPr>
        <w:pStyle w:val="Style3"/>
        <w:kinsoku w:val="0"/>
        <w:autoSpaceDE/>
        <w:autoSpaceDN/>
        <w:adjustRightInd/>
        <w:spacing w:line="290" w:lineRule="auto"/>
        <w:rPr>
          <w:spacing w:val="5"/>
          <w:sz w:val="23"/>
          <w:szCs w:val="23"/>
          <w:lang w:val="es-ES" w:eastAsia="es-ES"/>
        </w:rPr>
      </w:pPr>
    </w:p>
    <w:p w:rsidR="006A5F68" w:rsidRDefault="006A5F68">
      <w:pPr>
        <w:pStyle w:val="Style3"/>
        <w:kinsoku w:val="0"/>
        <w:autoSpaceDE/>
        <w:autoSpaceDN/>
        <w:adjustRightInd/>
        <w:spacing w:line="290" w:lineRule="auto"/>
        <w:rPr>
          <w:spacing w:val="5"/>
          <w:sz w:val="23"/>
          <w:szCs w:val="23"/>
          <w:lang w:val="es-ES" w:eastAsia="es-ES"/>
        </w:rPr>
      </w:pPr>
    </w:p>
    <w:p w:rsidR="006A5F68" w:rsidRDefault="006A5F68">
      <w:pPr>
        <w:pStyle w:val="Style3"/>
        <w:kinsoku w:val="0"/>
        <w:autoSpaceDE/>
        <w:autoSpaceDN/>
        <w:adjustRightInd/>
        <w:spacing w:line="290" w:lineRule="auto"/>
        <w:rPr>
          <w:spacing w:val="5"/>
          <w:sz w:val="23"/>
          <w:szCs w:val="23"/>
          <w:lang w:val="es-ES" w:eastAsia="es-ES"/>
        </w:rPr>
      </w:pPr>
    </w:p>
    <w:p w:rsidR="006A5F68" w:rsidRDefault="006A5F68" w:rsidP="006A5F68">
      <w:pPr>
        <w:pStyle w:val="Style3"/>
        <w:kinsoku w:val="0"/>
        <w:autoSpaceDE/>
        <w:autoSpaceDN/>
        <w:adjustRightInd/>
        <w:spacing w:line="290" w:lineRule="auto"/>
        <w:ind w:right="654"/>
        <w:rPr>
          <w:spacing w:val="4"/>
          <w:sz w:val="23"/>
          <w:szCs w:val="23"/>
          <w:lang w:val="es-ES" w:eastAsia="es-ES"/>
        </w:rPr>
      </w:pPr>
      <w:r>
        <w:rPr>
          <w:spacing w:val="5"/>
          <w:sz w:val="23"/>
          <w:szCs w:val="23"/>
          <w:lang w:val="es-ES" w:eastAsia="es-ES"/>
        </w:rPr>
        <w:t xml:space="preserve">Instructor del Caso, </w:t>
      </w:r>
      <w:r>
        <w:rPr>
          <w:b/>
          <w:bCs/>
          <w:spacing w:val="5"/>
          <w:sz w:val="23"/>
          <w:szCs w:val="23"/>
          <w:lang w:val="es-ES" w:eastAsia="es-ES"/>
        </w:rPr>
        <w:t xml:space="preserve">le </w:t>
      </w:r>
      <w:r>
        <w:rPr>
          <w:b/>
          <w:bCs/>
          <w:spacing w:val="5"/>
          <w:u w:val="single"/>
          <w:lang w:val="es-ES" w:eastAsia="es-ES"/>
        </w:rPr>
        <w:t>PREVIENE</w:t>
      </w:r>
      <w:r>
        <w:rPr>
          <w:spacing w:val="5"/>
          <w:sz w:val="23"/>
          <w:szCs w:val="23"/>
          <w:lang w:val="es-ES" w:eastAsia="es-ES"/>
        </w:rPr>
        <w:t xml:space="preserve"> para que Aporte Documentos Probatorios Debidos y </w:t>
      </w:r>
      <w:r>
        <w:rPr>
          <w:spacing w:val="4"/>
          <w:sz w:val="23"/>
          <w:szCs w:val="23"/>
          <w:lang w:val="es-ES" w:eastAsia="es-ES"/>
        </w:rPr>
        <w:t>para que Especifique los Motivos de su Apelación.</w:t>
      </w:r>
    </w:p>
    <w:p w:rsidR="006A5F68" w:rsidRDefault="006A5F68" w:rsidP="006A5F68">
      <w:pPr>
        <w:pStyle w:val="Style3"/>
        <w:tabs>
          <w:tab w:val="right" w:pos="8869"/>
        </w:tabs>
        <w:kinsoku w:val="0"/>
        <w:autoSpaceDE/>
        <w:autoSpaceDN/>
        <w:adjustRightInd/>
        <w:spacing w:before="432" w:line="271" w:lineRule="auto"/>
        <w:ind w:right="654"/>
        <w:jc w:val="both"/>
        <w:rPr>
          <w:spacing w:val="2"/>
          <w:sz w:val="23"/>
          <w:szCs w:val="23"/>
          <w:lang w:val="es-ES" w:eastAsia="es-ES"/>
        </w:rPr>
      </w:pPr>
      <w:r>
        <w:rPr>
          <w:b/>
          <w:bCs/>
          <w:spacing w:val="-24"/>
          <w:sz w:val="23"/>
          <w:szCs w:val="23"/>
          <w:lang w:val="es-ES" w:eastAsia="es-ES"/>
        </w:rPr>
        <w:t>5.-</w:t>
      </w:r>
      <w:r>
        <w:rPr>
          <w:b/>
          <w:bCs/>
          <w:spacing w:val="-24"/>
          <w:sz w:val="23"/>
          <w:szCs w:val="23"/>
          <w:lang w:val="es-ES" w:eastAsia="es-ES"/>
        </w:rPr>
        <w:tab/>
      </w:r>
      <w:r>
        <w:rPr>
          <w:spacing w:val="5"/>
          <w:sz w:val="23"/>
          <w:szCs w:val="23"/>
          <w:lang w:val="es-ES" w:eastAsia="es-ES"/>
        </w:rPr>
        <w:t xml:space="preserve">La Prevención de estilo es atendida por el Representante de la Firma aludida, según </w:t>
      </w:r>
      <w:r>
        <w:rPr>
          <w:spacing w:val="6"/>
          <w:sz w:val="23"/>
          <w:szCs w:val="23"/>
          <w:lang w:val="es-ES" w:eastAsia="es-ES"/>
        </w:rPr>
        <w:t xml:space="preserve">Correo Electrónico de fecha 21 de Noviembre del 2013, dirigido al Notificador de este </w:t>
      </w:r>
      <w:r>
        <w:rPr>
          <w:spacing w:val="2"/>
          <w:sz w:val="23"/>
          <w:szCs w:val="23"/>
          <w:lang w:val="es-ES" w:eastAsia="es-ES"/>
        </w:rPr>
        <w:t>Tribunal, en el cual indica:</w:t>
      </w:r>
    </w:p>
    <w:p w:rsidR="006A5F68" w:rsidRDefault="006A5F68" w:rsidP="006A5F68">
      <w:pPr>
        <w:pStyle w:val="Style3"/>
        <w:tabs>
          <w:tab w:val="left" w:pos="1947"/>
          <w:tab w:val="left" w:pos="4222"/>
          <w:tab w:val="left" w:pos="5437"/>
          <w:tab w:val="right" w:pos="8259"/>
        </w:tabs>
        <w:kinsoku w:val="0"/>
        <w:autoSpaceDE/>
        <w:autoSpaceDN/>
        <w:adjustRightInd/>
        <w:spacing w:before="216" w:line="216" w:lineRule="auto"/>
        <w:ind w:left="576"/>
        <w:jc w:val="both"/>
        <w:rPr>
          <w:sz w:val="23"/>
          <w:szCs w:val="23"/>
          <w:lang w:val="es-ES" w:eastAsia="es-ES"/>
        </w:rPr>
      </w:pPr>
      <w:r>
        <w:rPr>
          <w:spacing w:val="-16"/>
          <w:sz w:val="23"/>
          <w:szCs w:val="23"/>
          <w:lang w:val="es-ES" w:eastAsia="es-ES"/>
        </w:rPr>
        <w:t>"De:</w:t>
      </w:r>
      <w:r>
        <w:rPr>
          <w:spacing w:val="-16"/>
          <w:sz w:val="23"/>
          <w:szCs w:val="23"/>
          <w:lang w:val="es-ES" w:eastAsia="es-ES"/>
        </w:rPr>
        <w:tab/>
      </w:r>
      <w:proofErr w:type="gramStart"/>
      <w:r>
        <w:rPr>
          <w:spacing w:val="-12"/>
          <w:sz w:val="23"/>
          <w:szCs w:val="23"/>
          <w:lang w:val="es-ES" w:eastAsia="es-ES"/>
        </w:rPr>
        <w:t>M..</w:t>
      </w:r>
      <w:proofErr w:type="gramEnd"/>
      <w:r>
        <w:rPr>
          <w:sz w:val="23"/>
          <w:szCs w:val="23"/>
          <w:lang w:val="es-ES" w:eastAsia="es-ES"/>
        </w:rPr>
        <w:t xml:space="preserve">H.G.H.G. </w:t>
      </w:r>
    </w:p>
    <w:p w:rsidR="006A5F68" w:rsidRDefault="006A5F68">
      <w:pPr>
        <w:pStyle w:val="Style3"/>
        <w:kinsoku w:val="0"/>
        <w:autoSpaceDE/>
        <w:autoSpaceDN/>
        <w:adjustRightInd/>
        <w:spacing w:before="72" w:line="268" w:lineRule="auto"/>
        <w:ind w:left="576"/>
        <w:rPr>
          <w:spacing w:val="3"/>
          <w:sz w:val="23"/>
          <w:szCs w:val="23"/>
          <w:u w:val="single"/>
          <w:lang w:val="es-ES" w:eastAsia="es-ES"/>
        </w:rPr>
      </w:pPr>
      <w:r>
        <w:rPr>
          <w:spacing w:val="3"/>
          <w:w w:val="90"/>
          <w:sz w:val="23"/>
          <w:szCs w:val="23"/>
          <w:u w:val="single"/>
          <w:lang w:val="es-ES" w:eastAsia="es-ES"/>
        </w:rPr>
        <w:t>[</w:t>
      </w:r>
      <w:r w:rsidRPr="006A5F68">
        <w:rPr>
          <w:color w:val="0000FF"/>
          <w:spacing w:val="3"/>
          <w:w w:val="90"/>
          <w:sz w:val="23"/>
          <w:szCs w:val="23"/>
          <w:u w:val="single"/>
          <w:lang w:val="es-ES" w:eastAsia="es-ES"/>
        </w:rPr>
        <w:t>ma</w:t>
      </w:r>
      <w:r w:rsidRPr="006A5F68">
        <w:rPr>
          <w:color w:val="0000FF"/>
          <w:spacing w:val="3"/>
          <w:sz w:val="23"/>
          <w:szCs w:val="23"/>
          <w:u w:val="single"/>
          <w:lang w:val="es-ES" w:eastAsia="es-ES"/>
        </w:rPr>
        <w:t>ilto:</w:t>
      </w:r>
      <w:r>
        <w:rPr>
          <w:color w:val="0000FF"/>
          <w:spacing w:val="3"/>
          <w:sz w:val="23"/>
          <w:szCs w:val="23"/>
          <w:u w:val="single"/>
          <w:lang w:val="es-ES" w:eastAsia="es-ES"/>
        </w:rPr>
        <w:t>XXXXXXXXXXX</w:t>
      </w:r>
      <w:hyperlink r:id="rId6" w:history="1">
        <w:r>
          <w:rPr>
            <w:color w:val="0000FF"/>
            <w:spacing w:val="3"/>
            <w:w w:val="90"/>
            <w:sz w:val="23"/>
            <w:szCs w:val="23"/>
            <w:u w:val="single"/>
            <w:lang w:val="es-ES" w:eastAsia="es-ES"/>
          </w:rPr>
          <w:t xml:space="preserve"> @XXXXXX.com</w:t>
        </w:r>
      </w:hyperlink>
      <w:r>
        <w:rPr>
          <w:spacing w:val="3"/>
          <w:sz w:val="23"/>
          <w:szCs w:val="23"/>
          <w:u w:val="single"/>
          <w:lang w:val="es-ES" w:eastAsia="es-ES"/>
        </w:rPr>
        <w:t>]</w:t>
      </w:r>
    </w:p>
    <w:p w:rsidR="004F7A9F" w:rsidRDefault="006A5F68" w:rsidP="004F7A9F">
      <w:pPr>
        <w:pStyle w:val="Style3"/>
        <w:kinsoku w:val="0"/>
        <w:autoSpaceDE/>
        <w:autoSpaceDN/>
        <w:adjustRightInd/>
        <w:spacing w:before="36" w:line="295" w:lineRule="auto"/>
        <w:ind w:left="576" w:right="648"/>
        <w:jc w:val="both"/>
        <w:rPr>
          <w:spacing w:val="37"/>
          <w:sz w:val="23"/>
          <w:szCs w:val="23"/>
          <w:lang w:val="es-ES" w:eastAsia="es-ES"/>
        </w:rPr>
      </w:pPr>
      <w:r>
        <w:rPr>
          <w:b/>
          <w:bCs/>
          <w:spacing w:val="37"/>
          <w:sz w:val="23"/>
          <w:szCs w:val="23"/>
          <w:lang w:val="es-ES" w:eastAsia="es-ES"/>
        </w:rPr>
        <w:t xml:space="preserve">Enviado el: </w:t>
      </w:r>
      <w:r>
        <w:rPr>
          <w:spacing w:val="37"/>
          <w:sz w:val="23"/>
          <w:szCs w:val="23"/>
          <w:lang w:val="es-ES" w:eastAsia="es-ES"/>
        </w:rPr>
        <w:t xml:space="preserve">viernes, 22 de noviembre de 2013 08:05 a.m. </w:t>
      </w:r>
    </w:p>
    <w:p w:rsidR="004F7A9F" w:rsidRPr="004F7A9F" w:rsidRDefault="006A5F68" w:rsidP="004F7A9F">
      <w:pPr>
        <w:pStyle w:val="Style3"/>
        <w:kinsoku w:val="0"/>
        <w:autoSpaceDE/>
        <w:autoSpaceDN/>
        <w:adjustRightInd/>
        <w:spacing w:before="36" w:line="295" w:lineRule="auto"/>
        <w:ind w:left="576" w:right="648"/>
        <w:jc w:val="both"/>
        <w:rPr>
          <w:b/>
          <w:bCs/>
          <w:spacing w:val="37"/>
          <w:sz w:val="23"/>
          <w:szCs w:val="23"/>
          <w:lang w:val="es-ES" w:eastAsia="es-ES"/>
        </w:rPr>
      </w:pPr>
      <w:r w:rsidRPr="004F7A9F">
        <w:rPr>
          <w:b/>
          <w:bCs/>
          <w:spacing w:val="37"/>
          <w:sz w:val="23"/>
          <w:szCs w:val="23"/>
          <w:lang w:val="es-ES" w:eastAsia="es-ES"/>
        </w:rPr>
        <w:t>Par</w:t>
      </w:r>
      <w:r w:rsidR="004F7A9F">
        <w:rPr>
          <w:b/>
          <w:bCs/>
          <w:spacing w:val="37"/>
          <w:sz w:val="23"/>
          <w:szCs w:val="23"/>
          <w:lang w:val="es-ES" w:eastAsia="es-ES"/>
        </w:rPr>
        <w:t>a</w:t>
      </w:r>
      <w:r w:rsidRPr="004F7A9F">
        <w:rPr>
          <w:b/>
          <w:bCs/>
          <w:spacing w:val="37"/>
          <w:sz w:val="23"/>
          <w:szCs w:val="23"/>
          <w:lang w:val="es-ES" w:eastAsia="es-ES"/>
        </w:rPr>
        <w:t>:</w:t>
      </w:r>
      <w:r w:rsidR="004F7A9F">
        <w:rPr>
          <w:b/>
          <w:bCs/>
          <w:spacing w:val="37"/>
          <w:sz w:val="23"/>
          <w:szCs w:val="23"/>
          <w:lang w:val="es-ES" w:eastAsia="es-ES"/>
        </w:rPr>
        <w:t xml:space="preserve"> </w:t>
      </w:r>
      <w:r w:rsidRPr="004F7A9F">
        <w:rPr>
          <w:b/>
          <w:bCs/>
          <w:spacing w:val="37"/>
          <w:sz w:val="23"/>
          <w:szCs w:val="23"/>
          <w:lang w:val="es-ES" w:eastAsia="es-ES"/>
        </w:rPr>
        <w:t>brodriguez</w:t>
      </w:r>
      <w:r w:rsidR="004F7A9F">
        <w:rPr>
          <w:b/>
          <w:bCs/>
          <w:spacing w:val="37"/>
          <w:sz w:val="23"/>
          <w:szCs w:val="23"/>
          <w:lang w:val="es-ES" w:eastAsia="es-ES"/>
        </w:rPr>
        <w:t>@</w:t>
      </w:r>
      <w:hyperlink r:id="rId7" w:history="1">
        <w:r w:rsidRPr="004F7A9F">
          <w:rPr>
            <w:b/>
            <w:bCs/>
            <w:spacing w:val="37"/>
            <w:sz w:val="23"/>
            <w:szCs w:val="23"/>
            <w:lang w:val="es-ES" w:eastAsia="es-ES"/>
          </w:rPr>
          <w:t>tat.go.cr</w:t>
        </w:r>
      </w:hyperlink>
      <w:r w:rsidRPr="004F7A9F">
        <w:rPr>
          <w:b/>
          <w:bCs/>
          <w:spacing w:val="37"/>
          <w:sz w:val="23"/>
          <w:szCs w:val="23"/>
          <w:lang w:val="es-ES" w:eastAsia="es-ES"/>
        </w:rPr>
        <w:t xml:space="preserve"> </w:t>
      </w:r>
    </w:p>
    <w:p w:rsidR="006A5F68" w:rsidRDefault="006A5F68" w:rsidP="004F7A9F">
      <w:pPr>
        <w:pStyle w:val="Style3"/>
        <w:kinsoku w:val="0"/>
        <w:autoSpaceDE/>
        <w:autoSpaceDN/>
        <w:adjustRightInd/>
        <w:spacing w:before="36" w:line="295" w:lineRule="auto"/>
        <w:ind w:left="576" w:right="648"/>
        <w:jc w:val="both"/>
        <w:rPr>
          <w:b/>
          <w:bCs/>
          <w:sz w:val="23"/>
          <w:szCs w:val="23"/>
          <w:lang w:val="es-ES" w:eastAsia="es-ES"/>
        </w:rPr>
      </w:pPr>
      <w:r>
        <w:rPr>
          <w:b/>
          <w:bCs/>
          <w:sz w:val="23"/>
          <w:szCs w:val="23"/>
          <w:lang w:val="es-ES" w:eastAsia="es-ES"/>
        </w:rPr>
        <w:t>Asunto:</w:t>
      </w:r>
    </w:p>
    <w:p w:rsidR="006A5F68" w:rsidRDefault="006A5F68">
      <w:pPr>
        <w:pStyle w:val="Style3"/>
        <w:kinsoku w:val="0"/>
        <w:autoSpaceDE/>
        <w:autoSpaceDN/>
        <w:adjustRightInd/>
        <w:spacing w:before="180" w:line="292" w:lineRule="auto"/>
        <w:ind w:left="576" w:right="648"/>
        <w:rPr>
          <w:spacing w:val="4"/>
          <w:sz w:val="23"/>
          <w:szCs w:val="23"/>
          <w:lang w:val="es-ES" w:eastAsia="es-ES"/>
        </w:rPr>
      </w:pPr>
      <w:r>
        <w:rPr>
          <w:spacing w:val="8"/>
          <w:sz w:val="23"/>
          <w:szCs w:val="23"/>
          <w:lang w:val="es-ES" w:eastAsia="es-ES"/>
        </w:rPr>
        <w:t xml:space="preserve">Buenos días, don Bernal </w:t>
      </w:r>
      <w:proofErr w:type="spellStart"/>
      <w:r>
        <w:rPr>
          <w:spacing w:val="8"/>
          <w:sz w:val="23"/>
          <w:szCs w:val="23"/>
          <w:lang w:val="es-ES" w:eastAsia="es-ES"/>
        </w:rPr>
        <w:t>Rodrigues</w:t>
      </w:r>
      <w:proofErr w:type="spellEnd"/>
      <w:r>
        <w:rPr>
          <w:spacing w:val="8"/>
          <w:sz w:val="23"/>
          <w:szCs w:val="23"/>
          <w:lang w:val="es-ES" w:eastAsia="es-ES"/>
        </w:rPr>
        <w:t xml:space="preserve"> (sic), respondo al correo recibido con </w:t>
      </w:r>
      <w:r>
        <w:rPr>
          <w:spacing w:val="4"/>
          <w:sz w:val="23"/>
          <w:szCs w:val="23"/>
          <w:lang w:val="es-ES" w:eastAsia="es-ES"/>
        </w:rPr>
        <w:t>respecto al expediente "TAT-086-13".</w:t>
      </w:r>
    </w:p>
    <w:p w:rsidR="006A5F68" w:rsidRDefault="006A5F68">
      <w:pPr>
        <w:pStyle w:val="Style3"/>
        <w:kinsoku w:val="0"/>
        <w:autoSpaceDE/>
        <w:autoSpaceDN/>
        <w:adjustRightInd/>
        <w:spacing w:before="180" w:after="612" w:line="292" w:lineRule="auto"/>
        <w:ind w:left="576" w:right="648"/>
        <w:jc w:val="both"/>
        <w:rPr>
          <w:spacing w:val="4"/>
          <w:sz w:val="23"/>
          <w:szCs w:val="23"/>
          <w:lang w:val="es-ES" w:eastAsia="es-ES"/>
        </w:rPr>
      </w:pPr>
      <w:r>
        <w:rPr>
          <w:spacing w:val="14"/>
          <w:sz w:val="23"/>
          <w:szCs w:val="23"/>
          <w:lang w:val="es-ES" w:eastAsia="es-ES"/>
        </w:rPr>
        <w:t>Mi nombre es I.G.H.G.</w:t>
      </w:r>
      <w:r w:rsidR="004F7A9F">
        <w:rPr>
          <w:spacing w:val="14"/>
          <w:sz w:val="23"/>
          <w:szCs w:val="23"/>
          <w:lang w:val="es-ES" w:eastAsia="es-ES"/>
        </w:rPr>
        <w:t>,</w:t>
      </w:r>
      <w:r>
        <w:rPr>
          <w:spacing w:val="14"/>
          <w:sz w:val="23"/>
          <w:szCs w:val="23"/>
          <w:lang w:val="es-ES" w:eastAsia="es-ES"/>
        </w:rPr>
        <w:t xml:space="preserve"> </w:t>
      </w:r>
      <w:proofErr w:type="spellStart"/>
      <w:r>
        <w:rPr>
          <w:spacing w:val="14"/>
          <w:sz w:val="23"/>
          <w:szCs w:val="23"/>
          <w:lang w:val="es-ES" w:eastAsia="es-ES"/>
        </w:rPr>
        <w:t>ced</w:t>
      </w:r>
      <w:proofErr w:type="spellEnd"/>
      <w:r>
        <w:rPr>
          <w:spacing w:val="14"/>
          <w:sz w:val="23"/>
          <w:szCs w:val="23"/>
          <w:lang w:val="es-ES" w:eastAsia="es-ES"/>
        </w:rPr>
        <w:t xml:space="preserve">: </w:t>
      </w:r>
      <w:r w:rsidR="004F7A9F">
        <w:rPr>
          <w:spacing w:val="14"/>
          <w:sz w:val="23"/>
          <w:szCs w:val="23"/>
          <w:lang w:val="es-ES" w:eastAsia="es-ES"/>
        </w:rPr>
        <w:t>…</w:t>
      </w:r>
      <w:r>
        <w:rPr>
          <w:spacing w:val="14"/>
          <w:sz w:val="23"/>
          <w:szCs w:val="23"/>
          <w:lang w:val="es-ES" w:eastAsia="es-ES"/>
        </w:rPr>
        <w:t xml:space="preserve">, apoderado </w:t>
      </w:r>
      <w:r>
        <w:rPr>
          <w:spacing w:val="1"/>
          <w:sz w:val="23"/>
          <w:szCs w:val="23"/>
          <w:lang w:val="es-ES" w:eastAsia="es-ES"/>
        </w:rPr>
        <w:t>generalísimo y representante legal de P.L.C.L.</w:t>
      </w:r>
      <w:r w:rsidR="004F7A9F">
        <w:rPr>
          <w:spacing w:val="1"/>
          <w:sz w:val="23"/>
          <w:szCs w:val="23"/>
          <w:lang w:val="es-ES" w:eastAsia="es-ES"/>
        </w:rPr>
        <w:t>,</w:t>
      </w:r>
      <w:r>
        <w:rPr>
          <w:spacing w:val="1"/>
          <w:sz w:val="23"/>
          <w:szCs w:val="23"/>
          <w:lang w:val="es-ES" w:eastAsia="es-ES"/>
        </w:rPr>
        <w:t xml:space="preserve"> </w:t>
      </w:r>
      <w:proofErr w:type="spellStart"/>
      <w:r>
        <w:rPr>
          <w:spacing w:val="1"/>
          <w:sz w:val="23"/>
          <w:szCs w:val="23"/>
          <w:lang w:val="es-ES" w:eastAsia="es-ES"/>
        </w:rPr>
        <w:t>ced</w:t>
      </w:r>
      <w:proofErr w:type="spellEnd"/>
      <w:r>
        <w:rPr>
          <w:spacing w:val="1"/>
          <w:sz w:val="23"/>
          <w:szCs w:val="23"/>
          <w:lang w:val="es-ES" w:eastAsia="es-ES"/>
        </w:rPr>
        <w:t xml:space="preserve">: </w:t>
      </w:r>
      <w:r w:rsidR="004F7A9F">
        <w:rPr>
          <w:spacing w:val="1"/>
          <w:sz w:val="23"/>
          <w:szCs w:val="23"/>
          <w:lang w:val="es-ES" w:eastAsia="es-ES"/>
        </w:rPr>
        <w:t>…</w:t>
      </w:r>
      <w:r>
        <w:rPr>
          <w:sz w:val="23"/>
          <w:szCs w:val="23"/>
          <w:lang w:val="es-ES" w:eastAsia="es-ES"/>
        </w:rPr>
        <w:t>,</w:t>
      </w:r>
      <w:r w:rsidR="004F7A9F">
        <w:rPr>
          <w:sz w:val="23"/>
          <w:szCs w:val="23"/>
          <w:lang w:val="es-ES" w:eastAsia="es-ES"/>
        </w:rPr>
        <w:t xml:space="preserve"> </w:t>
      </w:r>
      <w:r>
        <w:rPr>
          <w:sz w:val="23"/>
          <w:szCs w:val="23"/>
          <w:lang w:val="es-ES" w:eastAsia="es-ES"/>
        </w:rPr>
        <w:t xml:space="preserve">dedicada al transporte de niños a sus respectivas guarderías, </w:t>
      </w:r>
      <w:proofErr w:type="spellStart"/>
      <w:r>
        <w:rPr>
          <w:sz w:val="23"/>
          <w:szCs w:val="23"/>
          <w:lang w:val="es-ES" w:eastAsia="es-ES"/>
        </w:rPr>
        <w:t>kinder</w:t>
      </w:r>
      <w:proofErr w:type="spellEnd"/>
      <w:r>
        <w:rPr>
          <w:sz w:val="23"/>
          <w:szCs w:val="23"/>
          <w:lang w:val="es-ES" w:eastAsia="es-ES"/>
        </w:rPr>
        <w:t xml:space="preserve">, </w:t>
      </w:r>
      <w:r>
        <w:rPr>
          <w:spacing w:val="2"/>
          <w:sz w:val="23"/>
          <w:szCs w:val="23"/>
          <w:lang w:val="es-ES" w:eastAsia="es-ES"/>
        </w:rPr>
        <w:t xml:space="preserve">escuelas y colegios, con un contrato formal de puerta a puerta, con el padre de </w:t>
      </w:r>
      <w:r>
        <w:rPr>
          <w:spacing w:val="6"/>
          <w:sz w:val="23"/>
          <w:szCs w:val="23"/>
          <w:lang w:val="es-ES" w:eastAsia="es-ES"/>
        </w:rPr>
        <w:t xml:space="preserve">familia; desde hace mas de 15 años, en el 2007,inscrito en el ministerio de </w:t>
      </w:r>
      <w:r>
        <w:rPr>
          <w:spacing w:val="5"/>
          <w:sz w:val="23"/>
          <w:szCs w:val="23"/>
          <w:lang w:val="es-ES" w:eastAsia="es-ES"/>
        </w:rPr>
        <w:t xml:space="preserve">hacienda, patente municipal desde el año 2010 numero 5109, con pólizas del </w:t>
      </w:r>
      <w:r>
        <w:rPr>
          <w:spacing w:val="19"/>
          <w:sz w:val="23"/>
          <w:szCs w:val="23"/>
          <w:lang w:val="es-ES" w:eastAsia="es-ES"/>
        </w:rPr>
        <w:t xml:space="preserve">INS e inscrito en la CCSS desde el año 1998,pero como trabajador </w:t>
      </w:r>
      <w:r>
        <w:rPr>
          <w:spacing w:val="2"/>
          <w:sz w:val="23"/>
          <w:szCs w:val="23"/>
          <w:lang w:val="es-ES" w:eastAsia="es-ES"/>
        </w:rPr>
        <w:t xml:space="preserve">independiente en el servicio de transporte de personas, presente documentación </w:t>
      </w:r>
      <w:r>
        <w:rPr>
          <w:spacing w:val="5"/>
          <w:sz w:val="23"/>
          <w:szCs w:val="23"/>
          <w:lang w:val="es-ES" w:eastAsia="es-ES"/>
        </w:rPr>
        <w:t xml:space="preserve">para participar en la recepción de documentos para participar en el servicio </w:t>
      </w:r>
      <w:r>
        <w:rPr>
          <w:spacing w:val="18"/>
          <w:sz w:val="23"/>
          <w:szCs w:val="23"/>
          <w:lang w:val="es-ES" w:eastAsia="es-ES"/>
        </w:rPr>
        <w:t xml:space="preserve">especial estable de micro bus, desde un principio hubieron muchas </w:t>
      </w:r>
      <w:r>
        <w:rPr>
          <w:sz w:val="23"/>
          <w:szCs w:val="23"/>
          <w:lang w:val="es-ES" w:eastAsia="es-ES"/>
        </w:rPr>
        <w:t xml:space="preserve">contradicciones, me llevaron un </w:t>
      </w:r>
      <w:proofErr w:type="spellStart"/>
      <w:r>
        <w:rPr>
          <w:sz w:val="23"/>
          <w:szCs w:val="23"/>
          <w:lang w:val="es-ES" w:eastAsia="es-ES"/>
        </w:rPr>
        <w:t>accesor</w:t>
      </w:r>
      <w:proofErr w:type="spellEnd"/>
      <w:r>
        <w:rPr>
          <w:sz w:val="23"/>
          <w:szCs w:val="23"/>
          <w:lang w:val="es-ES" w:eastAsia="es-ES"/>
        </w:rPr>
        <w:t xml:space="preserve"> (sic) del CTP, </w:t>
      </w:r>
      <w:proofErr w:type="spellStart"/>
      <w:r>
        <w:rPr>
          <w:sz w:val="23"/>
          <w:szCs w:val="23"/>
          <w:lang w:val="es-ES" w:eastAsia="es-ES"/>
        </w:rPr>
        <w:t>disiendome</w:t>
      </w:r>
      <w:proofErr w:type="spellEnd"/>
      <w:r>
        <w:rPr>
          <w:sz w:val="23"/>
          <w:szCs w:val="23"/>
          <w:lang w:val="es-ES" w:eastAsia="es-ES"/>
        </w:rPr>
        <w:t xml:space="preserve"> (sic) que los </w:t>
      </w:r>
      <w:r>
        <w:rPr>
          <w:spacing w:val="7"/>
          <w:sz w:val="23"/>
          <w:szCs w:val="23"/>
          <w:lang w:val="es-ES" w:eastAsia="es-ES"/>
        </w:rPr>
        <w:t xml:space="preserve">permisos iban a salir a título personal, he presentado documentos ante las </w:t>
      </w:r>
      <w:r>
        <w:rPr>
          <w:sz w:val="23"/>
          <w:szCs w:val="23"/>
          <w:lang w:val="es-ES" w:eastAsia="es-ES"/>
        </w:rPr>
        <w:t xml:space="preserve">ministras, ministros, viceministros (sic) desde el año 2007, sin recibir respuesta </w:t>
      </w:r>
      <w:r>
        <w:rPr>
          <w:spacing w:val="12"/>
          <w:sz w:val="23"/>
          <w:szCs w:val="23"/>
          <w:lang w:val="es-ES" w:eastAsia="es-ES"/>
        </w:rPr>
        <w:t xml:space="preserve">alguna, corno pueden ver solicite ayuda de muchas maneras sin recibir </w:t>
      </w:r>
      <w:r>
        <w:rPr>
          <w:spacing w:val="6"/>
          <w:sz w:val="23"/>
          <w:szCs w:val="23"/>
          <w:lang w:val="es-ES" w:eastAsia="es-ES"/>
        </w:rPr>
        <w:t xml:space="preserve">contestación de algún funcionario público, por este motivo tuve una reunión con Luis Echeverría y Mario Badilla hace aproximadamente cuatro o cinco </w:t>
      </w:r>
      <w:r>
        <w:rPr>
          <w:spacing w:val="2"/>
          <w:sz w:val="23"/>
          <w:szCs w:val="23"/>
          <w:lang w:val="es-ES" w:eastAsia="es-ES"/>
        </w:rPr>
        <w:t xml:space="preserve">meses buscando tranquilidad jurídica y llegarnos a la solución de terminar este </w:t>
      </w:r>
      <w:r>
        <w:rPr>
          <w:spacing w:val="4"/>
          <w:sz w:val="23"/>
          <w:szCs w:val="23"/>
          <w:lang w:val="es-ES" w:eastAsia="es-ES"/>
        </w:rPr>
        <w:t xml:space="preserve">curso lectivo como lo he venido haciendo y cambiar placas a transporte público y solicitar permisos de transporte de estudiantes, donde ya he ido adelantando </w:t>
      </w:r>
      <w:r>
        <w:rPr>
          <w:spacing w:val="7"/>
          <w:sz w:val="23"/>
          <w:szCs w:val="23"/>
          <w:lang w:val="es-ES" w:eastAsia="es-ES"/>
        </w:rPr>
        <w:t xml:space="preserve">las vueltas, por este motivo lo único que les solícito es poder terminar este </w:t>
      </w:r>
      <w:r>
        <w:rPr>
          <w:spacing w:val="9"/>
          <w:sz w:val="23"/>
          <w:szCs w:val="23"/>
          <w:lang w:val="es-ES" w:eastAsia="es-ES"/>
        </w:rPr>
        <w:t xml:space="preserve">curso lectivo y así poder dar los servicios de transporte de estudiantes el </w:t>
      </w:r>
      <w:r>
        <w:rPr>
          <w:spacing w:val="4"/>
          <w:sz w:val="23"/>
          <w:szCs w:val="23"/>
          <w:lang w:val="es-ES" w:eastAsia="es-ES"/>
        </w:rPr>
        <w:t>próximo año con busetas, con placas de bus y permisos del CTP.</w:t>
      </w:r>
    </w:p>
    <w:p w:rsidR="006A5F68" w:rsidRDefault="006A5F68">
      <w:pPr>
        <w:pStyle w:val="Style3"/>
        <w:kinsoku w:val="0"/>
        <w:autoSpaceDE/>
        <w:autoSpaceDN/>
        <w:adjustRightInd/>
        <w:spacing w:line="288" w:lineRule="auto"/>
        <w:ind w:left="576" w:right="648"/>
        <w:rPr>
          <w:spacing w:val="2"/>
          <w:sz w:val="23"/>
          <w:szCs w:val="23"/>
          <w:lang w:val="es-ES" w:eastAsia="es-ES"/>
        </w:rPr>
      </w:pPr>
    </w:p>
    <w:p w:rsidR="006A5F68" w:rsidRDefault="006A5F68">
      <w:pPr>
        <w:pStyle w:val="Style3"/>
        <w:kinsoku w:val="0"/>
        <w:autoSpaceDE/>
        <w:autoSpaceDN/>
        <w:adjustRightInd/>
        <w:spacing w:line="288" w:lineRule="auto"/>
        <w:ind w:left="576" w:right="648"/>
        <w:rPr>
          <w:spacing w:val="2"/>
          <w:sz w:val="23"/>
          <w:szCs w:val="23"/>
          <w:lang w:val="es-ES" w:eastAsia="es-ES"/>
        </w:rPr>
      </w:pPr>
    </w:p>
    <w:p w:rsidR="006A5F68" w:rsidRDefault="006A5F68">
      <w:pPr>
        <w:pStyle w:val="Style3"/>
        <w:kinsoku w:val="0"/>
        <w:autoSpaceDE/>
        <w:autoSpaceDN/>
        <w:adjustRightInd/>
        <w:spacing w:line="288" w:lineRule="auto"/>
        <w:ind w:left="576" w:right="648"/>
        <w:rPr>
          <w:spacing w:val="2"/>
          <w:sz w:val="23"/>
          <w:szCs w:val="23"/>
          <w:lang w:val="es-ES" w:eastAsia="es-ES"/>
        </w:rPr>
      </w:pPr>
    </w:p>
    <w:p w:rsidR="006A5F68" w:rsidRDefault="006A5F68">
      <w:pPr>
        <w:pStyle w:val="Style3"/>
        <w:kinsoku w:val="0"/>
        <w:autoSpaceDE/>
        <w:autoSpaceDN/>
        <w:adjustRightInd/>
        <w:spacing w:line="288" w:lineRule="auto"/>
        <w:ind w:left="576" w:right="648"/>
        <w:rPr>
          <w:spacing w:val="2"/>
          <w:sz w:val="23"/>
          <w:szCs w:val="23"/>
          <w:lang w:val="es-ES" w:eastAsia="es-ES"/>
        </w:rPr>
      </w:pPr>
    </w:p>
    <w:p w:rsidR="006A5F68" w:rsidRDefault="006A5F68">
      <w:pPr>
        <w:pStyle w:val="Style3"/>
        <w:kinsoku w:val="0"/>
        <w:autoSpaceDE/>
        <w:autoSpaceDN/>
        <w:adjustRightInd/>
        <w:spacing w:line="288" w:lineRule="auto"/>
        <w:ind w:left="576" w:right="648"/>
        <w:rPr>
          <w:spacing w:val="2"/>
          <w:sz w:val="23"/>
          <w:szCs w:val="23"/>
          <w:lang w:val="es-ES" w:eastAsia="es-ES"/>
        </w:rPr>
      </w:pPr>
    </w:p>
    <w:p w:rsidR="006A5F68" w:rsidRDefault="006A5F68">
      <w:pPr>
        <w:pStyle w:val="Style3"/>
        <w:kinsoku w:val="0"/>
        <w:autoSpaceDE/>
        <w:autoSpaceDN/>
        <w:adjustRightInd/>
        <w:spacing w:line="288" w:lineRule="auto"/>
        <w:ind w:left="576" w:right="648"/>
        <w:rPr>
          <w:spacing w:val="2"/>
          <w:sz w:val="23"/>
          <w:szCs w:val="23"/>
          <w:lang w:val="es-ES" w:eastAsia="es-ES"/>
        </w:rPr>
      </w:pPr>
    </w:p>
    <w:p w:rsidR="006A5F68" w:rsidRDefault="006A5F68">
      <w:pPr>
        <w:pStyle w:val="Style3"/>
        <w:kinsoku w:val="0"/>
        <w:autoSpaceDE/>
        <w:autoSpaceDN/>
        <w:adjustRightInd/>
        <w:spacing w:line="288" w:lineRule="auto"/>
        <w:ind w:left="576" w:right="648"/>
        <w:rPr>
          <w:spacing w:val="2"/>
          <w:sz w:val="23"/>
          <w:szCs w:val="23"/>
          <w:lang w:val="es-ES" w:eastAsia="es-ES"/>
        </w:rPr>
      </w:pPr>
    </w:p>
    <w:p w:rsidR="006A5F68" w:rsidRDefault="006A5F68">
      <w:pPr>
        <w:pStyle w:val="Style3"/>
        <w:kinsoku w:val="0"/>
        <w:autoSpaceDE/>
        <w:autoSpaceDN/>
        <w:adjustRightInd/>
        <w:spacing w:line="288" w:lineRule="auto"/>
        <w:ind w:left="576" w:right="648"/>
        <w:rPr>
          <w:spacing w:val="4"/>
          <w:sz w:val="23"/>
          <w:szCs w:val="23"/>
          <w:lang w:val="es-ES" w:eastAsia="es-ES"/>
        </w:rPr>
      </w:pPr>
      <w:r>
        <w:rPr>
          <w:spacing w:val="2"/>
          <w:sz w:val="23"/>
          <w:szCs w:val="23"/>
          <w:lang w:val="es-ES" w:eastAsia="es-ES"/>
        </w:rPr>
        <w:t xml:space="preserve">Agradeciendo de ante mano su </w:t>
      </w:r>
      <w:proofErr w:type="spellStart"/>
      <w:r>
        <w:rPr>
          <w:spacing w:val="2"/>
          <w:sz w:val="23"/>
          <w:szCs w:val="23"/>
          <w:lang w:val="es-ES" w:eastAsia="es-ES"/>
        </w:rPr>
        <w:t>comprencion</w:t>
      </w:r>
      <w:proofErr w:type="spellEnd"/>
      <w:r>
        <w:rPr>
          <w:spacing w:val="2"/>
          <w:sz w:val="23"/>
          <w:szCs w:val="23"/>
          <w:lang w:val="es-ES" w:eastAsia="es-ES"/>
        </w:rPr>
        <w:t xml:space="preserve"> (sic), entendimiento y ayuda me </w:t>
      </w:r>
      <w:r>
        <w:rPr>
          <w:spacing w:val="4"/>
          <w:sz w:val="23"/>
          <w:szCs w:val="23"/>
          <w:lang w:val="es-ES" w:eastAsia="es-ES"/>
        </w:rPr>
        <w:t>despido muy cordialmente.</w:t>
      </w:r>
    </w:p>
    <w:p w:rsidR="00EB0E15" w:rsidRDefault="006A5F68">
      <w:pPr>
        <w:pStyle w:val="Style3"/>
        <w:kinsoku w:val="0"/>
        <w:autoSpaceDE/>
        <w:autoSpaceDN/>
        <w:adjustRightInd/>
        <w:spacing w:before="180" w:line="480" w:lineRule="auto"/>
        <w:ind w:left="576" w:right="5688"/>
        <w:rPr>
          <w:sz w:val="23"/>
          <w:szCs w:val="23"/>
          <w:lang w:val="es-ES" w:eastAsia="es-ES"/>
        </w:rPr>
      </w:pPr>
      <w:proofErr w:type="gramStart"/>
      <w:r>
        <w:rPr>
          <w:sz w:val="23"/>
          <w:szCs w:val="23"/>
          <w:lang w:val="es-ES" w:eastAsia="es-ES"/>
        </w:rPr>
        <w:t>I</w:t>
      </w:r>
      <w:r w:rsidR="00EB0E15">
        <w:rPr>
          <w:sz w:val="23"/>
          <w:szCs w:val="23"/>
          <w:lang w:val="es-ES" w:eastAsia="es-ES"/>
        </w:rPr>
        <w:t>.G.H..</w:t>
      </w:r>
      <w:proofErr w:type="gramEnd"/>
      <w:r>
        <w:rPr>
          <w:sz w:val="23"/>
          <w:szCs w:val="23"/>
          <w:lang w:val="es-ES" w:eastAsia="es-ES"/>
        </w:rPr>
        <w:t>G</w:t>
      </w:r>
      <w:r w:rsidR="00EB0E15">
        <w:rPr>
          <w:sz w:val="23"/>
          <w:szCs w:val="23"/>
          <w:lang w:val="es-ES" w:eastAsia="es-ES"/>
        </w:rPr>
        <w:t>.</w:t>
      </w:r>
    </w:p>
    <w:p w:rsidR="006A5F68" w:rsidRDefault="006A5F68">
      <w:pPr>
        <w:pStyle w:val="Style3"/>
        <w:kinsoku w:val="0"/>
        <w:autoSpaceDE/>
        <w:autoSpaceDN/>
        <w:adjustRightInd/>
        <w:spacing w:before="180" w:line="480" w:lineRule="auto"/>
        <w:ind w:left="576" w:right="5688"/>
        <w:rPr>
          <w:spacing w:val="4"/>
          <w:sz w:val="23"/>
          <w:szCs w:val="23"/>
          <w:lang w:val="es-ES" w:eastAsia="es-ES"/>
        </w:rPr>
      </w:pPr>
      <w:r>
        <w:rPr>
          <w:sz w:val="23"/>
          <w:szCs w:val="23"/>
          <w:lang w:val="es-ES" w:eastAsia="es-ES"/>
        </w:rPr>
        <w:t xml:space="preserve"> </w:t>
      </w:r>
      <w:proofErr w:type="spellStart"/>
      <w:r>
        <w:rPr>
          <w:spacing w:val="4"/>
          <w:sz w:val="23"/>
          <w:szCs w:val="23"/>
          <w:lang w:val="es-ES" w:eastAsia="es-ES"/>
        </w:rPr>
        <w:t>Ced</w:t>
      </w:r>
      <w:proofErr w:type="spellEnd"/>
      <w:r>
        <w:rPr>
          <w:spacing w:val="4"/>
          <w:sz w:val="23"/>
          <w:szCs w:val="23"/>
          <w:lang w:val="es-ES" w:eastAsia="es-ES"/>
        </w:rPr>
        <w:t xml:space="preserve">: </w:t>
      </w:r>
      <w:r w:rsidR="004F7A9F">
        <w:rPr>
          <w:spacing w:val="4"/>
          <w:sz w:val="23"/>
          <w:szCs w:val="23"/>
          <w:lang w:val="es-ES" w:eastAsia="es-ES"/>
        </w:rPr>
        <w:t>…</w:t>
      </w:r>
      <w:r>
        <w:rPr>
          <w:spacing w:val="4"/>
          <w:sz w:val="23"/>
          <w:szCs w:val="23"/>
          <w:lang w:val="es-ES" w:eastAsia="es-ES"/>
        </w:rPr>
        <w:t>"</w:t>
      </w:r>
    </w:p>
    <w:p w:rsidR="006A5F68" w:rsidRDefault="006A5F68" w:rsidP="00EB0E15">
      <w:pPr>
        <w:pStyle w:val="Style6"/>
        <w:tabs>
          <w:tab w:val="right" w:pos="8861"/>
        </w:tabs>
        <w:kinsoku w:val="0"/>
        <w:autoSpaceDE/>
        <w:autoSpaceDN/>
        <w:spacing w:before="360"/>
        <w:ind w:left="0" w:right="370"/>
        <w:jc w:val="both"/>
        <w:rPr>
          <w:spacing w:val="2"/>
          <w:sz w:val="23"/>
          <w:szCs w:val="23"/>
          <w:lang w:val="es-ES" w:eastAsia="es-ES"/>
        </w:rPr>
      </w:pPr>
      <w:r>
        <w:rPr>
          <w:b/>
          <w:bCs/>
          <w:w w:val="95"/>
          <w:lang w:val="es-ES" w:eastAsia="es-ES"/>
        </w:rPr>
        <w:t>6.-</w:t>
      </w:r>
      <w:r>
        <w:rPr>
          <w:b/>
          <w:bCs/>
          <w:w w:val="95"/>
          <w:lang w:val="es-ES" w:eastAsia="es-ES"/>
        </w:rPr>
        <w:tab/>
      </w:r>
      <w:r>
        <w:rPr>
          <w:spacing w:val="5"/>
          <w:sz w:val="23"/>
          <w:szCs w:val="23"/>
          <w:lang w:val="es-ES" w:eastAsia="es-ES"/>
        </w:rPr>
        <w:t>En mérito de lo anterior, en conocimiento de los Atestados del Expediente del Caso</w:t>
      </w:r>
      <w:r w:rsidR="00EB0E15">
        <w:rPr>
          <w:spacing w:val="5"/>
          <w:sz w:val="23"/>
          <w:szCs w:val="23"/>
          <w:lang w:val="es-ES" w:eastAsia="es-ES"/>
        </w:rPr>
        <w:t xml:space="preserve"> </w:t>
      </w:r>
      <w:r>
        <w:rPr>
          <w:spacing w:val="7"/>
          <w:sz w:val="23"/>
          <w:szCs w:val="23"/>
          <w:lang w:val="es-ES" w:eastAsia="es-ES"/>
        </w:rPr>
        <w:t xml:space="preserve">de marras y en observancia de los Términos y Prescripciones de Ley, procede a conocer </w:t>
      </w:r>
      <w:r>
        <w:rPr>
          <w:spacing w:val="2"/>
          <w:sz w:val="23"/>
          <w:szCs w:val="23"/>
          <w:lang w:val="es-ES" w:eastAsia="es-ES"/>
        </w:rPr>
        <w:t>este Tribunal.</w:t>
      </w:r>
    </w:p>
    <w:p w:rsidR="006A5F68" w:rsidRPr="00EB0E15" w:rsidRDefault="006A5F68">
      <w:pPr>
        <w:pStyle w:val="Style3"/>
        <w:kinsoku w:val="0"/>
        <w:autoSpaceDE/>
        <w:autoSpaceDN/>
        <w:adjustRightInd/>
        <w:spacing w:before="396"/>
        <w:rPr>
          <w:rFonts w:ascii="Bookman Old Style" w:hAnsi="Bookman Old Style" w:cs="Bookman Old Style"/>
          <w:b/>
          <w:i/>
          <w:iCs/>
          <w:sz w:val="23"/>
          <w:szCs w:val="23"/>
          <w:lang w:val="es-ES" w:eastAsia="es-ES"/>
        </w:rPr>
      </w:pPr>
      <w:r w:rsidRPr="00EB0E15">
        <w:rPr>
          <w:rFonts w:ascii="Bookman Old Style" w:hAnsi="Bookman Old Style" w:cs="Bookman Old Style"/>
          <w:b/>
          <w:i/>
          <w:iCs/>
          <w:sz w:val="23"/>
          <w:szCs w:val="23"/>
          <w:lang w:val="es-ES" w:eastAsia="es-ES"/>
        </w:rPr>
        <w:t>REDACTA EL JUEZ QUESADA AGUIRRE, y</w:t>
      </w:r>
    </w:p>
    <w:p w:rsidR="006A5F68" w:rsidRPr="00EB0E15" w:rsidRDefault="006A5F68">
      <w:pPr>
        <w:pStyle w:val="Style3"/>
        <w:kinsoku w:val="0"/>
        <w:autoSpaceDE/>
        <w:autoSpaceDN/>
        <w:adjustRightInd/>
        <w:spacing w:before="468" w:line="201" w:lineRule="auto"/>
        <w:ind w:left="3744"/>
        <w:rPr>
          <w:rFonts w:ascii="Bookman Old Style" w:hAnsi="Bookman Old Style" w:cs="Bookman Old Style"/>
          <w:b/>
          <w:i/>
          <w:iCs/>
          <w:spacing w:val="-2"/>
          <w:sz w:val="23"/>
          <w:szCs w:val="23"/>
          <w:lang w:val="es-ES" w:eastAsia="es-ES"/>
        </w:rPr>
      </w:pPr>
      <w:r w:rsidRPr="00EB0E15">
        <w:rPr>
          <w:rFonts w:ascii="Bookman Old Style" w:hAnsi="Bookman Old Style" w:cs="Bookman Old Style"/>
          <w:b/>
          <w:i/>
          <w:iCs/>
          <w:spacing w:val="-2"/>
          <w:sz w:val="23"/>
          <w:szCs w:val="23"/>
          <w:lang w:val="es-ES" w:eastAsia="es-ES"/>
        </w:rPr>
        <w:t>Considerando</w:t>
      </w:r>
    </w:p>
    <w:p w:rsidR="006A5F68" w:rsidRDefault="006A5F68" w:rsidP="00EB0E15">
      <w:pPr>
        <w:pStyle w:val="Style6"/>
        <w:tabs>
          <w:tab w:val="right" w:pos="8856"/>
        </w:tabs>
        <w:kinsoku w:val="0"/>
        <w:autoSpaceDE/>
        <w:autoSpaceDN/>
        <w:spacing w:before="468"/>
        <w:ind w:left="0" w:right="370"/>
        <w:jc w:val="both"/>
        <w:rPr>
          <w:i/>
          <w:iCs/>
          <w:spacing w:val="4"/>
          <w:sz w:val="23"/>
          <w:szCs w:val="23"/>
          <w:lang w:val="es-ES" w:eastAsia="es-ES"/>
        </w:rPr>
      </w:pPr>
      <w:r>
        <w:rPr>
          <w:b/>
          <w:bCs/>
          <w:spacing w:val="-32"/>
          <w:w w:val="95"/>
          <w:lang w:val="es-ES" w:eastAsia="es-ES"/>
        </w:rPr>
        <w:t>1.-</w:t>
      </w:r>
      <w:r>
        <w:rPr>
          <w:b/>
          <w:bCs/>
          <w:spacing w:val="-32"/>
          <w:w w:val="95"/>
          <w:lang w:val="es-ES" w:eastAsia="es-ES"/>
        </w:rPr>
        <w:tab/>
      </w:r>
      <w:r>
        <w:rPr>
          <w:b/>
          <w:bCs/>
          <w:spacing w:val="10"/>
          <w:w w:val="95"/>
          <w:lang w:val="es-ES" w:eastAsia="es-ES"/>
        </w:rPr>
        <w:t xml:space="preserve">SOBRE LA COMPETENCIA: </w:t>
      </w:r>
      <w:r>
        <w:rPr>
          <w:spacing w:val="10"/>
          <w:sz w:val="23"/>
          <w:szCs w:val="23"/>
          <w:lang w:val="es-ES" w:eastAsia="es-ES"/>
        </w:rPr>
        <w:t>El Tribunal Administrativo de Transporte es el</w:t>
      </w:r>
      <w:r w:rsidR="00EB0E15">
        <w:rPr>
          <w:spacing w:val="10"/>
          <w:sz w:val="23"/>
          <w:szCs w:val="23"/>
          <w:lang w:val="es-ES" w:eastAsia="es-ES"/>
        </w:rPr>
        <w:t xml:space="preserve"> </w:t>
      </w:r>
      <w:r>
        <w:rPr>
          <w:spacing w:val="6"/>
          <w:sz w:val="23"/>
          <w:szCs w:val="23"/>
          <w:lang w:val="es-ES" w:eastAsia="es-ES"/>
        </w:rPr>
        <w:t xml:space="preserve">órgano competente para conocer y resolver el presente </w:t>
      </w:r>
      <w:r>
        <w:rPr>
          <w:rFonts w:ascii="Garamond" w:hAnsi="Garamond" w:cs="Garamond"/>
          <w:spacing w:val="6"/>
          <w:sz w:val="22"/>
          <w:szCs w:val="22"/>
          <w:lang w:val="es-ES" w:eastAsia="es-ES"/>
        </w:rPr>
        <w:t xml:space="preserve">RECURSO DE APELACIÓN </w:t>
      </w:r>
      <w:r>
        <w:rPr>
          <w:spacing w:val="6"/>
          <w:sz w:val="23"/>
          <w:szCs w:val="23"/>
          <w:lang w:val="es-ES" w:eastAsia="es-ES"/>
        </w:rPr>
        <w:t xml:space="preserve">de </w:t>
      </w:r>
      <w:r>
        <w:rPr>
          <w:spacing w:val="3"/>
          <w:sz w:val="23"/>
          <w:szCs w:val="23"/>
          <w:lang w:val="es-ES" w:eastAsia="es-ES"/>
        </w:rPr>
        <w:t xml:space="preserve">conformidad con el Artículo 22 de la Ley Reguladora del Servicio Público de Transporte </w:t>
      </w:r>
      <w:r>
        <w:rPr>
          <w:spacing w:val="10"/>
          <w:sz w:val="23"/>
          <w:szCs w:val="23"/>
          <w:lang w:val="es-ES" w:eastAsia="es-ES"/>
        </w:rPr>
        <w:t xml:space="preserve">Remunerado de Personas en Vehículos en la Modalidad de Taxi, No. 7969 de 22 de </w:t>
      </w:r>
      <w:r>
        <w:rPr>
          <w:spacing w:val="4"/>
          <w:sz w:val="23"/>
          <w:szCs w:val="23"/>
          <w:lang w:val="es-ES" w:eastAsia="es-ES"/>
        </w:rPr>
        <w:t xml:space="preserve">Diciembre de 1999 y sus Reformas </w:t>
      </w:r>
      <w:r>
        <w:rPr>
          <w:i/>
          <w:iCs/>
          <w:spacing w:val="4"/>
          <w:sz w:val="23"/>
          <w:szCs w:val="23"/>
          <w:lang w:val="es-ES" w:eastAsia="es-ES"/>
        </w:rPr>
        <w:t>(Ley No. 8955).-</w:t>
      </w:r>
    </w:p>
    <w:p w:rsidR="006A5F68" w:rsidRDefault="006A5F68">
      <w:pPr>
        <w:pStyle w:val="Style6"/>
        <w:kinsoku w:val="0"/>
        <w:autoSpaceDE/>
        <w:autoSpaceDN/>
        <w:spacing w:before="324" w:line="208" w:lineRule="auto"/>
        <w:ind w:left="0"/>
        <w:rPr>
          <w:b/>
          <w:bCs/>
          <w:spacing w:val="14"/>
          <w:w w:val="95"/>
          <w:lang w:val="es-ES" w:eastAsia="es-ES"/>
        </w:rPr>
      </w:pPr>
      <w:r>
        <w:rPr>
          <w:b/>
          <w:bCs/>
          <w:spacing w:val="14"/>
          <w:w w:val="95"/>
          <w:lang w:val="es-ES" w:eastAsia="es-ES"/>
        </w:rPr>
        <w:t>II.- SOBRE LA ADMISIBILIDAD DEL RECURSO:</w:t>
      </w:r>
    </w:p>
    <w:p w:rsidR="006A5F68" w:rsidRDefault="006A5F68" w:rsidP="00EB0E15">
      <w:pPr>
        <w:pStyle w:val="Style3"/>
        <w:kinsoku w:val="0"/>
        <w:autoSpaceDE/>
        <w:autoSpaceDN/>
        <w:adjustRightInd/>
        <w:spacing w:before="252" w:line="290" w:lineRule="auto"/>
        <w:ind w:right="370"/>
        <w:jc w:val="both"/>
        <w:rPr>
          <w:spacing w:val="4"/>
          <w:sz w:val="23"/>
          <w:szCs w:val="23"/>
          <w:lang w:val="es-ES" w:eastAsia="es-ES"/>
        </w:rPr>
      </w:pPr>
      <w:r>
        <w:rPr>
          <w:b/>
          <w:bCs/>
          <w:spacing w:val="1"/>
          <w:sz w:val="23"/>
          <w:szCs w:val="23"/>
          <w:u w:val="single"/>
          <w:lang w:val="es-ES" w:eastAsia="es-ES"/>
        </w:rPr>
        <w:t>En cuanto a la Legitimación:</w:t>
      </w:r>
      <w:r>
        <w:rPr>
          <w:spacing w:val="1"/>
          <w:sz w:val="23"/>
          <w:szCs w:val="23"/>
          <w:lang w:val="es-ES" w:eastAsia="es-ES"/>
        </w:rPr>
        <w:t xml:space="preserve"> Sin detrimento de lo que se considerará </w:t>
      </w:r>
      <w:r>
        <w:rPr>
          <w:i/>
          <w:iCs/>
          <w:spacing w:val="1"/>
          <w:sz w:val="23"/>
          <w:szCs w:val="23"/>
          <w:lang w:val="es-ES" w:eastAsia="es-ES"/>
        </w:rPr>
        <w:t xml:space="preserve">infra, </w:t>
      </w:r>
      <w:r>
        <w:rPr>
          <w:spacing w:val="1"/>
          <w:sz w:val="23"/>
          <w:szCs w:val="23"/>
          <w:lang w:val="es-ES" w:eastAsia="es-ES"/>
        </w:rPr>
        <w:t xml:space="preserve">es claro que la </w:t>
      </w:r>
      <w:r>
        <w:rPr>
          <w:spacing w:val="6"/>
          <w:sz w:val="23"/>
          <w:szCs w:val="23"/>
          <w:lang w:val="es-ES" w:eastAsia="es-ES"/>
        </w:rPr>
        <w:t xml:space="preserve">Firma Recurrente ha sido </w:t>
      </w:r>
      <w:proofErr w:type="spellStart"/>
      <w:r>
        <w:rPr>
          <w:spacing w:val="6"/>
          <w:sz w:val="23"/>
          <w:szCs w:val="23"/>
          <w:lang w:val="es-ES" w:eastAsia="es-ES"/>
        </w:rPr>
        <w:t>Gestionante</w:t>
      </w:r>
      <w:proofErr w:type="spellEnd"/>
      <w:r>
        <w:rPr>
          <w:spacing w:val="6"/>
          <w:sz w:val="23"/>
          <w:szCs w:val="23"/>
          <w:lang w:val="es-ES" w:eastAsia="es-ES"/>
        </w:rPr>
        <w:t>/</w:t>
      </w:r>
      <w:proofErr w:type="spellStart"/>
      <w:r>
        <w:rPr>
          <w:spacing w:val="6"/>
          <w:sz w:val="23"/>
          <w:szCs w:val="23"/>
          <w:lang w:val="es-ES" w:eastAsia="es-ES"/>
        </w:rPr>
        <w:t>lnteresada</w:t>
      </w:r>
      <w:proofErr w:type="spellEnd"/>
      <w:r>
        <w:rPr>
          <w:spacing w:val="6"/>
          <w:sz w:val="23"/>
          <w:szCs w:val="23"/>
          <w:lang w:val="es-ES" w:eastAsia="es-ES"/>
        </w:rPr>
        <w:t xml:space="preserve"> en cuanto a la Asignación de Permisos para la Operación del Servicio Público del Transporte Especial de Personas </w:t>
      </w:r>
      <w:r>
        <w:rPr>
          <w:rFonts w:ascii="Bookman Old Style" w:hAnsi="Bookman Old Style" w:cs="Bookman Old Style"/>
          <w:i/>
          <w:iCs/>
          <w:spacing w:val="6"/>
          <w:sz w:val="23"/>
          <w:szCs w:val="23"/>
          <w:lang w:val="es-ES" w:eastAsia="es-ES"/>
        </w:rPr>
        <w:t xml:space="preserve">(SEETAXI). </w:t>
      </w:r>
      <w:r>
        <w:rPr>
          <w:spacing w:val="3"/>
          <w:sz w:val="23"/>
          <w:szCs w:val="23"/>
          <w:lang w:val="es-ES" w:eastAsia="es-ES"/>
        </w:rPr>
        <w:t xml:space="preserve">No resultando corno Asignataria de los mismos, según los términos de los Actos Objetados. </w:t>
      </w:r>
      <w:r>
        <w:rPr>
          <w:spacing w:val="9"/>
          <w:sz w:val="23"/>
          <w:szCs w:val="23"/>
          <w:lang w:val="es-ES" w:eastAsia="es-ES"/>
        </w:rPr>
        <w:t xml:space="preserve">Lo cual determina su Iniciativa y Legitimación General primaria a los efectos de las </w:t>
      </w:r>
      <w:r>
        <w:rPr>
          <w:spacing w:val="6"/>
          <w:sz w:val="23"/>
          <w:szCs w:val="23"/>
          <w:lang w:val="es-ES" w:eastAsia="es-ES"/>
        </w:rPr>
        <w:t xml:space="preserve">Acciones de Impugnación que nos ocupan, toda vez que discrepa de las razones por las </w:t>
      </w:r>
      <w:r>
        <w:rPr>
          <w:spacing w:val="4"/>
          <w:sz w:val="23"/>
          <w:szCs w:val="23"/>
          <w:lang w:val="es-ES" w:eastAsia="es-ES"/>
        </w:rPr>
        <w:t>cuales sus peticiones le fueran rechazadas.</w:t>
      </w:r>
    </w:p>
    <w:p w:rsidR="006A5F68" w:rsidRDefault="006A5F68" w:rsidP="00EB0E15">
      <w:pPr>
        <w:pStyle w:val="Style3"/>
        <w:kinsoku w:val="0"/>
        <w:autoSpaceDE/>
        <w:autoSpaceDN/>
        <w:adjustRightInd/>
        <w:spacing w:before="252" w:after="324" w:line="288" w:lineRule="auto"/>
        <w:ind w:right="370"/>
        <w:jc w:val="both"/>
        <w:rPr>
          <w:spacing w:val="2"/>
          <w:sz w:val="23"/>
          <w:szCs w:val="23"/>
          <w:lang w:val="es-ES" w:eastAsia="es-ES"/>
        </w:rPr>
      </w:pPr>
      <w:r>
        <w:rPr>
          <w:b/>
          <w:bCs/>
          <w:spacing w:val="3"/>
          <w:sz w:val="23"/>
          <w:szCs w:val="23"/>
          <w:u w:val="single"/>
          <w:lang w:val="es-ES" w:eastAsia="es-ES"/>
        </w:rPr>
        <w:t>En cuanto al plazo:</w:t>
      </w:r>
      <w:r>
        <w:rPr>
          <w:spacing w:val="3"/>
          <w:sz w:val="23"/>
          <w:szCs w:val="23"/>
          <w:lang w:val="es-ES" w:eastAsia="es-ES"/>
        </w:rPr>
        <w:t xml:space="preserve"> Se tiene que el Recurso de Apelación fue presentado dentro del Plazo </w:t>
      </w:r>
      <w:r>
        <w:rPr>
          <w:spacing w:val="5"/>
          <w:sz w:val="23"/>
          <w:szCs w:val="23"/>
          <w:lang w:val="es-ES" w:eastAsia="es-ES"/>
        </w:rPr>
        <w:t xml:space="preserve">Legal de CINCO DÍAS HÁBILES, establecido en el Artículo 11 de la Ley No. 7969; toda </w:t>
      </w:r>
      <w:r>
        <w:rPr>
          <w:spacing w:val="1"/>
          <w:sz w:val="23"/>
          <w:szCs w:val="23"/>
          <w:lang w:val="es-ES" w:eastAsia="es-ES"/>
        </w:rPr>
        <w:t xml:space="preserve">vez que en el Expediente y en los Atestados Recopilados sobre este Caso se Consigna como </w:t>
      </w:r>
      <w:r>
        <w:rPr>
          <w:spacing w:val="4"/>
          <w:sz w:val="23"/>
          <w:szCs w:val="23"/>
          <w:lang w:val="es-ES" w:eastAsia="es-ES"/>
        </w:rPr>
        <w:t xml:space="preserve">Fecha de Notificación de los Acuerdos o Actos de Fondo Impugnados el día </w:t>
      </w:r>
      <w:r>
        <w:rPr>
          <w:b/>
          <w:bCs/>
          <w:spacing w:val="4"/>
          <w:sz w:val="23"/>
          <w:szCs w:val="23"/>
          <w:u w:val="single"/>
          <w:lang w:val="es-ES" w:eastAsia="es-ES"/>
        </w:rPr>
        <w:t xml:space="preserve">23 de Agosto </w:t>
      </w:r>
      <w:r>
        <w:rPr>
          <w:b/>
          <w:bCs/>
          <w:spacing w:val="3"/>
          <w:sz w:val="23"/>
          <w:szCs w:val="23"/>
          <w:u w:val="single"/>
          <w:lang w:val="es-ES" w:eastAsia="es-ES"/>
        </w:rPr>
        <w:t>del 2012</w:t>
      </w:r>
      <w:r>
        <w:rPr>
          <w:spacing w:val="3"/>
          <w:sz w:val="23"/>
          <w:szCs w:val="23"/>
          <w:lang w:val="es-ES" w:eastAsia="es-ES"/>
        </w:rPr>
        <w:t xml:space="preserve"> y las Acciones Recursivas del mismo fueron incoadas en fecha </w:t>
      </w:r>
      <w:r>
        <w:rPr>
          <w:b/>
          <w:bCs/>
          <w:spacing w:val="3"/>
          <w:sz w:val="23"/>
          <w:szCs w:val="23"/>
          <w:u w:val="single"/>
          <w:lang w:val="es-ES" w:eastAsia="es-ES"/>
        </w:rPr>
        <w:t xml:space="preserve">27 de Agosto del </w:t>
      </w:r>
      <w:r>
        <w:rPr>
          <w:b/>
          <w:bCs/>
          <w:w w:val="95"/>
          <w:lang w:val="es-ES" w:eastAsia="es-ES"/>
        </w:rPr>
        <w:t xml:space="preserve">2012. </w:t>
      </w:r>
      <w:r>
        <w:rPr>
          <w:rFonts w:ascii="Bookman Old Style" w:hAnsi="Bookman Old Style" w:cs="Bookman Old Style"/>
          <w:i/>
          <w:iCs/>
          <w:sz w:val="23"/>
          <w:szCs w:val="23"/>
          <w:lang w:val="es-ES" w:eastAsia="es-ES"/>
        </w:rPr>
        <w:t xml:space="preserve">Es decir, en Tiempo y Forma, POR LO QUE PROCEDE SU ADMISIBILIDDAD </w:t>
      </w:r>
      <w:r>
        <w:rPr>
          <w:rFonts w:ascii="Bookman Old Style" w:hAnsi="Bookman Old Style" w:cs="Bookman Old Style"/>
          <w:i/>
          <w:iCs/>
          <w:spacing w:val="2"/>
          <w:sz w:val="23"/>
          <w:szCs w:val="23"/>
          <w:lang w:val="es-ES" w:eastAsia="es-ES"/>
        </w:rPr>
        <w:t xml:space="preserve">Y CURSO </w:t>
      </w:r>
      <w:r>
        <w:rPr>
          <w:spacing w:val="2"/>
          <w:sz w:val="23"/>
          <w:szCs w:val="23"/>
          <w:lang w:val="es-ES" w:eastAsia="es-ES"/>
        </w:rPr>
        <w:t>(Ver Folio 0000008 del Expediente de este Tribunal del Caso).</w:t>
      </w:r>
    </w:p>
    <w:p w:rsidR="00EB0E15" w:rsidRDefault="00EB0E15">
      <w:pPr>
        <w:pStyle w:val="Style3"/>
        <w:kinsoku w:val="0"/>
        <w:autoSpaceDE/>
        <w:autoSpaceDN/>
        <w:adjustRightInd/>
        <w:spacing w:line="208" w:lineRule="auto"/>
        <w:rPr>
          <w:b/>
          <w:bCs/>
          <w:spacing w:val="14"/>
          <w:lang w:val="es-ES" w:eastAsia="es-ES"/>
        </w:rPr>
      </w:pPr>
    </w:p>
    <w:p w:rsidR="00EB0E15" w:rsidRDefault="00EB0E15">
      <w:pPr>
        <w:pStyle w:val="Style3"/>
        <w:kinsoku w:val="0"/>
        <w:autoSpaceDE/>
        <w:autoSpaceDN/>
        <w:adjustRightInd/>
        <w:spacing w:line="208" w:lineRule="auto"/>
        <w:rPr>
          <w:b/>
          <w:bCs/>
          <w:spacing w:val="14"/>
          <w:lang w:val="es-ES" w:eastAsia="es-ES"/>
        </w:rPr>
      </w:pPr>
    </w:p>
    <w:p w:rsidR="00EB0E15" w:rsidRDefault="00EB0E15">
      <w:pPr>
        <w:pStyle w:val="Style3"/>
        <w:kinsoku w:val="0"/>
        <w:autoSpaceDE/>
        <w:autoSpaceDN/>
        <w:adjustRightInd/>
        <w:spacing w:line="208" w:lineRule="auto"/>
        <w:rPr>
          <w:b/>
          <w:bCs/>
          <w:spacing w:val="14"/>
          <w:lang w:val="es-ES" w:eastAsia="es-ES"/>
        </w:rPr>
      </w:pPr>
    </w:p>
    <w:p w:rsidR="00EB0E15" w:rsidRDefault="00EB0E15">
      <w:pPr>
        <w:pStyle w:val="Style3"/>
        <w:kinsoku w:val="0"/>
        <w:autoSpaceDE/>
        <w:autoSpaceDN/>
        <w:adjustRightInd/>
        <w:spacing w:line="208" w:lineRule="auto"/>
        <w:rPr>
          <w:b/>
          <w:bCs/>
          <w:spacing w:val="14"/>
          <w:lang w:val="es-ES" w:eastAsia="es-ES"/>
        </w:rPr>
      </w:pPr>
    </w:p>
    <w:p w:rsidR="00EB0E15" w:rsidRDefault="00EB0E15">
      <w:pPr>
        <w:pStyle w:val="Style3"/>
        <w:kinsoku w:val="0"/>
        <w:autoSpaceDE/>
        <w:autoSpaceDN/>
        <w:adjustRightInd/>
        <w:spacing w:line="208" w:lineRule="auto"/>
        <w:rPr>
          <w:b/>
          <w:bCs/>
          <w:spacing w:val="14"/>
          <w:lang w:val="es-ES" w:eastAsia="es-ES"/>
        </w:rPr>
      </w:pPr>
    </w:p>
    <w:p w:rsidR="00EB0E15" w:rsidRDefault="00EB0E15">
      <w:pPr>
        <w:pStyle w:val="Style3"/>
        <w:kinsoku w:val="0"/>
        <w:autoSpaceDE/>
        <w:autoSpaceDN/>
        <w:adjustRightInd/>
        <w:spacing w:line="208" w:lineRule="auto"/>
        <w:rPr>
          <w:b/>
          <w:bCs/>
          <w:spacing w:val="14"/>
          <w:lang w:val="es-ES" w:eastAsia="es-ES"/>
        </w:rPr>
      </w:pPr>
    </w:p>
    <w:p w:rsidR="006A5F68" w:rsidRDefault="006A5F68">
      <w:pPr>
        <w:pStyle w:val="Style3"/>
        <w:kinsoku w:val="0"/>
        <w:autoSpaceDE/>
        <w:autoSpaceDN/>
        <w:adjustRightInd/>
        <w:spacing w:line="208" w:lineRule="auto"/>
        <w:rPr>
          <w:b/>
          <w:bCs/>
          <w:spacing w:val="14"/>
          <w:lang w:val="es-ES" w:eastAsia="es-ES"/>
        </w:rPr>
      </w:pPr>
      <w:r>
        <w:rPr>
          <w:b/>
          <w:bCs/>
          <w:spacing w:val="14"/>
          <w:lang w:val="es-ES" w:eastAsia="es-ES"/>
        </w:rPr>
        <w:t>II.- HECHOS PROBADOS:</w:t>
      </w:r>
    </w:p>
    <w:p w:rsidR="006A5F68" w:rsidRDefault="006A5F68" w:rsidP="00EB0E15">
      <w:pPr>
        <w:pStyle w:val="Style5"/>
        <w:kinsoku w:val="0"/>
        <w:autoSpaceDE/>
        <w:autoSpaceDN/>
        <w:spacing w:before="252" w:line="292" w:lineRule="auto"/>
        <w:ind w:right="370" w:firstLine="0"/>
        <w:jc w:val="both"/>
        <w:rPr>
          <w:sz w:val="23"/>
          <w:szCs w:val="23"/>
          <w:lang w:val="es-ES" w:eastAsia="es-ES"/>
        </w:rPr>
      </w:pPr>
      <w:r>
        <w:rPr>
          <w:sz w:val="23"/>
          <w:szCs w:val="23"/>
          <w:lang w:val="es-ES" w:eastAsia="es-ES"/>
        </w:rPr>
        <w:t>Como tales y en mérito de lo discutido mediante en cuanto al presente Caso, se tienen como Demostrados los Hechos consignados en lo Resultandos precedentes. Y particularmente los siguientes:</w:t>
      </w:r>
    </w:p>
    <w:p w:rsidR="006A5F68" w:rsidRDefault="006A5F68" w:rsidP="00EB0E15">
      <w:pPr>
        <w:pStyle w:val="Style5"/>
        <w:numPr>
          <w:ilvl w:val="0"/>
          <w:numId w:val="2"/>
        </w:numPr>
        <w:tabs>
          <w:tab w:val="clear" w:pos="720"/>
          <w:tab w:val="num" w:pos="792"/>
        </w:tabs>
        <w:kinsoku w:val="0"/>
        <w:autoSpaceDE/>
        <w:autoSpaceDN/>
        <w:spacing w:line="292" w:lineRule="auto"/>
        <w:ind w:right="228"/>
        <w:rPr>
          <w:spacing w:val="4"/>
          <w:sz w:val="23"/>
          <w:szCs w:val="23"/>
          <w:lang w:val="es-ES" w:eastAsia="es-ES"/>
        </w:rPr>
      </w:pPr>
      <w:r>
        <w:rPr>
          <w:spacing w:val="5"/>
          <w:sz w:val="23"/>
          <w:szCs w:val="23"/>
          <w:lang w:val="es-ES" w:eastAsia="es-ES"/>
        </w:rPr>
        <w:t xml:space="preserve">Que la Firma Recurrente ha sido </w:t>
      </w:r>
      <w:proofErr w:type="spellStart"/>
      <w:r>
        <w:rPr>
          <w:spacing w:val="5"/>
          <w:sz w:val="23"/>
          <w:szCs w:val="23"/>
          <w:lang w:val="es-ES" w:eastAsia="es-ES"/>
        </w:rPr>
        <w:t>Gestionante</w:t>
      </w:r>
      <w:proofErr w:type="spellEnd"/>
      <w:r>
        <w:rPr>
          <w:spacing w:val="5"/>
          <w:sz w:val="23"/>
          <w:szCs w:val="23"/>
          <w:lang w:val="es-ES" w:eastAsia="es-ES"/>
        </w:rPr>
        <w:t xml:space="preserve"> de Permisos Especiales Estables</w:t>
      </w:r>
      <w:r w:rsidR="00EB0E15">
        <w:rPr>
          <w:spacing w:val="5"/>
          <w:sz w:val="23"/>
          <w:szCs w:val="23"/>
          <w:lang w:val="es-ES" w:eastAsia="es-ES"/>
        </w:rPr>
        <w:t xml:space="preserve"> </w:t>
      </w:r>
      <w:r>
        <w:rPr>
          <w:spacing w:val="5"/>
          <w:sz w:val="23"/>
          <w:szCs w:val="23"/>
          <w:lang w:val="es-ES" w:eastAsia="es-ES"/>
        </w:rPr>
        <w:t xml:space="preserve"> de </w:t>
      </w:r>
      <w:r>
        <w:rPr>
          <w:spacing w:val="4"/>
          <w:sz w:val="23"/>
          <w:szCs w:val="23"/>
          <w:lang w:val="es-ES" w:eastAsia="es-ES"/>
        </w:rPr>
        <w:t>Taxi, según los Términos de la Ley No. 8955;</w:t>
      </w:r>
    </w:p>
    <w:p w:rsidR="006A5F68" w:rsidRDefault="006A5F68" w:rsidP="00EB0E15">
      <w:pPr>
        <w:pStyle w:val="Style5"/>
        <w:numPr>
          <w:ilvl w:val="0"/>
          <w:numId w:val="2"/>
        </w:numPr>
        <w:tabs>
          <w:tab w:val="clear" w:pos="720"/>
          <w:tab w:val="num" w:pos="792"/>
        </w:tabs>
        <w:kinsoku w:val="0"/>
        <w:autoSpaceDE/>
        <w:autoSpaceDN/>
        <w:ind w:right="370"/>
        <w:jc w:val="both"/>
        <w:rPr>
          <w:b/>
          <w:bCs/>
          <w:i/>
          <w:iCs/>
          <w:lang w:val="es-ES" w:eastAsia="es-ES"/>
        </w:rPr>
      </w:pPr>
      <w:r>
        <w:rPr>
          <w:spacing w:val="11"/>
          <w:sz w:val="23"/>
          <w:szCs w:val="23"/>
          <w:lang w:val="es-ES" w:eastAsia="es-ES"/>
        </w:rPr>
        <w:t xml:space="preserve">Que en Atención a sus Gestiones y Trámites de Rigor, luego de Valorar los </w:t>
      </w:r>
      <w:r>
        <w:rPr>
          <w:spacing w:val="5"/>
          <w:sz w:val="23"/>
          <w:szCs w:val="23"/>
          <w:lang w:val="es-ES" w:eastAsia="es-ES"/>
        </w:rPr>
        <w:t xml:space="preserve">Atestados de Mérito, la Junta Directiva del Consejo de Transporte Público determinó que </w:t>
      </w:r>
      <w:r>
        <w:rPr>
          <w:spacing w:val="4"/>
          <w:sz w:val="23"/>
          <w:szCs w:val="23"/>
          <w:lang w:val="es-ES" w:eastAsia="es-ES"/>
        </w:rPr>
        <w:t xml:space="preserve">dicha firma </w:t>
      </w:r>
      <w:r>
        <w:rPr>
          <w:b/>
          <w:bCs/>
          <w:spacing w:val="4"/>
          <w:u w:val="single"/>
          <w:lang w:val="es-ES" w:eastAsia="es-ES"/>
        </w:rPr>
        <w:t>NO CUMPLIÓ</w:t>
      </w:r>
      <w:r>
        <w:rPr>
          <w:spacing w:val="4"/>
          <w:sz w:val="23"/>
          <w:szCs w:val="23"/>
          <w:lang w:val="es-ES" w:eastAsia="es-ES"/>
        </w:rPr>
        <w:t xml:space="preserve"> con los Todos los Requisitos Fijados por las Disposiciones </w:t>
      </w:r>
      <w:r>
        <w:rPr>
          <w:spacing w:val="5"/>
          <w:sz w:val="23"/>
          <w:szCs w:val="23"/>
          <w:lang w:val="es-ES" w:eastAsia="es-ES"/>
        </w:rPr>
        <w:t xml:space="preserve">Transitorias de la Ley No. 8955. </w:t>
      </w:r>
      <w:r>
        <w:rPr>
          <w:b/>
          <w:bCs/>
          <w:i/>
          <w:iCs/>
          <w:spacing w:val="5"/>
          <w:lang w:val="es-ES" w:eastAsia="es-ES"/>
        </w:rPr>
        <w:t xml:space="preserve">Particularmente lo referido a: la Inscripción Previa </w:t>
      </w:r>
      <w:r>
        <w:rPr>
          <w:b/>
          <w:bCs/>
          <w:i/>
          <w:iCs/>
          <w:spacing w:val="2"/>
          <w:lang w:val="es-ES" w:eastAsia="es-ES"/>
        </w:rPr>
        <w:t xml:space="preserve">Como Contribuyente en el Ámbito del Porteo </w:t>
      </w:r>
      <w:r>
        <w:rPr>
          <w:spacing w:val="2"/>
          <w:sz w:val="23"/>
          <w:szCs w:val="23"/>
          <w:lang w:val="es-ES" w:eastAsia="es-ES"/>
        </w:rPr>
        <w:t xml:space="preserve">y </w:t>
      </w:r>
      <w:r>
        <w:rPr>
          <w:b/>
          <w:bCs/>
          <w:i/>
          <w:iCs/>
          <w:spacing w:val="2"/>
          <w:lang w:val="es-ES" w:eastAsia="es-ES"/>
        </w:rPr>
        <w:t xml:space="preserve">por la Respectiva Inscripción Patronal </w:t>
      </w:r>
      <w:r>
        <w:rPr>
          <w:b/>
          <w:bCs/>
          <w:i/>
          <w:iCs/>
          <w:lang w:val="es-ES" w:eastAsia="es-ES"/>
        </w:rPr>
        <w:t>ante la CCSS;</w:t>
      </w:r>
    </w:p>
    <w:p w:rsidR="006A5F68" w:rsidRDefault="006A5F68" w:rsidP="00EB0E15">
      <w:pPr>
        <w:pStyle w:val="Style5"/>
        <w:numPr>
          <w:ilvl w:val="0"/>
          <w:numId w:val="2"/>
        </w:numPr>
        <w:tabs>
          <w:tab w:val="clear" w:pos="720"/>
          <w:tab w:val="num" w:pos="792"/>
        </w:tabs>
        <w:kinsoku w:val="0"/>
        <w:autoSpaceDE/>
        <w:autoSpaceDN/>
        <w:spacing w:before="180" w:line="285" w:lineRule="auto"/>
        <w:ind w:right="228"/>
        <w:jc w:val="both"/>
        <w:rPr>
          <w:spacing w:val="3"/>
          <w:sz w:val="23"/>
          <w:szCs w:val="23"/>
          <w:lang w:val="es-ES" w:eastAsia="es-ES"/>
        </w:rPr>
      </w:pPr>
      <w:r>
        <w:rPr>
          <w:spacing w:val="1"/>
          <w:sz w:val="23"/>
          <w:szCs w:val="23"/>
          <w:lang w:val="es-ES" w:eastAsia="es-ES"/>
        </w:rPr>
        <w:t xml:space="preserve">Que visto el Rechazo de su Gestión, la firma </w:t>
      </w:r>
      <w:r>
        <w:rPr>
          <w:b/>
          <w:bCs/>
          <w:spacing w:val="1"/>
          <w:lang w:val="es-ES" w:eastAsia="es-ES"/>
        </w:rPr>
        <w:t>P</w:t>
      </w:r>
      <w:r w:rsidR="00EB0E15">
        <w:rPr>
          <w:b/>
          <w:bCs/>
          <w:spacing w:val="1"/>
          <w:lang w:val="es-ES" w:eastAsia="es-ES"/>
        </w:rPr>
        <w:t>.</w:t>
      </w:r>
      <w:r>
        <w:rPr>
          <w:b/>
          <w:bCs/>
          <w:spacing w:val="1"/>
          <w:lang w:val="es-ES" w:eastAsia="es-ES"/>
        </w:rPr>
        <w:t>L</w:t>
      </w:r>
      <w:r w:rsidR="00EB0E15">
        <w:rPr>
          <w:b/>
          <w:bCs/>
          <w:spacing w:val="1"/>
          <w:lang w:val="es-ES" w:eastAsia="es-ES"/>
        </w:rPr>
        <w:t>.</w:t>
      </w:r>
      <w:r>
        <w:rPr>
          <w:b/>
          <w:bCs/>
          <w:spacing w:val="1"/>
          <w:lang w:val="es-ES" w:eastAsia="es-ES"/>
        </w:rPr>
        <w:t>C</w:t>
      </w:r>
      <w:r w:rsidR="00EB0E15">
        <w:rPr>
          <w:b/>
          <w:bCs/>
          <w:spacing w:val="1"/>
          <w:lang w:val="es-ES" w:eastAsia="es-ES"/>
        </w:rPr>
        <w:t>.</w:t>
      </w:r>
      <w:r>
        <w:rPr>
          <w:b/>
          <w:bCs/>
          <w:spacing w:val="7"/>
          <w:lang w:val="es-ES" w:eastAsia="es-ES"/>
        </w:rPr>
        <w:t>L</w:t>
      </w:r>
      <w:r w:rsidR="00EB0E15">
        <w:rPr>
          <w:b/>
          <w:bCs/>
          <w:spacing w:val="7"/>
          <w:lang w:val="es-ES" w:eastAsia="es-ES"/>
        </w:rPr>
        <w:t>.</w:t>
      </w:r>
      <w:r>
        <w:rPr>
          <w:b/>
          <w:bCs/>
          <w:spacing w:val="7"/>
          <w:lang w:val="es-ES" w:eastAsia="es-ES"/>
        </w:rPr>
        <w:t xml:space="preserve">, </w:t>
      </w:r>
      <w:r>
        <w:rPr>
          <w:spacing w:val="7"/>
          <w:sz w:val="23"/>
          <w:szCs w:val="23"/>
          <w:lang w:val="es-ES" w:eastAsia="es-ES"/>
        </w:rPr>
        <w:t xml:space="preserve">mediante Memorial de fecha 27 de Agosto del 2012, presentado ante la </w:t>
      </w:r>
      <w:r>
        <w:rPr>
          <w:spacing w:val="11"/>
          <w:sz w:val="23"/>
          <w:szCs w:val="23"/>
          <w:lang w:val="es-ES" w:eastAsia="es-ES"/>
        </w:rPr>
        <w:t xml:space="preserve">Ventanilla Única del Consejo de Transporte Público en esa misma fecha, interpuso </w:t>
      </w:r>
      <w:r>
        <w:rPr>
          <w:spacing w:val="4"/>
          <w:sz w:val="23"/>
          <w:szCs w:val="23"/>
          <w:lang w:val="es-ES" w:eastAsia="es-ES"/>
        </w:rPr>
        <w:t xml:space="preserve">formales </w:t>
      </w:r>
      <w:r>
        <w:rPr>
          <w:b/>
          <w:bCs/>
          <w:i/>
          <w:iCs/>
          <w:spacing w:val="4"/>
          <w:lang w:val="es-ES" w:eastAsia="es-ES"/>
        </w:rPr>
        <w:t xml:space="preserve">RECURSOS DE REVOCATORIA CON APELACIÓN EN SUBSIDIO </w:t>
      </w:r>
      <w:r>
        <w:rPr>
          <w:spacing w:val="4"/>
          <w:sz w:val="23"/>
          <w:szCs w:val="23"/>
          <w:lang w:val="es-ES" w:eastAsia="es-ES"/>
        </w:rPr>
        <w:t xml:space="preserve">contra los Acuerdos Nos. 5.1.51, 3.1 y 3.2 de las Sesiones Nos. 34-2012 </w:t>
      </w:r>
      <w:r>
        <w:rPr>
          <w:i/>
          <w:iCs/>
          <w:spacing w:val="4"/>
          <w:lang w:val="es-ES" w:eastAsia="es-ES"/>
        </w:rPr>
        <w:t xml:space="preserve">(Ordinaria), </w:t>
      </w:r>
      <w:r>
        <w:rPr>
          <w:spacing w:val="4"/>
          <w:sz w:val="23"/>
          <w:szCs w:val="23"/>
          <w:lang w:val="es-ES" w:eastAsia="es-ES"/>
        </w:rPr>
        <w:t xml:space="preserve">42-2012 </w:t>
      </w:r>
      <w:r>
        <w:rPr>
          <w:i/>
          <w:iCs/>
          <w:spacing w:val="2"/>
          <w:lang w:val="es-ES" w:eastAsia="es-ES"/>
        </w:rPr>
        <w:t xml:space="preserve">(Ordinaria) </w:t>
      </w:r>
      <w:r>
        <w:rPr>
          <w:spacing w:val="2"/>
          <w:sz w:val="23"/>
          <w:szCs w:val="23"/>
          <w:lang w:val="es-ES" w:eastAsia="es-ES"/>
        </w:rPr>
        <w:t>del 2 de Julio del 2012 y las determinaciones conducentes de la Sesión No. 44</w:t>
      </w:r>
      <w:r>
        <w:rPr>
          <w:spacing w:val="2"/>
          <w:sz w:val="23"/>
          <w:szCs w:val="23"/>
          <w:lang w:val="es-ES" w:eastAsia="es-ES"/>
        </w:rPr>
        <w:softHyphen/>
      </w:r>
      <w:r>
        <w:rPr>
          <w:spacing w:val="8"/>
          <w:sz w:val="23"/>
          <w:szCs w:val="23"/>
          <w:lang w:val="es-ES" w:eastAsia="es-ES"/>
        </w:rPr>
        <w:t xml:space="preserve">2012 del 11 de Julio del 2012, todas de la Junta Directiva del Consejo de Transporte </w:t>
      </w:r>
      <w:r>
        <w:rPr>
          <w:spacing w:val="3"/>
          <w:sz w:val="23"/>
          <w:szCs w:val="23"/>
          <w:lang w:val="es-ES" w:eastAsia="es-ES"/>
        </w:rPr>
        <w:t>Público. Objetando los Aspectos por los cuales su Gestión se dice como Declinada;</w:t>
      </w:r>
    </w:p>
    <w:p w:rsidR="006A5F68" w:rsidRDefault="006A5F68" w:rsidP="00EB0E15">
      <w:pPr>
        <w:pStyle w:val="Style5"/>
        <w:numPr>
          <w:ilvl w:val="0"/>
          <w:numId w:val="2"/>
        </w:numPr>
        <w:tabs>
          <w:tab w:val="clear" w:pos="720"/>
          <w:tab w:val="num" w:pos="792"/>
        </w:tabs>
        <w:kinsoku w:val="0"/>
        <w:autoSpaceDE/>
        <w:autoSpaceDN/>
        <w:spacing w:line="285" w:lineRule="auto"/>
        <w:ind w:right="87"/>
        <w:jc w:val="both"/>
        <w:rPr>
          <w:spacing w:val="3"/>
          <w:sz w:val="23"/>
          <w:szCs w:val="23"/>
          <w:lang w:val="es-ES" w:eastAsia="es-ES"/>
        </w:rPr>
      </w:pPr>
      <w:r>
        <w:rPr>
          <w:spacing w:val="3"/>
          <w:sz w:val="23"/>
          <w:szCs w:val="23"/>
          <w:lang w:val="es-ES" w:eastAsia="es-ES"/>
        </w:rPr>
        <w:t xml:space="preserve">Que mediante su Acuerdo No. 7.28 de su Sesión Ordinaria No. 78-2013, la Junta </w:t>
      </w:r>
      <w:r>
        <w:rPr>
          <w:spacing w:val="25"/>
          <w:sz w:val="23"/>
          <w:szCs w:val="23"/>
          <w:lang w:val="es-ES" w:eastAsia="es-ES"/>
        </w:rPr>
        <w:t xml:space="preserve">Directiva del Consejo de Transporte Público RECHAZA el RECURSO DE </w:t>
      </w:r>
      <w:r>
        <w:rPr>
          <w:spacing w:val="19"/>
          <w:sz w:val="23"/>
          <w:szCs w:val="23"/>
          <w:lang w:val="es-ES" w:eastAsia="es-ES"/>
        </w:rPr>
        <w:t xml:space="preserve">REVOCATORIA presentado por la firma </w:t>
      </w:r>
      <w:r>
        <w:rPr>
          <w:b/>
          <w:bCs/>
          <w:spacing w:val="19"/>
          <w:lang w:val="es-ES" w:eastAsia="es-ES"/>
        </w:rPr>
        <w:t>P</w:t>
      </w:r>
      <w:r w:rsidR="00EB0E15">
        <w:rPr>
          <w:b/>
          <w:bCs/>
          <w:spacing w:val="19"/>
          <w:lang w:val="es-ES" w:eastAsia="es-ES"/>
        </w:rPr>
        <w:t>.</w:t>
      </w:r>
      <w:r>
        <w:rPr>
          <w:b/>
          <w:bCs/>
          <w:spacing w:val="19"/>
          <w:lang w:val="es-ES" w:eastAsia="es-ES"/>
        </w:rPr>
        <w:t>L</w:t>
      </w:r>
      <w:r w:rsidR="00EB0E15">
        <w:rPr>
          <w:b/>
          <w:bCs/>
          <w:spacing w:val="19"/>
          <w:lang w:val="es-ES" w:eastAsia="es-ES"/>
        </w:rPr>
        <w:t>.</w:t>
      </w:r>
      <w:r>
        <w:rPr>
          <w:b/>
          <w:bCs/>
          <w:spacing w:val="19"/>
          <w:lang w:val="es-ES" w:eastAsia="es-ES"/>
        </w:rPr>
        <w:t>C</w:t>
      </w:r>
      <w:r w:rsidR="00EB0E15">
        <w:rPr>
          <w:b/>
          <w:bCs/>
          <w:spacing w:val="19"/>
          <w:lang w:val="es-ES" w:eastAsia="es-ES"/>
        </w:rPr>
        <w:t>.</w:t>
      </w:r>
      <w:r>
        <w:rPr>
          <w:b/>
          <w:bCs/>
          <w:spacing w:val="3"/>
          <w:lang w:val="es-ES" w:eastAsia="es-ES"/>
        </w:rPr>
        <w:t>L</w:t>
      </w:r>
      <w:r w:rsidR="00EB0E15">
        <w:rPr>
          <w:b/>
          <w:bCs/>
          <w:spacing w:val="3"/>
          <w:lang w:val="es-ES" w:eastAsia="es-ES"/>
        </w:rPr>
        <w:t>.</w:t>
      </w:r>
      <w:r>
        <w:rPr>
          <w:b/>
          <w:bCs/>
          <w:spacing w:val="3"/>
          <w:lang w:val="es-ES" w:eastAsia="es-ES"/>
        </w:rPr>
        <w:t xml:space="preserve">, </w:t>
      </w:r>
      <w:r>
        <w:rPr>
          <w:spacing w:val="3"/>
          <w:sz w:val="23"/>
          <w:szCs w:val="23"/>
          <w:lang w:val="es-ES" w:eastAsia="es-ES"/>
        </w:rPr>
        <w:t>elevando ante este Tribunal la Apelación en subsidio; y</w:t>
      </w:r>
    </w:p>
    <w:p w:rsidR="006A5F68" w:rsidRDefault="006A5F68" w:rsidP="00EB0E15">
      <w:pPr>
        <w:pStyle w:val="Style5"/>
        <w:numPr>
          <w:ilvl w:val="0"/>
          <w:numId w:val="2"/>
        </w:numPr>
        <w:tabs>
          <w:tab w:val="clear" w:pos="720"/>
          <w:tab w:val="num" w:pos="792"/>
        </w:tabs>
        <w:kinsoku w:val="0"/>
        <w:autoSpaceDE/>
        <w:autoSpaceDN/>
        <w:spacing w:before="180" w:after="216" w:line="290" w:lineRule="auto"/>
        <w:ind w:right="228"/>
        <w:rPr>
          <w:spacing w:val="3"/>
          <w:sz w:val="23"/>
          <w:szCs w:val="23"/>
          <w:lang w:val="es-ES" w:eastAsia="es-ES"/>
        </w:rPr>
      </w:pPr>
      <w:r>
        <w:rPr>
          <w:spacing w:val="4"/>
          <w:sz w:val="23"/>
          <w:szCs w:val="23"/>
          <w:lang w:val="es-ES" w:eastAsia="es-ES"/>
        </w:rPr>
        <w:t xml:space="preserve">Que a los efectos de este Tribunal se tiene como demostrado que mediante Fax del </w:t>
      </w:r>
      <w:r>
        <w:rPr>
          <w:spacing w:val="3"/>
          <w:sz w:val="23"/>
          <w:szCs w:val="23"/>
          <w:lang w:val="es-ES" w:eastAsia="es-ES"/>
        </w:rPr>
        <w:t>22 de Noviembre del 2013, el Personero debido de la Recurrente, manifiesta: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8616"/>
        <w:gridCol w:w="1451"/>
      </w:tblGrid>
      <w:tr w:rsidR="006A5F68" w:rsidRPr="009463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93"/>
        </w:trPr>
        <w:tc>
          <w:tcPr>
            <w:tcW w:w="8616" w:type="dxa"/>
            <w:tcBorders>
              <w:top w:val="nil"/>
              <w:left w:val="nil"/>
              <w:bottom w:val="nil"/>
              <w:right w:val="nil"/>
            </w:tcBorders>
          </w:tcPr>
          <w:p w:rsidR="006A5F68" w:rsidRPr="0094630E" w:rsidRDefault="006A5F68" w:rsidP="00EB0E15">
            <w:pPr>
              <w:pStyle w:val="Style3"/>
              <w:kinsoku w:val="0"/>
              <w:autoSpaceDE/>
              <w:autoSpaceDN/>
              <w:adjustRightInd/>
              <w:spacing w:line="290" w:lineRule="auto"/>
              <w:ind w:left="576" w:right="360"/>
              <w:jc w:val="both"/>
              <w:rPr>
                <w:spacing w:val="8"/>
                <w:sz w:val="23"/>
                <w:szCs w:val="23"/>
                <w:lang w:val="es-ES" w:eastAsia="es-ES"/>
              </w:rPr>
            </w:pPr>
            <w:r w:rsidRPr="0094630E">
              <w:rPr>
                <w:spacing w:val="10"/>
                <w:sz w:val="23"/>
                <w:szCs w:val="23"/>
                <w:lang w:val="es-ES" w:eastAsia="es-ES"/>
              </w:rPr>
              <w:t>..."Mi nombre es I</w:t>
            </w:r>
            <w:r w:rsidR="00EB0E15" w:rsidRPr="0094630E">
              <w:rPr>
                <w:spacing w:val="10"/>
                <w:sz w:val="23"/>
                <w:szCs w:val="23"/>
                <w:lang w:val="es-ES" w:eastAsia="es-ES"/>
              </w:rPr>
              <w:t>.</w:t>
            </w:r>
            <w:r w:rsidRPr="0094630E">
              <w:rPr>
                <w:spacing w:val="10"/>
                <w:sz w:val="23"/>
                <w:szCs w:val="23"/>
                <w:lang w:val="es-ES" w:eastAsia="es-ES"/>
              </w:rPr>
              <w:t>G.H</w:t>
            </w:r>
            <w:r w:rsidR="00EB0E15" w:rsidRPr="0094630E">
              <w:rPr>
                <w:spacing w:val="10"/>
                <w:sz w:val="23"/>
                <w:szCs w:val="23"/>
                <w:lang w:val="es-ES" w:eastAsia="es-ES"/>
              </w:rPr>
              <w:t>.</w:t>
            </w:r>
            <w:r w:rsidRPr="0094630E">
              <w:rPr>
                <w:spacing w:val="10"/>
                <w:sz w:val="23"/>
                <w:szCs w:val="23"/>
                <w:lang w:val="es-ES" w:eastAsia="es-ES"/>
              </w:rPr>
              <w:t>G</w:t>
            </w:r>
            <w:r w:rsidR="00EB0E15" w:rsidRPr="0094630E">
              <w:rPr>
                <w:spacing w:val="10"/>
                <w:sz w:val="23"/>
                <w:szCs w:val="23"/>
                <w:lang w:val="es-ES" w:eastAsia="es-ES"/>
              </w:rPr>
              <w:t>.</w:t>
            </w:r>
            <w:r w:rsidR="004F7A9F">
              <w:rPr>
                <w:spacing w:val="10"/>
                <w:sz w:val="23"/>
                <w:szCs w:val="23"/>
                <w:lang w:val="es-ES" w:eastAsia="es-ES"/>
              </w:rPr>
              <w:t>,</w:t>
            </w:r>
            <w:r w:rsidR="00EB0E15" w:rsidRPr="0094630E">
              <w:rPr>
                <w:spacing w:val="10"/>
                <w:sz w:val="23"/>
                <w:szCs w:val="23"/>
                <w:lang w:val="es-ES" w:eastAsia="es-ES"/>
              </w:rPr>
              <w:t xml:space="preserve"> </w:t>
            </w:r>
            <w:proofErr w:type="spellStart"/>
            <w:r w:rsidRPr="0094630E">
              <w:rPr>
                <w:spacing w:val="10"/>
                <w:sz w:val="23"/>
                <w:szCs w:val="23"/>
                <w:lang w:val="es-ES" w:eastAsia="es-ES"/>
              </w:rPr>
              <w:t>ced</w:t>
            </w:r>
            <w:proofErr w:type="spellEnd"/>
            <w:r w:rsidRPr="0094630E">
              <w:rPr>
                <w:spacing w:val="10"/>
                <w:sz w:val="23"/>
                <w:szCs w:val="23"/>
                <w:lang w:val="es-ES" w:eastAsia="es-ES"/>
              </w:rPr>
              <w:t xml:space="preserve">: </w:t>
            </w:r>
            <w:r w:rsidR="004F7A9F">
              <w:rPr>
                <w:spacing w:val="10"/>
                <w:sz w:val="23"/>
                <w:szCs w:val="23"/>
                <w:lang w:val="es-ES" w:eastAsia="es-ES"/>
              </w:rPr>
              <w:t>…,</w:t>
            </w:r>
            <w:r w:rsidR="00EB0E15" w:rsidRPr="0094630E">
              <w:rPr>
                <w:spacing w:val="10"/>
                <w:sz w:val="23"/>
                <w:szCs w:val="23"/>
                <w:lang w:val="es-ES" w:eastAsia="es-ES"/>
              </w:rPr>
              <w:t xml:space="preserve"> A</w:t>
            </w:r>
            <w:r w:rsidRPr="0094630E">
              <w:rPr>
                <w:spacing w:val="10"/>
                <w:sz w:val="23"/>
                <w:szCs w:val="23"/>
                <w:lang w:val="es-ES" w:eastAsia="es-ES"/>
              </w:rPr>
              <w:t xml:space="preserve">poderado </w:t>
            </w:r>
            <w:r w:rsidRPr="0094630E">
              <w:rPr>
                <w:spacing w:val="1"/>
                <w:sz w:val="23"/>
                <w:szCs w:val="23"/>
                <w:lang w:val="es-ES" w:eastAsia="es-ES"/>
              </w:rPr>
              <w:t>general</w:t>
            </w:r>
            <w:r w:rsidR="00EB0E15" w:rsidRPr="0094630E">
              <w:rPr>
                <w:spacing w:val="1"/>
                <w:sz w:val="23"/>
                <w:szCs w:val="23"/>
                <w:lang w:val="es-ES" w:eastAsia="es-ES"/>
              </w:rPr>
              <w:t>ísimo y representante legal de P.L.C.L.</w:t>
            </w:r>
            <w:r w:rsidRPr="0094630E">
              <w:rPr>
                <w:spacing w:val="1"/>
                <w:sz w:val="23"/>
                <w:szCs w:val="23"/>
                <w:lang w:val="es-ES" w:eastAsia="es-ES"/>
              </w:rPr>
              <w:t xml:space="preserve"> </w:t>
            </w:r>
            <w:proofErr w:type="spellStart"/>
            <w:r w:rsidR="00EB0E15" w:rsidRPr="0094630E">
              <w:rPr>
                <w:spacing w:val="1"/>
                <w:sz w:val="23"/>
                <w:szCs w:val="23"/>
                <w:lang w:val="es-ES" w:eastAsia="es-ES"/>
              </w:rPr>
              <w:t>C</w:t>
            </w:r>
            <w:r w:rsidRPr="0094630E">
              <w:rPr>
                <w:spacing w:val="1"/>
                <w:sz w:val="23"/>
                <w:szCs w:val="23"/>
                <w:lang w:val="es-ES" w:eastAsia="es-ES"/>
              </w:rPr>
              <w:t>ed</w:t>
            </w:r>
            <w:proofErr w:type="spellEnd"/>
            <w:r w:rsidRPr="0094630E">
              <w:rPr>
                <w:spacing w:val="1"/>
                <w:sz w:val="23"/>
                <w:szCs w:val="23"/>
                <w:lang w:val="es-ES" w:eastAsia="es-ES"/>
              </w:rPr>
              <w:t>:</w:t>
            </w:r>
            <w:r w:rsidR="00EB0E15" w:rsidRPr="0094630E">
              <w:rPr>
                <w:spacing w:val="1"/>
                <w:sz w:val="23"/>
                <w:szCs w:val="23"/>
                <w:lang w:val="es-ES" w:eastAsia="es-ES"/>
              </w:rPr>
              <w:t xml:space="preserve"> </w:t>
            </w:r>
            <w:r w:rsidR="004F7A9F">
              <w:rPr>
                <w:spacing w:val="1"/>
                <w:sz w:val="23"/>
                <w:szCs w:val="23"/>
                <w:lang w:val="es-ES" w:eastAsia="es-ES"/>
              </w:rPr>
              <w:t>…</w:t>
            </w:r>
            <w:r w:rsidRPr="0094630E">
              <w:rPr>
                <w:sz w:val="23"/>
                <w:szCs w:val="23"/>
                <w:lang w:val="es-ES" w:eastAsia="es-ES"/>
              </w:rPr>
              <w:t>,</w:t>
            </w:r>
            <w:r w:rsidR="004F7A9F">
              <w:rPr>
                <w:sz w:val="23"/>
                <w:szCs w:val="23"/>
                <w:lang w:val="es-ES" w:eastAsia="es-ES"/>
              </w:rPr>
              <w:t xml:space="preserve"> </w:t>
            </w:r>
            <w:r w:rsidRPr="0094630E">
              <w:rPr>
                <w:sz w:val="23"/>
                <w:szCs w:val="23"/>
                <w:lang w:val="es-ES" w:eastAsia="es-ES"/>
              </w:rPr>
              <w:t xml:space="preserve">dedicada al transporte de niños a sus respectivas guarderías, </w:t>
            </w:r>
            <w:proofErr w:type="spellStart"/>
            <w:r w:rsidRPr="0094630E">
              <w:rPr>
                <w:sz w:val="23"/>
                <w:szCs w:val="23"/>
                <w:lang w:val="es-ES" w:eastAsia="es-ES"/>
              </w:rPr>
              <w:t>kinder</w:t>
            </w:r>
            <w:proofErr w:type="spellEnd"/>
            <w:r w:rsidRPr="0094630E">
              <w:rPr>
                <w:sz w:val="23"/>
                <w:szCs w:val="23"/>
                <w:lang w:val="es-ES" w:eastAsia="es-ES"/>
              </w:rPr>
              <w:t xml:space="preserve">, </w:t>
            </w:r>
            <w:r w:rsidRPr="0094630E">
              <w:rPr>
                <w:spacing w:val="2"/>
                <w:sz w:val="23"/>
                <w:szCs w:val="23"/>
                <w:lang w:val="es-ES" w:eastAsia="es-ES"/>
              </w:rPr>
              <w:t xml:space="preserve">escuelas y colegios, con un contrato formal de puerta a puerta, con el padre de </w:t>
            </w:r>
            <w:r w:rsidRPr="0094630E">
              <w:rPr>
                <w:spacing w:val="6"/>
                <w:sz w:val="23"/>
                <w:szCs w:val="23"/>
                <w:lang w:val="es-ES" w:eastAsia="es-ES"/>
              </w:rPr>
              <w:t xml:space="preserve">familia; desde hace mas de 15 años, en el 2007,inscrito en el ministerio de </w:t>
            </w:r>
            <w:r w:rsidRPr="0094630E">
              <w:rPr>
                <w:spacing w:val="5"/>
                <w:sz w:val="23"/>
                <w:szCs w:val="23"/>
                <w:lang w:val="es-ES" w:eastAsia="es-ES"/>
              </w:rPr>
              <w:t xml:space="preserve">hacienda, patente municipal desde el año 2010 numero 5109, con pólizas del </w:t>
            </w:r>
            <w:r w:rsidRPr="0094630E">
              <w:rPr>
                <w:spacing w:val="19"/>
                <w:sz w:val="23"/>
                <w:szCs w:val="23"/>
                <w:lang w:val="es-ES" w:eastAsia="es-ES"/>
              </w:rPr>
              <w:t xml:space="preserve">INS e inscrito en la CCSS desde el año 1998,pero como trabajador </w:t>
            </w:r>
            <w:r w:rsidRPr="0094630E">
              <w:rPr>
                <w:spacing w:val="2"/>
                <w:sz w:val="23"/>
                <w:szCs w:val="23"/>
                <w:lang w:val="es-ES" w:eastAsia="es-ES"/>
              </w:rPr>
              <w:t xml:space="preserve">independiente en el servicio de transporte de personas, presente documentación </w:t>
            </w:r>
            <w:r w:rsidRPr="0094630E">
              <w:rPr>
                <w:spacing w:val="8"/>
                <w:sz w:val="23"/>
                <w:szCs w:val="23"/>
                <w:lang w:val="es-ES" w:eastAsia="es-ES"/>
              </w:rPr>
              <w:t>para participar en la recepción de documentos para participar en el servicio</w:t>
            </w:r>
          </w:p>
          <w:p w:rsidR="006A5F68" w:rsidRPr="0094630E" w:rsidRDefault="006A5F68" w:rsidP="00EB0E15">
            <w:pPr>
              <w:pStyle w:val="Style3"/>
              <w:kinsoku w:val="0"/>
              <w:autoSpaceDE/>
              <w:autoSpaceDN/>
              <w:adjustRightInd/>
              <w:spacing w:before="144" w:line="204" w:lineRule="auto"/>
              <w:ind w:right="365"/>
              <w:jc w:val="both"/>
              <w:rPr>
                <w:rFonts w:ascii="Verdana" w:hAnsi="Verdana" w:cs="Verdana"/>
                <w:b/>
                <w:bCs/>
                <w:i/>
                <w:iCs/>
                <w:w w:val="90"/>
                <w:sz w:val="16"/>
                <w:szCs w:val="16"/>
                <w:lang w:val="es-ES" w:eastAsia="es-ES"/>
              </w:rPr>
            </w:pPr>
          </w:p>
          <w:p w:rsidR="00EB0E15" w:rsidRPr="0094630E" w:rsidRDefault="00EB0E15" w:rsidP="00EB0E15">
            <w:pPr>
              <w:pStyle w:val="Style3"/>
              <w:kinsoku w:val="0"/>
              <w:autoSpaceDE/>
              <w:autoSpaceDN/>
              <w:adjustRightInd/>
              <w:spacing w:before="144" w:line="204" w:lineRule="auto"/>
              <w:ind w:right="365"/>
              <w:jc w:val="both"/>
              <w:rPr>
                <w:rFonts w:ascii="Verdana" w:hAnsi="Verdana" w:cs="Verdana"/>
                <w:b/>
                <w:bCs/>
                <w:i/>
                <w:iCs/>
                <w:w w:val="90"/>
                <w:sz w:val="16"/>
                <w:szCs w:val="16"/>
                <w:lang w:val="es-ES" w:eastAsia="es-ES"/>
              </w:rPr>
            </w:pPr>
          </w:p>
          <w:p w:rsidR="00EB0E15" w:rsidRPr="0094630E" w:rsidRDefault="00EB0E15" w:rsidP="00EB0E15">
            <w:pPr>
              <w:pStyle w:val="Style3"/>
              <w:kinsoku w:val="0"/>
              <w:autoSpaceDE/>
              <w:autoSpaceDN/>
              <w:adjustRightInd/>
              <w:spacing w:before="144" w:line="204" w:lineRule="auto"/>
              <w:ind w:right="365"/>
              <w:jc w:val="both"/>
              <w:rPr>
                <w:rFonts w:ascii="Verdana" w:hAnsi="Verdana" w:cs="Verdana"/>
                <w:b/>
                <w:bCs/>
                <w:i/>
                <w:iCs/>
                <w:w w:val="90"/>
                <w:sz w:val="16"/>
                <w:szCs w:val="16"/>
                <w:lang w:val="es-ES" w:eastAsia="es-ES"/>
              </w:rPr>
            </w:pPr>
          </w:p>
          <w:p w:rsidR="00EB0E15" w:rsidRPr="0094630E" w:rsidRDefault="00EB0E15" w:rsidP="00EB0E15">
            <w:pPr>
              <w:pStyle w:val="Style3"/>
              <w:kinsoku w:val="0"/>
              <w:autoSpaceDE/>
              <w:autoSpaceDN/>
              <w:adjustRightInd/>
              <w:spacing w:before="144" w:line="204" w:lineRule="auto"/>
              <w:ind w:right="365"/>
              <w:jc w:val="both"/>
              <w:rPr>
                <w:rFonts w:ascii="Verdana" w:hAnsi="Verdana" w:cs="Verdana"/>
                <w:b/>
                <w:bCs/>
                <w:i/>
                <w:iCs/>
                <w:w w:val="90"/>
                <w:sz w:val="16"/>
                <w:szCs w:val="16"/>
                <w:lang w:val="es-ES" w:eastAsia="es-ES"/>
              </w:rPr>
            </w:pPr>
          </w:p>
          <w:p w:rsidR="00EB0E15" w:rsidRPr="0094630E" w:rsidRDefault="00EB0E15" w:rsidP="00EB0E15">
            <w:pPr>
              <w:pStyle w:val="Style3"/>
              <w:kinsoku w:val="0"/>
              <w:autoSpaceDE/>
              <w:autoSpaceDN/>
              <w:adjustRightInd/>
              <w:spacing w:before="144" w:line="204" w:lineRule="auto"/>
              <w:ind w:right="365"/>
              <w:jc w:val="both"/>
              <w:rPr>
                <w:rFonts w:ascii="Verdana" w:hAnsi="Verdana" w:cs="Verdana"/>
                <w:b/>
                <w:bCs/>
                <w:i/>
                <w:iCs/>
                <w:w w:val="90"/>
                <w:sz w:val="16"/>
                <w:szCs w:val="16"/>
                <w:lang w:val="es-ES" w:eastAsia="es-ES"/>
              </w:rPr>
            </w:pPr>
          </w:p>
          <w:p w:rsidR="00EB0E15" w:rsidRPr="0094630E" w:rsidRDefault="00EB0E15" w:rsidP="00EB0E15">
            <w:pPr>
              <w:pStyle w:val="Style3"/>
              <w:kinsoku w:val="0"/>
              <w:autoSpaceDE/>
              <w:autoSpaceDN/>
              <w:adjustRightInd/>
              <w:spacing w:before="144" w:line="204" w:lineRule="auto"/>
              <w:ind w:right="365"/>
              <w:jc w:val="both"/>
              <w:rPr>
                <w:rFonts w:ascii="Verdana" w:hAnsi="Verdana" w:cs="Verdana"/>
                <w:b/>
                <w:bCs/>
                <w:i/>
                <w:iCs/>
                <w:w w:val="90"/>
                <w:sz w:val="16"/>
                <w:szCs w:val="16"/>
                <w:lang w:val="es-ES" w:eastAsia="es-ES"/>
              </w:rPr>
            </w:pPr>
          </w:p>
          <w:p w:rsidR="00EB0E15" w:rsidRPr="0094630E" w:rsidRDefault="00EB0E15" w:rsidP="00EB0E15">
            <w:pPr>
              <w:pStyle w:val="Style3"/>
              <w:kinsoku w:val="0"/>
              <w:autoSpaceDE/>
              <w:autoSpaceDN/>
              <w:adjustRightInd/>
              <w:spacing w:before="144" w:line="204" w:lineRule="auto"/>
              <w:ind w:right="365"/>
              <w:jc w:val="both"/>
              <w:rPr>
                <w:rFonts w:ascii="Verdana" w:hAnsi="Verdana" w:cs="Verdana"/>
                <w:b/>
                <w:bCs/>
                <w:i/>
                <w:iCs/>
                <w:w w:val="90"/>
                <w:sz w:val="16"/>
                <w:szCs w:val="16"/>
                <w:lang w:val="es-ES" w:eastAsia="es-ES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6A5F68" w:rsidRPr="0094630E" w:rsidRDefault="006A5F68">
            <w:pPr>
              <w:spacing w:before="2664"/>
              <w:ind w:right="242"/>
              <w:rPr>
                <w:lang w:val="es-CR"/>
              </w:rPr>
            </w:pPr>
          </w:p>
        </w:tc>
      </w:tr>
    </w:tbl>
    <w:p w:rsidR="00EB0E15" w:rsidRDefault="00EB0E15">
      <w:pPr>
        <w:pStyle w:val="Style3"/>
        <w:kinsoku w:val="0"/>
        <w:autoSpaceDE/>
        <w:autoSpaceDN/>
        <w:adjustRightInd/>
        <w:spacing w:line="292" w:lineRule="auto"/>
        <w:ind w:left="504" w:right="648" w:firstLine="72"/>
        <w:jc w:val="both"/>
        <w:rPr>
          <w:spacing w:val="18"/>
          <w:sz w:val="23"/>
          <w:szCs w:val="23"/>
          <w:lang w:val="es-ES" w:eastAsia="es-ES"/>
        </w:rPr>
      </w:pPr>
    </w:p>
    <w:p w:rsidR="006A5F68" w:rsidRDefault="006A5F68" w:rsidP="00EB0E15">
      <w:pPr>
        <w:pStyle w:val="Style3"/>
        <w:kinsoku w:val="0"/>
        <w:autoSpaceDE/>
        <w:autoSpaceDN/>
        <w:adjustRightInd/>
        <w:spacing w:line="292" w:lineRule="auto"/>
        <w:ind w:left="504" w:right="1362" w:firstLine="72"/>
        <w:jc w:val="both"/>
        <w:rPr>
          <w:spacing w:val="4"/>
          <w:sz w:val="23"/>
          <w:szCs w:val="23"/>
          <w:lang w:val="es-ES" w:eastAsia="es-ES"/>
        </w:rPr>
      </w:pPr>
      <w:r>
        <w:rPr>
          <w:spacing w:val="18"/>
          <w:sz w:val="23"/>
          <w:szCs w:val="23"/>
          <w:lang w:val="es-ES" w:eastAsia="es-ES"/>
        </w:rPr>
        <w:t xml:space="preserve">especial estable de micro bus, desde un principio hubieron muchas </w:t>
      </w:r>
      <w:r>
        <w:rPr>
          <w:sz w:val="23"/>
          <w:szCs w:val="23"/>
          <w:lang w:val="es-ES" w:eastAsia="es-ES"/>
        </w:rPr>
        <w:t xml:space="preserve">contradicciones, me llevaron un </w:t>
      </w:r>
      <w:proofErr w:type="spellStart"/>
      <w:r>
        <w:rPr>
          <w:sz w:val="23"/>
          <w:szCs w:val="23"/>
          <w:lang w:val="es-ES" w:eastAsia="es-ES"/>
        </w:rPr>
        <w:t>accesor</w:t>
      </w:r>
      <w:proofErr w:type="spellEnd"/>
      <w:r>
        <w:rPr>
          <w:sz w:val="23"/>
          <w:szCs w:val="23"/>
          <w:lang w:val="es-ES" w:eastAsia="es-ES"/>
        </w:rPr>
        <w:t xml:space="preserve"> (sic) del CTP, </w:t>
      </w:r>
      <w:proofErr w:type="spellStart"/>
      <w:r>
        <w:rPr>
          <w:sz w:val="23"/>
          <w:szCs w:val="23"/>
          <w:lang w:val="es-ES" w:eastAsia="es-ES"/>
        </w:rPr>
        <w:t>disiendome</w:t>
      </w:r>
      <w:proofErr w:type="spellEnd"/>
      <w:r>
        <w:rPr>
          <w:sz w:val="23"/>
          <w:szCs w:val="23"/>
          <w:lang w:val="es-ES" w:eastAsia="es-ES"/>
        </w:rPr>
        <w:t xml:space="preserve"> (sic) que los </w:t>
      </w:r>
      <w:r>
        <w:rPr>
          <w:spacing w:val="8"/>
          <w:sz w:val="23"/>
          <w:szCs w:val="23"/>
          <w:lang w:val="es-ES" w:eastAsia="es-ES"/>
        </w:rPr>
        <w:t xml:space="preserve">permisos iban a salir a título personal, he presentado documentos ante las </w:t>
      </w:r>
      <w:r>
        <w:rPr>
          <w:spacing w:val="2"/>
          <w:sz w:val="23"/>
          <w:szCs w:val="23"/>
          <w:lang w:val="es-ES" w:eastAsia="es-ES"/>
        </w:rPr>
        <w:t xml:space="preserve">ministras, ministros, viceministros (sic) desde el año 2007,sin recibir respuesta </w:t>
      </w:r>
      <w:r>
        <w:rPr>
          <w:spacing w:val="13"/>
          <w:sz w:val="23"/>
          <w:szCs w:val="23"/>
          <w:lang w:val="es-ES" w:eastAsia="es-ES"/>
        </w:rPr>
        <w:t xml:space="preserve">alguna, corno pueden ver solicite ayuda de muchas maneras sin recibir </w:t>
      </w:r>
      <w:r>
        <w:rPr>
          <w:spacing w:val="7"/>
          <w:sz w:val="23"/>
          <w:szCs w:val="23"/>
          <w:lang w:val="es-ES" w:eastAsia="es-ES"/>
        </w:rPr>
        <w:t xml:space="preserve">contestación de algún funcionario público, por este motivo tuve una reunión con Luis Echeverría y Mario Badilla hace aproximadamente cuatro o cinco </w:t>
      </w:r>
      <w:r>
        <w:rPr>
          <w:spacing w:val="3"/>
          <w:sz w:val="23"/>
          <w:szCs w:val="23"/>
          <w:lang w:val="es-ES" w:eastAsia="es-ES"/>
        </w:rPr>
        <w:t xml:space="preserve">meses buscando tranquilidad jurídica y llegamos a la solución de terminar este </w:t>
      </w:r>
      <w:r>
        <w:rPr>
          <w:spacing w:val="4"/>
          <w:sz w:val="23"/>
          <w:szCs w:val="23"/>
          <w:lang w:val="es-ES" w:eastAsia="es-ES"/>
        </w:rPr>
        <w:t xml:space="preserve">curso lectivo como lo he venido haciendo y cambiar placas a transporte público </w:t>
      </w:r>
      <w:r>
        <w:rPr>
          <w:spacing w:val="5"/>
          <w:sz w:val="23"/>
          <w:szCs w:val="23"/>
          <w:lang w:val="es-ES" w:eastAsia="es-ES"/>
        </w:rPr>
        <w:t xml:space="preserve">y solicitar permisos de transporte de estudiantes, donde ya he ido adelantando </w:t>
      </w:r>
      <w:r>
        <w:rPr>
          <w:spacing w:val="8"/>
          <w:sz w:val="23"/>
          <w:szCs w:val="23"/>
          <w:lang w:val="es-ES" w:eastAsia="es-ES"/>
        </w:rPr>
        <w:t xml:space="preserve">las vueltas, por este motivo lo único que les solicito es poder terminar este </w:t>
      </w:r>
      <w:r>
        <w:rPr>
          <w:spacing w:val="9"/>
          <w:sz w:val="23"/>
          <w:szCs w:val="23"/>
          <w:lang w:val="es-ES" w:eastAsia="es-ES"/>
        </w:rPr>
        <w:t xml:space="preserve">curso lectivo y así poder dar los servicios de transporte de estudiantes el </w:t>
      </w:r>
      <w:r>
        <w:rPr>
          <w:spacing w:val="4"/>
          <w:sz w:val="23"/>
          <w:szCs w:val="23"/>
          <w:lang w:val="es-ES" w:eastAsia="es-ES"/>
        </w:rPr>
        <w:t>próximo año con busetas, con placas de bus y permisos del CTP.</w:t>
      </w:r>
    </w:p>
    <w:p w:rsidR="006A5F68" w:rsidRDefault="006A5F68" w:rsidP="00EB0E15">
      <w:pPr>
        <w:pStyle w:val="Style3"/>
        <w:kinsoku w:val="0"/>
        <w:autoSpaceDE/>
        <w:autoSpaceDN/>
        <w:adjustRightInd/>
        <w:spacing w:before="216" w:line="290" w:lineRule="auto"/>
        <w:ind w:left="504" w:right="1362" w:firstLine="72"/>
        <w:jc w:val="both"/>
        <w:rPr>
          <w:spacing w:val="4"/>
          <w:sz w:val="23"/>
          <w:szCs w:val="23"/>
          <w:lang w:val="es-ES" w:eastAsia="es-ES"/>
        </w:rPr>
      </w:pPr>
      <w:r>
        <w:rPr>
          <w:spacing w:val="2"/>
          <w:sz w:val="23"/>
          <w:szCs w:val="23"/>
          <w:lang w:val="es-ES" w:eastAsia="es-ES"/>
        </w:rPr>
        <w:t xml:space="preserve">Agradeciendo de ante mano su </w:t>
      </w:r>
      <w:proofErr w:type="spellStart"/>
      <w:r>
        <w:rPr>
          <w:spacing w:val="2"/>
          <w:sz w:val="23"/>
          <w:szCs w:val="23"/>
          <w:lang w:val="es-ES" w:eastAsia="es-ES"/>
        </w:rPr>
        <w:t>comprencion</w:t>
      </w:r>
      <w:proofErr w:type="spellEnd"/>
      <w:r>
        <w:rPr>
          <w:spacing w:val="2"/>
          <w:sz w:val="23"/>
          <w:szCs w:val="23"/>
          <w:lang w:val="es-ES" w:eastAsia="es-ES"/>
        </w:rPr>
        <w:t xml:space="preserve"> (sic), entendimiento y ayuda me </w:t>
      </w:r>
      <w:r>
        <w:rPr>
          <w:spacing w:val="4"/>
          <w:sz w:val="23"/>
          <w:szCs w:val="23"/>
          <w:lang w:val="es-ES" w:eastAsia="es-ES"/>
        </w:rPr>
        <w:t>despido muy cordialmente."...</w:t>
      </w:r>
    </w:p>
    <w:p w:rsidR="006A5F68" w:rsidRDefault="006A5F68">
      <w:pPr>
        <w:pStyle w:val="Style6"/>
        <w:kinsoku w:val="0"/>
        <w:autoSpaceDE/>
        <w:autoSpaceDN/>
        <w:spacing w:before="432" w:line="211" w:lineRule="auto"/>
        <w:ind w:left="0"/>
        <w:rPr>
          <w:b/>
          <w:bCs/>
          <w:spacing w:val="14"/>
          <w:sz w:val="23"/>
          <w:szCs w:val="23"/>
          <w:lang w:val="es-ES" w:eastAsia="es-ES"/>
        </w:rPr>
      </w:pPr>
      <w:proofErr w:type="spellStart"/>
      <w:r>
        <w:rPr>
          <w:b/>
          <w:bCs/>
          <w:spacing w:val="14"/>
          <w:sz w:val="23"/>
          <w:szCs w:val="23"/>
          <w:lang w:val="es-ES" w:eastAsia="es-ES"/>
        </w:rPr>
        <w:t>Ill</w:t>
      </w:r>
      <w:proofErr w:type="spellEnd"/>
      <w:r>
        <w:rPr>
          <w:b/>
          <w:bCs/>
          <w:spacing w:val="14"/>
          <w:sz w:val="23"/>
          <w:szCs w:val="23"/>
          <w:lang w:val="es-ES" w:eastAsia="es-ES"/>
        </w:rPr>
        <w:t>.- HECHOS NO DEMOSTRADOS:</w:t>
      </w:r>
    </w:p>
    <w:p w:rsidR="006A5F68" w:rsidRDefault="006A5F68">
      <w:pPr>
        <w:pStyle w:val="Style7"/>
        <w:kinsoku w:val="0"/>
        <w:autoSpaceDE/>
        <w:autoSpaceDN/>
        <w:spacing w:before="252" w:line="290" w:lineRule="auto"/>
        <w:rPr>
          <w:spacing w:val="2"/>
          <w:sz w:val="23"/>
          <w:szCs w:val="23"/>
          <w:lang w:val="es-ES" w:eastAsia="es-ES"/>
        </w:rPr>
      </w:pPr>
      <w:r>
        <w:rPr>
          <w:spacing w:val="6"/>
          <w:sz w:val="23"/>
          <w:szCs w:val="23"/>
          <w:lang w:val="es-ES" w:eastAsia="es-ES"/>
        </w:rPr>
        <w:t xml:space="preserve">A los efectos del presente Asunto, se tiene como </w:t>
      </w:r>
      <w:r>
        <w:rPr>
          <w:b/>
          <w:bCs/>
          <w:spacing w:val="6"/>
          <w:sz w:val="23"/>
          <w:szCs w:val="23"/>
          <w:lang w:val="es-ES" w:eastAsia="es-ES"/>
        </w:rPr>
        <w:t xml:space="preserve">NO </w:t>
      </w:r>
      <w:r>
        <w:rPr>
          <w:spacing w:val="6"/>
          <w:sz w:val="23"/>
          <w:szCs w:val="23"/>
          <w:lang w:val="es-ES" w:eastAsia="es-ES"/>
        </w:rPr>
        <w:t xml:space="preserve">Demostrado que al 07 de Julio del </w:t>
      </w:r>
      <w:r>
        <w:rPr>
          <w:spacing w:val="5"/>
          <w:sz w:val="23"/>
          <w:szCs w:val="23"/>
          <w:lang w:val="es-ES" w:eastAsia="es-ES"/>
        </w:rPr>
        <w:t xml:space="preserve">2011 </w:t>
      </w:r>
      <w:r>
        <w:rPr>
          <w:i/>
          <w:iCs/>
          <w:spacing w:val="5"/>
          <w:lang w:val="es-ES" w:eastAsia="es-ES"/>
        </w:rPr>
        <w:t xml:space="preserve">(fecha de Publicación de la Ley No. 8955) </w:t>
      </w:r>
      <w:r>
        <w:rPr>
          <w:spacing w:val="5"/>
          <w:sz w:val="23"/>
          <w:szCs w:val="23"/>
          <w:lang w:val="es-ES" w:eastAsia="es-ES"/>
        </w:rPr>
        <w:t xml:space="preserve">y, de forma activa, la firma Apelante </w:t>
      </w:r>
      <w:r>
        <w:rPr>
          <w:spacing w:val="13"/>
          <w:sz w:val="23"/>
          <w:szCs w:val="23"/>
          <w:lang w:val="es-ES" w:eastAsia="es-ES"/>
        </w:rPr>
        <w:t xml:space="preserve">Estuviera Debidamente Inscrita como Patrono/Cotizante y al Día en cuanto a sus </w:t>
      </w:r>
      <w:r>
        <w:rPr>
          <w:spacing w:val="10"/>
          <w:sz w:val="23"/>
          <w:szCs w:val="23"/>
          <w:lang w:val="es-ES" w:eastAsia="es-ES"/>
        </w:rPr>
        <w:t xml:space="preserve">Obligaciones con el Régimen de Seguridad Social de la CCSS como Operadora del </w:t>
      </w:r>
      <w:r>
        <w:rPr>
          <w:spacing w:val="2"/>
          <w:sz w:val="23"/>
          <w:szCs w:val="23"/>
          <w:lang w:val="es-ES" w:eastAsia="es-ES"/>
        </w:rPr>
        <w:t>Servicio Privado de Porteo.</w:t>
      </w:r>
    </w:p>
    <w:p w:rsidR="006A5F68" w:rsidRDefault="006A5F68">
      <w:pPr>
        <w:pStyle w:val="Style6"/>
        <w:kinsoku w:val="0"/>
        <w:autoSpaceDE/>
        <w:autoSpaceDN/>
        <w:spacing w:before="432" w:line="216" w:lineRule="auto"/>
        <w:ind w:left="0"/>
        <w:rPr>
          <w:b/>
          <w:bCs/>
          <w:spacing w:val="4"/>
          <w:sz w:val="23"/>
          <w:szCs w:val="23"/>
          <w:lang w:val="es-ES" w:eastAsia="es-ES"/>
        </w:rPr>
      </w:pPr>
      <w:r>
        <w:rPr>
          <w:b/>
          <w:bCs/>
          <w:spacing w:val="4"/>
          <w:sz w:val="23"/>
          <w:szCs w:val="23"/>
          <w:lang w:val="es-ES" w:eastAsia="es-ES"/>
        </w:rPr>
        <w:t>IV.- SOBRE EL FONDO:</w:t>
      </w:r>
    </w:p>
    <w:p w:rsidR="006A5F68" w:rsidRDefault="006A5F68">
      <w:pPr>
        <w:pStyle w:val="Style7"/>
        <w:kinsoku w:val="0"/>
        <w:autoSpaceDE/>
        <w:autoSpaceDN/>
        <w:spacing w:after="108" w:line="285" w:lineRule="auto"/>
        <w:rPr>
          <w:b/>
          <w:bCs/>
          <w:spacing w:val="4"/>
          <w:sz w:val="23"/>
          <w:szCs w:val="23"/>
          <w:lang w:val="es-ES" w:eastAsia="es-ES"/>
        </w:rPr>
      </w:pPr>
      <w:r>
        <w:rPr>
          <w:spacing w:val="2"/>
          <w:sz w:val="23"/>
          <w:szCs w:val="23"/>
          <w:lang w:val="es-ES" w:eastAsia="es-ES"/>
        </w:rPr>
        <w:t xml:space="preserve">Antes de la Valoración de Fondo respectiva, cabe advertir que este Tribunal ha visualizado, </w:t>
      </w:r>
      <w:r>
        <w:rPr>
          <w:spacing w:val="6"/>
          <w:sz w:val="23"/>
          <w:szCs w:val="23"/>
          <w:lang w:val="es-ES" w:eastAsia="es-ES"/>
        </w:rPr>
        <w:t xml:space="preserve">tanto por argumentos esbozados por la Parte Recurrente, como </w:t>
      </w:r>
      <w:r>
        <w:rPr>
          <w:i/>
          <w:iCs/>
          <w:spacing w:val="6"/>
          <w:lang w:val="es-ES" w:eastAsia="es-ES"/>
        </w:rPr>
        <w:t xml:space="preserve">Ex-Oficio, </w:t>
      </w:r>
      <w:r>
        <w:rPr>
          <w:spacing w:val="6"/>
          <w:sz w:val="23"/>
          <w:szCs w:val="23"/>
          <w:lang w:val="es-ES" w:eastAsia="es-ES"/>
        </w:rPr>
        <w:t xml:space="preserve">que la mayoría </w:t>
      </w:r>
      <w:r>
        <w:rPr>
          <w:spacing w:val="1"/>
          <w:sz w:val="23"/>
          <w:szCs w:val="23"/>
          <w:lang w:val="es-ES" w:eastAsia="es-ES"/>
        </w:rPr>
        <w:t xml:space="preserve">de los Acuerdos de Rechazo emitidos por el Consejo de Transporte Público en cuanto a las </w:t>
      </w:r>
      <w:r>
        <w:rPr>
          <w:spacing w:val="14"/>
          <w:sz w:val="23"/>
          <w:szCs w:val="23"/>
          <w:lang w:val="es-ES" w:eastAsia="es-ES"/>
        </w:rPr>
        <w:t xml:space="preserve">Solicitudes de Permisos Especiales de Taxi que se les cursaran con motivo de la </w:t>
      </w:r>
      <w:r>
        <w:rPr>
          <w:spacing w:val="7"/>
          <w:sz w:val="23"/>
          <w:szCs w:val="23"/>
          <w:lang w:val="es-ES" w:eastAsia="es-ES"/>
        </w:rPr>
        <w:t xml:space="preserve">promulgación de la Ley No. 8955, adolecen de debida "Motivación" </w:t>
      </w:r>
      <w:r>
        <w:rPr>
          <w:i/>
          <w:iCs/>
          <w:spacing w:val="7"/>
          <w:lang w:val="es-ES" w:eastAsia="es-ES"/>
        </w:rPr>
        <w:t xml:space="preserve">(como elemento </w:t>
      </w:r>
      <w:r>
        <w:rPr>
          <w:i/>
          <w:iCs/>
          <w:spacing w:val="3"/>
          <w:lang w:val="es-ES" w:eastAsia="es-ES"/>
        </w:rPr>
        <w:t xml:space="preserve">esencial de todo acta actuación administrativa), </w:t>
      </w:r>
      <w:r>
        <w:rPr>
          <w:spacing w:val="3"/>
          <w:sz w:val="23"/>
          <w:szCs w:val="23"/>
          <w:lang w:val="es-ES" w:eastAsia="es-ES"/>
        </w:rPr>
        <w:t xml:space="preserve">toda vez que o no se incluyen en el texto </w:t>
      </w:r>
      <w:r>
        <w:rPr>
          <w:spacing w:val="4"/>
          <w:sz w:val="23"/>
          <w:szCs w:val="23"/>
          <w:lang w:val="es-ES" w:eastAsia="es-ES"/>
        </w:rPr>
        <w:t xml:space="preserve">de los mismos </w:t>
      </w:r>
      <w:r>
        <w:rPr>
          <w:i/>
          <w:iCs/>
          <w:spacing w:val="4"/>
          <w:lang w:val="es-ES" w:eastAsia="es-ES"/>
        </w:rPr>
        <w:t xml:space="preserve">—de forma clara- </w:t>
      </w:r>
      <w:r>
        <w:rPr>
          <w:spacing w:val="4"/>
          <w:sz w:val="23"/>
          <w:szCs w:val="23"/>
          <w:lang w:val="es-ES" w:eastAsia="es-ES"/>
        </w:rPr>
        <w:t xml:space="preserve">las razones o motivos del rechazo determinado; lo cual </w:t>
      </w:r>
      <w:r>
        <w:rPr>
          <w:spacing w:val="2"/>
          <w:sz w:val="23"/>
          <w:szCs w:val="23"/>
          <w:lang w:val="es-ES" w:eastAsia="es-ES"/>
        </w:rPr>
        <w:t xml:space="preserve">obliga </w:t>
      </w:r>
      <w:r>
        <w:rPr>
          <w:i/>
          <w:iCs/>
          <w:spacing w:val="2"/>
          <w:lang w:val="es-ES" w:eastAsia="es-ES"/>
        </w:rPr>
        <w:t xml:space="preserve">—en lo general- </w:t>
      </w:r>
      <w:r>
        <w:rPr>
          <w:spacing w:val="2"/>
          <w:sz w:val="23"/>
          <w:szCs w:val="23"/>
          <w:lang w:val="es-ES" w:eastAsia="es-ES"/>
        </w:rPr>
        <w:t xml:space="preserve">a declarar la Nulidad correlativa a ese hecho u omisión, toda vez que </w:t>
      </w:r>
      <w:r>
        <w:rPr>
          <w:spacing w:val="5"/>
          <w:sz w:val="23"/>
          <w:szCs w:val="23"/>
          <w:lang w:val="es-ES" w:eastAsia="es-ES"/>
        </w:rPr>
        <w:t xml:space="preserve">se presenta una flagrante infracción a lo dispuesto por el numeral 136 de la Ley General de </w:t>
      </w:r>
      <w:r>
        <w:rPr>
          <w:spacing w:val="6"/>
          <w:sz w:val="23"/>
          <w:szCs w:val="23"/>
          <w:lang w:val="es-ES" w:eastAsia="es-ES"/>
        </w:rPr>
        <w:t xml:space="preserve">la Administración Pública. </w:t>
      </w:r>
      <w:r>
        <w:rPr>
          <w:b/>
          <w:bCs/>
          <w:spacing w:val="6"/>
          <w:sz w:val="23"/>
          <w:szCs w:val="23"/>
          <w:lang w:val="es-ES" w:eastAsia="es-ES"/>
        </w:rPr>
        <w:t xml:space="preserve">Ahora bien, no obstante lo anterior y sin su perjuicio, para </w:t>
      </w:r>
      <w:r>
        <w:rPr>
          <w:b/>
          <w:bCs/>
          <w:spacing w:val="7"/>
          <w:sz w:val="23"/>
          <w:szCs w:val="23"/>
          <w:lang w:val="es-ES" w:eastAsia="es-ES"/>
        </w:rPr>
        <w:t xml:space="preserve">el presente Caso se presenta la particularidad de que en el Acto de Rechazo de la </w:t>
      </w:r>
      <w:r>
        <w:rPr>
          <w:b/>
          <w:bCs/>
          <w:spacing w:val="18"/>
          <w:sz w:val="23"/>
          <w:szCs w:val="23"/>
          <w:lang w:val="es-ES" w:eastAsia="es-ES"/>
        </w:rPr>
        <w:t xml:space="preserve">Solicitud de Permisos de SEETAXI </w:t>
      </w:r>
      <w:r>
        <w:rPr>
          <w:i/>
          <w:iCs/>
          <w:spacing w:val="18"/>
          <w:w w:val="105"/>
          <w:lang w:val="es-ES" w:eastAsia="es-ES"/>
        </w:rPr>
        <w:t xml:space="preserve">(Acto Recurrido) </w:t>
      </w:r>
      <w:r>
        <w:rPr>
          <w:b/>
          <w:bCs/>
          <w:spacing w:val="18"/>
          <w:sz w:val="23"/>
          <w:szCs w:val="23"/>
          <w:lang w:val="es-ES" w:eastAsia="es-ES"/>
        </w:rPr>
        <w:t xml:space="preserve">se inserta una breve </w:t>
      </w:r>
      <w:r>
        <w:rPr>
          <w:b/>
          <w:bCs/>
          <w:spacing w:val="4"/>
          <w:sz w:val="23"/>
          <w:szCs w:val="23"/>
          <w:lang w:val="es-ES" w:eastAsia="es-ES"/>
        </w:rPr>
        <w:t>determinación de las razones o motivos de la no aceptación de la petición cursada por</w:t>
      </w:r>
    </w:p>
    <w:p w:rsidR="00EB0E15" w:rsidRDefault="00EB0E15">
      <w:pPr>
        <w:pStyle w:val="Style8"/>
        <w:kinsoku w:val="0"/>
        <w:autoSpaceDE/>
        <w:autoSpaceDN/>
        <w:spacing w:before="0"/>
        <w:rPr>
          <w:rStyle w:val="CharacterStyle6"/>
          <w:b/>
          <w:bCs/>
          <w:spacing w:val="6"/>
          <w:lang w:val="es-ES" w:eastAsia="es-ES"/>
        </w:rPr>
      </w:pPr>
    </w:p>
    <w:p w:rsidR="00EB0E15" w:rsidRDefault="00EB0E15">
      <w:pPr>
        <w:pStyle w:val="Style8"/>
        <w:kinsoku w:val="0"/>
        <w:autoSpaceDE/>
        <w:autoSpaceDN/>
        <w:spacing w:before="0"/>
        <w:rPr>
          <w:rStyle w:val="CharacterStyle6"/>
          <w:b/>
          <w:bCs/>
          <w:spacing w:val="6"/>
          <w:lang w:val="es-ES" w:eastAsia="es-ES"/>
        </w:rPr>
      </w:pPr>
    </w:p>
    <w:p w:rsidR="00EB0E15" w:rsidRDefault="00EB0E15">
      <w:pPr>
        <w:pStyle w:val="Style8"/>
        <w:kinsoku w:val="0"/>
        <w:autoSpaceDE/>
        <w:autoSpaceDN/>
        <w:spacing w:before="0"/>
        <w:rPr>
          <w:rStyle w:val="CharacterStyle6"/>
          <w:b/>
          <w:bCs/>
          <w:spacing w:val="6"/>
          <w:lang w:val="es-ES" w:eastAsia="es-ES"/>
        </w:rPr>
      </w:pPr>
    </w:p>
    <w:p w:rsidR="00EB0E15" w:rsidRDefault="00EB0E15">
      <w:pPr>
        <w:pStyle w:val="Style8"/>
        <w:kinsoku w:val="0"/>
        <w:autoSpaceDE/>
        <w:autoSpaceDN/>
        <w:spacing w:before="0"/>
        <w:rPr>
          <w:rStyle w:val="CharacterStyle6"/>
          <w:b/>
          <w:bCs/>
          <w:spacing w:val="6"/>
          <w:lang w:val="es-ES" w:eastAsia="es-ES"/>
        </w:rPr>
      </w:pPr>
    </w:p>
    <w:p w:rsidR="006A5F68" w:rsidRDefault="006A5F68">
      <w:pPr>
        <w:pStyle w:val="Style8"/>
        <w:kinsoku w:val="0"/>
        <w:autoSpaceDE/>
        <w:autoSpaceDN/>
        <w:spacing w:before="0"/>
        <w:rPr>
          <w:rStyle w:val="CharacterStyle6"/>
          <w:lang w:val="es-ES" w:eastAsia="es-ES"/>
        </w:rPr>
      </w:pPr>
      <w:proofErr w:type="gramStart"/>
      <w:r>
        <w:rPr>
          <w:rStyle w:val="CharacterStyle6"/>
          <w:b/>
          <w:bCs/>
          <w:spacing w:val="6"/>
          <w:lang w:val="es-ES" w:eastAsia="es-ES"/>
        </w:rPr>
        <w:t>la</w:t>
      </w:r>
      <w:proofErr w:type="gramEnd"/>
      <w:r>
        <w:rPr>
          <w:rStyle w:val="CharacterStyle6"/>
          <w:b/>
          <w:bCs/>
          <w:spacing w:val="6"/>
          <w:lang w:val="es-ES" w:eastAsia="es-ES"/>
        </w:rPr>
        <w:t xml:space="preserve"> hoy recurrente y/o se acompaña una copia parcial del Cuadro de valoración </w:t>
      </w:r>
      <w:r>
        <w:rPr>
          <w:rStyle w:val="CharacterStyle6"/>
          <w:b/>
          <w:bCs/>
          <w:spacing w:val="1"/>
          <w:lang w:val="es-ES" w:eastAsia="es-ES"/>
        </w:rPr>
        <w:t xml:space="preserve">aplicado en su caso. </w:t>
      </w:r>
      <w:r>
        <w:rPr>
          <w:rStyle w:val="CharacterStyle6"/>
          <w:spacing w:val="1"/>
          <w:lang w:val="es-ES" w:eastAsia="es-ES"/>
        </w:rPr>
        <w:t xml:space="preserve">Lo cual </w:t>
      </w:r>
      <w:r>
        <w:rPr>
          <w:rStyle w:val="CharacterStyle6"/>
          <w:i/>
          <w:iCs/>
          <w:spacing w:val="1"/>
          <w:sz w:val="23"/>
          <w:szCs w:val="23"/>
          <w:lang w:val="es-ES" w:eastAsia="es-ES"/>
        </w:rPr>
        <w:t xml:space="preserve">—cuando menos- </w:t>
      </w:r>
      <w:r>
        <w:rPr>
          <w:rStyle w:val="CharacterStyle6"/>
          <w:spacing w:val="1"/>
          <w:lang w:val="es-ES" w:eastAsia="es-ES"/>
        </w:rPr>
        <w:t xml:space="preserve">de forma rudimentaria puede interpretarse </w:t>
      </w:r>
      <w:r>
        <w:rPr>
          <w:rStyle w:val="CharacterStyle6"/>
          <w:spacing w:val="-1"/>
          <w:lang w:val="es-ES" w:eastAsia="es-ES"/>
        </w:rPr>
        <w:t xml:space="preserve">como un tipo de Motivación. Y es ante tal situación que el Tribunal ha determinado que en </w:t>
      </w:r>
      <w:r>
        <w:rPr>
          <w:rStyle w:val="CharacterStyle6"/>
          <w:spacing w:val="-2"/>
          <w:lang w:val="es-ES" w:eastAsia="es-ES"/>
        </w:rPr>
        <w:t xml:space="preserve">tales casos resulta procedente valorar el Fondo del asunto y en las hipótesis de que él o la </w:t>
      </w:r>
      <w:r>
        <w:rPr>
          <w:rStyle w:val="CharacterStyle6"/>
          <w:spacing w:val="3"/>
          <w:lang w:val="es-ES" w:eastAsia="es-ES"/>
        </w:rPr>
        <w:t xml:space="preserve">Recurrente presente una opción o posibilidad meritoria </w:t>
      </w:r>
      <w:r>
        <w:rPr>
          <w:rStyle w:val="CharacterStyle6"/>
          <w:i/>
          <w:iCs/>
          <w:spacing w:val="3"/>
          <w:sz w:val="23"/>
          <w:szCs w:val="23"/>
          <w:lang w:val="es-ES" w:eastAsia="es-ES"/>
        </w:rPr>
        <w:t xml:space="preserve">(apariencia de Buen Derecho), </w:t>
      </w:r>
      <w:r>
        <w:rPr>
          <w:rStyle w:val="CharacterStyle6"/>
          <w:spacing w:val="4"/>
          <w:lang w:val="es-ES" w:eastAsia="es-ES"/>
        </w:rPr>
        <w:t xml:space="preserve">proceder a determinar la Nulidad procedente, según lo comentado supra. </w:t>
      </w:r>
      <w:r>
        <w:rPr>
          <w:rStyle w:val="CharacterStyle6"/>
          <w:i/>
          <w:iCs/>
          <w:spacing w:val="4"/>
          <w:sz w:val="23"/>
          <w:szCs w:val="23"/>
          <w:lang w:val="es-ES" w:eastAsia="es-ES"/>
        </w:rPr>
        <w:t xml:space="preserve">Y </w:t>
      </w:r>
      <w:r>
        <w:rPr>
          <w:rStyle w:val="CharacterStyle6"/>
          <w:spacing w:val="4"/>
          <w:lang w:val="es-ES" w:eastAsia="es-ES"/>
        </w:rPr>
        <w:t xml:space="preserve">en Efecto </w:t>
      </w:r>
      <w:r>
        <w:rPr>
          <w:rStyle w:val="CharacterStyle6"/>
          <w:spacing w:val="1"/>
          <w:lang w:val="es-ES" w:eastAsia="es-ES"/>
        </w:rPr>
        <w:t xml:space="preserve">Devolutivo, reenviar el Caso al seno del Consejo de Transporte Público para que enmiende </w:t>
      </w:r>
      <w:r>
        <w:rPr>
          <w:rStyle w:val="CharacterStyle6"/>
          <w:lang w:val="es-ES" w:eastAsia="es-ES"/>
        </w:rPr>
        <w:t xml:space="preserve">su proceder y para que revise lo actuado. Pero en casos </w:t>
      </w:r>
      <w:r>
        <w:rPr>
          <w:rStyle w:val="CharacterStyle6"/>
          <w:u w:val="single"/>
          <w:lang w:val="es-ES" w:eastAsia="es-ES"/>
        </w:rPr>
        <w:t>como el que nos ocupa,</w:t>
      </w:r>
      <w:r>
        <w:rPr>
          <w:rStyle w:val="CharacterStyle6"/>
          <w:lang w:val="es-ES" w:eastAsia="es-ES"/>
        </w:rPr>
        <w:t xml:space="preserve"> en rigor de </w:t>
      </w:r>
      <w:r>
        <w:rPr>
          <w:rStyle w:val="CharacterStyle6"/>
          <w:spacing w:val="3"/>
          <w:lang w:val="es-ES" w:eastAsia="es-ES"/>
        </w:rPr>
        <w:t xml:space="preserve">los Principios Fundamentales y Legales de Justicia, Razonabilidad, Proporcionalidad, </w:t>
      </w:r>
      <w:r>
        <w:rPr>
          <w:rStyle w:val="CharacterStyle6"/>
          <w:spacing w:val="-1"/>
          <w:lang w:val="es-ES" w:eastAsia="es-ES"/>
        </w:rPr>
        <w:t xml:space="preserve">Seguridad Jurídica, Eficiencia y Economía Proceso o Procedimental, en los que al valorarse </w:t>
      </w:r>
      <w:r>
        <w:rPr>
          <w:rStyle w:val="CharacterStyle6"/>
          <w:spacing w:val="3"/>
          <w:lang w:val="es-ES" w:eastAsia="es-ES"/>
        </w:rPr>
        <w:t xml:space="preserve">por su contenido se visualiza que no hay mérito en lo pretendido o argumentado por la </w:t>
      </w:r>
      <w:r>
        <w:rPr>
          <w:rStyle w:val="CharacterStyle6"/>
          <w:lang w:val="es-ES" w:eastAsia="es-ES"/>
        </w:rPr>
        <w:t>Parte Recurrente, se dispone su valoración final y su Rechazo por el Fondo.</w:t>
      </w:r>
    </w:p>
    <w:p w:rsidR="006A5F68" w:rsidRDefault="006A5F68">
      <w:pPr>
        <w:pStyle w:val="Style8"/>
        <w:kinsoku w:val="0"/>
        <w:autoSpaceDE/>
        <w:autoSpaceDN/>
        <w:spacing w:line="280" w:lineRule="auto"/>
        <w:rPr>
          <w:rStyle w:val="CharacterStyle6"/>
          <w:b/>
          <w:bCs/>
          <w:lang w:val="es-ES" w:eastAsia="es-ES"/>
        </w:rPr>
      </w:pPr>
      <w:r>
        <w:rPr>
          <w:rStyle w:val="CharacterStyle6"/>
          <w:spacing w:val="-4"/>
          <w:lang w:val="es-ES" w:eastAsia="es-ES"/>
        </w:rPr>
        <w:t xml:space="preserve">Aclarado lo anterior, pasemos a lo específico del Caso, según lo cual se tiene que a la firma </w:t>
      </w:r>
      <w:r>
        <w:rPr>
          <w:rStyle w:val="CharacterStyle6"/>
          <w:spacing w:val="4"/>
          <w:lang w:val="es-ES" w:eastAsia="es-ES"/>
        </w:rPr>
        <w:t xml:space="preserve">Recurrente </w:t>
      </w:r>
      <w:r>
        <w:rPr>
          <w:rStyle w:val="CharacterStyle6"/>
          <w:b/>
          <w:bCs/>
          <w:spacing w:val="4"/>
          <w:u w:val="single"/>
          <w:lang w:val="es-ES" w:eastAsia="es-ES"/>
        </w:rPr>
        <w:t xml:space="preserve">NO SE LE ASIGNARON PERMISOS ESPECIALES ESTABLES DE </w:t>
      </w:r>
      <w:r>
        <w:rPr>
          <w:rStyle w:val="CharacterStyle6"/>
          <w:b/>
          <w:bCs/>
          <w:spacing w:val="2"/>
          <w:lang w:val="es-ES" w:eastAsia="es-ES"/>
        </w:rPr>
        <w:t xml:space="preserve">TAXI, </w:t>
      </w:r>
      <w:r>
        <w:rPr>
          <w:rStyle w:val="CharacterStyle6"/>
          <w:spacing w:val="2"/>
          <w:lang w:val="es-ES" w:eastAsia="es-ES"/>
        </w:rPr>
        <w:t xml:space="preserve">a tenor de las Disposiciones Transitorias de la Ley No. 8955, toda vez que pese y </w:t>
      </w:r>
      <w:r>
        <w:rPr>
          <w:rStyle w:val="CharacterStyle6"/>
          <w:spacing w:val="1"/>
          <w:lang w:val="es-ES" w:eastAsia="es-ES"/>
        </w:rPr>
        <w:t xml:space="preserve">ante su Solicitud Expresa y al verificar su Cumplimiento ciertos de los Requisito Absolutos </w:t>
      </w:r>
      <w:r>
        <w:rPr>
          <w:rStyle w:val="CharacterStyle6"/>
          <w:spacing w:val="5"/>
          <w:lang w:val="es-ES" w:eastAsia="es-ES"/>
        </w:rPr>
        <w:t xml:space="preserve">y Esenciales que la referida Ley EXIGÍA AL EFECTO, en el ámbito del Consejo de </w:t>
      </w:r>
      <w:r>
        <w:rPr>
          <w:rStyle w:val="CharacterStyle6"/>
          <w:spacing w:val="13"/>
          <w:lang w:val="es-ES" w:eastAsia="es-ES"/>
        </w:rPr>
        <w:t xml:space="preserve">Transporte Público se tuvo que la misma </w:t>
      </w:r>
      <w:r>
        <w:rPr>
          <w:rStyle w:val="CharacterStyle6"/>
          <w:b/>
          <w:bCs/>
          <w:spacing w:val="13"/>
          <w:lang w:val="es-ES" w:eastAsia="es-ES"/>
        </w:rPr>
        <w:t xml:space="preserve">NO CUMPLÍA CON UNO DE LOS </w:t>
      </w:r>
      <w:r>
        <w:rPr>
          <w:rStyle w:val="CharacterStyle6"/>
          <w:b/>
          <w:bCs/>
          <w:spacing w:val="-2"/>
          <w:lang w:val="es-ES" w:eastAsia="es-ES"/>
        </w:rPr>
        <w:t xml:space="preserve">REQUISITOS ESENCIALES DE RIGOR, </w:t>
      </w:r>
      <w:r>
        <w:rPr>
          <w:rStyle w:val="CharacterStyle6"/>
          <w:spacing w:val="-2"/>
          <w:lang w:val="es-ES" w:eastAsia="es-ES"/>
        </w:rPr>
        <w:t xml:space="preserve">como lo eran la </w:t>
      </w:r>
      <w:r>
        <w:rPr>
          <w:rStyle w:val="CharacterStyle6"/>
          <w:b/>
          <w:bCs/>
          <w:spacing w:val="-2"/>
          <w:u w:val="single"/>
          <w:lang w:val="es-ES" w:eastAsia="es-ES"/>
        </w:rPr>
        <w:t xml:space="preserve">INSCRIPCIÓN PREVIA  </w:t>
      </w:r>
      <w:r>
        <w:rPr>
          <w:rStyle w:val="CharacterStyle6"/>
          <w:b/>
          <w:bCs/>
          <w:spacing w:val="16"/>
          <w:lang w:val="es-ES" w:eastAsia="es-ES"/>
        </w:rPr>
        <w:t xml:space="preserve">COMO EMPRESA PATRONO ANTE LA CAJA COSTARRICENSE DEL </w:t>
      </w:r>
      <w:r>
        <w:rPr>
          <w:rStyle w:val="CharacterStyle6"/>
          <w:b/>
          <w:bCs/>
          <w:lang w:val="es-ES" w:eastAsia="es-ES"/>
        </w:rPr>
        <w:t>SEGURO SOCIAL EN CUANTO A LA ACTIVIDAD DEL PORTEO.</w:t>
      </w:r>
    </w:p>
    <w:p w:rsidR="006A5F68" w:rsidRDefault="006A5F68">
      <w:pPr>
        <w:pStyle w:val="Style8"/>
        <w:kinsoku w:val="0"/>
        <w:autoSpaceDE/>
        <w:autoSpaceDN/>
        <w:rPr>
          <w:rStyle w:val="CharacterStyle6"/>
          <w:b/>
          <w:bCs/>
          <w:u w:val="single"/>
          <w:lang w:val="es-ES" w:eastAsia="es-ES"/>
        </w:rPr>
      </w:pPr>
      <w:r>
        <w:rPr>
          <w:rStyle w:val="CharacterStyle6"/>
          <w:spacing w:val="2"/>
          <w:lang w:val="es-ES" w:eastAsia="es-ES"/>
        </w:rPr>
        <w:t xml:space="preserve">Así las cosas y en lo que nos compete, al realizar la valoración del caso bajo la óptica </w:t>
      </w:r>
      <w:r>
        <w:rPr>
          <w:rStyle w:val="CharacterStyle6"/>
          <w:spacing w:val="-1"/>
          <w:lang w:val="es-ES" w:eastAsia="es-ES"/>
        </w:rPr>
        <w:t xml:space="preserve">meritoria de la Legalidad, nos encontramos con que la Ley No. 8955 en sus Transitorios </w:t>
      </w:r>
      <w:r>
        <w:rPr>
          <w:rStyle w:val="CharacterStyle6"/>
          <w:b/>
          <w:bCs/>
          <w:spacing w:val="-1"/>
          <w:lang w:val="es-ES" w:eastAsia="es-ES"/>
        </w:rPr>
        <w:t xml:space="preserve">1 </w:t>
      </w:r>
      <w:r>
        <w:rPr>
          <w:rStyle w:val="CharacterStyle6"/>
          <w:spacing w:val="-1"/>
          <w:lang w:val="es-ES" w:eastAsia="es-ES"/>
        </w:rPr>
        <w:t xml:space="preserve">y </w:t>
      </w:r>
      <w:r>
        <w:rPr>
          <w:rStyle w:val="CharacterStyle6"/>
          <w:spacing w:val="2"/>
          <w:lang w:val="es-ES" w:eastAsia="es-ES"/>
        </w:rPr>
        <w:t xml:space="preserve">111, cual es la Norma de observancia en la especie, preclaramente consignó una Lista </w:t>
      </w:r>
      <w:r>
        <w:rPr>
          <w:rStyle w:val="CharacterStyle6"/>
          <w:spacing w:val="5"/>
          <w:lang w:val="es-ES" w:eastAsia="es-ES"/>
        </w:rPr>
        <w:t xml:space="preserve">Taxativa de Requisitos, de Obligatorio Cumplimiento, que los Interesados </w:t>
      </w:r>
      <w:r>
        <w:rPr>
          <w:rStyle w:val="CharacterStyle6"/>
          <w:i/>
          <w:iCs/>
          <w:spacing w:val="5"/>
          <w:sz w:val="23"/>
          <w:szCs w:val="23"/>
          <w:lang w:val="es-ES" w:eastAsia="es-ES"/>
        </w:rPr>
        <w:t xml:space="preserve">(Personas </w:t>
      </w:r>
      <w:r>
        <w:rPr>
          <w:rStyle w:val="CharacterStyle6"/>
          <w:i/>
          <w:iCs/>
          <w:spacing w:val="4"/>
          <w:sz w:val="23"/>
          <w:szCs w:val="23"/>
          <w:lang w:val="es-ES" w:eastAsia="es-ES"/>
        </w:rPr>
        <w:t xml:space="preserve">Físicas o Jurídicas) </w:t>
      </w:r>
      <w:r>
        <w:rPr>
          <w:rStyle w:val="CharacterStyle6"/>
          <w:spacing w:val="4"/>
          <w:lang w:val="es-ES" w:eastAsia="es-ES"/>
        </w:rPr>
        <w:t xml:space="preserve">debían de presentar ante el Consejo de Transporte Público a fin de poder ostentar a la Asignación de los llamados Permisos Especiales Estables de Taxi </w:t>
      </w:r>
      <w:r>
        <w:rPr>
          <w:rStyle w:val="CharacterStyle6"/>
          <w:i/>
          <w:iCs/>
          <w:sz w:val="23"/>
          <w:szCs w:val="23"/>
          <w:lang w:val="es-ES" w:eastAsia="es-ES"/>
        </w:rPr>
        <w:t xml:space="preserve">(SEETAXIS). </w:t>
      </w:r>
      <w:r>
        <w:rPr>
          <w:rStyle w:val="CharacterStyle6"/>
          <w:lang w:val="es-ES" w:eastAsia="es-ES"/>
        </w:rPr>
        <w:t xml:space="preserve">Refiriéndose los Puntos conducentes de los mencionados Transitorios a los </w:t>
      </w:r>
      <w:r>
        <w:rPr>
          <w:rStyle w:val="CharacterStyle6"/>
          <w:spacing w:val="1"/>
          <w:lang w:val="es-ES" w:eastAsia="es-ES"/>
        </w:rPr>
        <w:t xml:space="preserve">Requisitos Cuestionados a la Firma hoy Recurrente. Y manifestando, adicionalmente, que </w:t>
      </w:r>
      <w:r>
        <w:rPr>
          <w:rStyle w:val="CharacterStyle6"/>
          <w:b/>
          <w:bCs/>
          <w:spacing w:val="-2"/>
          <w:u w:val="single"/>
          <w:lang w:val="es-ES" w:eastAsia="es-ES"/>
        </w:rPr>
        <w:t>LA TOTALIDAD</w:t>
      </w:r>
      <w:r>
        <w:rPr>
          <w:rStyle w:val="CharacterStyle6"/>
          <w:b/>
          <w:bCs/>
          <w:spacing w:val="-2"/>
          <w:lang w:val="es-ES" w:eastAsia="es-ES"/>
        </w:rPr>
        <w:t xml:space="preserve"> DE ESTOS REQUISITOS DEBERIAN DE SER PRESENTADOS </w:t>
      </w:r>
      <w:r>
        <w:rPr>
          <w:rStyle w:val="CharacterStyle6"/>
          <w:b/>
          <w:bCs/>
          <w:spacing w:val="2"/>
          <w:lang w:val="es-ES" w:eastAsia="es-ES"/>
        </w:rPr>
        <w:t xml:space="preserve">ANTE EL CONSEJO DE TRANSPORTE PÚBLICO. El que debía ESTUDIARLOS </w:t>
      </w:r>
      <w:r>
        <w:rPr>
          <w:rStyle w:val="CharacterStyle6"/>
          <w:b/>
          <w:bCs/>
          <w:lang w:val="es-ES" w:eastAsia="es-ES"/>
        </w:rPr>
        <w:t xml:space="preserve">y de resolver en un Plazo de 2 MESES. Debiendo Resolver conforme a la Verdad Real </w:t>
      </w:r>
      <w:r>
        <w:rPr>
          <w:rStyle w:val="CharacterStyle6"/>
          <w:b/>
          <w:bCs/>
          <w:spacing w:val="3"/>
          <w:lang w:val="es-ES" w:eastAsia="es-ES"/>
        </w:rPr>
        <w:t xml:space="preserve">de cada Caso y de </w:t>
      </w:r>
      <w:r>
        <w:rPr>
          <w:rStyle w:val="CharacterStyle6"/>
          <w:b/>
          <w:bCs/>
          <w:spacing w:val="3"/>
          <w:u w:val="single"/>
          <w:lang w:val="es-ES" w:eastAsia="es-ES"/>
        </w:rPr>
        <w:t xml:space="preserve">COMPROBAR FEHACIENTEMENTE LO QUE SE ESTIME </w:t>
      </w:r>
      <w:r>
        <w:rPr>
          <w:rStyle w:val="CharacterStyle6"/>
          <w:b/>
          <w:bCs/>
          <w:spacing w:val="2"/>
          <w:u w:val="single"/>
          <w:lang w:val="es-ES" w:eastAsia="es-ES"/>
        </w:rPr>
        <w:t xml:space="preserve">COMO NECESARIO PARA DETERMINAR EL EJERCICIO PRECEDENTE DE </w:t>
      </w:r>
      <w:r>
        <w:rPr>
          <w:rStyle w:val="CharacterStyle6"/>
          <w:b/>
          <w:bCs/>
          <w:u w:val="single"/>
          <w:lang w:val="es-ES" w:eastAsia="es-ES"/>
        </w:rPr>
        <w:t>LA ACTIVIDAD DEL PORTEO.</w:t>
      </w:r>
    </w:p>
    <w:p w:rsidR="006A5F68" w:rsidRDefault="006A5F68" w:rsidP="00AB78BE">
      <w:pPr>
        <w:pStyle w:val="Style8"/>
        <w:kinsoku w:val="0"/>
        <w:autoSpaceDE/>
        <w:autoSpaceDN/>
        <w:spacing w:before="180" w:line="280" w:lineRule="auto"/>
        <w:rPr>
          <w:rStyle w:val="CharacterStyle6"/>
          <w:lang w:val="es-ES" w:eastAsia="es-ES"/>
        </w:rPr>
      </w:pPr>
      <w:r>
        <w:rPr>
          <w:rStyle w:val="CharacterStyle6"/>
          <w:spacing w:val="9"/>
          <w:lang w:val="es-ES" w:eastAsia="es-ES"/>
        </w:rPr>
        <w:t>En el caso de marras, pese a que se tienen pruebas de que el Servicio de Porteo era</w:t>
      </w:r>
      <w:r>
        <w:rPr>
          <w:rStyle w:val="CharacterStyle6"/>
          <w:spacing w:val="9"/>
          <w:lang w:val="es-ES" w:eastAsia="es-ES"/>
        </w:rPr>
        <w:br/>
      </w:r>
      <w:r>
        <w:rPr>
          <w:rStyle w:val="CharacterStyle6"/>
          <w:lang w:val="es-ES" w:eastAsia="es-ES"/>
        </w:rPr>
        <w:t xml:space="preserve">Operado, </w:t>
      </w:r>
      <w:r>
        <w:rPr>
          <w:rStyle w:val="CharacterStyle6"/>
          <w:u w:val="single"/>
          <w:lang w:val="es-ES" w:eastAsia="es-ES"/>
        </w:rPr>
        <w:t>se tiene que el Operador del mismo lo era el Señor I</w:t>
      </w:r>
      <w:r w:rsidR="00AB78BE">
        <w:rPr>
          <w:rStyle w:val="CharacterStyle6"/>
          <w:u w:val="single"/>
          <w:lang w:val="es-ES" w:eastAsia="es-ES"/>
        </w:rPr>
        <w:t>.</w:t>
      </w:r>
      <w:r>
        <w:rPr>
          <w:rStyle w:val="CharacterStyle6"/>
          <w:u w:val="single"/>
          <w:lang w:val="es-ES" w:eastAsia="es-ES"/>
        </w:rPr>
        <w:t>H</w:t>
      </w:r>
      <w:r w:rsidR="00AB78BE">
        <w:rPr>
          <w:rStyle w:val="CharacterStyle6"/>
          <w:u w:val="single"/>
          <w:lang w:val="es-ES" w:eastAsia="es-ES"/>
        </w:rPr>
        <w:t>.</w:t>
      </w:r>
      <w:r>
        <w:rPr>
          <w:rStyle w:val="CharacterStyle6"/>
          <w:u w:val="single"/>
          <w:lang w:val="es-ES" w:eastAsia="es-ES"/>
        </w:rPr>
        <w:t>G</w:t>
      </w:r>
      <w:r w:rsidR="00AB78BE">
        <w:rPr>
          <w:rStyle w:val="CharacterStyle6"/>
          <w:u w:val="single"/>
          <w:lang w:val="es-ES" w:eastAsia="es-ES"/>
        </w:rPr>
        <w:t>.</w:t>
      </w:r>
      <w:r>
        <w:rPr>
          <w:rStyle w:val="CharacterStyle6"/>
          <w:u w:val="single"/>
          <w:lang w:val="es-ES" w:eastAsia="es-ES"/>
        </w:rPr>
        <w:t>,</w:t>
      </w:r>
      <w:r>
        <w:rPr>
          <w:rStyle w:val="CharacterStyle6"/>
          <w:lang w:val="es-ES" w:eastAsia="es-ES"/>
        </w:rPr>
        <w:t xml:space="preserve"> corno</w:t>
      </w:r>
    </w:p>
    <w:p w:rsidR="00AB78BE" w:rsidRDefault="00AB78BE">
      <w:pPr>
        <w:pStyle w:val="Style7"/>
        <w:kinsoku w:val="0"/>
        <w:autoSpaceDE/>
        <w:autoSpaceDN/>
        <w:spacing w:before="0" w:line="290" w:lineRule="auto"/>
        <w:rPr>
          <w:spacing w:val="2"/>
          <w:sz w:val="23"/>
          <w:szCs w:val="23"/>
          <w:lang w:val="es-ES" w:eastAsia="es-ES"/>
        </w:rPr>
      </w:pPr>
    </w:p>
    <w:p w:rsidR="00AB78BE" w:rsidRDefault="00AB78BE">
      <w:pPr>
        <w:pStyle w:val="Style7"/>
        <w:kinsoku w:val="0"/>
        <w:autoSpaceDE/>
        <w:autoSpaceDN/>
        <w:spacing w:before="0" w:line="290" w:lineRule="auto"/>
        <w:rPr>
          <w:spacing w:val="2"/>
          <w:sz w:val="23"/>
          <w:szCs w:val="23"/>
          <w:lang w:val="es-ES" w:eastAsia="es-ES"/>
        </w:rPr>
      </w:pPr>
    </w:p>
    <w:p w:rsidR="00AB78BE" w:rsidRDefault="00AB78BE">
      <w:pPr>
        <w:pStyle w:val="Style7"/>
        <w:kinsoku w:val="0"/>
        <w:autoSpaceDE/>
        <w:autoSpaceDN/>
        <w:spacing w:before="0" w:line="290" w:lineRule="auto"/>
        <w:rPr>
          <w:spacing w:val="2"/>
          <w:sz w:val="23"/>
          <w:szCs w:val="23"/>
          <w:lang w:val="es-ES" w:eastAsia="es-ES"/>
        </w:rPr>
      </w:pPr>
    </w:p>
    <w:p w:rsidR="00AB78BE" w:rsidRDefault="00AB78BE">
      <w:pPr>
        <w:pStyle w:val="Style7"/>
        <w:kinsoku w:val="0"/>
        <w:autoSpaceDE/>
        <w:autoSpaceDN/>
        <w:spacing w:before="0" w:line="290" w:lineRule="auto"/>
        <w:rPr>
          <w:spacing w:val="2"/>
          <w:sz w:val="23"/>
          <w:szCs w:val="23"/>
          <w:lang w:val="es-ES" w:eastAsia="es-ES"/>
        </w:rPr>
      </w:pPr>
    </w:p>
    <w:p w:rsidR="00AB78BE" w:rsidRDefault="00AB78BE">
      <w:pPr>
        <w:pStyle w:val="Style7"/>
        <w:kinsoku w:val="0"/>
        <w:autoSpaceDE/>
        <w:autoSpaceDN/>
        <w:spacing w:before="0" w:line="290" w:lineRule="auto"/>
        <w:rPr>
          <w:spacing w:val="2"/>
          <w:sz w:val="23"/>
          <w:szCs w:val="23"/>
          <w:lang w:val="es-ES" w:eastAsia="es-ES"/>
        </w:rPr>
      </w:pPr>
    </w:p>
    <w:p w:rsidR="00AB78BE" w:rsidRDefault="00AB78BE">
      <w:pPr>
        <w:pStyle w:val="Style7"/>
        <w:kinsoku w:val="0"/>
        <w:autoSpaceDE/>
        <w:autoSpaceDN/>
        <w:spacing w:before="0" w:line="290" w:lineRule="auto"/>
        <w:rPr>
          <w:spacing w:val="2"/>
          <w:sz w:val="23"/>
          <w:szCs w:val="23"/>
          <w:lang w:val="es-ES" w:eastAsia="es-ES"/>
        </w:rPr>
      </w:pPr>
    </w:p>
    <w:p w:rsidR="006A5F68" w:rsidRDefault="006A5F68">
      <w:pPr>
        <w:pStyle w:val="Style7"/>
        <w:kinsoku w:val="0"/>
        <w:autoSpaceDE/>
        <w:autoSpaceDN/>
        <w:spacing w:before="0" w:line="290" w:lineRule="auto"/>
        <w:rPr>
          <w:spacing w:val="3"/>
          <w:sz w:val="23"/>
          <w:szCs w:val="23"/>
          <w:lang w:val="es-ES" w:eastAsia="es-ES"/>
        </w:rPr>
      </w:pPr>
      <w:proofErr w:type="gramStart"/>
      <w:r>
        <w:rPr>
          <w:spacing w:val="2"/>
          <w:sz w:val="23"/>
          <w:szCs w:val="23"/>
          <w:lang w:val="es-ES" w:eastAsia="es-ES"/>
        </w:rPr>
        <w:t>persona</w:t>
      </w:r>
      <w:proofErr w:type="gramEnd"/>
      <w:r>
        <w:rPr>
          <w:spacing w:val="2"/>
          <w:sz w:val="23"/>
          <w:szCs w:val="23"/>
          <w:lang w:val="es-ES" w:eastAsia="es-ES"/>
        </w:rPr>
        <w:t xml:space="preserve"> y/o empresa física </w:t>
      </w:r>
      <w:r>
        <w:rPr>
          <w:i/>
          <w:iCs/>
          <w:spacing w:val="2"/>
          <w:lang w:val="es-ES" w:eastAsia="es-ES"/>
        </w:rPr>
        <w:t xml:space="preserve">(en actividad empresarial personal y/o familiar). </w:t>
      </w:r>
      <w:r>
        <w:rPr>
          <w:spacing w:val="2"/>
          <w:sz w:val="23"/>
          <w:szCs w:val="23"/>
          <w:lang w:val="es-ES" w:eastAsia="es-ES"/>
        </w:rPr>
        <w:t xml:space="preserve">Pero que su Solicitud debida, por su propia determinación, la viene a realizar a nombre de una Persona </w:t>
      </w:r>
      <w:r>
        <w:rPr>
          <w:spacing w:val="5"/>
          <w:sz w:val="23"/>
          <w:szCs w:val="23"/>
          <w:lang w:val="es-ES" w:eastAsia="es-ES"/>
        </w:rPr>
        <w:t xml:space="preserve">Jurídica que es diversa a él y a la cual no puede </w:t>
      </w:r>
      <w:r>
        <w:rPr>
          <w:i/>
          <w:iCs/>
          <w:spacing w:val="5"/>
          <w:lang w:val="es-ES" w:eastAsia="es-ES"/>
        </w:rPr>
        <w:t xml:space="preserve">endosar </w:t>
      </w:r>
      <w:r>
        <w:rPr>
          <w:spacing w:val="5"/>
          <w:sz w:val="23"/>
          <w:szCs w:val="23"/>
          <w:lang w:val="es-ES" w:eastAsia="es-ES"/>
        </w:rPr>
        <w:t xml:space="preserve">sus condiciones, atestados y/o </w:t>
      </w:r>
      <w:r>
        <w:rPr>
          <w:sz w:val="23"/>
          <w:szCs w:val="23"/>
          <w:lang w:val="es-ES" w:eastAsia="es-ES"/>
        </w:rPr>
        <w:t xml:space="preserve">experiencia. Siendo claro, en tal sentido y orden de ideas, que lo actuado por el Consejo de </w:t>
      </w:r>
      <w:r>
        <w:rPr>
          <w:spacing w:val="5"/>
          <w:sz w:val="23"/>
          <w:szCs w:val="23"/>
          <w:lang w:val="es-ES" w:eastAsia="es-ES"/>
        </w:rPr>
        <w:t xml:space="preserve">Transporte Público se ajusta a lo debido y a lo determinado por la Ley No. 8955, toda vez </w:t>
      </w:r>
      <w:r>
        <w:rPr>
          <w:spacing w:val="2"/>
          <w:sz w:val="23"/>
          <w:szCs w:val="23"/>
          <w:lang w:val="es-ES" w:eastAsia="es-ES"/>
        </w:rPr>
        <w:t>que la firma P</w:t>
      </w:r>
      <w:r w:rsidR="00AB78BE">
        <w:rPr>
          <w:spacing w:val="2"/>
          <w:sz w:val="23"/>
          <w:szCs w:val="23"/>
          <w:lang w:val="es-ES" w:eastAsia="es-ES"/>
        </w:rPr>
        <w:t>.</w:t>
      </w:r>
      <w:r>
        <w:rPr>
          <w:spacing w:val="2"/>
          <w:sz w:val="23"/>
          <w:szCs w:val="23"/>
          <w:lang w:val="es-ES" w:eastAsia="es-ES"/>
        </w:rPr>
        <w:t>L</w:t>
      </w:r>
      <w:r w:rsidR="00AB78BE">
        <w:rPr>
          <w:spacing w:val="2"/>
          <w:sz w:val="23"/>
          <w:szCs w:val="23"/>
          <w:lang w:val="es-ES" w:eastAsia="es-ES"/>
        </w:rPr>
        <w:t>.</w:t>
      </w:r>
      <w:r>
        <w:rPr>
          <w:spacing w:val="2"/>
          <w:sz w:val="23"/>
          <w:szCs w:val="23"/>
          <w:lang w:val="es-ES" w:eastAsia="es-ES"/>
        </w:rPr>
        <w:t>C</w:t>
      </w:r>
      <w:r w:rsidR="00AB78BE">
        <w:rPr>
          <w:spacing w:val="2"/>
          <w:sz w:val="23"/>
          <w:szCs w:val="23"/>
          <w:lang w:val="es-ES" w:eastAsia="es-ES"/>
        </w:rPr>
        <w:t>.</w:t>
      </w:r>
      <w:r>
        <w:rPr>
          <w:spacing w:val="2"/>
          <w:sz w:val="23"/>
          <w:szCs w:val="23"/>
          <w:lang w:val="es-ES" w:eastAsia="es-ES"/>
        </w:rPr>
        <w:t>L</w:t>
      </w:r>
      <w:r w:rsidR="00AB78BE">
        <w:rPr>
          <w:spacing w:val="2"/>
          <w:sz w:val="23"/>
          <w:szCs w:val="23"/>
          <w:lang w:val="es-ES" w:eastAsia="es-ES"/>
        </w:rPr>
        <w:t>.</w:t>
      </w:r>
      <w:r>
        <w:rPr>
          <w:spacing w:val="2"/>
          <w:sz w:val="23"/>
          <w:szCs w:val="23"/>
          <w:lang w:val="es-ES" w:eastAsia="es-ES"/>
        </w:rPr>
        <w:t xml:space="preserve"> no presenta los atestados y no </w:t>
      </w:r>
      <w:r>
        <w:rPr>
          <w:spacing w:val="3"/>
          <w:sz w:val="23"/>
          <w:szCs w:val="23"/>
          <w:lang w:val="es-ES" w:eastAsia="es-ES"/>
        </w:rPr>
        <w:t xml:space="preserve">cumple con los Requisitos de Ley para tornarse en Asignataria de algún Permiso Especial </w:t>
      </w:r>
      <w:r>
        <w:rPr>
          <w:spacing w:val="4"/>
          <w:sz w:val="23"/>
          <w:szCs w:val="23"/>
          <w:lang w:val="es-ES" w:eastAsia="es-ES"/>
        </w:rPr>
        <w:t xml:space="preserve">Estable de Taxi (SEETAXI) a tenor de las disposiciones y determinaciones de la Ley No. </w:t>
      </w:r>
      <w:r>
        <w:rPr>
          <w:spacing w:val="3"/>
          <w:sz w:val="23"/>
          <w:szCs w:val="23"/>
          <w:lang w:val="es-ES" w:eastAsia="es-ES"/>
        </w:rPr>
        <w:t>8955. En el sentido apuntado estímese lo siguiente:</w:t>
      </w:r>
    </w:p>
    <w:p w:rsidR="006A5F68" w:rsidRDefault="006A5F68">
      <w:pPr>
        <w:pStyle w:val="Style3"/>
        <w:kinsoku w:val="0"/>
        <w:autoSpaceDE/>
        <w:autoSpaceDN/>
        <w:adjustRightInd/>
        <w:spacing w:before="360" w:line="288" w:lineRule="auto"/>
        <w:ind w:left="576" w:right="648"/>
        <w:jc w:val="both"/>
        <w:rPr>
          <w:b/>
          <w:bCs/>
          <w:w w:val="105"/>
          <w:sz w:val="23"/>
          <w:szCs w:val="23"/>
          <w:lang w:val="es-ES" w:eastAsia="es-ES"/>
        </w:rPr>
      </w:pPr>
      <w:r>
        <w:rPr>
          <w:spacing w:val="1"/>
          <w:sz w:val="23"/>
          <w:szCs w:val="23"/>
          <w:lang w:val="es-ES" w:eastAsia="es-ES"/>
        </w:rPr>
        <w:t xml:space="preserve">..."Si bien es cierto, el objetante alega que de la manera en la que se estipuló el </w:t>
      </w:r>
      <w:r>
        <w:rPr>
          <w:spacing w:val="15"/>
          <w:sz w:val="23"/>
          <w:szCs w:val="23"/>
          <w:lang w:val="es-ES" w:eastAsia="es-ES"/>
        </w:rPr>
        <w:t xml:space="preserve">sistema de evaluación su empresa no tendría oportunidad de resultar </w:t>
      </w:r>
      <w:r>
        <w:rPr>
          <w:spacing w:val="10"/>
          <w:sz w:val="23"/>
          <w:szCs w:val="23"/>
          <w:lang w:val="es-ES" w:eastAsia="es-ES"/>
        </w:rPr>
        <w:t xml:space="preserve">adjudicataria, toda vez que su nacimiento como persona jurídica es muy </w:t>
      </w:r>
      <w:r>
        <w:rPr>
          <w:spacing w:val="3"/>
          <w:sz w:val="23"/>
          <w:szCs w:val="23"/>
          <w:lang w:val="es-ES" w:eastAsia="es-ES"/>
        </w:rPr>
        <w:t xml:space="preserve">reciente, y en consecuencia requieren que se permita evaluar sus cualidades y </w:t>
      </w:r>
      <w:r>
        <w:rPr>
          <w:spacing w:val="18"/>
          <w:sz w:val="23"/>
          <w:szCs w:val="23"/>
          <w:lang w:val="es-ES" w:eastAsia="es-ES"/>
        </w:rPr>
        <w:t xml:space="preserve">méritos profesionales en cuanto a las condiciones personales de su </w:t>
      </w:r>
      <w:r>
        <w:rPr>
          <w:spacing w:val="1"/>
          <w:sz w:val="23"/>
          <w:szCs w:val="23"/>
          <w:lang w:val="es-ES" w:eastAsia="es-ES"/>
        </w:rPr>
        <w:t xml:space="preserve">representante legal y sus asesores, </w:t>
      </w:r>
      <w:r>
        <w:rPr>
          <w:i/>
          <w:iCs/>
          <w:spacing w:val="1"/>
          <w:lang w:val="es-ES" w:eastAsia="es-ES"/>
        </w:rPr>
        <w:t xml:space="preserve">ha sido criterio reiterado de este Órgano </w:t>
      </w:r>
      <w:r>
        <w:rPr>
          <w:i/>
          <w:iCs/>
          <w:spacing w:val="9"/>
          <w:lang w:val="es-ES" w:eastAsia="es-ES"/>
        </w:rPr>
        <w:t xml:space="preserve">Contralor, que la experiencia de la empresa no puede asimilarse a la </w:t>
      </w:r>
      <w:r>
        <w:rPr>
          <w:i/>
          <w:iCs/>
          <w:spacing w:val="3"/>
          <w:lang w:val="es-ES" w:eastAsia="es-ES"/>
        </w:rPr>
        <w:t xml:space="preserve">experiencia que en lo personal puedan tener, con relación a los servicios </w:t>
      </w:r>
      <w:r>
        <w:rPr>
          <w:i/>
          <w:iCs/>
          <w:lang w:val="es-ES" w:eastAsia="es-ES"/>
        </w:rPr>
        <w:t xml:space="preserve">requeridos, sus representantes legales, dueños o asesores. Lo anterior puesto que jurídicamente son personas diferentes, con una capacidad para obligarse </w:t>
      </w:r>
      <w:r>
        <w:rPr>
          <w:i/>
          <w:iCs/>
          <w:spacing w:val="1"/>
          <w:lang w:val="es-ES" w:eastAsia="es-ES"/>
        </w:rPr>
        <w:t xml:space="preserve">que los distingue y porque en definitiva en el concurso, quien ofrece es quien </w:t>
      </w:r>
      <w:r>
        <w:rPr>
          <w:i/>
          <w:iCs/>
          <w:spacing w:val="3"/>
          <w:lang w:val="es-ES" w:eastAsia="es-ES"/>
        </w:rPr>
        <w:t xml:space="preserve">se obliga ante la Administración. [...] </w:t>
      </w:r>
      <w:r>
        <w:rPr>
          <w:spacing w:val="3"/>
          <w:sz w:val="23"/>
          <w:szCs w:val="23"/>
          <w:lang w:val="es-ES" w:eastAsia="es-ES"/>
        </w:rPr>
        <w:t xml:space="preserve">(Ver las resoluciones R.S.L N° 160-86 </w:t>
      </w:r>
      <w:r>
        <w:rPr>
          <w:spacing w:val="4"/>
          <w:sz w:val="23"/>
          <w:szCs w:val="23"/>
          <w:lang w:val="es-ES" w:eastAsia="es-ES"/>
        </w:rPr>
        <w:t xml:space="preserve">de las once horas del 20 de noviembre de 1986; R.S.L. N° 62-94 de las trece </w:t>
      </w:r>
      <w:r>
        <w:rPr>
          <w:sz w:val="23"/>
          <w:szCs w:val="23"/>
          <w:lang w:val="es-ES" w:eastAsia="es-ES"/>
        </w:rPr>
        <w:t xml:space="preserve">horas del 14 de marzo de 1994)"... </w:t>
      </w:r>
      <w:r>
        <w:rPr>
          <w:b/>
          <w:bCs/>
          <w:w w:val="105"/>
          <w:sz w:val="23"/>
          <w:szCs w:val="23"/>
          <w:lang w:val="es-ES" w:eastAsia="es-ES"/>
        </w:rPr>
        <w:t>Resolución No. RC-152-2000 de las 9:30 horas del 2 de mayo de 2000 de la Contraloría General de la República</w:t>
      </w:r>
    </w:p>
    <w:p w:rsidR="006A5F68" w:rsidRDefault="006A5F68">
      <w:pPr>
        <w:pStyle w:val="Style7"/>
        <w:kinsoku w:val="0"/>
        <w:autoSpaceDE/>
        <w:autoSpaceDN/>
        <w:spacing w:before="396"/>
        <w:rPr>
          <w:spacing w:val="4"/>
          <w:sz w:val="23"/>
          <w:szCs w:val="23"/>
          <w:lang w:val="es-ES" w:eastAsia="es-ES"/>
        </w:rPr>
      </w:pPr>
      <w:r>
        <w:rPr>
          <w:spacing w:val="5"/>
          <w:sz w:val="23"/>
          <w:szCs w:val="23"/>
          <w:lang w:val="es-ES" w:eastAsia="es-ES"/>
        </w:rPr>
        <w:t>Se une a lo anterior, lo manifestado ante esta Tribunal por el Señor H</w:t>
      </w:r>
      <w:r w:rsidR="00AB78BE">
        <w:rPr>
          <w:spacing w:val="5"/>
          <w:sz w:val="23"/>
          <w:szCs w:val="23"/>
          <w:lang w:val="es-ES" w:eastAsia="es-ES"/>
        </w:rPr>
        <w:t>.</w:t>
      </w:r>
      <w:r>
        <w:rPr>
          <w:spacing w:val="5"/>
          <w:sz w:val="23"/>
          <w:szCs w:val="23"/>
          <w:lang w:val="es-ES" w:eastAsia="es-ES"/>
        </w:rPr>
        <w:t>G</w:t>
      </w:r>
      <w:r w:rsidR="00AB78BE">
        <w:rPr>
          <w:spacing w:val="5"/>
          <w:sz w:val="23"/>
          <w:szCs w:val="23"/>
          <w:lang w:val="es-ES" w:eastAsia="es-ES"/>
        </w:rPr>
        <w:t>.</w:t>
      </w:r>
      <w:r>
        <w:rPr>
          <w:spacing w:val="5"/>
          <w:sz w:val="23"/>
          <w:szCs w:val="23"/>
          <w:lang w:val="es-ES" w:eastAsia="es-ES"/>
        </w:rPr>
        <w:t xml:space="preserve">, por </w:t>
      </w:r>
      <w:r>
        <w:rPr>
          <w:spacing w:val="12"/>
          <w:sz w:val="23"/>
          <w:szCs w:val="23"/>
          <w:lang w:val="es-ES" w:eastAsia="es-ES"/>
        </w:rPr>
        <w:t>sí y corno personero meritorio de la firma L</w:t>
      </w:r>
      <w:r w:rsidR="00AB78BE">
        <w:rPr>
          <w:spacing w:val="12"/>
          <w:sz w:val="23"/>
          <w:szCs w:val="23"/>
          <w:lang w:val="es-ES" w:eastAsia="es-ES"/>
        </w:rPr>
        <w:t>.</w:t>
      </w:r>
      <w:r>
        <w:rPr>
          <w:spacing w:val="12"/>
          <w:sz w:val="23"/>
          <w:szCs w:val="23"/>
          <w:lang w:val="es-ES" w:eastAsia="es-ES"/>
        </w:rPr>
        <w:t>C</w:t>
      </w:r>
      <w:r w:rsidR="00AB78BE">
        <w:rPr>
          <w:spacing w:val="12"/>
          <w:sz w:val="23"/>
          <w:szCs w:val="23"/>
          <w:lang w:val="es-ES" w:eastAsia="es-ES"/>
        </w:rPr>
        <w:t>.</w:t>
      </w:r>
      <w:r>
        <w:rPr>
          <w:spacing w:val="12"/>
          <w:sz w:val="23"/>
          <w:szCs w:val="23"/>
          <w:lang w:val="es-ES" w:eastAsia="es-ES"/>
        </w:rPr>
        <w:t>L</w:t>
      </w:r>
      <w:r w:rsidR="004F7A9F">
        <w:rPr>
          <w:spacing w:val="12"/>
          <w:sz w:val="23"/>
          <w:szCs w:val="23"/>
          <w:lang w:val="es-ES" w:eastAsia="es-ES"/>
        </w:rPr>
        <w:t>.</w:t>
      </w:r>
      <w:r>
        <w:rPr>
          <w:spacing w:val="12"/>
          <w:sz w:val="23"/>
          <w:szCs w:val="23"/>
          <w:lang w:val="es-ES" w:eastAsia="es-ES"/>
        </w:rPr>
        <w:t xml:space="preserve">, según Correo </w:t>
      </w:r>
      <w:r>
        <w:rPr>
          <w:spacing w:val="2"/>
          <w:sz w:val="23"/>
          <w:szCs w:val="23"/>
          <w:lang w:val="es-ES" w:eastAsia="es-ES"/>
        </w:rPr>
        <w:t xml:space="preserve">Electrónico del 22 de Noviembre del 2013, mismo que fuera enviado como Respuesta a la </w:t>
      </w:r>
      <w:r>
        <w:rPr>
          <w:spacing w:val="4"/>
          <w:sz w:val="23"/>
          <w:szCs w:val="23"/>
          <w:lang w:val="es-ES" w:eastAsia="es-ES"/>
        </w:rPr>
        <w:t xml:space="preserve">Audiencia otorgada a la Apelante y del cual se deriva que hay una reconocimiento de la </w:t>
      </w:r>
      <w:r>
        <w:rPr>
          <w:spacing w:val="8"/>
          <w:sz w:val="23"/>
          <w:szCs w:val="23"/>
          <w:lang w:val="es-ES" w:eastAsia="es-ES"/>
        </w:rPr>
        <w:t>situación de error que se apunta y por la cual D</w:t>
      </w:r>
      <w:r w:rsidR="00995AF6">
        <w:rPr>
          <w:spacing w:val="8"/>
          <w:sz w:val="23"/>
          <w:szCs w:val="23"/>
          <w:lang w:val="es-ES" w:eastAsia="es-ES"/>
        </w:rPr>
        <w:t>.</w:t>
      </w:r>
      <w:r>
        <w:rPr>
          <w:spacing w:val="8"/>
          <w:sz w:val="23"/>
          <w:szCs w:val="23"/>
          <w:lang w:val="es-ES" w:eastAsia="es-ES"/>
        </w:rPr>
        <w:t>I</w:t>
      </w:r>
      <w:r w:rsidR="00995AF6">
        <w:rPr>
          <w:spacing w:val="8"/>
          <w:sz w:val="23"/>
          <w:szCs w:val="23"/>
          <w:lang w:val="es-ES" w:eastAsia="es-ES"/>
        </w:rPr>
        <w:t>.</w:t>
      </w:r>
      <w:r>
        <w:rPr>
          <w:spacing w:val="8"/>
          <w:sz w:val="23"/>
          <w:szCs w:val="23"/>
          <w:lang w:val="es-ES" w:eastAsia="es-ES"/>
        </w:rPr>
        <w:t xml:space="preserve"> no pidió a título personal los </w:t>
      </w:r>
      <w:r>
        <w:rPr>
          <w:spacing w:val="7"/>
          <w:sz w:val="23"/>
          <w:szCs w:val="23"/>
          <w:lang w:val="es-ES" w:eastAsia="es-ES"/>
        </w:rPr>
        <w:t xml:space="preserve">Permisos de SEETAXI de su interés y lo hizo mediante una Sociedad o Persona Jurídica </w:t>
      </w:r>
      <w:r>
        <w:rPr>
          <w:spacing w:val="8"/>
          <w:sz w:val="23"/>
          <w:szCs w:val="23"/>
          <w:lang w:val="es-ES" w:eastAsia="es-ES"/>
        </w:rPr>
        <w:t xml:space="preserve">que no presentaba el arraigo debido en la Operación del Porteo. Razón por la cual ha </w:t>
      </w:r>
      <w:proofErr w:type="spellStart"/>
      <w:r>
        <w:rPr>
          <w:spacing w:val="3"/>
          <w:sz w:val="23"/>
          <w:szCs w:val="23"/>
          <w:lang w:val="es-ES" w:eastAsia="es-ES"/>
        </w:rPr>
        <w:t>reencursado</w:t>
      </w:r>
      <w:proofErr w:type="spellEnd"/>
      <w:r>
        <w:rPr>
          <w:spacing w:val="3"/>
          <w:sz w:val="23"/>
          <w:szCs w:val="23"/>
          <w:lang w:val="es-ES" w:eastAsia="es-ES"/>
        </w:rPr>
        <w:t xml:space="preserve"> sus gestiones para trasladar la operación de su Servicio al ámbito de Servicio </w:t>
      </w:r>
      <w:r>
        <w:rPr>
          <w:spacing w:val="4"/>
          <w:sz w:val="23"/>
          <w:szCs w:val="23"/>
          <w:lang w:val="es-ES" w:eastAsia="es-ES"/>
        </w:rPr>
        <w:t>Público de Transporte de Estudiantes.</w:t>
      </w:r>
    </w:p>
    <w:p w:rsidR="006A5F68" w:rsidRDefault="006A5F68">
      <w:pPr>
        <w:pStyle w:val="Style3"/>
        <w:kinsoku w:val="0"/>
        <w:autoSpaceDE/>
        <w:autoSpaceDN/>
        <w:adjustRightInd/>
        <w:spacing w:before="180" w:after="360" w:line="292" w:lineRule="auto"/>
        <w:rPr>
          <w:spacing w:val="2"/>
          <w:sz w:val="23"/>
          <w:szCs w:val="23"/>
          <w:lang w:val="es-ES" w:eastAsia="es-ES"/>
        </w:rPr>
      </w:pPr>
      <w:r>
        <w:rPr>
          <w:spacing w:val="6"/>
          <w:sz w:val="23"/>
          <w:szCs w:val="23"/>
          <w:lang w:val="es-ES" w:eastAsia="es-ES"/>
        </w:rPr>
        <w:t xml:space="preserve">Siendo en mérito de lo acotado que se determina la Improcedencia del Recurso que nos </w:t>
      </w:r>
      <w:r>
        <w:rPr>
          <w:spacing w:val="2"/>
          <w:sz w:val="23"/>
          <w:szCs w:val="23"/>
          <w:lang w:val="es-ES" w:eastAsia="es-ES"/>
        </w:rPr>
        <w:t>ocupa, corno se dispone de seguido.</w:t>
      </w:r>
    </w:p>
    <w:p w:rsidR="00995AF6" w:rsidRDefault="00995AF6">
      <w:pPr>
        <w:pStyle w:val="Style3"/>
        <w:kinsoku w:val="0"/>
        <w:autoSpaceDE/>
        <w:autoSpaceDN/>
        <w:adjustRightInd/>
        <w:spacing w:line="199" w:lineRule="auto"/>
        <w:ind w:left="3672"/>
        <w:rPr>
          <w:i/>
          <w:iCs/>
          <w:lang w:val="es-ES" w:eastAsia="es-ES"/>
        </w:rPr>
      </w:pPr>
    </w:p>
    <w:p w:rsidR="00995AF6" w:rsidRDefault="00995AF6">
      <w:pPr>
        <w:pStyle w:val="Style3"/>
        <w:kinsoku w:val="0"/>
        <w:autoSpaceDE/>
        <w:autoSpaceDN/>
        <w:adjustRightInd/>
        <w:spacing w:line="199" w:lineRule="auto"/>
        <w:ind w:left="3672"/>
        <w:rPr>
          <w:i/>
          <w:iCs/>
          <w:lang w:val="es-ES" w:eastAsia="es-ES"/>
        </w:rPr>
      </w:pPr>
    </w:p>
    <w:p w:rsidR="00995AF6" w:rsidRDefault="00995AF6">
      <w:pPr>
        <w:pStyle w:val="Style3"/>
        <w:kinsoku w:val="0"/>
        <w:autoSpaceDE/>
        <w:autoSpaceDN/>
        <w:adjustRightInd/>
        <w:spacing w:line="199" w:lineRule="auto"/>
        <w:ind w:left="3672"/>
        <w:rPr>
          <w:i/>
          <w:iCs/>
          <w:lang w:val="es-ES" w:eastAsia="es-ES"/>
        </w:rPr>
      </w:pPr>
    </w:p>
    <w:p w:rsidR="00995AF6" w:rsidRDefault="00995AF6">
      <w:pPr>
        <w:pStyle w:val="Style3"/>
        <w:kinsoku w:val="0"/>
        <w:autoSpaceDE/>
        <w:autoSpaceDN/>
        <w:adjustRightInd/>
        <w:spacing w:line="199" w:lineRule="auto"/>
        <w:ind w:left="3672"/>
        <w:rPr>
          <w:i/>
          <w:iCs/>
          <w:lang w:val="es-ES" w:eastAsia="es-ES"/>
        </w:rPr>
      </w:pPr>
    </w:p>
    <w:p w:rsidR="00995AF6" w:rsidRDefault="00995AF6">
      <w:pPr>
        <w:pStyle w:val="Style3"/>
        <w:kinsoku w:val="0"/>
        <w:autoSpaceDE/>
        <w:autoSpaceDN/>
        <w:adjustRightInd/>
        <w:spacing w:line="199" w:lineRule="auto"/>
        <w:ind w:left="3672"/>
        <w:rPr>
          <w:i/>
          <w:iCs/>
          <w:lang w:val="es-ES" w:eastAsia="es-ES"/>
        </w:rPr>
      </w:pPr>
    </w:p>
    <w:p w:rsidR="00995AF6" w:rsidRDefault="00995AF6">
      <w:pPr>
        <w:pStyle w:val="Style3"/>
        <w:kinsoku w:val="0"/>
        <w:autoSpaceDE/>
        <w:autoSpaceDN/>
        <w:adjustRightInd/>
        <w:spacing w:line="199" w:lineRule="auto"/>
        <w:ind w:left="3672"/>
        <w:rPr>
          <w:i/>
          <w:iCs/>
          <w:lang w:val="es-ES" w:eastAsia="es-ES"/>
        </w:rPr>
      </w:pPr>
    </w:p>
    <w:p w:rsidR="00995AF6" w:rsidRDefault="00995AF6">
      <w:pPr>
        <w:pStyle w:val="Style3"/>
        <w:kinsoku w:val="0"/>
        <w:autoSpaceDE/>
        <w:autoSpaceDN/>
        <w:adjustRightInd/>
        <w:spacing w:line="199" w:lineRule="auto"/>
        <w:ind w:left="3672"/>
        <w:rPr>
          <w:i/>
          <w:iCs/>
          <w:lang w:val="es-ES" w:eastAsia="es-ES"/>
        </w:rPr>
      </w:pPr>
    </w:p>
    <w:p w:rsidR="00995AF6" w:rsidRDefault="00995AF6">
      <w:pPr>
        <w:pStyle w:val="Style3"/>
        <w:kinsoku w:val="0"/>
        <w:autoSpaceDE/>
        <w:autoSpaceDN/>
        <w:adjustRightInd/>
        <w:spacing w:line="199" w:lineRule="auto"/>
        <w:ind w:left="3672"/>
        <w:rPr>
          <w:i/>
          <w:iCs/>
          <w:lang w:val="es-ES" w:eastAsia="es-ES"/>
        </w:rPr>
      </w:pPr>
    </w:p>
    <w:p w:rsidR="006A5F68" w:rsidRPr="00995AF6" w:rsidRDefault="006A5F68">
      <w:pPr>
        <w:pStyle w:val="Style3"/>
        <w:kinsoku w:val="0"/>
        <w:autoSpaceDE/>
        <w:autoSpaceDN/>
        <w:adjustRightInd/>
        <w:spacing w:line="199" w:lineRule="auto"/>
        <w:ind w:left="3672"/>
        <w:rPr>
          <w:b/>
          <w:i/>
          <w:iCs/>
          <w:lang w:val="es-ES" w:eastAsia="es-ES"/>
        </w:rPr>
      </w:pPr>
      <w:r w:rsidRPr="00995AF6">
        <w:rPr>
          <w:b/>
          <w:i/>
          <w:iCs/>
          <w:lang w:val="es-ES" w:eastAsia="es-ES"/>
        </w:rPr>
        <w:t>POR TANTO:</w:t>
      </w:r>
    </w:p>
    <w:p w:rsidR="006A5F68" w:rsidRDefault="006A5F68">
      <w:pPr>
        <w:pStyle w:val="Style10"/>
        <w:numPr>
          <w:ilvl w:val="0"/>
          <w:numId w:val="3"/>
        </w:numPr>
        <w:tabs>
          <w:tab w:val="clear" w:pos="790"/>
          <w:tab w:val="num" w:pos="792"/>
        </w:tabs>
        <w:kinsoku w:val="0"/>
        <w:autoSpaceDE/>
        <w:autoSpaceDN/>
        <w:spacing w:before="324" w:line="240" w:lineRule="auto"/>
        <w:rPr>
          <w:rStyle w:val="CharacterStyle6"/>
          <w:lang w:val="es-ES" w:eastAsia="es-ES"/>
        </w:rPr>
      </w:pPr>
      <w:r>
        <w:rPr>
          <w:rStyle w:val="CharacterStyle6"/>
          <w:spacing w:val="-1"/>
          <w:lang w:val="es-ES" w:eastAsia="es-ES"/>
        </w:rPr>
        <w:t>Con</w:t>
      </w:r>
      <w:r w:rsidR="004F7A9F">
        <w:rPr>
          <w:rStyle w:val="CharacterStyle6"/>
          <w:spacing w:val="-1"/>
          <w:lang w:val="es-ES" w:eastAsia="es-ES"/>
        </w:rPr>
        <w:t>fo</w:t>
      </w:r>
      <w:r>
        <w:rPr>
          <w:rStyle w:val="CharacterStyle6"/>
          <w:spacing w:val="-1"/>
          <w:lang w:val="es-ES" w:eastAsia="es-ES"/>
        </w:rPr>
        <w:t xml:space="preserve">rme a lo </w:t>
      </w:r>
      <w:r>
        <w:rPr>
          <w:rStyle w:val="CharacterStyle6"/>
          <w:i/>
          <w:iCs/>
          <w:spacing w:val="-1"/>
          <w:lang w:val="es-ES" w:eastAsia="es-ES"/>
        </w:rPr>
        <w:t xml:space="preserve">supra </w:t>
      </w:r>
      <w:r>
        <w:rPr>
          <w:rStyle w:val="CharacterStyle6"/>
          <w:spacing w:val="-1"/>
          <w:lang w:val="es-ES" w:eastAsia="es-ES"/>
        </w:rPr>
        <w:t xml:space="preserve">expuesto, se dispone </w:t>
      </w:r>
      <w:r>
        <w:rPr>
          <w:rStyle w:val="CharacterStyle6"/>
          <w:rFonts w:ascii="Garamond" w:hAnsi="Garamond" w:cs="Garamond"/>
          <w:b/>
          <w:bCs/>
          <w:spacing w:val="-1"/>
          <w:w w:val="105"/>
          <w:sz w:val="22"/>
          <w:szCs w:val="22"/>
          <w:u w:val="single"/>
          <w:lang w:val="es-ES" w:eastAsia="es-ES"/>
        </w:rPr>
        <w:t>RECHAZAR</w:t>
      </w:r>
      <w:r>
        <w:rPr>
          <w:rStyle w:val="CharacterStyle6"/>
          <w:spacing w:val="-1"/>
          <w:lang w:val="es-ES" w:eastAsia="es-ES"/>
        </w:rPr>
        <w:t xml:space="preserve"> en todos sus alcances y </w:t>
      </w:r>
      <w:r>
        <w:rPr>
          <w:rStyle w:val="CharacterStyle6"/>
          <w:lang w:val="es-ES" w:eastAsia="es-ES"/>
        </w:rPr>
        <w:t xml:space="preserve">pretensiones, </w:t>
      </w:r>
      <w:r>
        <w:rPr>
          <w:rStyle w:val="CharacterStyle6"/>
          <w:i/>
          <w:iCs/>
          <w:lang w:val="es-ES" w:eastAsia="es-ES"/>
        </w:rPr>
        <w:t xml:space="preserve">el </w:t>
      </w:r>
      <w:r>
        <w:rPr>
          <w:rStyle w:val="CharacterStyle6"/>
          <w:b/>
          <w:bCs/>
          <w:lang w:val="es-ES" w:eastAsia="es-ES"/>
        </w:rPr>
        <w:t xml:space="preserve">RECURSO DE APELACIÓN EN SUBSIDIO </w:t>
      </w:r>
      <w:r>
        <w:rPr>
          <w:rStyle w:val="CharacterStyle6"/>
          <w:lang w:val="es-ES" w:eastAsia="es-ES"/>
        </w:rPr>
        <w:t xml:space="preserve">interpuesto por el Señor </w:t>
      </w:r>
      <w:r>
        <w:rPr>
          <w:rStyle w:val="CharacterStyle6"/>
          <w:i/>
          <w:iCs/>
          <w:spacing w:val="-2"/>
          <w:lang w:val="es-ES" w:eastAsia="es-ES"/>
        </w:rPr>
        <w:t>I</w:t>
      </w:r>
      <w:r w:rsidR="00995AF6">
        <w:rPr>
          <w:rStyle w:val="CharacterStyle6"/>
          <w:i/>
          <w:iCs/>
          <w:spacing w:val="-2"/>
          <w:lang w:val="es-ES" w:eastAsia="es-ES"/>
        </w:rPr>
        <w:t>.</w:t>
      </w:r>
      <w:r>
        <w:rPr>
          <w:rStyle w:val="CharacterStyle6"/>
          <w:i/>
          <w:iCs/>
          <w:spacing w:val="-2"/>
          <w:lang w:val="es-ES" w:eastAsia="es-ES"/>
        </w:rPr>
        <w:t>H</w:t>
      </w:r>
      <w:r w:rsidR="00995AF6">
        <w:rPr>
          <w:rStyle w:val="CharacterStyle6"/>
          <w:i/>
          <w:iCs/>
          <w:spacing w:val="-2"/>
          <w:lang w:val="es-ES" w:eastAsia="es-ES"/>
        </w:rPr>
        <w:t>.</w:t>
      </w:r>
      <w:r>
        <w:rPr>
          <w:rStyle w:val="CharacterStyle6"/>
          <w:i/>
          <w:iCs/>
          <w:spacing w:val="-2"/>
          <w:lang w:val="es-ES" w:eastAsia="es-ES"/>
        </w:rPr>
        <w:t>G</w:t>
      </w:r>
      <w:r w:rsidR="00995AF6">
        <w:rPr>
          <w:rStyle w:val="CharacterStyle6"/>
          <w:i/>
          <w:iCs/>
          <w:spacing w:val="-2"/>
          <w:lang w:val="es-ES" w:eastAsia="es-ES"/>
        </w:rPr>
        <w:t>.</w:t>
      </w:r>
      <w:r>
        <w:rPr>
          <w:rStyle w:val="CharacterStyle6"/>
          <w:i/>
          <w:iCs/>
          <w:spacing w:val="-2"/>
          <w:lang w:val="es-ES" w:eastAsia="es-ES"/>
        </w:rPr>
        <w:t xml:space="preserve">, </w:t>
      </w:r>
      <w:r>
        <w:rPr>
          <w:rStyle w:val="CharacterStyle6"/>
          <w:spacing w:val="-2"/>
          <w:lang w:val="es-ES" w:eastAsia="es-ES"/>
        </w:rPr>
        <w:t xml:space="preserve">de calidades conocidas y portador de la cédula de identidad </w:t>
      </w:r>
      <w:r>
        <w:rPr>
          <w:rStyle w:val="CharacterStyle6"/>
          <w:spacing w:val="1"/>
          <w:lang w:val="es-ES" w:eastAsia="es-ES"/>
        </w:rPr>
        <w:t xml:space="preserve">número </w:t>
      </w:r>
      <w:r w:rsidR="004F7A9F">
        <w:rPr>
          <w:rStyle w:val="CharacterStyle6"/>
          <w:spacing w:val="1"/>
          <w:lang w:val="es-ES" w:eastAsia="es-ES"/>
        </w:rPr>
        <w:t>…</w:t>
      </w:r>
      <w:r>
        <w:rPr>
          <w:rStyle w:val="CharacterStyle6"/>
          <w:spacing w:val="1"/>
          <w:lang w:val="es-ES" w:eastAsia="es-ES"/>
        </w:rPr>
        <w:t xml:space="preserve">, quien actúa en su condición de REPRESENTANTE de la sociedad de plaza, </w:t>
      </w:r>
      <w:r>
        <w:rPr>
          <w:rStyle w:val="CharacterStyle6"/>
          <w:b/>
          <w:bCs/>
          <w:spacing w:val="1"/>
          <w:lang w:val="es-ES" w:eastAsia="es-ES"/>
        </w:rPr>
        <w:t>P</w:t>
      </w:r>
      <w:r w:rsidR="00995AF6">
        <w:rPr>
          <w:rStyle w:val="CharacterStyle6"/>
          <w:b/>
          <w:bCs/>
          <w:spacing w:val="1"/>
          <w:lang w:val="es-ES" w:eastAsia="es-ES"/>
        </w:rPr>
        <w:t>.</w:t>
      </w:r>
      <w:r>
        <w:rPr>
          <w:rStyle w:val="CharacterStyle6"/>
          <w:b/>
          <w:bCs/>
          <w:spacing w:val="1"/>
          <w:lang w:val="es-ES" w:eastAsia="es-ES"/>
        </w:rPr>
        <w:t>L</w:t>
      </w:r>
      <w:r w:rsidR="00995AF6">
        <w:rPr>
          <w:rStyle w:val="CharacterStyle6"/>
          <w:b/>
          <w:bCs/>
          <w:spacing w:val="1"/>
          <w:lang w:val="es-ES" w:eastAsia="es-ES"/>
        </w:rPr>
        <w:t>.</w:t>
      </w:r>
      <w:r>
        <w:rPr>
          <w:rStyle w:val="CharacterStyle6"/>
          <w:b/>
          <w:bCs/>
          <w:spacing w:val="1"/>
          <w:lang w:val="es-ES" w:eastAsia="es-ES"/>
        </w:rPr>
        <w:t>C</w:t>
      </w:r>
      <w:r w:rsidR="00995AF6">
        <w:rPr>
          <w:rStyle w:val="CharacterStyle6"/>
          <w:b/>
          <w:bCs/>
          <w:spacing w:val="1"/>
          <w:lang w:val="es-ES" w:eastAsia="es-ES"/>
        </w:rPr>
        <w:t>.</w:t>
      </w:r>
      <w:r>
        <w:rPr>
          <w:rStyle w:val="CharacterStyle6"/>
          <w:b/>
          <w:bCs/>
          <w:spacing w:val="1"/>
          <w:lang w:val="es-ES" w:eastAsia="es-ES"/>
        </w:rPr>
        <w:t>L</w:t>
      </w:r>
      <w:r w:rsidR="00995AF6">
        <w:rPr>
          <w:rStyle w:val="CharacterStyle6"/>
          <w:b/>
          <w:bCs/>
          <w:spacing w:val="1"/>
          <w:lang w:val="es-ES" w:eastAsia="es-ES"/>
        </w:rPr>
        <w:t>.</w:t>
      </w:r>
      <w:r>
        <w:rPr>
          <w:rStyle w:val="CharacterStyle6"/>
          <w:b/>
          <w:bCs/>
          <w:spacing w:val="1"/>
          <w:lang w:val="es-ES" w:eastAsia="es-ES"/>
        </w:rPr>
        <w:t xml:space="preserve">, </w:t>
      </w:r>
      <w:r>
        <w:rPr>
          <w:rStyle w:val="CharacterStyle6"/>
          <w:spacing w:val="1"/>
          <w:lang w:val="es-ES" w:eastAsia="es-ES"/>
        </w:rPr>
        <w:t xml:space="preserve">cédula de persona jurídica </w:t>
      </w:r>
      <w:r>
        <w:rPr>
          <w:rStyle w:val="CharacterStyle6"/>
          <w:spacing w:val="3"/>
          <w:lang w:val="es-ES" w:eastAsia="es-ES"/>
        </w:rPr>
        <w:t xml:space="preserve">número </w:t>
      </w:r>
      <w:r w:rsidR="004F7A9F">
        <w:rPr>
          <w:rStyle w:val="CharacterStyle6"/>
          <w:spacing w:val="3"/>
          <w:lang w:val="es-ES" w:eastAsia="es-ES"/>
        </w:rPr>
        <w:t>…</w:t>
      </w:r>
      <w:r>
        <w:rPr>
          <w:rStyle w:val="CharacterStyle6"/>
          <w:spacing w:val="3"/>
          <w:lang w:val="es-ES" w:eastAsia="es-ES"/>
        </w:rPr>
        <w:t xml:space="preserve">, y por el cual objeta los Acuerdos Nos. 5.1.51, 3.1 y 3.2 de las </w:t>
      </w:r>
      <w:r>
        <w:rPr>
          <w:rStyle w:val="CharacterStyle6"/>
          <w:spacing w:val="-1"/>
          <w:lang w:val="es-ES" w:eastAsia="es-ES"/>
        </w:rPr>
        <w:t xml:space="preserve">Sesiones Nos. 34-2012 </w:t>
      </w:r>
      <w:r>
        <w:rPr>
          <w:rStyle w:val="CharacterStyle6"/>
          <w:i/>
          <w:iCs/>
          <w:spacing w:val="-1"/>
          <w:lang w:val="es-ES" w:eastAsia="es-ES"/>
        </w:rPr>
        <w:t xml:space="preserve">(Ordinaria) </w:t>
      </w:r>
      <w:r>
        <w:rPr>
          <w:rStyle w:val="CharacterStyle6"/>
          <w:spacing w:val="-1"/>
          <w:lang w:val="es-ES" w:eastAsia="es-ES"/>
        </w:rPr>
        <w:t xml:space="preserve">del 07 de Junio del 2012, 42-2012 </w:t>
      </w:r>
      <w:r>
        <w:rPr>
          <w:rStyle w:val="CharacterStyle6"/>
          <w:i/>
          <w:iCs/>
          <w:spacing w:val="-1"/>
          <w:lang w:val="es-ES" w:eastAsia="es-ES"/>
        </w:rPr>
        <w:t xml:space="preserve">(Ordinaria) </w:t>
      </w:r>
      <w:r>
        <w:rPr>
          <w:rStyle w:val="CharacterStyle6"/>
          <w:spacing w:val="-1"/>
          <w:lang w:val="es-ES" w:eastAsia="es-ES"/>
        </w:rPr>
        <w:t xml:space="preserve">del 2 de </w:t>
      </w:r>
      <w:r>
        <w:rPr>
          <w:rStyle w:val="CharacterStyle6"/>
          <w:lang w:val="es-ES" w:eastAsia="es-ES"/>
        </w:rPr>
        <w:t>Julio del 2012 y las determinaciones conducentes de la Sesión No. 44-2012 del 11 de Julio del 2012, todas de la Junta Directiva del Consejo de Transporte Público.</w:t>
      </w:r>
    </w:p>
    <w:p w:rsidR="006A5F68" w:rsidRDefault="006A5F68">
      <w:pPr>
        <w:pStyle w:val="Style10"/>
        <w:numPr>
          <w:ilvl w:val="0"/>
          <w:numId w:val="3"/>
        </w:numPr>
        <w:tabs>
          <w:tab w:val="clear" w:pos="790"/>
          <w:tab w:val="num" w:pos="792"/>
        </w:tabs>
        <w:kinsoku w:val="0"/>
        <w:autoSpaceDE/>
        <w:autoSpaceDN/>
        <w:spacing w:before="360"/>
        <w:rPr>
          <w:rStyle w:val="CharacterStyle6"/>
          <w:lang w:val="es-ES" w:eastAsia="es-ES"/>
        </w:rPr>
      </w:pPr>
      <w:r>
        <w:rPr>
          <w:rStyle w:val="CharacterStyle6"/>
          <w:spacing w:val="-1"/>
          <w:lang w:val="es-ES" w:eastAsia="es-ES"/>
        </w:rPr>
        <w:t xml:space="preserve">Conforme las determinaciones del numeral 22, inciso c), de la Ley No. 7969, se Da </w:t>
      </w:r>
      <w:r>
        <w:rPr>
          <w:rStyle w:val="CharacterStyle6"/>
          <w:lang w:val="es-ES" w:eastAsia="es-ES"/>
        </w:rPr>
        <w:t>por Agotada la Vía Administrativa, toda vez que contra este acto resolutorio no procede recurso alguno.</w:t>
      </w:r>
    </w:p>
    <w:p w:rsidR="006A5F68" w:rsidRDefault="006A5F68">
      <w:pPr>
        <w:pStyle w:val="Style10"/>
        <w:numPr>
          <w:ilvl w:val="0"/>
          <w:numId w:val="3"/>
        </w:numPr>
        <w:tabs>
          <w:tab w:val="clear" w:pos="790"/>
          <w:tab w:val="num" w:pos="792"/>
        </w:tabs>
        <w:kinsoku w:val="0"/>
        <w:autoSpaceDE/>
        <w:autoSpaceDN/>
        <w:spacing w:line="285" w:lineRule="auto"/>
        <w:rPr>
          <w:rStyle w:val="CharacterStyle6"/>
          <w:lang w:val="es-ES" w:eastAsia="es-ES"/>
        </w:rPr>
      </w:pPr>
      <w:r>
        <w:rPr>
          <w:rStyle w:val="CharacterStyle6"/>
          <w:lang w:val="es-ES" w:eastAsia="es-ES"/>
        </w:rPr>
        <w:t xml:space="preserve">Y según las disposiciones del Artículo 16 de la Ley No. 7969, rectora en la materia, </w:t>
      </w:r>
      <w:r>
        <w:rPr>
          <w:rStyle w:val="CharacterStyle6"/>
          <w:spacing w:val="5"/>
          <w:lang w:val="es-ES" w:eastAsia="es-ES"/>
        </w:rPr>
        <w:t xml:space="preserve">se recuerda que los fallos de este Tribunal son de acatamiento inmediato, estricto </w:t>
      </w:r>
      <w:r>
        <w:rPr>
          <w:rStyle w:val="CharacterStyle6"/>
          <w:i/>
          <w:iCs/>
          <w:spacing w:val="5"/>
          <w:lang w:val="es-ES" w:eastAsia="es-ES"/>
        </w:rPr>
        <w:t xml:space="preserve">Y </w:t>
      </w:r>
      <w:r>
        <w:rPr>
          <w:rStyle w:val="CharacterStyle6"/>
          <w:lang w:val="es-ES" w:eastAsia="es-ES"/>
        </w:rPr>
        <w:t>obligatorio.</w:t>
      </w:r>
    </w:p>
    <w:p w:rsidR="006A5F68" w:rsidRDefault="006A5F68">
      <w:pPr>
        <w:pStyle w:val="Style3"/>
        <w:numPr>
          <w:ilvl w:val="0"/>
          <w:numId w:val="3"/>
        </w:numPr>
        <w:tabs>
          <w:tab w:val="clear" w:pos="790"/>
          <w:tab w:val="num" w:pos="792"/>
        </w:tabs>
        <w:kinsoku w:val="0"/>
        <w:autoSpaceDE/>
        <w:autoSpaceDN/>
        <w:adjustRightInd/>
        <w:spacing w:before="180" w:after="288" w:line="480" w:lineRule="auto"/>
        <w:ind w:right="5904"/>
        <w:rPr>
          <w:b/>
          <w:bCs/>
          <w:lang w:val="es-ES" w:eastAsia="es-ES"/>
        </w:rPr>
      </w:pPr>
      <w:r>
        <w:rPr>
          <w:spacing w:val="-6"/>
          <w:lang w:val="es-ES" w:eastAsia="es-ES"/>
        </w:rPr>
        <w:t xml:space="preserve">Rige a partir de su Notificación. </w:t>
      </w:r>
      <w:r>
        <w:rPr>
          <w:b/>
          <w:bCs/>
          <w:lang w:val="es-ES" w:eastAsia="es-ES"/>
        </w:rPr>
        <w:t>NOTIFIQUESE.</w:t>
      </w:r>
    </w:p>
    <w:p w:rsidR="00FB6D80" w:rsidRDefault="00FB6D80" w:rsidP="00FB6D80">
      <w:pPr>
        <w:pStyle w:val="Style3"/>
        <w:kinsoku w:val="0"/>
        <w:autoSpaceDE/>
        <w:autoSpaceDN/>
        <w:adjustRightInd/>
        <w:spacing w:before="180" w:after="288" w:line="480" w:lineRule="auto"/>
        <w:ind w:right="5904"/>
        <w:rPr>
          <w:b/>
          <w:bCs/>
          <w:lang w:val="es-ES" w:eastAsia="es-ES"/>
        </w:rPr>
      </w:pPr>
    </w:p>
    <w:p w:rsidR="00FB6D80" w:rsidRDefault="00FB6D80" w:rsidP="00FB6D80">
      <w:pPr>
        <w:pStyle w:val="Style4"/>
        <w:kinsoku w:val="0"/>
        <w:autoSpaceDE/>
        <w:autoSpaceDN/>
        <w:jc w:val="center"/>
        <w:rPr>
          <w:rStyle w:val="CharacterStyle4"/>
          <w:rFonts w:ascii="Verdana" w:hAnsi="Verdana" w:cs="Verdana"/>
          <w:spacing w:val="2"/>
          <w:w w:val="105"/>
          <w:szCs w:val="25"/>
          <w:lang w:val="es-ES" w:eastAsia="es-ES"/>
        </w:rPr>
      </w:pPr>
      <w:r w:rsidRPr="00FB6D80">
        <w:rPr>
          <w:rStyle w:val="CharacterStyle3"/>
          <w:spacing w:val="1"/>
          <w:sz w:val="25"/>
          <w:szCs w:val="25"/>
          <w:lang w:val="es-CR"/>
        </w:rPr>
        <w:t>Lic. Carlos Miguel Portuguez Méndez</w:t>
      </w:r>
    </w:p>
    <w:p w:rsidR="00FB6D80" w:rsidRPr="000E03CA" w:rsidRDefault="00FB6D80" w:rsidP="00FB6D80">
      <w:pPr>
        <w:pStyle w:val="Style4"/>
        <w:kinsoku w:val="0"/>
        <w:autoSpaceDE/>
        <w:autoSpaceDN/>
        <w:jc w:val="center"/>
        <w:rPr>
          <w:rStyle w:val="CharacterStyle4"/>
          <w:rFonts w:ascii="Verdana" w:hAnsi="Verdana" w:cs="Verdana"/>
          <w:b/>
          <w:spacing w:val="2"/>
          <w:w w:val="105"/>
          <w:sz w:val="24"/>
          <w:szCs w:val="25"/>
          <w:lang w:val="es-ES" w:eastAsia="es-ES"/>
        </w:rPr>
      </w:pPr>
      <w:r w:rsidRPr="000E03CA">
        <w:rPr>
          <w:rStyle w:val="CharacterStyle4"/>
          <w:rFonts w:ascii="Verdana" w:hAnsi="Verdana" w:cs="Verdana"/>
          <w:b/>
          <w:spacing w:val="2"/>
          <w:w w:val="105"/>
          <w:sz w:val="24"/>
          <w:szCs w:val="25"/>
          <w:lang w:val="es-ES" w:eastAsia="es-ES"/>
        </w:rPr>
        <w:t>Presidente</w:t>
      </w:r>
    </w:p>
    <w:p w:rsidR="00FB6D80" w:rsidRPr="000E03CA" w:rsidRDefault="00FB6D80" w:rsidP="00FB6D80">
      <w:pPr>
        <w:pStyle w:val="Style4"/>
        <w:kinsoku w:val="0"/>
        <w:autoSpaceDE/>
        <w:autoSpaceDN/>
        <w:jc w:val="center"/>
        <w:rPr>
          <w:rStyle w:val="CharacterStyle4"/>
          <w:rFonts w:ascii="Verdana" w:hAnsi="Verdana" w:cs="Verdana"/>
          <w:spacing w:val="2"/>
          <w:w w:val="105"/>
          <w:sz w:val="24"/>
          <w:szCs w:val="25"/>
          <w:lang w:val="es-ES" w:eastAsia="es-ES"/>
        </w:rPr>
      </w:pPr>
    </w:p>
    <w:p w:rsidR="00FB6D80" w:rsidRDefault="00FB6D80" w:rsidP="00FB6D80">
      <w:pPr>
        <w:pStyle w:val="Style4"/>
        <w:kinsoku w:val="0"/>
        <w:autoSpaceDE/>
        <w:autoSpaceDN/>
        <w:jc w:val="center"/>
        <w:rPr>
          <w:rStyle w:val="CharacterStyle4"/>
          <w:rFonts w:ascii="Verdana" w:hAnsi="Verdana" w:cs="Verdana"/>
          <w:spacing w:val="2"/>
          <w:w w:val="105"/>
          <w:szCs w:val="25"/>
          <w:lang w:val="es-ES" w:eastAsia="es-ES"/>
        </w:rPr>
      </w:pPr>
    </w:p>
    <w:p w:rsidR="00FB6D80" w:rsidRDefault="00FB6D80" w:rsidP="00FB6D80">
      <w:pPr>
        <w:pStyle w:val="Style4"/>
        <w:kinsoku w:val="0"/>
        <w:autoSpaceDE/>
        <w:autoSpaceDN/>
        <w:jc w:val="center"/>
        <w:rPr>
          <w:rStyle w:val="CharacterStyle4"/>
          <w:rFonts w:ascii="Verdana" w:hAnsi="Verdana" w:cs="Verdana"/>
          <w:spacing w:val="2"/>
          <w:w w:val="105"/>
          <w:szCs w:val="25"/>
          <w:lang w:val="es-ES" w:eastAsia="es-ES"/>
        </w:rPr>
      </w:pPr>
      <w:r w:rsidRPr="00FB6D80">
        <w:rPr>
          <w:rStyle w:val="CharacterStyle3"/>
          <w:spacing w:val="1"/>
          <w:sz w:val="25"/>
          <w:szCs w:val="25"/>
          <w:lang w:val="es-CR"/>
        </w:rPr>
        <w:t>Licda. Marta Luz Pérez Peláez</w:t>
      </w:r>
      <w:r w:rsidRPr="00FB6D80">
        <w:rPr>
          <w:rStyle w:val="CharacterStyle3"/>
          <w:spacing w:val="1"/>
          <w:sz w:val="25"/>
          <w:szCs w:val="25"/>
          <w:lang w:val="es-CR"/>
        </w:rPr>
        <w:tab/>
      </w:r>
      <w:r w:rsidRPr="00FB6D80">
        <w:rPr>
          <w:rStyle w:val="CharacterStyle3"/>
          <w:spacing w:val="1"/>
          <w:sz w:val="25"/>
          <w:szCs w:val="25"/>
          <w:lang w:val="es-CR"/>
        </w:rPr>
        <w:tab/>
        <w:t xml:space="preserve">Lic. </w:t>
      </w:r>
      <w:r w:rsidRPr="000E03CA">
        <w:rPr>
          <w:rStyle w:val="CharacterStyle3"/>
          <w:spacing w:val="1"/>
          <w:sz w:val="25"/>
          <w:szCs w:val="25"/>
        </w:rPr>
        <w:t>Mario Ques</w:t>
      </w:r>
      <w:r>
        <w:rPr>
          <w:rStyle w:val="CharacterStyle3"/>
          <w:spacing w:val="1"/>
          <w:sz w:val="25"/>
          <w:szCs w:val="25"/>
        </w:rPr>
        <w:t>a</w:t>
      </w:r>
      <w:r w:rsidRPr="000E03CA">
        <w:rPr>
          <w:rStyle w:val="CharacterStyle3"/>
          <w:spacing w:val="1"/>
          <w:sz w:val="25"/>
          <w:szCs w:val="25"/>
        </w:rPr>
        <w:t>da Aguirre</w:t>
      </w:r>
    </w:p>
    <w:p w:rsidR="00FB6D80" w:rsidRPr="00667902" w:rsidRDefault="00FB6D80" w:rsidP="00FB6D80">
      <w:pPr>
        <w:pStyle w:val="Style4"/>
        <w:kinsoku w:val="0"/>
        <w:autoSpaceDE/>
        <w:autoSpaceDN/>
        <w:rPr>
          <w:rStyle w:val="CharacterStyle4"/>
          <w:rFonts w:ascii="Verdana" w:hAnsi="Verdana" w:cs="Verdana"/>
          <w:b/>
          <w:spacing w:val="2"/>
          <w:w w:val="105"/>
          <w:szCs w:val="25"/>
          <w:lang w:val="es-ES" w:eastAsia="es-ES"/>
        </w:rPr>
      </w:pPr>
      <w:r>
        <w:rPr>
          <w:rStyle w:val="CharacterStyle4"/>
          <w:rFonts w:ascii="Verdana" w:hAnsi="Verdana" w:cs="Verdana"/>
          <w:spacing w:val="2"/>
          <w:w w:val="105"/>
          <w:szCs w:val="25"/>
          <w:lang w:val="es-ES" w:eastAsia="es-ES"/>
        </w:rPr>
        <w:tab/>
      </w:r>
      <w:r>
        <w:rPr>
          <w:rStyle w:val="CharacterStyle4"/>
          <w:rFonts w:ascii="Verdana" w:hAnsi="Verdana" w:cs="Verdana"/>
          <w:spacing w:val="2"/>
          <w:w w:val="105"/>
          <w:szCs w:val="25"/>
          <w:lang w:val="es-ES" w:eastAsia="es-ES"/>
        </w:rPr>
        <w:tab/>
      </w:r>
      <w:r w:rsidRPr="000E03CA">
        <w:rPr>
          <w:rStyle w:val="CharacterStyle4"/>
          <w:rFonts w:ascii="Verdana" w:hAnsi="Verdana" w:cs="Verdana"/>
          <w:b/>
          <w:spacing w:val="2"/>
          <w:w w:val="105"/>
          <w:sz w:val="24"/>
          <w:szCs w:val="25"/>
          <w:lang w:val="es-ES" w:eastAsia="es-ES"/>
        </w:rPr>
        <w:t>Juez</w:t>
      </w:r>
      <w:r w:rsidRPr="000E03CA">
        <w:rPr>
          <w:rStyle w:val="CharacterStyle4"/>
          <w:rFonts w:ascii="Verdana" w:hAnsi="Verdana" w:cs="Verdana"/>
          <w:b/>
          <w:spacing w:val="2"/>
          <w:w w:val="105"/>
          <w:sz w:val="24"/>
          <w:szCs w:val="25"/>
          <w:lang w:val="es-ES" w:eastAsia="es-ES"/>
        </w:rPr>
        <w:tab/>
      </w:r>
      <w:r w:rsidRPr="000E03CA">
        <w:rPr>
          <w:rStyle w:val="CharacterStyle4"/>
          <w:rFonts w:ascii="Verdana" w:hAnsi="Verdana" w:cs="Verdana"/>
          <w:b/>
          <w:spacing w:val="2"/>
          <w:w w:val="105"/>
          <w:sz w:val="24"/>
          <w:szCs w:val="25"/>
          <w:lang w:val="es-ES" w:eastAsia="es-ES"/>
        </w:rPr>
        <w:tab/>
      </w:r>
      <w:r w:rsidRPr="000E03CA">
        <w:rPr>
          <w:rStyle w:val="CharacterStyle4"/>
          <w:rFonts w:ascii="Verdana" w:hAnsi="Verdana" w:cs="Verdana"/>
          <w:b/>
          <w:spacing w:val="2"/>
          <w:w w:val="105"/>
          <w:sz w:val="24"/>
          <w:szCs w:val="25"/>
          <w:lang w:val="es-ES" w:eastAsia="es-ES"/>
        </w:rPr>
        <w:tab/>
      </w:r>
      <w:r w:rsidRPr="000E03CA">
        <w:rPr>
          <w:rStyle w:val="CharacterStyle4"/>
          <w:rFonts w:ascii="Verdana" w:hAnsi="Verdana" w:cs="Verdana"/>
          <w:b/>
          <w:spacing w:val="2"/>
          <w:w w:val="105"/>
          <w:sz w:val="24"/>
          <w:szCs w:val="25"/>
          <w:lang w:val="es-ES" w:eastAsia="es-ES"/>
        </w:rPr>
        <w:tab/>
      </w:r>
      <w:r w:rsidRPr="000E03CA">
        <w:rPr>
          <w:rStyle w:val="CharacterStyle4"/>
          <w:rFonts w:ascii="Verdana" w:hAnsi="Verdana" w:cs="Verdana"/>
          <w:b/>
          <w:spacing w:val="2"/>
          <w:w w:val="105"/>
          <w:sz w:val="24"/>
          <w:szCs w:val="25"/>
          <w:lang w:val="es-ES" w:eastAsia="es-ES"/>
        </w:rPr>
        <w:tab/>
      </w:r>
      <w:r w:rsidRPr="000E03CA">
        <w:rPr>
          <w:rStyle w:val="CharacterStyle4"/>
          <w:rFonts w:ascii="Verdana" w:hAnsi="Verdana" w:cs="Verdana"/>
          <w:b/>
          <w:spacing w:val="2"/>
          <w:w w:val="105"/>
          <w:sz w:val="24"/>
          <w:szCs w:val="25"/>
          <w:lang w:val="es-ES" w:eastAsia="es-ES"/>
        </w:rPr>
        <w:tab/>
        <w:t>Juez</w:t>
      </w:r>
    </w:p>
    <w:p w:rsidR="00FB6D80" w:rsidRDefault="00FB6D80" w:rsidP="00FB6D80">
      <w:pPr>
        <w:pStyle w:val="Style3"/>
        <w:kinsoku w:val="0"/>
        <w:autoSpaceDE/>
        <w:autoSpaceDN/>
        <w:adjustRightInd/>
        <w:spacing w:before="180" w:after="288" w:line="480" w:lineRule="auto"/>
        <w:ind w:right="5904"/>
        <w:rPr>
          <w:b/>
          <w:bCs/>
          <w:lang w:val="es-ES" w:eastAsia="es-ES"/>
        </w:rPr>
      </w:pPr>
    </w:p>
    <w:sectPr w:rsidR="00FB6D80">
      <w:pgSz w:w="12120" w:h="15840"/>
      <w:pgMar w:top="1546" w:right="811" w:bottom="524" w:left="158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EAC3"/>
    <w:multiLevelType w:val="singleLevel"/>
    <w:tmpl w:val="679CE0C1"/>
    <w:lvl w:ilvl="0">
      <w:start w:val="1"/>
      <w:numFmt w:val="decimal"/>
      <w:lvlText w:val="%1."/>
      <w:lvlJc w:val="left"/>
      <w:pPr>
        <w:tabs>
          <w:tab w:val="num" w:pos="288"/>
        </w:tabs>
        <w:ind w:left="576" w:firstLine="72"/>
      </w:pPr>
      <w:rPr>
        <w:rFonts w:cs="Times New Roman"/>
        <w:snapToGrid/>
        <w:spacing w:val="2"/>
        <w:sz w:val="23"/>
        <w:szCs w:val="23"/>
      </w:rPr>
    </w:lvl>
  </w:abstractNum>
  <w:abstractNum w:abstractNumId="1">
    <w:nsid w:val="0141C09E"/>
    <w:multiLevelType w:val="singleLevel"/>
    <w:tmpl w:val="50C7FA64"/>
    <w:lvl w:ilvl="0">
      <w:start w:val="1"/>
      <w:numFmt w:val="decimal"/>
      <w:lvlText w:val="%1.-"/>
      <w:lvlJc w:val="left"/>
      <w:pPr>
        <w:tabs>
          <w:tab w:val="num" w:pos="720"/>
        </w:tabs>
        <w:ind w:firstLine="72"/>
      </w:pPr>
      <w:rPr>
        <w:rFonts w:cs="Times New Roman"/>
        <w:snapToGrid/>
        <w:spacing w:val="4"/>
        <w:sz w:val="23"/>
        <w:szCs w:val="23"/>
      </w:rPr>
    </w:lvl>
  </w:abstractNum>
  <w:abstractNum w:abstractNumId="2">
    <w:nsid w:val="0210AC30"/>
    <w:multiLevelType w:val="singleLevel"/>
    <w:tmpl w:val="59B87530"/>
    <w:lvl w:ilvl="0">
      <w:start w:val="1"/>
      <w:numFmt w:val="lowerLetter"/>
      <w:lvlText w:val="%1.-"/>
      <w:lvlJc w:val="left"/>
      <w:pPr>
        <w:tabs>
          <w:tab w:val="num" w:pos="720"/>
        </w:tabs>
        <w:ind w:firstLine="72"/>
      </w:pPr>
      <w:rPr>
        <w:rFonts w:cs="Times New Roman"/>
        <w:b/>
        <w:snapToGrid/>
        <w:spacing w:val="5"/>
        <w:sz w:val="23"/>
        <w:szCs w:val="23"/>
      </w:rPr>
    </w:lvl>
  </w:abstractNum>
  <w:abstractNum w:abstractNumId="3">
    <w:nsid w:val="028A1310"/>
    <w:multiLevelType w:val="singleLevel"/>
    <w:tmpl w:val="BF2CAD3A"/>
    <w:lvl w:ilvl="0">
      <w:start w:val="1"/>
      <w:numFmt w:val="decimal"/>
      <w:lvlText w:val="%1.-"/>
      <w:lvlJc w:val="left"/>
      <w:pPr>
        <w:tabs>
          <w:tab w:val="num" w:pos="790"/>
        </w:tabs>
        <w:ind w:firstLine="72"/>
      </w:pPr>
      <w:rPr>
        <w:rFonts w:cs="Times New Roman"/>
        <w:b/>
        <w:snapToGrid/>
        <w:spacing w:val="-1"/>
        <w:sz w:val="24"/>
        <w:szCs w:val="24"/>
      </w:rPr>
    </w:lvl>
  </w:abstractNum>
  <w:abstractNum w:abstractNumId="4">
    <w:nsid w:val="0303F30F"/>
    <w:multiLevelType w:val="singleLevel"/>
    <w:tmpl w:val="42471B1F"/>
    <w:lvl w:ilvl="0">
      <w:start w:val="3"/>
      <w:numFmt w:val="upperRoman"/>
      <w:lvlText w:val="%1.-"/>
      <w:lvlJc w:val="left"/>
      <w:pPr>
        <w:tabs>
          <w:tab w:val="num" w:pos="648"/>
        </w:tabs>
        <w:ind w:left="72"/>
      </w:pPr>
      <w:rPr>
        <w:rFonts w:cs="Times New Roman"/>
        <w:b/>
        <w:bCs/>
        <w:snapToGrid/>
        <w:spacing w:val="28"/>
        <w:sz w:val="23"/>
        <w:szCs w:val="23"/>
      </w:rPr>
    </w:lvl>
  </w:abstractNum>
  <w:abstractNum w:abstractNumId="5">
    <w:nsid w:val="04D914DE"/>
    <w:multiLevelType w:val="singleLevel"/>
    <w:tmpl w:val="33D69ADB"/>
    <w:lvl w:ilvl="0">
      <w:start w:val="1"/>
      <w:numFmt w:val="lowerLetter"/>
      <w:lvlText w:val="%1.-"/>
      <w:lvlJc w:val="left"/>
      <w:pPr>
        <w:tabs>
          <w:tab w:val="num" w:pos="648"/>
        </w:tabs>
        <w:ind w:firstLine="72"/>
      </w:pPr>
      <w:rPr>
        <w:rFonts w:cs="Times New Roman"/>
        <w:snapToGrid/>
        <w:spacing w:val="7"/>
        <w:sz w:val="23"/>
        <w:szCs w:val="23"/>
      </w:rPr>
    </w:lvl>
  </w:abstractNum>
  <w:abstractNum w:abstractNumId="6">
    <w:nsid w:val="07A6EFAE"/>
    <w:multiLevelType w:val="singleLevel"/>
    <w:tmpl w:val="13014F5E"/>
    <w:lvl w:ilvl="0">
      <w:start w:val="1"/>
      <w:numFmt w:val="decimal"/>
      <w:lvlText w:val="%1."/>
      <w:lvlJc w:val="left"/>
      <w:pPr>
        <w:tabs>
          <w:tab w:val="num" w:pos="288"/>
        </w:tabs>
        <w:ind w:left="648" w:firstLine="72"/>
      </w:pPr>
      <w:rPr>
        <w:rFonts w:cs="Times New Roman"/>
        <w:snapToGrid/>
        <w:spacing w:val="3"/>
        <w:sz w:val="23"/>
        <w:szCs w:val="23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4"/>
    <w:lvlOverride w:ilvl="0">
      <w:lvl w:ilvl="0">
        <w:numFmt w:val="upperRoman"/>
        <w:lvlText w:val="%1.-"/>
        <w:lvlJc w:val="left"/>
        <w:pPr>
          <w:tabs>
            <w:tab w:val="num" w:pos="432"/>
          </w:tabs>
          <w:ind w:left="72"/>
        </w:pPr>
        <w:rPr>
          <w:rFonts w:cs="Times New Roman"/>
          <w:b/>
          <w:bCs/>
          <w:snapToGrid/>
          <w:spacing w:val="22"/>
          <w:sz w:val="23"/>
          <w:szCs w:val="23"/>
        </w:rPr>
      </w:lvl>
    </w:lvlOverride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/>
  <w:rsids>
    <w:rsidRoot w:val="00571EB1"/>
    <w:rsid w:val="000E03CA"/>
    <w:rsid w:val="00332133"/>
    <w:rsid w:val="00345B22"/>
    <w:rsid w:val="004F7A9F"/>
    <w:rsid w:val="00571EB1"/>
    <w:rsid w:val="005A167A"/>
    <w:rsid w:val="00667902"/>
    <w:rsid w:val="006A5F68"/>
    <w:rsid w:val="0094630E"/>
    <w:rsid w:val="00995AF6"/>
    <w:rsid w:val="009A72E8"/>
    <w:rsid w:val="00AB78BE"/>
    <w:rsid w:val="00CB47AF"/>
    <w:rsid w:val="00EB0E15"/>
    <w:rsid w:val="00F93326"/>
    <w:rsid w:val="00FB6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spacing w:line="283" w:lineRule="auto"/>
      <w:jc w:val="both"/>
    </w:pPr>
    <w:rPr>
      <w:sz w:val="23"/>
      <w:szCs w:val="23"/>
    </w:r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spacing w:before="216" w:line="283" w:lineRule="auto"/>
      <w:ind w:right="1152" w:firstLine="72"/>
    </w:pPr>
  </w:style>
  <w:style w:type="paragraph" w:customStyle="1" w:styleId="Style6">
    <w:name w:val="Style 6"/>
    <w:basedOn w:val="Normal"/>
    <w:uiPriority w:val="99"/>
    <w:pPr>
      <w:kinsoku/>
      <w:autoSpaceDE w:val="0"/>
      <w:autoSpaceDN w:val="0"/>
      <w:ind w:left="72"/>
    </w:pPr>
  </w:style>
  <w:style w:type="paragraph" w:customStyle="1" w:styleId="Style7">
    <w:name w:val="Style 7"/>
    <w:basedOn w:val="Normal"/>
    <w:uiPriority w:val="99"/>
    <w:pPr>
      <w:kinsoku/>
      <w:autoSpaceDE w:val="0"/>
      <w:autoSpaceDN w:val="0"/>
      <w:spacing w:before="216" w:line="292" w:lineRule="auto"/>
      <w:jc w:val="both"/>
    </w:pPr>
  </w:style>
  <w:style w:type="paragraph" w:customStyle="1" w:styleId="Style8">
    <w:name w:val="Style 8"/>
    <w:basedOn w:val="Normal"/>
    <w:uiPriority w:val="99"/>
    <w:pPr>
      <w:kinsoku/>
      <w:autoSpaceDE w:val="0"/>
      <w:autoSpaceDN w:val="0"/>
      <w:spacing w:before="216" w:line="278" w:lineRule="auto"/>
      <w:jc w:val="both"/>
    </w:pPr>
  </w:style>
  <w:style w:type="paragraph" w:customStyle="1" w:styleId="Style10">
    <w:name w:val="Style 10"/>
    <w:basedOn w:val="Normal"/>
    <w:uiPriority w:val="99"/>
    <w:pPr>
      <w:kinsoku/>
      <w:autoSpaceDE w:val="0"/>
      <w:autoSpaceDN w:val="0"/>
      <w:spacing w:before="180" w:line="280" w:lineRule="auto"/>
      <w:ind w:right="864" w:firstLine="72"/>
      <w:jc w:val="both"/>
    </w:pPr>
  </w:style>
  <w:style w:type="paragraph" w:customStyle="1" w:styleId="Style9">
    <w:name w:val="Style 9"/>
    <w:basedOn w:val="Normal"/>
    <w:uiPriority w:val="99"/>
    <w:pPr>
      <w:kinsoku/>
      <w:autoSpaceDE w:val="0"/>
      <w:autoSpaceDN w:val="0"/>
      <w:spacing w:before="180" w:line="295" w:lineRule="auto"/>
      <w:ind w:right="720" w:firstLine="72"/>
      <w:jc w:val="both"/>
    </w:pPr>
  </w:style>
  <w:style w:type="character" w:customStyle="1" w:styleId="CharacterStyle1">
    <w:name w:val="Character Style 1"/>
    <w:uiPriority w:val="99"/>
    <w:rPr>
      <w:sz w:val="23"/>
    </w:rPr>
  </w:style>
  <w:style w:type="character" w:customStyle="1" w:styleId="CharacterStyle3">
    <w:name w:val="Character Style 3"/>
    <w:uiPriority w:val="99"/>
    <w:rPr>
      <w:sz w:val="20"/>
    </w:rPr>
  </w:style>
  <w:style w:type="character" w:customStyle="1" w:styleId="CharacterStyle6">
    <w:name w:val="Character Style 6"/>
    <w:uiPriority w:val="99"/>
    <w:rPr>
      <w:sz w:val="24"/>
    </w:rPr>
  </w:style>
  <w:style w:type="character" w:styleId="Hipervnculo">
    <w:name w:val="Hyperlink"/>
    <w:basedOn w:val="Fuentedeprrafopredeter"/>
    <w:uiPriority w:val="99"/>
    <w:unhideWhenUsed/>
    <w:rsid w:val="006A5F68"/>
    <w:rPr>
      <w:rFonts w:cs="Times New Roman"/>
      <w:color w:val="0000FF"/>
      <w:u w:val="single"/>
    </w:rPr>
  </w:style>
  <w:style w:type="character" w:customStyle="1" w:styleId="CharacterStyle4">
    <w:name w:val="Character Style 4"/>
    <w:uiPriority w:val="99"/>
    <w:rsid w:val="00FB6D80"/>
    <w:rPr>
      <w:sz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tat.go.c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_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BED44-DDB0-46FC-AB2D-359EAABD0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2991</Words>
  <Characters>16455</Characters>
  <Application>Microsoft Office Word</Application>
  <DocSecurity>0</DocSecurity>
  <Lines>137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19408</CharactersWithSpaces>
  <SharedDoc>false</SharedDoc>
  <HLinks>
    <vt:vector size="12" baseType="variant">
      <vt:variant>
        <vt:i4>1048650</vt:i4>
      </vt:variant>
      <vt:variant>
        <vt:i4>3</vt:i4>
      </vt:variant>
      <vt:variant>
        <vt:i4>0</vt:i4>
      </vt:variant>
      <vt:variant>
        <vt:i4>5</vt:i4>
      </vt:variant>
      <vt:variant>
        <vt:lpwstr>http://tat.go.cr/</vt:lpwstr>
      </vt:variant>
      <vt:variant>
        <vt:lpwstr/>
      </vt:variant>
      <vt:variant>
        <vt:i4>2228256</vt:i4>
      </vt:variant>
      <vt:variant>
        <vt:i4>0</vt:i4>
      </vt:variant>
      <vt:variant>
        <vt:i4>0</vt:i4>
      </vt:variant>
      <vt:variant>
        <vt:i4>5</vt:i4>
      </vt:variant>
      <vt:variant>
        <vt:lpwstr>mailto:_@hotmail.com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ROJAS</dc:creator>
  <cp:lastModifiedBy>brodriguez</cp:lastModifiedBy>
  <cp:revision>2</cp:revision>
  <dcterms:created xsi:type="dcterms:W3CDTF">2014-11-10T16:02:00Z</dcterms:created>
  <dcterms:modified xsi:type="dcterms:W3CDTF">2014-11-10T16:02:00Z</dcterms:modified>
</cp:coreProperties>
</file>