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73" w:rsidRPr="00EA6F5B" w:rsidRDefault="00213CFA" w:rsidP="009C7673">
      <w:pPr>
        <w:pStyle w:val="Style4"/>
        <w:kinsoku w:val="0"/>
        <w:autoSpaceDE/>
        <w:autoSpaceDN/>
        <w:adjustRightInd/>
        <w:spacing w:before="36" w:line="500" w:lineRule="exact"/>
        <w:jc w:val="center"/>
        <w:rPr>
          <w:rStyle w:val="CharacterStyle3"/>
          <w:b/>
          <w:bCs/>
          <w:spacing w:val="-12"/>
          <w:sz w:val="22"/>
          <w:szCs w:val="22"/>
          <w:lang w:val="es-ES" w:eastAsia="es-ES"/>
        </w:rPr>
      </w:pPr>
      <w:r w:rsidRPr="00EA6F5B">
        <w:rPr>
          <w:rStyle w:val="CharacterStyle3"/>
          <w:b/>
          <w:bCs/>
          <w:spacing w:val="-14"/>
          <w:sz w:val="22"/>
          <w:szCs w:val="22"/>
          <w:lang w:val="es-ES" w:eastAsia="es-ES"/>
        </w:rPr>
        <w:t>R</w:t>
      </w:r>
      <w:r w:rsidR="009C7673" w:rsidRPr="00EA6F5B">
        <w:rPr>
          <w:rStyle w:val="CharacterStyle3"/>
          <w:b/>
          <w:bCs/>
          <w:spacing w:val="-14"/>
          <w:sz w:val="22"/>
          <w:szCs w:val="22"/>
          <w:lang w:val="es-ES" w:eastAsia="es-ES"/>
        </w:rPr>
        <w:t>E</w:t>
      </w:r>
      <w:r w:rsidRPr="00EA6F5B">
        <w:rPr>
          <w:rStyle w:val="CharacterStyle3"/>
          <w:b/>
          <w:bCs/>
          <w:spacing w:val="-14"/>
          <w:sz w:val="22"/>
          <w:szCs w:val="22"/>
          <w:lang w:val="es-ES" w:eastAsia="es-ES"/>
        </w:rPr>
        <w:t>SOLUC1ON N. TAT-2235-2014</w:t>
      </w:r>
      <w:r w:rsidRPr="00EA6F5B">
        <w:rPr>
          <w:rStyle w:val="CharacterStyle3"/>
          <w:b/>
          <w:bCs/>
          <w:spacing w:val="-14"/>
          <w:sz w:val="22"/>
          <w:szCs w:val="22"/>
          <w:lang w:val="es-ES" w:eastAsia="es-ES"/>
        </w:rPr>
        <w:br/>
      </w:r>
    </w:p>
    <w:p w:rsidR="00213CFA" w:rsidRPr="00EA6F5B" w:rsidRDefault="00213CFA" w:rsidP="009C7673">
      <w:pPr>
        <w:pStyle w:val="Style4"/>
        <w:kinsoku w:val="0"/>
        <w:autoSpaceDE/>
        <w:autoSpaceDN/>
        <w:adjustRightInd/>
        <w:spacing w:before="36" w:line="276" w:lineRule="auto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 w:rsidRPr="00EA6F5B">
        <w:rPr>
          <w:rStyle w:val="CharacterStyle3"/>
          <w:b/>
          <w:bCs/>
          <w:spacing w:val="-12"/>
          <w:sz w:val="22"/>
          <w:szCs w:val="22"/>
          <w:lang w:val="es-ES" w:eastAsia="es-ES"/>
        </w:rPr>
        <w:t xml:space="preserve">TRIBUNAL ADMINISTRATIVO DE TRANSPORTE. </w:t>
      </w:r>
      <w:r w:rsidRPr="00EA6F5B">
        <w:rPr>
          <w:rStyle w:val="CharacterStyle3"/>
          <w:spacing w:val="-2"/>
          <w:sz w:val="22"/>
          <w:szCs w:val="22"/>
          <w:lang w:val="es-ES" w:eastAsia="es-ES"/>
        </w:rPr>
        <w:t>Curridabat, a las diez horas con cuarenta</w:t>
      </w:r>
      <w:r w:rsidR="009C7673" w:rsidRPr="00EA6F5B">
        <w:rPr>
          <w:rStyle w:val="CharacterStyle3"/>
          <w:spacing w:val="-2"/>
          <w:sz w:val="22"/>
          <w:szCs w:val="22"/>
          <w:lang w:val="es-ES" w:eastAsia="es-ES"/>
        </w:rPr>
        <w:t xml:space="preserve"> </w:t>
      </w:r>
      <w:r w:rsidRPr="00EA6F5B">
        <w:rPr>
          <w:rStyle w:val="CharacterStyle3"/>
          <w:spacing w:val="-1"/>
          <w:sz w:val="22"/>
          <w:szCs w:val="22"/>
          <w:lang w:val="es-ES" w:eastAsia="es-ES"/>
        </w:rPr>
        <w:t>minutos del veintiocho de febrero del año dos mil catorce.</w:t>
      </w:r>
    </w:p>
    <w:p w:rsidR="00213CFA" w:rsidRPr="00EA6F5B" w:rsidRDefault="00213CFA" w:rsidP="009C7673">
      <w:pPr>
        <w:pStyle w:val="Style4"/>
        <w:kinsoku w:val="0"/>
        <w:autoSpaceDE/>
        <w:autoSpaceDN/>
        <w:adjustRightInd/>
        <w:spacing w:before="360" w:line="225" w:lineRule="exact"/>
        <w:jc w:val="both"/>
        <w:rPr>
          <w:rStyle w:val="CharacterStyle3"/>
          <w:b/>
          <w:bCs/>
          <w:spacing w:val="6"/>
          <w:sz w:val="22"/>
          <w:szCs w:val="22"/>
          <w:lang w:val="es-ES" w:eastAsia="es-ES"/>
        </w:rPr>
      </w:pPr>
      <w:r w:rsidRPr="00EA6F5B">
        <w:rPr>
          <w:rStyle w:val="CharacterStyle3"/>
          <w:spacing w:val="2"/>
          <w:sz w:val="22"/>
          <w:szCs w:val="22"/>
          <w:lang w:val="es-ES" w:eastAsia="es-ES"/>
        </w:rPr>
        <w:t xml:space="preserve">Se conoce </w:t>
      </w:r>
      <w:r w:rsidRPr="00EA6F5B">
        <w:rPr>
          <w:rStyle w:val="CharacterStyle3"/>
          <w:b/>
          <w:bCs/>
          <w:spacing w:val="2"/>
          <w:sz w:val="22"/>
          <w:szCs w:val="22"/>
          <w:lang w:val="es-ES" w:eastAsia="es-ES"/>
        </w:rPr>
        <w:t>RECURSO DE APELACIÓN POR VIOLACIÓN AL DERECHO DE PETICIÓN Y PRONTA</w:t>
      </w:r>
      <w:r w:rsidR="009C7673" w:rsidRPr="00EA6F5B">
        <w:rPr>
          <w:rStyle w:val="CharacterStyle3"/>
          <w:b/>
          <w:bCs/>
          <w:spacing w:val="2"/>
          <w:sz w:val="22"/>
          <w:szCs w:val="22"/>
          <w:lang w:val="es-ES" w:eastAsia="es-ES"/>
        </w:rPr>
        <w:t xml:space="preserve"> </w:t>
      </w:r>
      <w:r w:rsidRPr="00EA6F5B">
        <w:rPr>
          <w:rStyle w:val="CharacterStyle3"/>
          <w:b/>
          <w:bCs/>
          <w:spacing w:val="1"/>
          <w:sz w:val="22"/>
          <w:szCs w:val="22"/>
          <w:lang w:val="es-ES" w:eastAsia="es-ES"/>
        </w:rPr>
        <w:t xml:space="preserve">RESPUESTA, </w:t>
      </w:r>
      <w:r w:rsidRPr="00EA6F5B">
        <w:rPr>
          <w:rStyle w:val="CharacterStyle3"/>
          <w:spacing w:val="1"/>
          <w:sz w:val="22"/>
          <w:szCs w:val="22"/>
          <w:lang w:val="es-ES" w:eastAsia="es-ES"/>
        </w:rPr>
        <w:t>contra la Junta Directiva del Consejo de Transporte Público, al no conocer el</w:t>
      </w:r>
      <w:r w:rsidR="009C7673" w:rsidRPr="00EA6F5B">
        <w:rPr>
          <w:rStyle w:val="CharacterStyle3"/>
          <w:spacing w:val="1"/>
          <w:sz w:val="22"/>
          <w:szCs w:val="22"/>
          <w:lang w:val="es-ES" w:eastAsia="es-ES"/>
        </w:rPr>
        <w:t xml:space="preserve"> </w:t>
      </w:r>
      <w:r w:rsidRPr="00EA6F5B">
        <w:rPr>
          <w:rStyle w:val="CharacterStyle3"/>
          <w:spacing w:val="4"/>
          <w:sz w:val="22"/>
          <w:szCs w:val="22"/>
          <w:lang w:val="es-ES" w:eastAsia="es-ES"/>
        </w:rPr>
        <w:t>Recurso de Revocatoria contra el Artículo 5.2 de la Sesión Ordinaria 7-2012 del 26 de</w:t>
      </w:r>
      <w:r w:rsidR="009C7673" w:rsidRPr="00EA6F5B">
        <w:rPr>
          <w:rStyle w:val="CharacterStyle3"/>
          <w:spacing w:val="4"/>
          <w:sz w:val="22"/>
          <w:szCs w:val="22"/>
          <w:lang w:val="es-ES" w:eastAsia="es-ES"/>
        </w:rPr>
        <w:t xml:space="preserve"> </w:t>
      </w:r>
      <w:r w:rsidRPr="00EA6F5B">
        <w:rPr>
          <w:rStyle w:val="CharacterStyle3"/>
          <w:spacing w:val="7"/>
          <w:sz w:val="22"/>
          <w:szCs w:val="22"/>
          <w:lang w:val="es-ES" w:eastAsia="es-ES"/>
        </w:rPr>
        <w:t>enero del 2012, adoptado por la Junta Directiva del Consejo de Transporte Público,</w:t>
      </w:r>
      <w:r w:rsidR="009C7673" w:rsidRPr="00EA6F5B">
        <w:rPr>
          <w:rStyle w:val="CharacterStyle3"/>
          <w:spacing w:val="7"/>
          <w:sz w:val="22"/>
          <w:szCs w:val="22"/>
          <w:lang w:val="es-ES" w:eastAsia="es-ES"/>
        </w:rPr>
        <w:t xml:space="preserve"> </w:t>
      </w:r>
      <w:r w:rsidRPr="00EA6F5B">
        <w:rPr>
          <w:rStyle w:val="CharacterStyle3"/>
          <w:spacing w:val="4"/>
          <w:sz w:val="22"/>
          <w:szCs w:val="22"/>
          <w:lang w:val="es-ES" w:eastAsia="es-ES"/>
        </w:rPr>
        <w:t xml:space="preserve">interpuesto por </w:t>
      </w:r>
      <w:r w:rsidRPr="00EA6F5B">
        <w:rPr>
          <w:rStyle w:val="CharacterStyle3"/>
          <w:b/>
          <w:bCs/>
          <w:spacing w:val="4"/>
          <w:sz w:val="22"/>
          <w:szCs w:val="22"/>
          <w:lang w:val="es-ES" w:eastAsia="es-ES"/>
        </w:rPr>
        <w:t>W</w:t>
      </w:r>
      <w:r w:rsidR="00EA6F5B" w:rsidRPr="00EA6F5B">
        <w:rPr>
          <w:rStyle w:val="CharacterStyle3"/>
          <w:b/>
          <w:bCs/>
          <w:spacing w:val="4"/>
          <w:sz w:val="22"/>
          <w:szCs w:val="22"/>
          <w:lang w:val="es-ES" w:eastAsia="es-ES"/>
        </w:rPr>
        <w:t>.</w:t>
      </w:r>
      <w:r w:rsidRPr="00EA6F5B">
        <w:rPr>
          <w:rStyle w:val="CharacterStyle3"/>
          <w:b/>
          <w:bCs/>
          <w:spacing w:val="4"/>
          <w:sz w:val="22"/>
          <w:szCs w:val="22"/>
          <w:lang w:val="es-ES" w:eastAsia="es-ES"/>
        </w:rPr>
        <w:t>M</w:t>
      </w:r>
      <w:r w:rsidR="00EA6F5B" w:rsidRPr="00EA6F5B">
        <w:rPr>
          <w:rStyle w:val="CharacterStyle3"/>
          <w:b/>
          <w:bCs/>
          <w:spacing w:val="4"/>
          <w:sz w:val="22"/>
          <w:szCs w:val="22"/>
          <w:lang w:val="es-ES" w:eastAsia="es-ES"/>
        </w:rPr>
        <w:t>.</w:t>
      </w:r>
      <w:r w:rsidRPr="00EA6F5B">
        <w:rPr>
          <w:rStyle w:val="CharacterStyle3"/>
          <w:b/>
          <w:bCs/>
          <w:spacing w:val="4"/>
          <w:sz w:val="22"/>
          <w:szCs w:val="22"/>
          <w:lang w:val="es-ES" w:eastAsia="es-ES"/>
        </w:rPr>
        <w:t>G</w:t>
      </w:r>
      <w:r w:rsidR="00945853">
        <w:rPr>
          <w:rStyle w:val="CharacterStyle3"/>
          <w:b/>
          <w:bCs/>
          <w:spacing w:val="4"/>
          <w:sz w:val="22"/>
          <w:szCs w:val="22"/>
          <w:lang w:val="es-ES" w:eastAsia="es-ES"/>
        </w:rPr>
        <w:t>.</w:t>
      </w:r>
      <w:r w:rsidRPr="00EA6F5B">
        <w:rPr>
          <w:rStyle w:val="CharacterStyle3"/>
          <w:b/>
          <w:bCs/>
          <w:spacing w:val="4"/>
          <w:sz w:val="22"/>
          <w:szCs w:val="22"/>
          <w:lang w:val="es-ES" w:eastAsia="es-ES"/>
        </w:rPr>
        <w:t xml:space="preserve">, </w:t>
      </w:r>
      <w:r w:rsidRPr="00EA6F5B">
        <w:rPr>
          <w:rStyle w:val="CharacterStyle3"/>
          <w:spacing w:val="4"/>
          <w:sz w:val="22"/>
          <w:szCs w:val="22"/>
          <w:lang w:val="es-ES" w:eastAsia="es-ES"/>
        </w:rPr>
        <w:t xml:space="preserve">portador de la cédula de identidad </w:t>
      </w:r>
      <w:proofErr w:type="gramStart"/>
      <w:r w:rsidRPr="00EA6F5B">
        <w:rPr>
          <w:rStyle w:val="CharacterStyle3"/>
          <w:spacing w:val="4"/>
          <w:sz w:val="22"/>
          <w:szCs w:val="22"/>
          <w:lang w:val="es-ES" w:eastAsia="es-ES"/>
        </w:rPr>
        <w:t xml:space="preserve">número </w:t>
      </w:r>
      <w:r w:rsidR="00945853">
        <w:rPr>
          <w:rStyle w:val="CharacterStyle3"/>
          <w:spacing w:val="4"/>
          <w:sz w:val="22"/>
          <w:szCs w:val="22"/>
          <w:lang w:val="es-ES" w:eastAsia="es-ES"/>
        </w:rPr>
        <w:t>…</w:t>
      </w:r>
      <w:proofErr w:type="gramEnd"/>
      <w:r w:rsidR="00945853">
        <w:rPr>
          <w:rStyle w:val="CharacterStyle3"/>
          <w:spacing w:val="4"/>
          <w:sz w:val="22"/>
          <w:szCs w:val="22"/>
          <w:lang w:val="es-ES" w:eastAsia="es-ES"/>
        </w:rPr>
        <w:t>,</w:t>
      </w:r>
      <w:r w:rsidRPr="00EA6F5B">
        <w:rPr>
          <w:rStyle w:val="CharacterStyle3"/>
          <w:spacing w:val="5"/>
          <w:sz w:val="22"/>
          <w:szCs w:val="22"/>
          <w:lang w:val="es-ES" w:eastAsia="es-ES"/>
        </w:rPr>
        <w:t xml:space="preserve"> el cual se tramita en este Despacho bajo el </w:t>
      </w:r>
      <w:r w:rsidRPr="00EA6F5B">
        <w:rPr>
          <w:rStyle w:val="CharacterStyle3"/>
          <w:b/>
          <w:bCs/>
          <w:spacing w:val="-5"/>
          <w:sz w:val="22"/>
          <w:szCs w:val="22"/>
          <w:lang w:val="es-ES" w:eastAsia="es-ES"/>
        </w:rPr>
        <w:t>Expediente Administrativo N° TAT</w:t>
      </w:r>
      <w:r w:rsidRPr="00EA6F5B">
        <w:rPr>
          <w:rStyle w:val="CharacterStyle3"/>
          <w:b/>
          <w:bCs/>
          <w:spacing w:val="-5"/>
          <w:sz w:val="22"/>
          <w:szCs w:val="22"/>
          <w:lang w:val="es-ES" w:eastAsia="es-ES"/>
        </w:rPr>
        <w:noBreakHyphen/>
      </w:r>
      <w:r w:rsidR="009C7673" w:rsidRPr="00EA6F5B">
        <w:rPr>
          <w:rStyle w:val="CharacterStyle3"/>
          <w:b/>
          <w:bCs/>
          <w:spacing w:val="-5"/>
          <w:sz w:val="22"/>
          <w:szCs w:val="22"/>
          <w:lang w:val="es-ES" w:eastAsia="es-ES"/>
        </w:rPr>
        <w:t xml:space="preserve"> </w:t>
      </w:r>
      <w:r w:rsidRPr="00EA6F5B">
        <w:rPr>
          <w:rStyle w:val="CharacterStyle3"/>
          <w:b/>
          <w:bCs/>
          <w:spacing w:val="6"/>
          <w:sz w:val="22"/>
          <w:szCs w:val="22"/>
          <w:lang w:val="es-ES" w:eastAsia="es-ES"/>
        </w:rPr>
        <w:t>009-14.</w:t>
      </w:r>
    </w:p>
    <w:p w:rsidR="009C7673" w:rsidRPr="00EA6F5B" w:rsidRDefault="00213CFA" w:rsidP="009C7673">
      <w:pPr>
        <w:pStyle w:val="Style4"/>
        <w:kinsoku w:val="0"/>
        <w:autoSpaceDE/>
        <w:autoSpaceDN/>
        <w:adjustRightInd/>
        <w:spacing w:before="216" w:line="379" w:lineRule="exact"/>
        <w:jc w:val="center"/>
        <w:rPr>
          <w:rStyle w:val="CharacterStyle3"/>
          <w:b/>
          <w:bCs/>
          <w:spacing w:val="-10"/>
          <w:sz w:val="22"/>
          <w:szCs w:val="22"/>
          <w:lang w:val="es-ES" w:eastAsia="es-ES"/>
        </w:rPr>
      </w:pPr>
      <w:r w:rsidRPr="00EA6F5B">
        <w:rPr>
          <w:rStyle w:val="CharacterStyle3"/>
          <w:b/>
          <w:bCs/>
          <w:spacing w:val="-10"/>
          <w:sz w:val="22"/>
          <w:szCs w:val="22"/>
          <w:lang w:val="es-ES" w:eastAsia="es-ES"/>
        </w:rPr>
        <w:t>RESULTANDO</w:t>
      </w:r>
    </w:p>
    <w:p w:rsidR="00213CFA" w:rsidRPr="00EA6F5B" w:rsidRDefault="00213CFA" w:rsidP="009C7673">
      <w:pPr>
        <w:pStyle w:val="Style4"/>
        <w:kinsoku w:val="0"/>
        <w:autoSpaceDE/>
        <w:autoSpaceDN/>
        <w:adjustRightInd/>
        <w:spacing w:before="216" w:line="276" w:lineRule="auto"/>
        <w:jc w:val="both"/>
        <w:rPr>
          <w:rStyle w:val="CharacterStyle3"/>
          <w:sz w:val="22"/>
          <w:szCs w:val="22"/>
          <w:lang w:val="es-ES" w:eastAsia="es-ES"/>
        </w:rPr>
      </w:pPr>
      <w:r w:rsidRPr="00EA6F5B">
        <w:rPr>
          <w:rStyle w:val="CharacterStyle3"/>
          <w:b/>
          <w:bCs/>
          <w:spacing w:val="-6"/>
          <w:sz w:val="22"/>
          <w:szCs w:val="22"/>
          <w:lang w:val="es-ES" w:eastAsia="es-ES"/>
        </w:rPr>
        <w:t xml:space="preserve">PRIMERO.- </w:t>
      </w:r>
      <w:r w:rsidRPr="00EA6F5B">
        <w:rPr>
          <w:rStyle w:val="CharacterStyle3"/>
          <w:spacing w:val="4"/>
          <w:sz w:val="22"/>
          <w:szCs w:val="22"/>
          <w:lang w:val="es-ES" w:eastAsia="es-ES"/>
        </w:rPr>
        <w:t xml:space="preserve">El 20 de enero del 2014, el señor </w:t>
      </w:r>
      <w:r w:rsidRPr="00EA6F5B">
        <w:rPr>
          <w:rStyle w:val="CharacterStyle3"/>
          <w:b/>
          <w:bCs/>
          <w:spacing w:val="4"/>
          <w:sz w:val="22"/>
          <w:szCs w:val="22"/>
          <w:lang w:val="es-ES" w:eastAsia="es-ES"/>
        </w:rPr>
        <w:t>W</w:t>
      </w:r>
      <w:r w:rsidR="00945853">
        <w:rPr>
          <w:rStyle w:val="CharacterStyle3"/>
          <w:b/>
          <w:bCs/>
          <w:spacing w:val="4"/>
          <w:sz w:val="22"/>
          <w:szCs w:val="22"/>
          <w:lang w:val="es-ES" w:eastAsia="es-ES"/>
        </w:rPr>
        <w:t xml:space="preserve">.M.G., </w:t>
      </w:r>
      <w:r w:rsidRPr="00EA6F5B">
        <w:rPr>
          <w:rStyle w:val="CharacterStyle3"/>
          <w:spacing w:val="4"/>
          <w:sz w:val="22"/>
          <w:szCs w:val="22"/>
          <w:lang w:val="es-ES" w:eastAsia="es-ES"/>
        </w:rPr>
        <w:t>presenta, ante el</w:t>
      </w:r>
      <w:r w:rsidR="009C7673" w:rsidRPr="00EA6F5B">
        <w:rPr>
          <w:rStyle w:val="CharacterStyle3"/>
          <w:spacing w:val="4"/>
          <w:sz w:val="22"/>
          <w:szCs w:val="22"/>
          <w:lang w:val="es-ES" w:eastAsia="es-ES"/>
        </w:rPr>
        <w:t xml:space="preserve"> </w:t>
      </w:r>
      <w:r w:rsidRPr="00EA6F5B">
        <w:rPr>
          <w:rStyle w:val="CharacterStyle3"/>
          <w:spacing w:val="7"/>
          <w:sz w:val="22"/>
          <w:szCs w:val="22"/>
          <w:lang w:val="es-ES" w:eastAsia="es-ES"/>
        </w:rPr>
        <w:t xml:space="preserve">Tribunal Administrativo de Transporte, </w:t>
      </w:r>
      <w:r w:rsidRPr="00EA6F5B">
        <w:rPr>
          <w:rStyle w:val="CharacterStyle3"/>
          <w:b/>
          <w:bCs/>
          <w:spacing w:val="7"/>
          <w:sz w:val="22"/>
          <w:szCs w:val="22"/>
          <w:lang w:val="es-ES" w:eastAsia="es-ES"/>
        </w:rPr>
        <w:t>RECURSO DE APELACIÓN POR VIOLACIÓN AL</w:t>
      </w:r>
      <w:r w:rsidR="00EA6F5B">
        <w:rPr>
          <w:rStyle w:val="CharacterStyle3"/>
          <w:b/>
          <w:bCs/>
          <w:spacing w:val="7"/>
          <w:sz w:val="22"/>
          <w:szCs w:val="22"/>
          <w:lang w:val="es-ES" w:eastAsia="es-ES"/>
        </w:rPr>
        <w:t xml:space="preserve"> </w:t>
      </w:r>
      <w:r w:rsidRPr="00EA6F5B">
        <w:rPr>
          <w:rStyle w:val="CharacterStyle3"/>
          <w:b/>
          <w:bCs/>
          <w:spacing w:val="5"/>
          <w:sz w:val="22"/>
          <w:szCs w:val="22"/>
          <w:lang w:val="es-ES" w:eastAsia="es-ES"/>
        </w:rPr>
        <w:t xml:space="preserve">DERECHO DE PETICIÓN Y PRONTA RESPUESTA, </w:t>
      </w:r>
      <w:r w:rsidRPr="00EA6F5B">
        <w:rPr>
          <w:rStyle w:val="CharacterStyle3"/>
          <w:spacing w:val="5"/>
          <w:sz w:val="22"/>
          <w:szCs w:val="22"/>
          <w:lang w:val="es-ES" w:eastAsia="es-ES"/>
        </w:rPr>
        <w:t>contra la Junta Directiva del Consejo de</w:t>
      </w:r>
      <w:r w:rsidR="009C7673" w:rsidRPr="00EA6F5B">
        <w:rPr>
          <w:rStyle w:val="CharacterStyle3"/>
          <w:spacing w:val="5"/>
          <w:sz w:val="22"/>
          <w:szCs w:val="22"/>
          <w:lang w:val="es-ES" w:eastAsia="es-ES"/>
        </w:rPr>
        <w:t xml:space="preserve"> </w:t>
      </w:r>
      <w:r w:rsidRPr="00EA6F5B">
        <w:rPr>
          <w:rStyle w:val="CharacterStyle3"/>
          <w:sz w:val="22"/>
          <w:szCs w:val="22"/>
          <w:lang w:val="es-ES" w:eastAsia="es-ES"/>
        </w:rPr>
        <w:t xml:space="preserve">Transporte Público, al no conocer el Recurso de Revocatoria contra el Artículo 5.2 de la </w:t>
      </w:r>
      <w:r w:rsidRPr="00EA6F5B">
        <w:rPr>
          <w:rStyle w:val="CharacterStyle3"/>
          <w:spacing w:val="1"/>
          <w:sz w:val="22"/>
          <w:szCs w:val="22"/>
          <w:lang w:val="es-ES" w:eastAsia="es-ES"/>
        </w:rPr>
        <w:t xml:space="preserve">Sesión Ordinaria 7-2012 del 26 de enero del 2012, adoptado por la Junta Directiva del </w:t>
      </w:r>
      <w:r w:rsidRPr="00EA6F5B">
        <w:rPr>
          <w:rStyle w:val="CharacterStyle3"/>
          <w:sz w:val="22"/>
          <w:szCs w:val="22"/>
          <w:lang w:val="es-ES" w:eastAsia="es-ES"/>
        </w:rPr>
        <w:t>Consejo de Transporte Público.</w:t>
      </w:r>
    </w:p>
    <w:p w:rsidR="00213CFA" w:rsidRPr="00EA6F5B" w:rsidRDefault="00213CFA" w:rsidP="00EA6F5B">
      <w:pPr>
        <w:pStyle w:val="Style4"/>
        <w:numPr>
          <w:ilvl w:val="0"/>
          <w:numId w:val="3"/>
        </w:numPr>
        <w:kinsoku w:val="0"/>
        <w:autoSpaceDE/>
        <w:autoSpaceDN/>
        <w:adjustRightInd/>
        <w:spacing w:before="180" w:line="253" w:lineRule="exact"/>
        <w:ind w:left="993" w:firstLine="0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 w:rsidRPr="00EA6F5B">
        <w:rPr>
          <w:rStyle w:val="CharacterStyle3"/>
          <w:spacing w:val="4"/>
          <w:sz w:val="22"/>
          <w:szCs w:val="22"/>
          <w:lang w:val="es-ES" w:eastAsia="es-ES"/>
        </w:rPr>
        <w:t xml:space="preserve">Indica el recurrente, en resumen, que el cuatro de agosto del dos mil once se </w:t>
      </w:r>
      <w:r w:rsidRPr="00EA6F5B">
        <w:rPr>
          <w:rStyle w:val="CharacterStyle3"/>
          <w:sz w:val="22"/>
          <w:szCs w:val="22"/>
          <w:lang w:val="es-ES" w:eastAsia="es-ES"/>
        </w:rPr>
        <w:t xml:space="preserve">presenta al Consejo de Transporte Público para entregar la documentación para </w:t>
      </w:r>
      <w:r w:rsidRPr="00EA6F5B">
        <w:rPr>
          <w:rStyle w:val="CharacterStyle3"/>
          <w:spacing w:val="-2"/>
          <w:sz w:val="22"/>
          <w:szCs w:val="22"/>
          <w:lang w:val="es-ES" w:eastAsia="es-ES"/>
        </w:rPr>
        <w:t xml:space="preserve">participar en el concurso de servicio especial estable de taxi, cumpliendo con los </w:t>
      </w:r>
      <w:r w:rsidRPr="00EA6F5B">
        <w:rPr>
          <w:rStyle w:val="CharacterStyle3"/>
          <w:spacing w:val="1"/>
          <w:sz w:val="22"/>
          <w:szCs w:val="22"/>
          <w:lang w:val="es-ES" w:eastAsia="es-ES"/>
        </w:rPr>
        <w:t xml:space="preserve">requisitos, sin embargo el funcionario recepcionista del Consejo de Transporte </w:t>
      </w:r>
      <w:r w:rsidRPr="00EA6F5B">
        <w:rPr>
          <w:rStyle w:val="CharacterStyle3"/>
          <w:spacing w:val="-1"/>
          <w:sz w:val="22"/>
          <w:szCs w:val="22"/>
          <w:lang w:val="es-ES" w:eastAsia="es-ES"/>
        </w:rPr>
        <w:t xml:space="preserve">Público, le indica que le hace falta un requisito, a saber, </w:t>
      </w:r>
      <w:r w:rsidRPr="00EA6F5B">
        <w:rPr>
          <w:rStyle w:val="CharacterStyle3"/>
          <w:i/>
          <w:iCs/>
          <w:spacing w:val="-1"/>
          <w:sz w:val="22"/>
          <w:szCs w:val="22"/>
          <w:lang w:val="es-ES" w:eastAsia="es-ES"/>
        </w:rPr>
        <w:t xml:space="preserve">la copia certificada de la </w:t>
      </w:r>
      <w:r w:rsidRPr="00EA6F5B">
        <w:rPr>
          <w:rStyle w:val="CharacterStyle3"/>
          <w:i/>
          <w:iCs/>
          <w:spacing w:val="1"/>
          <w:sz w:val="22"/>
          <w:szCs w:val="22"/>
          <w:lang w:val="es-ES" w:eastAsia="es-ES"/>
        </w:rPr>
        <w:t xml:space="preserve">última declaración de renta en la actividad de porteo de personas presentada ante </w:t>
      </w:r>
      <w:r w:rsidRPr="00EA6F5B">
        <w:rPr>
          <w:rStyle w:val="CharacterStyle3"/>
          <w:i/>
          <w:iCs/>
          <w:spacing w:val="-4"/>
          <w:sz w:val="22"/>
          <w:szCs w:val="22"/>
          <w:lang w:val="es-ES" w:eastAsia="es-ES"/>
        </w:rPr>
        <w:t xml:space="preserve">la Dirección General de Tributación, </w:t>
      </w:r>
      <w:r w:rsidRPr="00EA6F5B">
        <w:rPr>
          <w:rStyle w:val="CharacterStyle3"/>
          <w:spacing w:val="-4"/>
          <w:sz w:val="22"/>
          <w:szCs w:val="22"/>
          <w:lang w:val="es-ES" w:eastAsia="es-ES"/>
        </w:rPr>
        <w:t xml:space="preserve">para lo cual cuenta con un plazo de cinco días </w:t>
      </w:r>
      <w:r w:rsidRPr="00EA6F5B">
        <w:rPr>
          <w:rStyle w:val="CharacterStyle3"/>
          <w:spacing w:val="-1"/>
          <w:sz w:val="22"/>
          <w:szCs w:val="22"/>
          <w:lang w:val="es-ES" w:eastAsia="es-ES"/>
        </w:rPr>
        <w:t>hábiles, y no le acepta la solicitud para procesarla.</w:t>
      </w:r>
    </w:p>
    <w:p w:rsidR="00EA6F5B" w:rsidRPr="00EA6F5B" w:rsidRDefault="00213CFA" w:rsidP="00EA6F5B">
      <w:pPr>
        <w:pStyle w:val="Style4"/>
        <w:numPr>
          <w:ilvl w:val="0"/>
          <w:numId w:val="3"/>
        </w:numPr>
        <w:kinsoku w:val="0"/>
        <w:autoSpaceDE/>
        <w:autoSpaceDN/>
        <w:adjustRightInd/>
        <w:spacing w:line="252" w:lineRule="exact"/>
        <w:ind w:left="993" w:firstLine="0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 w:rsidRPr="00EA6F5B">
        <w:rPr>
          <w:rStyle w:val="CharacterStyle3"/>
          <w:spacing w:val="-1"/>
          <w:sz w:val="22"/>
          <w:szCs w:val="22"/>
          <w:lang w:val="es-ES" w:eastAsia="es-ES"/>
        </w:rPr>
        <w:t xml:space="preserve">El recurrente indica que el nueve de agosto del dos mil once, se presenta al Consejo </w:t>
      </w:r>
      <w:r w:rsidRPr="00EA6F5B">
        <w:rPr>
          <w:rStyle w:val="CharacterStyle3"/>
          <w:spacing w:val="-2"/>
          <w:sz w:val="22"/>
          <w:szCs w:val="22"/>
          <w:lang w:val="es-ES" w:eastAsia="es-ES"/>
        </w:rPr>
        <w:t xml:space="preserve">de Transporte Público, entregando la documentación requerida para concursar, el </w:t>
      </w:r>
      <w:r w:rsidRPr="00EA6F5B">
        <w:rPr>
          <w:rStyle w:val="CharacterStyle3"/>
          <w:spacing w:val="1"/>
          <w:sz w:val="22"/>
          <w:szCs w:val="22"/>
          <w:lang w:val="es-ES" w:eastAsia="es-ES"/>
        </w:rPr>
        <w:t xml:space="preserve">funcionario del Consejo recibe y procesa la documentación, con fecha nueve de </w:t>
      </w:r>
      <w:r w:rsidRPr="00EA6F5B">
        <w:rPr>
          <w:rStyle w:val="CharacterStyle3"/>
          <w:spacing w:val="-2"/>
          <w:sz w:val="22"/>
          <w:szCs w:val="22"/>
          <w:lang w:val="es-ES" w:eastAsia="es-ES"/>
        </w:rPr>
        <w:t xml:space="preserve">agosto del dos mil once a las nueve horas con cinco minutos treinta y dos segundos. </w:t>
      </w:r>
    </w:p>
    <w:p w:rsidR="00EA6F5B" w:rsidRPr="00EA6F5B" w:rsidRDefault="00213CFA" w:rsidP="00EA6F5B">
      <w:pPr>
        <w:pStyle w:val="Style4"/>
        <w:numPr>
          <w:ilvl w:val="0"/>
          <w:numId w:val="3"/>
        </w:numPr>
        <w:kinsoku w:val="0"/>
        <w:autoSpaceDE/>
        <w:autoSpaceDN/>
        <w:adjustRightInd/>
        <w:spacing w:line="259" w:lineRule="exact"/>
        <w:ind w:left="993" w:firstLine="0"/>
        <w:jc w:val="both"/>
        <w:rPr>
          <w:rStyle w:val="CharacterStyle3"/>
          <w:spacing w:val="1"/>
          <w:sz w:val="22"/>
          <w:szCs w:val="22"/>
          <w:lang w:val="es-ES" w:eastAsia="es-ES"/>
        </w:rPr>
      </w:pPr>
      <w:r w:rsidRPr="00EA6F5B">
        <w:rPr>
          <w:rStyle w:val="CharacterStyle3"/>
          <w:spacing w:val="1"/>
          <w:sz w:val="22"/>
          <w:szCs w:val="22"/>
          <w:lang w:val="es-ES" w:eastAsia="es-ES"/>
        </w:rPr>
        <w:t xml:space="preserve">Que desde la fecha de recibido de notificación no ha recibido notificación alguna </w:t>
      </w:r>
      <w:r w:rsidRPr="00EA6F5B">
        <w:rPr>
          <w:rStyle w:val="CharacterStyle3"/>
          <w:spacing w:val="2"/>
          <w:sz w:val="22"/>
          <w:szCs w:val="22"/>
          <w:lang w:val="es-ES" w:eastAsia="es-ES"/>
        </w:rPr>
        <w:t xml:space="preserve">por parte del Consejo, en donde se le señale el faltante de requisitos para poder </w:t>
      </w:r>
      <w:r w:rsidRPr="00EA6F5B">
        <w:rPr>
          <w:rStyle w:val="CharacterStyle3"/>
          <w:spacing w:val="6"/>
          <w:sz w:val="22"/>
          <w:szCs w:val="22"/>
          <w:lang w:val="es-ES" w:eastAsia="es-ES"/>
        </w:rPr>
        <w:t xml:space="preserve">optar por la prestación del servicio especial estable de taxi, esto a pesar de </w:t>
      </w:r>
      <w:r w:rsidRPr="00EA6F5B">
        <w:rPr>
          <w:rStyle w:val="CharacterStyle3"/>
          <w:spacing w:val="-1"/>
          <w:sz w:val="22"/>
          <w:szCs w:val="22"/>
          <w:lang w:val="es-ES" w:eastAsia="es-ES"/>
        </w:rPr>
        <w:t>presentarse varias veces a consultar el estado del concurso.</w:t>
      </w:r>
    </w:p>
    <w:p w:rsidR="00213CFA" w:rsidRPr="00EA6F5B" w:rsidRDefault="00213CFA" w:rsidP="00EA6F5B">
      <w:pPr>
        <w:pStyle w:val="Style4"/>
        <w:numPr>
          <w:ilvl w:val="0"/>
          <w:numId w:val="3"/>
        </w:numPr>
        <w:kinsoku w:val="0"/>
        <w:autoSpaceDE/>
        <w:autoSpaceDN/>
        <w:adjustRightInd/>
        <w:spacing w:line="259" w:lineRule="exact"/>
        <w:ind w:left="993" w:firstLine="0"/>
        <w:jc w:val="both"/>
        <w:rPr>
          <w:rStyle w:val="CharacterStyle3"/>
          <w:spacing w:val="1"/>
          <w:sz w:val="22"/>
          <w:szCs w:val="22"/>
          <w:lang w:val="es-ES" w:eastAsia="es-ES"/>
        </w:rPr>
      </w:pPr>
      <w:r w:rsidRPr="00EA6F5B">
        <w:rPr>
          <w:rStyle w:val="CharacterStyle3"/>
          <w:sz w:val="22"/>
          <w:szCs w:val="22"/>
          <w:lang w:val="es-ES" w:eastAsia="es-ES"/>
        </w:rPr>
        <w:t>Mediante publicación en la página web del Consejo, se entera de que en el acuerdo</w:t>
      </w:r>
      <w:r w:rsidR="00EA6F5B">
        <w:rPr>
          <w:rStyle w:val="CharacterStyle3"/>
          <w:sz w:val="22"/>
          <w:szCs w:val="22"/>
          <w:lang w:val="es-ES" w:eastAsia="es-ES"/>
        </w:rPr>
        <w:t xml:space="preserve"> </w:t>
      </w:r>
      <w:r w:rsidRPr="00EA6F5B">
        <w:rPr>
          <w:rStyle w:val="CharacterStyle3"/>
          <w:spacing w:val="1"/>
          <w:sz w:val="22"/>
          <w:szCs w:val="22"/>
          <w:lang w:val="es-ES" w:eastAsia="es-ES"/>
        </w:rPr>
        <w:t>tornado en la Sesión Ordinaria 07-2012 del jueves 26 de enero del 2012, se indica</w:t>
      </w:r>
    </w:p>
    <w:p w:rsidR="00213CFA" w:rsidRPr="00EA6F5B" w:rsidRDefault="00213CFA">
      <w:pPr>
        <w:widowControl/>
        <w:kinsoku/>
        <w:autoSpaceDE w:val="0"/>
        <w:autoSpaceDN w:val="0"/>
        <w:adjustRightInd w:val="0"/>
        <w:rPr>
          <w:sz w:val="22"/>
          <w:szCs w:val="22"/>
          <w:lang w:val="es-CR"/>
        </w:rPr>
        <w:sectPr w:rsidR="00213CFA" w:rsidRPr="00EA6F5B" w:rsidSect="00EA6F5B">
          <w:pgSz w:w="12240" w:h="15840"/>
          <w:pgMar w:top="1701" w:right="2047" w:bottom="1089" w:left="2030" w:header="720" w:footer="720" w:gutter="0"/>
          <w:cols w:space="720"/>
          <w:noEndnote/>
        </w:sectPr>
      </w:pPr>
    </w:p>
    <w:p w:rsidR="00213CFA" w:rsidRPr="00EA6F5B" w:rsidRDefault="00213CFA" w:rsidP="00EA6F5B">
      <w:pPr>
        <w:pStyle w:val="Style1"/>
        <w:kinsoku w:val="0"/>
        <w:autoSpaceDE/>
        <w:autoSpaceDN/>
        <w:ind w:left="1134"/>
        <w:rPr>
          <w:rStyle w:val="CharacterStyle1"/>
          <w:spacing w:val="1"/>
          <w:sz w:val="22"/>
          <w:szCs w:val="22"/>
          <w:lang w:val="es-ES" w:eastAsia="es-ES"/>
        </w:rPr>
      </w:pPr>
      <w:proofErr w:type="gramStart"/>
      <w:r w:rsidRPr="00EA6F5B">
        <w:rPr>
          <w:rStyle w:val="CharacterStyle1"/>
          <w:spacing w:val="5"/>
          <w:sz w:val="22"/>
          <w:szCs w:val="22"/>
          <w:lang w:val="es-ES" w:eastAsia="es-ES"/>
        </w:rPr>
        <w:lastRenderedPageBreak/>
        <w:t>un</w:t>
      </w:r>
      <w:proofErr w:type="gramEnd"/>
      <w:r w:rsidRPr="00EA6F5B">
        <w:rPr>
          <w:rStyle w:val="CharacterStyle1"/>
          <w:spacing w:val="5"/>
          <w:sz w:val="22"/>
          <w:szCs w:val="22"/>
          <w:lang w:val="es-ES" w:eastAsia="es-ES"/>
        </w:rPr>
        <w:t xml:space="preserve"> listado de solicitudes presentadas en forma incompleta y que se procedió a </w:t>
      </w:r>
      <w:r w:rsidRPr="00EA6F5B">
        <w:rPr>
          <w:rStyle w:val="CharacterStyle1"/>
          <w:spacing w:val="8"/>
          <w:sz w:val="22"/>
          <w:szCs w:val="22"/>
          <w:lang w:val="es-ES" w:eastAsia="es-ES"/>
        </w:rPr>
        <w:t xml:space="preserve">notificar el faltante de requisitos pero que los solicitantes no atendieron las </w:t>
      </w:r>
      <w:r w:rsidRPr="00EA6F5B">
        <w:rPr>
          <w:rStyle w:val="CharacterStyle1"/>
          <w:spacing w:val="1"/>
          <w:sz w:val="22"/>
          <w:szCs w:val="22"/>
          <w:lang w:val="es-ES" w:eastAsia="es-ES"/>
        </w:rPr>
        <w:t>prevenciones en plazo establecido.</w:t>
      </w:r>
    </w:p>
    <w:p w:rsidR="00213CFA" w:rsidRPr="00EA6F5B" w:rsidRDefault="00213CFA" w:rsidP="00EA6F5B">
      <w:pPr>
        <w:pStyle w:val="Style1"/>
        <w:numPr>
          <w:ilvl w:val="0"/>
          <w:numId w:val="4"/>
        </w:numPr>
        <w:kinsoku w:val="0"/>
        <w:autoSpaceDE/>
        <w:autoSpaceDN/>
        <w:ind w:left="1134"/>
        <w:rPr>
          <w:rStyle w:val="CharacterStyle1"/>
          <w:sz w:val="22"/>
          <w:szCs w:val="22"/>
          <w:lang w:val="es-ES" w:eastAsia="es-ES"/>
        </w:rPr>
      </w:pPr>
      <w:r w:rsidRPr="00EA6F5B">
        <w:rPr>
          <w:rStyle w:val="CharacterStyle1"/>
          <w:spacing w:val="5"/>
          <w:sz w:val="22"/>
          <w:szCs w:val="22"/>
          <w:lang w:val="es-ES" w:eastAsia="es-ES"/>
        </w:rPr>
        <w:t xml:space="preserve">Alega el recurrente que la página web del Consejo no es un medio oficial para </w:t>
      </w:r>
      <w:r w:rsidRPr="00EA6F5B">
        <w:rPr>
          <w:rStyle w:val="CharacterStyle1"/>
          <w:spacing w:val="4"/>
          <w:sz w:val="22"/>
          <w:szCs w:val="22"/>
          <w:lang w:val="es-ES" w:eastAsia="es-ES"/>
        </w:rPr>
        <w:t xml:space="preserve">tenerle por notificado, lo que constituye una violación al artículo 243 de la Ley </w:t>
      </w:r>
      <w:r w:rsidRPr="00EA6F5B">
        <w:rPr>
          <w:rStyle w:val="CharacterStyle1"/>
          <w:spacing w:val="-2"/>
          <w:sz w:val="22"/>
          <w:szCs w:val="22"/>
          <w:lang w:val="es-ES" w:eastAsia="es-ES"/>
        </w:rPr>
        <w:t xml:space="preserve">General de la Administración Pública, porque en el escrito inicial señaló lugar para </w:t>
      </w:r>
      <w:r w:rsidRPr="00EA6F5B">
        <w:rPr>
          <w:rStyle w:val="CharacterStyle1"/>
          <w:sz w:val="22"/>
          <w:szCs w:val="22"/>
          <w:lang w:val="es-ES" w:eastAsia="es-ES"/>
        </w:rPr>
        <w:t>notificaciones.</w:t>
      </w:r>
    </w:p>
    <w:p w:rsidR="00213CFA" w:rsidRPr="00EA6F5B" w:rsidRDefault="00213CFA" w:rsidP="00EA6F5B">
      <w:pPr>
        <w:pStyle w:val="Style1"/>
        <w:numPr>
          <w:ilvl w:val="0"/>
          <w:numId w:val="4"/>
        </w:numPr>
        <w:kinsoku w:val="0"/>
        <w:autoSpaceDE/>
        <w:autoSpaceDN/>
        <w:spacing w:before="36"/>
        <w:ind w:left="1134"/>
        <w:rPr>
          <w:rStyle w:val="CharacterStyle1"/>
          <w:spacing w:val="1"/>
          <w:sz w:val="22"/>
          <w:szCs w:val="22"/>
          <w:lang w:val="es-ES" w:eastAsia="es-ES"/>
        </w:rPr>
      </w:pPr>
      <w:r w:rsidRPr="00EA6F5B">
        <w:rPr>
          <w:rStyle w:val="CharacterStyle1"/>
          <w:spacing w:val="-1"/>
          <w:sz w:val="22"/>
          <w:szCs w:val="22"/>
          <w:lang w:val="es-ES" w:eastAsia="es-ES"/>
        </w:rPr>
        <w:t xml:space="preserve">Indica el recurrente que el 4 de mayo del 2012, presentó ante la Junta Directiva del </w:t>
      </w:r>
      <w:r w:rsidRPr="00EA6F5B">
        <w:rPr>
          <w:rStyle w:val="CharacterStyle1"/>
          <w:sz w:val="22"/>
          <w:szCs w:val="22"/>
          <w:lang w:val="es-ES" w:eastAsia="es-ES"/>
        </w:rPr>
        <w:t xml:space="preserve">Consejo de Transporte Público, "Acto de impugnación de acuerdo 5.2 de la sesión </w:t>
      </w:r>
      <w:r w:rsidRPr="00EA6F5B">
        <w:rPr>
          <w:rStyle w:val="CharacterStyle1"/>
          <w:spacing w:val="3"/>
          <w:sz w:val="22"/>
          <w:szCs w:val="22"/>
          <w:lang w:val="es-ES" w:eastAsia="es-ES"/>
        </w:rPr>
        <w:t xml:space="preserve">ordinaria 07-2012 de fecha 26 de enero de 2012" celebrada por la Junta Directiva </w:t>
      </w:r>
      <w:r w:rsidRPr="00EA6F5B">
        <w:rPr>
          <w:rStyle w:val="CharacterStyle1"/>
          <w:spacing w:val="1"/>
          <w:sz w:val="22"/>
          <w:szCs w:val="22"/>
          <w:lang w:val="es-ES" w:eastAsia="es-ES"/>
        </w:rPr>
        <w:t>del Consejo Transporte Público" del cual no ha recibido la respuesta.</w:t>
      </w:r>
    </w:p>
    <w:p w:rsidR="00213CFA" w:rsidRPr="00EA6F5B" w:rsidRDefault="00213CFA" w:rsidP="00EA6F5B">
      <w:pPr>
        <w:pStyle w:val="Style1"/>
        <w:numPr>
          <w:ilvl w:val="0"/>
          <w:numId w:val="4"/>
        </w:numPr>
        <w:kinsoku w:val="0"/>
        <w:autoSpaceDE/>
        <w:autoSpaceDN/>
        <w:spacing w:before="36"/>
        <w:ind w:left="1134"/>
        <w:rPr>
          <w:rStyle w:val="CharacterStyle1"/>
          <w:spacing w:val="1"/>
          <w:sz w:val="22"/>
          <w:szCs w:val="22"/>
          <w:lang w:val="es-ES" w:eastAsia="es-ES"/>
        </w:rPr>
      </w:pPr>
      <w:r w:rsidRPr="00EA6F5B">
        <w:rPr>
          <w:rStyle w:val="CharacterStyle1"/>
          <w:spacing w:val="6"/>
          <w:sz w:val="22"/>
          <w:szCs w:val="22"/>
          <w:lang w:val="es-ES" w:eastAsia="es-ES"/>
        </w:rPr>
        <w:t xml:space="preserve">Que la falta de respuesta del Consejo, constituye una violación al derecho de </w:t>
      </w:r>
      <w:r w:rsidRPr="00EA6F5B">
        <w:rPr>
          <w:rStyle w:val="CharacterStyle1"/>
          <w:spacing w:val="-1"/>
          <w:sz w:val="22"/>
          <w:szCs w:val="22"/>
          <w:lang w:val="es-ES" w:eastAsia="es-ES"/>
        </w:rPr>
        <w:t xml:space="preserve">petición y pronta respuesta y además lesionan su derecho al trabajo, al estar en una </w:t>
      </w:r>
      <w:r w:rsidRPr="00EA6F5B">
        <w:rPr>
          <w:rStyle w:val="CharacterStyle1"/>
          <w:spacing w:val="1"/>
          <w:sz w:val="22"/>
          <w:szCs w:val="22"/>
          <w:lang w:val="es-ES" w:eastAsia="es-ES"/>
        </w:rPr>
        <w:t>situación de indefensión ante el aparato democrático.</w:t>
      </w:r>
    </w:p>
    <w:p w:rsidR="00213CFA" w:rsidRPr="00EA6F5B" w:rsidRDefault="00213CFA" w:rsidP="00EA6F5B">
      <w:pPr>
        <w:pStyle w:val="Style1"/>
        <w:numPr>
          <w:ilvl w:val="0"/>
          <w:numId w:val="4"/>
        </w:numPr>
        <w:kinsoku w:val="0"/>
        <w:autoSpaceDE/>
        <w:autoSpaceDN/>
        <w:ind w:left="1134"/>
        <w:rPr>
          <w:rStyle w:val="CharacterStyle1"/>
          <w:spacing w:val="1"/>
          <w:sz w:val="22"/>
          <w:szCs w:val="22"/>
          <w:lang w:val="es-ES" w:eastAsia="es-ES"/>
        </w:rPr>
      </w:pPr>
      <w:r w:rsidRPr="00EA6F5B">
        <w:rPr>
          <w:rStyle w:val="CharacterStyle1"/>
          <w:spacing w:val="2"/>
          <w:sz w:val="22"/>
          <w:szCs w:val="22"/>
          <w:lang w:val="es-ES" w:eastAsia="es-ES"/>
        </w:rPr>
        <w:t xml:space="preserve">Acude al Tribunal Administrativo de Transporte con el fin de apelar el acuerdo 5.2 </w:t>
      </w:r>
      <w:r w:rsidRPr="00EA6F5B">
        <w:rPr>
          <w:rStyle w:val="CharacterStyle1"/>
          <w:sz w:val="22"/>
          <w:szCs w:val="22"/>
          <w:lang w:val="es-ES" w:eastAsia="es-ES"/>
        </w:rPr>
        <w:t xml:space="preserve">de la Sesión Ordinaria 07-2012 del 26 de enero del 2012, impugnado ante la Junta Directiva del Consejo Transporte Público desde el 4 de mayo del 2012. (Léanse los </w:t>
      </w:r>
      <w:r w:rsidRPr="00EA6F5B">
        <w:rPr>
          <w:rStyle w:val="CharacterStyle1"/>
          <w:spacing w:val="1"/>
          <w:sz w:val="22"/>
          <w:szCs w:val="22"/>
          <w:lang w:val="es-ES" w:eastAsia="es-ES"/>
        </w:rPr>
        <w:t>folios del 1 al 5 del Expediente Administrativo TAT-009-14)</w:t>
      </w:r>
    </w:p>
    <w:p w:rsidR="00213CFA" w:rsidRPr="00EA6F5B" w:rsidRDefault="00213CFA">
      <w:pPr>
        <w:pStyle w:val="Style2"/>
        <w:kinsoku w:val="0"/>
        <w:autoSpaceDE/>
        <w:autoSpaceDN/>
        <w:rPr>
          <w:rStyle w:val="CharacterStyle1"/>
          <w:spacing w:val="1"/>
          <w:sz w:val="22"/>
          <w:szCs w:val="22"/>
          <w:lang w:val="es-ES" w:eastAsia="es-ES"/>
        </w:rPr>
      </w:pPr>
      <w:r w:rsidRPr="00EA6F5B">
        <w:rPr>
          <w:rStyle w:val="CharacterStyle1"/>
          <w:b/>
          <w:spacing w:val="1"/>
          <w:sz w:val="22"/>
          <w:szCs w:val="22"/>
          <w:lang w:val="es-ES" w:eastAsia="es-ES"/>
        </w:rPr>
        <w:t>SEGUNDO.-</w:t>
      </w:r>
      <w:r w:rsidRPr="00EA6F5B">
        <w:rPr>
          <w:rStyle w:val="CharacterStyle1"/>
          <w:spacing w:val="1"/>
          <w:sz w:val="22"/>
          <w:szCs w:val="22"/>
          <w:lang w:val="es-ES" w:eastAsia="es-ES"/>
        </w:rPr>
        <w:t xml:space="preserve"> La Secretaría Ejecutiva del Consejo de Transporte Público, en respuesta a </w:t>
      </w:r>
      <w:r w:rsidRPr="00EA6F5B">
        <w:rPr>
          <w:rStyle w:val="CharacterStyle1"/>
          <w:sz w:val="22"/>
          <w:szCs w:val="22"/>
          <w:lang w:val="es-ES" w:eastAsia="es-ES"/>
        </w:rPr>
        <w:t>prevención remitida por el Tribunal Administrativo de Transporte, informa en oficio CTP-</w:t>
      </w:r>
      <w:r w:rsidRPr="00EA6F5B">
        <w:rPr>
          <w:rStyle w:val="CharacterStyle1"/>
          <w:spacing w:val="5"/>
          <w:sz w:val="22"/>
          <w:szCs w:val="22"/>
          <w:lang w:val="es-ES" w:eastAsia="es-ES"/>
        </w:rPr>
        <w:t xml:space="preserve">SDA-14-0064 del 18 de febrero del 2014, que a la fecha la gestión presentada por el </w:t>
      </w:r>
      <w:r w:rsidRPr="00EA6F5B">
        <w:rPr>
          <w:rStyle w:val="CharacterStyle1"/>
          <w:spacing w:val="1"/>
          <w:sz w:val="22"/>
          <w:szCs w:val="22"/>
          <w:lang w:val="es-ES" w:eastAsia="es-ES"/>
        </w:rPr>
        <w:t xml:space="preserve">recurrente </w:t>
      </w:r>
      <w:r w:rsidRPr="00EA6F5B">
        <w:rPr>
          <w:rStyle w:val="CharacterStyle1"/>
          <w:b/>
          <w:bCs/>
          <w:spacing w:val="1"/>
          <w:sz w:val="22"/>
          <w:szCs w:val="22"/>
          <w:lang w:val="es-ES" w:eastAsia="es-ES"/>
        </w:rPr>
        <w:t>W</w:t>
      </w:r>
      <w:r w:rsidR="00351CD6">
        <w:rPr>
          <w:rStyle w:val="CharacterStyle1"/>
          <w:b/>
          <w:bCs/>
          <w:spacing w:val="1"/>
          <w:sz w:val="22"/>
          <w:szCs w:val="22"/>
          <w:lang w:val="es-ES" w:eastAsia="es-ES"/>
        </w:rPr>
        <w:t>.</w:t>
      </w:r>
      <w:r w:rsidRPr="00EA6F5B">
        <w:rPr>
          <w:rStyle w:val="CharacterStyle1"/>
          <w:b/>
          <w:bCs/>
          <w:spacing w:val="1"/>
          <w:sz w:val="22"/>
          <w:szCs w:val="22"/>
          <w:lang w:val="es-ES" w:eastAsia="es-ES"/>
        </w:rPr>
        <w:t>M</w:t>
      </w:r>
      <w:r w:rsidR="00351CD6">
        <w:rPr>
          <w:rStyle w:val="CharacterStyle1"/>
          <w:b/>
          <w:bCs/>
          <w:spacing w:val="1"/>
          <w:sz w:val="22"/>
          <w:szCs w:val="22"/>
          <w:lang w:val="es-ES" w:eastAsia="es-ES"/>
        </w:rPr>
        <w:t>.</w:t>
      </w:r>
      <w:r w:rsidRPr="00EA6F5B">
        <w:rPr>
          <w:rStyle w:val="CharacterStyle1"/>
          <w:b/>
          <w:bCs/>
          <w:spacing w:val="1"/>
          <w:sz w:val="22"/>
          <w:szCs w:val="22"/>
          <w:lang w:val="es-ES" w:eastAsia="es-ES"/>
        </w:rPr>
        <w:t>G</w:t>
      </w:r>
      <w:r w:rsidR="00945853">
        <w:rPr>
          <w:rStyle w:val="CharacterStyle1"/>
          <w:b/>
          <w:bCs/>
          <w:spacing w:val="1"/>
          <w:sz w:val="22"/>
          <w:szCs w:val="22"/>
          <w:lang w:val="es-ES" w:eastAsia="es-ES"/>
        </w:rPr>
        <w:t>.</w:t>
      </w:r>
      <w:r w:rsidRPr="00EA6F5B">
        <w:rPr>
          <w:rStyle w:val="CharacterStyle1"/>
          <w:b/>
          <w:bCs/>
          <w:spacing w:val="1"/>
          <w:sz w:val="22"/>
          <w:szCs w:val="22"/>
          <w:lang w:val="es-ES" w:eastAsia="es-ES"/>
        </w:rPr>
        <w:t xml:space="preserve">, </w:t>
      </w:r>
      <w:r w:rsidRPr="00EA6F5B">
        <w:rPr>
          <w:rStyle w:val="CharacterStyle1"/>
          <w:spacing w:val="1"/>
          <w:sz w:val="22"/>
          <w:szCs w:val="22"/>
          <w:lang w:val="es-ES" w:eastAsia="es-ES"/>
        </w:rPr>
        <w:t xml:space="preserve">sea el día 4 de mayo del 2012, se encuentra en la </w:t>
      </w:r>
      <w:r w:rsidRPr="00EA6F5B">
        <w:rPr>
          <w:rStyle w:val="CharacterStyle1"/>
          <w:spacing w:val="6"/>
          <w:sz w:val="22"/>
          <w:szCs w:val="22"/>
          <w:lang w:val="es-ES" w:eastAsia="es-ES"/>
        </w:rPr>
        <w:t xml:space="preserve">Dirección de Asuntos Jurídicos a la espera de información requerida a la Dirección </w:t>
      </w:r>
      <w:r w:rsidRPr="00EA6F5B">
        <w:rPr>
          <w:rStyle w:val="CharacterStyle1"/>
          <w:spacing w:val="-1"/>
          <w:sz w:val="22"/>
          <w:szCs w:val="22"/>
          <w:lang w:val="es-ES" w:eastAsia="es-ES"/>
        </w:rPr>
        <w:t xml:space="preserve">Ejecutiva, dependencia que aun no ha brindado respuesta. (Léanse los folios 78 al 80 del </w:t>
      </w:r>
      <w:r w:rsidRPr="00EA6F5B">
        <w:rPr>
          <w:rStyle w:val="CharacterStyle1"/>
          <w:spacing w:val="1"/>
          <w:sz w:val="22"/>
          <w:szCs w:val="22"/>
          <w:lang w:val="es-ES" w:eastAsia="es-ES"/>
        </w:rPr>
        <w:t>Expediente Administrativo TAT-009-14)</w:t>
      </w:r>
    </w:p>
    <w:p w:rsidR="00213CFA" w:rsidRPr="00EA6F5B" w:rsidRDefault="00213CFA">
      <w:pPr>
        <w:pStyle w:val="Style2"/>
        <w:kinsoku w:val="0"/>
        <w:autoSpaceDE/>
        <w:autoSpaceDN/>
        <w:spacing w:before="612"/>
        <w:rPr>
          <w:rStyle w:val="CharacterStyle1"/>
          <w:sz w:val="22"/>
          <w:szCs w:val="22"/>
          <w:lang w:val="es-ES" w:eastAsia="es-ES"/>
        </w:rPr>
      </w:pPr>
      <w:r w:rsidRPr="00EA6F5B">
        <w:rPr>
          <w:rStyle w:val="CharacterStyle1"/>
          <w:b/>
          <w:spacing w:val="5"/>
          <w:sz w:val="22"/>
          <w:szCs w:val="22"/>
          <w:lang w:val="es-ES" w:eastAsia="es-ES"/>
        </w:rPr>
        <w:t>TERCERO.-</w:t>
      </w:r>
      <w:r w:rsidRPr="00EA6F5B">
        <w:rPr>
          <w:rStyle w:val="CharacterStyle1"/>
          <w:spacing w:val="5"/>
          <w:sz w:val="22"/>
          <w:szCs w:val="22"/>
          <w:lang w:val="es-ES" w:eastAsia="es-ES"/>
        </w:rPr>
        <w:t xml:space="preserve"> El libelo de impugnación presentado por el recurrente </w:t>
      </w:r>
      <w:r w:rsidRPr="00EA6F5B">
        <w:rPr>
          <w:rStyle w:val="CharacterStyle1"/>
          <w:b/>
          <w:bCs/>
          <w:spacing w:val="5"/>
          <w:sz w:val="22"/>
          <w:szCs w:val="22"/>
          <w:lang w:val="es-ES" w:eastAsia="es-ES"/>
        </w:rPr>
        <w:t>W</w:t>
      </w:r>
      <w:r w:rsidR="00351CD6">
        <w:rPr>
          <w:rStyle w:val="CharacterStyle1"/>
          <w:b/>
          <w:bCs/>
          <w:spacing w:val="5"/>
          <w:sz w:val="22"/>
          <w:szCs w:val="22"/>
          <w:lang w:val="es-ES" w:eastAsia="es-ES"/>
        </w:rPr>
        <w:t>.</w:t>
      </w:r>
      <w:r w:rsidRPr="00EA6F5B">
        <w:rPr>
          <w:rStyle w:val="CharacterStyle1"/>
          <w:b/>
          <w:bCs/>
          <w:spacing w:val="5"/>
          <w:sz w:val="22"/>
          <w:szCs w:val="22"/>
          <w:lang w:val="es-ES" w:eastAsia="es-ES"/>
        </w:rPr>
        <w:t>M</w:t>
      </w:r>
      <w:r w:rsidR="00351CD6">
        <w:rPr>
          <w:rStyle w:val="CharacterStyle1"/>
          <w:b/>
          <w:bCs/>
          <w:spacing w:val="5"/>
          <w:sz w:val="22"/>
          <w:szCs w:val="22"/>
          <w:lang w:val="es-ES" w:eastAsia="es-ES"/>
        </w:rPr>
        <w:t>.</w:t>
      </w:r>
      <w:r w:rsidRPr="00EA6F5B">
        <w:rPr>
          <w:rStyle w:val="CharacterStyle1"/>
          <w:b/>
          <w:bCs/>
          <w:spacing w:val="2"/>
          <w:sz w:val="22"/>
          <w:szCs w:val="22"/>
          <w:lang w:val="es-ES" w:eastAsia="es-ES"/>
        </w:rPr>
        <w:t>G</w:t>
      </w:r>
      <w:r w:rsidR="00945853">
        <w:rPr>
          <w:rStyle w:val="CharacterStyle1"/>
          <w:b/>
          <w:bCs/>
          <w:spacing w:val="2"/>
          <w:sz w:val="22"/>
          <w:szCs w:val="22"/>
          <w:lang w:val="es-ES" w:eastAsia="es-ES"/>
        </w:rPr>
        <w:t>.</w:t>
      </w:r>
      <w:r w:rsidRPr="00EA6F5B">
        <w:rPr>
          <w:rStyle w:val="CharacterStyle1"/>
          <w:b/>
          <w:bCs/>
          <w:spacing w:val="2"/>
          <w:sz w:val="22"/>
          <w:szCs w:val="22"/>
          <w:lang w:val="es-ES" w:eastAsia="es-ES"/>
        </w:rPr>
        <w:t xml:space="preserve">, </w:t>
      </w:r>
      <w:r w:rsidRPr="00EA6F5B">
        <w:rPr>
          <w:rStyle w:val="CharacterStyle1"/>
          <w:spacing w:val="2"/>
          <w:sz w:val="22"/>
          <w:szCs w:val="22"/>
          <w:lang w:val="es-ES" w:eastAsia="es-ES"/>
        </w:rPr>
        <w:t xml:space="preserve">el día 4 de mayo del 2012, aportado por él mismo, confrontado con la copia </w:t>
      </w:r>
      <w:r w:rsidRPr="00EA6F5B">
        <w:rPr>
          <w:rStyle w:val="CharacterStyle1"/>
          <w:sz w:val="22"/>
          <w:szCs w:val="22"/>
          <w:lang w:val="es-ES" w:eastAsia="es-ES"/>
        </w:rPr>
        <w:t xml:space="preserve">certificada remitida por el Consejo de Transporte Público, refiere a un </w:t>
      </w:r>
      <w:r w:rsidRPr="00EA6F5B">
        <w:rPr>
          <w:rStyle w:val="CharacterStyle1"/>
          <w:i/>
          <w:iCs/>
          <w:sz w:val="22"/>
          <w:szCs w:val="22"/>
          <w:lang w:val="es-ES" w:eastAsia="es-ES"/>
        </w:rPr>
        <w:t xml:space="preserve">acto de impugnación </w:t>
      </w:r>
      <w:r w:rsidRPr="00EA6F5B">
        <w:rPr>
          <w:rStyle w:val="CharacterStyle1"/>
          <w:i/>
          <w:iCs/>
          <w:spacing w:val="2"/>
          <w:sz w:val="22"/>
          <w:szCs w:val="22"/>
          <w:lang w:val="es-ES" w:eastAsia="es-ES"/>
        </w:rPr>
        <w:t xml:space="preserve">del Artículo 5.2 la Sesión Ordinaria 07-2012 de fecha 26 de enero de 2012, adoptado por </w:t>
      </w:r>
      <w:r w:rsidRPr="00EA6F5B">
        <w:rPr>
          <w:rStyle w:val="CharacterStyle1"/>
          <w:i/>
          <w:iCs/>
          <w:spacing w:val="1"/>
          <w:sz w:val="22"/>
          <w:szCs w:val="22"/>
          <w:lang w:val="es-ES" w:eastAsia="es-ES"/>
        </w:rPr>
        <w:t xml:space="preserve">la Junta Directiva del Consejo Transporte Público, </w:t>
      </w:r>
      <w:r w:rsidRPr="00EA6F5B">
        <w:rPr>
          <w:rStyle w:val="CharacterStyle1"/>
          <w:spacing w:val="1"/>
          <w:sz w:val="22"/>
          <w:szCs w:val="22"/>
          <w:lang w:val="es-ES" w:eastAsia="es-ES"/>
        </w:rPr>
        <w:t xml:space="preserve">respecto del cual el recurrente peticiona </w:t>
      </w:r>
      <w:r w:rsidRPr="00EA6F5B">
        <w:rPr>
          <w:rStyle w:val="CharacterStyle1"/>
          <w:sz w:val="22"/>
          <w:szCs w:val="22"/>
          <w:lang w:val="es-ES" w:eastAsia="es-ES"/>
        </w:rPr>
        <w:t>lo siguiente:</w:t>
      </w:r>
    </w:p>
    <w:p w:rsidR="00213CFA" w:rsidRPr="00EA6F5B" w:rsidRDefault="00213CFA">
      <w:pPr>
        <w:pStyle w:val="Style2"/>
        <w:kinsoku w:val="0"/>
        <w:autoSpaceDE/>
        <w:autoSpaceDN/>
        <w:rPr>
          <w:rStyle w:val="CharacterStyle1"/>
          <w:spacing w:val="1"/>
          <w:sz w:val="22"/>
          <w:szCs w:val="22"/>
          <w:lang w:val="es-ES" w:eastAsia="es-ES"/>
        </w:rPr>
      </w:pPr>
      <w:r w:rsidRPr="00EA6F5B">
        <w:rPr>
          <w:rStyle w:val="CharacterStyle1"/>
          <w:spacing w:val="4"/>
          <w:sz w:val="22"/>
          <w:szCs w:val="22"/>
          <w:lang w:val="es-ES" w:eastAsia="es-ES"/>
        </w:rPr>
        <w:t xml:space="preserve">"Por lo anteriormente expuesto solicito se revoque en lo que respecta a mí persona el </w:t>
      </w:r>
      <w:r w:rsidRPr="00EA6F5B">
        <w:rPr>
          <w:rStyle w:val="CharacterStyle1"/>
          <w:spacing w:val="2"/>
          <w:sz w:val="22"/>
          <w:szCs w:val="22"/>
          <w:lang w:val="es-ES" w:eastAsia="es-ES"/>
        </w:rPr>
        <w:t xml:space="preserve">acuerdo No. Acuerdo 5.2 de la sesión ordinaria 07-2012 de fecha 26 de enero de 2012 celebrada por la Junta Directiva del Consejo Transporte Público y se declare la nulidad de </w:t>
      </w:r>
      <w:r w:rsidRPr="00EA6F5B">
        <w:rPr>
          <w:rStyle w:val="CharacterStyle1"/>
          <w:spacing w:val="1"/>
          <w:sz w:val="22"/>
          <w:szCs w:val="22"/>
          <w:lang w:val="es-ES" w:eastAsia="es-ES"/>
        </w:rPr>
        <w:t>la comunicación a través de la página web del Consejo de Transporte Público (...)" (Léanse los folios del 6 al IO y del 82 al 86 del Expediente Administrativo TAT-009-14)</w:t>
      </w:r>
    </w:p>
    <w:p w:rsidR="00213CFA" w:rsidRPr="00351CD6" w:rsidRDefault="00213CFA">
      <w:pPr>
        <w:pStyle w:val="Style3"/>
        <w:kinsoku w:val="0"/>
        <w:autoSpaceDE/>
        <w:autoSpaceDN/>
        <w:adjustRightInd/>
        <w:spacing w:before="324" w:line="480" w:lineRule="auto"/>
        <w:ind w:right="1512"/>
        <w:rPr>
          <w:b/>
          <w:sz w:val="22"/>
          <w:szCs w:val="22"/>
          <w:lang w:val="es-ES" w:eastAsia="es-ES"/>
        </w:rPr>
      </w:pPr>
      <w:r w:rsidRPr="00351CD6">
        <w:rPr>
          <w:b/>
          <w:spacing w:val="-3"/>
          <w:sz w:val="22"/>
          <w:szCs w:val="22"/>
          <w:lang w:val="es-ES" w:eastAsia="es-ES"/>
        </w:rPr>
        <w:t>CUARTO.-</w:t>
      </w:r>
      <w:r w:rsidRPr="00EA6F5B">
        <w:rPr>
          <w:spacing w:val="-3"/>
          <w:sz w:val="22"/>
          <w:szCs w:val="22"/>
          <w:lang w:val="es-ES" w:eastAsia="es-ES"/>
        </w:rPr>
        <w:t xml:space="preserve"> En los procedimientos se han seguido las prescripciones de ley. </w:t>
      </w:r>
      <w:r w:rsidRPr="00351CD6">
        <w:rPr>
          <w:b/>
          <w:sz w:val="22"/>
          <w:szCs w:val="22"/>
          <w:lang w:val="es-ES" w:eastAsia="es-ES"/>
        </w:rPr>
        <w:t>REDACTA EL JUEZ PORTUGUEZ MÉNDEZ:</w:t>
      </w:r>
    </w:p>
    <w:p w:rsidR="00213CFA" w:rsidRPr="00351CD6" w:rsidRDefault="00213CFA">
      <w:pPr>
        <w:pStyle w:val="Style3"/>
        <w:kinsoku w:val="0"/>
        <w:autoSpaceDE/>
        <w:autoSpaceDN/>
        <w:adjustRightInd/>
        <w:spacing w:before="216" w:after="396" w:line="211" w:lineRule="auto"/>
        <w:jc w:val="center"/>
        <w:rPr>
          <w:b/>
          <w:sz w:val="22"/>
          <w:szCs w:val="22"/>
          <w:lang w:val="es-ES" w:eastAsia="es-ES"/>
        </w:rPr>
      </w:pPr>
      <w:r w:rsidRPr="00351CD6">
        <w:rPr>
          <w:b/>
          <w:sz w:val="22"/>
          <w:szCs w:val="22"/>
          <w:lang w:val="es-ES" w:eastAsia="es-ES"/>
        </w:rPr>
        <w:t>CONSIDERANDO</w:t>
      </w:r>
    </w:p>
    <w:p w:rsidR="00213CFA" w:rsidRPr="00EA6F5B" w:rsidRDefault="00213CFA">
      <w:pPr>
        <w:widowControl/>
        <w:kinsoku/>
        <w:autoSpaceDE w:val="0"/>
        <w:autoSpaceDN w:val="0"/>
        <w:adjustRightInd w:val="0"/>
        <w:rPr>
          <w:sz w:val="22"/>
          <w:szCs w:val="22"/>
          <w:lang w:val="es-CR"/>
        </w:rPr>
        <w:sectPr w:rsidR="00213CFA" w:rsidRPr="00EA6F5B">
          <w:pgSz w:w="12240" w:h="15840"/>
          <w:pgMar w:top="2252" w:right="1856" w:bottom="34" w:left="1684" w:header="720" w:footer="720" w:gutter="0"/>
          <w:cols w:space="720"/>
          <w:noEndnote/>
        </w:sectPr>
      </w:pPr>
    </w:p>
    <w:p w:rsidR="00213CFA" w:rsidRPr="00EA6F5B" w:rsidRDefault="00213CFA">
      <w:pPr>
        <w:widowControl/>
        <w:kinsoku/>
        <w:autoSpaceDE w:val="0"/>
        <w:autoSpaceDN w:val="0"/>
        <w:adjustRightInd w:val="0"/>
        <w:rPr>
          <w:sz w:val="22"/>
          <w:szCs w:val="22"/>
          <w:lang w:val="es-CR"/>
        </w:rPr>
        <w:sectPr w:rsidR="00213CFA" w:rsidRPr="00EA6F5B" w:rsidSect="00EA6F5B">
          <w:type w:val="continuous"/>
          <w:pgSz w:w="12240" w:h="15840"/>
          <w:pgMar w:top="2252" w:right="2207" w:bottom="34" w:left="7655" w:header="720" w:footer="720" w:gutter="0"/>
          <w:cols w:space="720"/>
          <w:noEndnote/>
        </w:sectPr>
      </w:pPr>
    </w:p>
    <w:p w:rsidR="00213CFA" w:rsidRPr="00351CD6" w:rsidRDefault="00213CFA">
      <w:pPr>
        <w:pStyle w:val="Style5"/>
        <w:kinsoku w:val="0"/>
        <w:autoSpaceDE/>
        <w:autoSpaceDN/>
        <w:rPr>
          <w:rStyle w:val="CharacterStyle4"/>
          <w:spacing w:val="-10"/>
          <w:sz w:val="22"/>
          <w:szCs w:val="22"/>
          <w:lang w:val="es-ES" w:eastAsia="es-ES"/>
        </w:rPr>
      </w:pPr>
      <w:r w:rsidRPr="00EA6F5B">
        <w:rPr>
          <w:rStyle w:val="CharacterStyle4"/>
          <w:b/>
          <w:spacing w:val="-7"/>
          <w:sz w:val="22"/>
          <w:szCs w:val="22"/>
          <w:lang w:val="es-ES" w:eastAsia="es-ES"/>
        </w:rPr>
        <w:lastRenderedPageBreak/>
        <w:t xml:space="preserve">ÚNICO.- </w:t>
      </w:r>
      <w:r w:rsidRPr="00351CD6">
        <w:rPr>
          <w:rStyle w:val="CharacterStyle4"/>
          <w:spacing w:val="-7"/>
          <w:sz w:val="22"/>
          <w:szCs w:val="22"/>
          <w:lang w:val="es-ES" w:eastAsia="es-ES"/>
        </w:rPr>
        <w:t xml:space="preserve">El Tribunal Administrativo de Transporte, de conformidad con el artículo 22 de </w:t>
      </w:r>
      <w:r w:rsidRPr="00351CD6">
        <w:rPr>
          <w:rStyle w:val="CharacterStyle4"/>
          <w:spacing w:val="-3"/>
          <w:sz w:val="22"/>
          <w:szCs w:val="22"/>
          <w:lang w:val="es-ES" w:eastAsia="es-ES"/>
        </w:rPr>
        <w:t xml:space="preserve">la Ley Reguladora del Servicio Público de Transporte Remunerado de Personas en </w:t>
      </w:r>
      <w:r w:rsidRPr="00351CD6">
        <w:rPr>
          <w:rStyle w:val="CharacterStyle4"/>
          <w:spacing w:val="-7"/>
          <w:sz w:val="22"/>
          <w:szCs w:val="22"/>
          <w:lang w:val="es-ES" w:eastAsia="es-ES"/>
        </w:rPr>
        <w:t xml:space="preserve">Vehículos en la Modalidad de Taxi, N. 7969 del 22 de diciembre de 1999, es el competente </w:t>
      </w:r>
      <w:r w:rsidRPr="00351CD6">
        <w:rPr>
          <w:rStyle w:val="CharacterStyle4"/>
          <w:spacing w:val="-8"/>
          <w:sz w:val="22"/>
          <w:szCs w:val="22"/>
          <w:lang w:val="es-ES" w:eastAsia="es-ES"/>
        </w:rPr>
        <w:t xml:space="preserve">para conocer y resolver los recursos de apelación de los actos emitidos por el Consejo de </w:t>
      </w:r>
      <w:r w:rsidRPr="00351CD6">
        <w:rPr>
          <w:rStyle w:val="CharacterStyle4"/>
          <w:spacing w:val="-10"/>
          <w:sz w:val="22"/>
          <w:szCs w:val="22"/>
          <w:lang w:val="es-ES" w:eastAsia="es-ES"/>
        </w:rPr>
        <w:t>Transporte Público.</w:t>
      </w:r>
    </w:p>
    <w:p w:rsidR="00213CFA" w:rsidRPr="00351CD6" w:rsidRDefault="00213CFA">
      <w:pPr>
        <w:pStyle w:val="Style5"/>
        <w:kinsoku w:val="0"/>
        <w:autoSpaceDE/>
        <w:autoSpaceDN/>
        <w:spacing w:before="108"/>
        <w:ind w:right="0"/>
        <w:rPr>
          <w:rStyle w:val="CharacterStyle4"/>
          <w:spacing w:val="-8"/>
          <w:sz w:val="22"/>
          <w:szCs w:val="22"/>
          <w:lang w:val="es-ES" w:eastAsia="es-ES"/>
        </w:rPr>
      </w:pPr>
      <w:r w:rsidRPr="00351CD6">
        <w:rPr>
          <w:rStyle w:val="CharacterStyle4"/>
          <w:spacing w:val="-10"/>
          <w:sz w:val="22"/>
          <w:szCs w:val="22"/>
          <w:lang w:val="es-ES" w:eastAsia="es-ES"/>
        </w:rPr>
        <w:t xml:space="preserve">De conformidad con la normativa administrativa atinente, si bien es cierto el uso de ambos </w:t>
      </w:r>
      <w:r w:rsidRPr="00351CD6">
        <w:rPr>
          <w:rStyle w:val="CharacterStyle4"/>
          <w:spacing w:val="-7"/>
          <w:sz w:val="22"/>
          <w:szCs w:val="22"/>
          <w:lang w:val="es-ES" w:eastAsia="es-ES"/>
        </w:rPr>
        <w:t xml:space="preserve">recursos ordinarios por parte del recurrente, es potestativo, de conformidad con el artículo </w:t>
      </w:r>
      <w:r w:rsidRPr="00351CD6">
        <w:rPr>
          <w:rStyle w:val="CharacterStyle4"/>
          <w:spacing w:val="-8"/>
          <w:sz w:val="22"/>
          <w:szCs w:val="22"/>
          <w:lang w:val="es-ES" w:eastAsia="es-ES"/>
        </w:rPr>
        <w:t>347 párrafo 2 de la Ley General de la Administración Pública, también deben de ejercitarse en forma simultánea, de lo contrario son inadmisibles.</w:t>
      </w:r>
    </w:p>
    <w:p w:rsidR="00213CFA" w:rsidRPr="00351CD6" w:rsidRDefault="00213CFA">
      <w:pPr>
        <w:pStyle w:val="Style5"/>
        <w:kinsoku w:val="0"/>
        <w:autoSpaceDE/>
        <w:autoSpaceDN/>
        <w:spacing w:before="216"/>
        <w:rPr>
          <w:rStyle w:val="CharacterStyle4"/>
          <w:sz w:val="22"/>
          <w:szCs w:val="22"/>
          <w:lang w:val="es-ES" w:eastAsia="es-ES"/>
        </w:rPr>
      </w:pPr>
      <w:r w:rsidRPr="00351CD6">
        <w:rPr>
          <w:rStyle w:val="CharacterStyle4"/>
          <w:spacing w:val="-7"/>
          <w:sz w:val="22"/>
          <w:szCs w:val="22"/>
          <w:lang w:val="es-ES" w:eastAsia="es-ES"/>
        </w:rPr>
        <w:t xml:space="preserve">Del estudio de los autos se determina que se está ante un Recurso de Apelación interpuesto </w:t>
      </w:r>
      <w:r w:rsidRPr="00351CD6">
        <w:rPr>
          <w:rStyle w:val="CharacterStyle4"/>
          <w:spacing w:val="-6"/>
          <w:sz w:val="22"/>
          <w:szCs w:val="22"/>
          <w:lang w:val="es-ES" w:eastAsia="es-ES"/>
        </w:rPr>
        <w:t xml:space="preserve">en forma diferida, por el recurrente </w:t>
      </w:r>
      <w:r w:rsidRPr="00351CD6">
        <w:rPr>
          <w:rStyle w:val="CharacterStyle4"/>
          <w:b/>
          <w:spacing w:val="-6"/>
          <w:sz w:val="22"/>
          <w:szCs w:val="22"/>
          <w:lang w:val="es-ES" w:eastAsia="es-ES"/>
        </w:rPr>
        <w:t>W</w:t>
      </w:r>
      <w:r w:rsidR="00945853">
        <w:rPr>
          <w:rStyle w:val="CharacterStyle4"/>
          <w:b/>
          <w:spacing w:val="-6"/>
          <w:sz w:val="22"/>
          <w:szCs w:val="22"/>
          <w:lang w:val="es-ES" w:eastAsia="es-ES"/>
        </w:rPr>
        <w:t>.M.G.,</w:t>
      </w:r>
      <w:r w:rsidRPr="00351CD6">
        <w:rPr>
          <w:rStyle w:val="CharacterStyle4"/>
          <w:spacing w:val="-6"/>
          <w:sz w:val="22"/>
          <w:szCs w:val="22"/>
          <w:lang w:val="es-ES" w:eastAsia="es-ES"/>
        </w:rPr>
        <w:t xml:space="preserve"> esto es que no fue </w:t>
      </w:r>
      <w:r w:rsidRPr="00351CD6">
        <w:rPr>
          <w:rStyle w:val="CharacterStyle4"/>
          <w:spacing w:val="-8"/>
          <w:sz w:val="22"/>
          <w:szCs w:val="22"/>
          <w:lang w:val="es-ES" w:eastAsia="es-ES"/>
        </w:rPr>
        <w:t xml:space="preserve">interpuesto en forma conjunta con el recurso de revocatoria el día 4 de mayo del 2012, toda </w:t>
      </w:r>
      <w:r w:rsidRPr="00351CD6">
        <w:rPr>
          <w:rStyle w:val="CharacterStyle4"/>
          <w:spacing w:val="-5"/>
          <w:sz w:val="22"/>
          <w:szCs w:val="22"/>
          <w:lang w:val="es-ES" w:eastAsia="es-ES"/>
        </w:rPr>
        <w:t xml:space="preserve">vez que del libelo del </w:t>
      </w:r>
      <w:r w:rsidRPr="00351CD6">
        <w:rPr>
          <w:rStyle w:val="CharacterStyle4"/>
          <w:i/>
          <w:iCs/>
          <w:spacing w:val="-5"/>
          <w:sz w:val="22"/>
          <w:szCs w:val="22"/>
          <w:lang w:val="es-ES" w:eastAsia="es-ES"/>
        </w:rPr>
        <w:t xml:space="preserve">acto de impugnación contra el Artículo 5.2 de la Sesión Ordinaria 7- </w:t>
      </w:r>
      <w:r w:rsidRPr="00351CD6">
        <w:rPr>
          <w:rStyle w:val="CharacterStyle4"/>
          <w:i/>
          <w:iCs/>
          <w:spacing w:val="-4"/>
          <w:sz w:val="22"/>
          <w:szCs w:val="22"/>
          <w:lang w:val="es-ES" w:eastAsia="es-ES"/>
        </w:rPr>
        <w:t xml:space="preserve">2012 del 26 de enero del 2012, adoptado por la Junta Directiva del Consejo Transporte </w:t>
      </w:r>
      <w:r w:rsidRPr="00351CD6">
        <w:rPr>
          <w:rStyle w:val="CharacterStyle4"/>
          <w:i/>
          <w:iCs/>
          <w:spacing w:val="-8"/>
          <w:sz w:val="22"/>
          <w:szCs w:val="22"/>
          <w:lang w:val="es-ES" w:eastAsia="es-ES"/>
        </w:rPr>
        <w:t xml:space="preserve">Público, </w:t>
      </w:r>
      <w:r w:rsidRPr="00351CD6">
        <w:rPr>
          <w:rStyle w:val="CharacterStyle4"/>
          <w:spacing w:val="-8"/>
          <w:sz w:val="22"/>
          <w:szCs w:val="22"/>
          <w:lang w:val="es-ES" w:eastAsia="es-ES"/>
        </w:rPr>
        <w:t xml:space="preserve">peticiona para que </w:t>
      </w:r>
      <w:r w:rsidRPr="00351CD6">
        <w:rPr>
          <w:rStyle w:val="CharacterStyle4"/>
          <w:i/>
          <w:iCs/>
          <w:spacing w:val="-8"/>
          <w:sz w:val="22"/>
          <w:szCs w:val="22"/>
          <w:lang w:val="es-ES" w:eastAsia="es-ES"/>
        </w:rPr>
        <w:t xml:space="preserve">se revoque el acuerdo, </w:t>
      </w:r>
      <w:r w:rsidRPr="00351CD6">
        <w:rPr>
          <w:rStyle w:val="CharacterStyle4"/>
          <w:spacing w:val="-8"/>
          <w:sz w:val="22"/>
          <w:szCs w:val="22"/>
          <w:lang w:val="es-ES" w:eastAsia="es-ES"/>
        </w:rPr>
        <w:t xml:space="preserve">en ningún momento solicita se revise en </w:t>
      </w:r>
      <w:r w:rsidRPr="00351CD6">
        <w:rPr>
          <w:rStyle w:val="CharacterStyle4"/>
          <w:spacing w:val="-6"/>
          <w:sz w:val="22"/>
          <w:szCs w:val="22"/>
          <w:lang w:val="es-ES" w:eastAsia="es-ES"/>
        </w:rPr>
        <w:t xml:space="preserve">alzada la actuación de la Junta Directiva del Consejo Transporte Público, de hecho tiene </w:t>
      </w:r>
      <w:r w:rsidRPr="00351CD6">
        <w:rPr>
          <w:rStyle w:val="CharacterStyle4"/>
          <w:spacing w:val="-10"/>
          <w:sz w:val="22"/>
          <w:szCs w:val="22"/>
          <w:lang w:val="es-ES" w:eastAsia="es-ES"/>
        </w:rPr>
        <w:t xml:space="preserve">por objeto que el Tribunal Administrativo de Transporte conozca la conducta </w:t>
      </w:r>
      <w:proofErr w:type="spellStart"/>
      <w:r w:rsidRPr="00351CD6">
        <w:rPr>
          <w:rStyle w:val="CharacterStyle4"/>
          <w:spacing w:val="-10"/>
          <w:sz w:val="22"/>
          <w:szCs w:val="22"/>
          <w:lang w:val="es-ES" w:eastAsia="es-ES"/>
        </w:rPr>
        <w:t>omisiva</w:t>
      </w:r>
      <w:proofErr w:type="spellEnd"/>
      <w:r w:rsidRPr="00351CD6">
        <w:rPr>
          <w:rStyle w:val="CharacterStyle4"/>
          <w:spacing w:val="-10"/>
          <w:sz w:val="22"/>
          <w:szCs w:val="22"/>
          <w:lang w:val="es-ES" w:eastAsia="es-ES"/>
        </w:rPr>
        <w:t xml:space="preserve"> de la </w:t>
      </w:r>
      <w:r w:rsidR="00351CD6" w:rsidRPr="00351CD6">
        <w:rPr>
          <w:rStyle w:val="CharacterStyle4"/>
          <w:spacing w:val="-8"/>
          <w:sz w:val="22"/>
          <w:szCs w:val="22"/>
          <w:lang w:val="es-ES" w:eastAsia="es-ES"/>
        </w:rPr>
        <w:t>Junta</w:t>
      </w:r>
      <w:r w:rsidRPr="00351CD6">
        <w:rPr>
          <w:rStyle w:val="CharacterStyle4"/>
          <w:spacing w:val="-8"/>
          <w:sz w:val="22"/>
          <w:szCs w:val="22"/>
          <w:lang w:val="es-ES" w:eastAsia="es-ES"/>
        </w:rPr>
        <w:t xml:space="preserve"> </w:t>
      </w:r>
      <w:r w:rsidR="00351CD6" w:rsidRPr="00351CD6">
        <w:rPr>
          <w:rStyle w:val="CharacterStyle4"/>
          <w:spacing w:val="-8"/>
          <w:sz w:val="22"/>
          <w:szCs w:val="22"/>
          <w:lang w:val="es-ES" w:eastAsia="es-ES"/>
        </w:rPr>
        <w:t>Directiva</w:t>
      </w:r>
      <w:r w:rsidRPr="00351CD6">
        <w:rPr>
          <w:rStyle w:val="CharacterStyle4"/>
          <w:spacing w:val="-8"/>
          <w:sz w:val="22"/>
          <w:szCs w:val="22"/>
          <w:lang w:val="es-ES" w:eastAsia="es-ES"/>
        </w:rPr>
        <w:t xml:space="preserve"> del. Consejo de Transporte Público, lo cual excede las facultades de este </w:t>
      </w:r>
      <w:r w:rsidRPr="00351CD6">
        <w:rPr>
          <w:rStyle w:val="CharacterStyle4"/>
          <w:spacing w:val="-4"/>
          <w:sz w:val="22"/>
          <w:szCs w:val="22"/>
          <w:lang w:val="es-ES" w:eastAsia="es-ES"/>
        </w:rPr>
        <w:t xml:space="preserve">Tribunal, toda vez que por disposición de la Ley N° 7969, específicamente en el artículo </w:t>
      </w:r>
      <w:r w:rsidRPr="00351CD6">
        <w:rPr>
          <w:rStyle w:val="CharacterStyle4"/>
          <w:spacing w:val="-9"/>
          <w:sz w:val="22"/>
          <w:szCs w:val="22"/>
          <w:lang w:val="es-ES" w:eastAsia="es-ES"/>
        </w:rPr>
        <w:t xml:space="preserve">22, se delimita la competencia del Tribunal Administrativo de Transporte, para que conozca </w:t>
      </w:r>
      <w:r w:rsidRPr="00351CD6">
        <w:rPr>
          <w:rStyle w:val="CharacterStyle4"/>
          <w:spacing w:val="-8"/>
          <w:sz w:val="22"/>
          <w:szCs w:val="22"/>
          <w:lang w:val="es-ES" w:eastAsia="es-ES"/>
        </w:rPr>
        <w:t xml:space="preserve">de los actos o resoluciones del Consejo de Transporte Público, pero no de sus conductas </w:t>
      </w:r>
      <w:proofErr w:type="spellStart"/>
      <w:r w:rsidRPr="00351CD6">
        <w:rPr>
          <w:rStyle w:val="CharacterStyle4"/>
          <w:spacing w:val="-6"/>
          <w:sz w:val="22"/>
          <w:szCs w:val="22"/>
          <w:lang w:val="es-ES" w:eastAsia="es-ES"/>
        </w:rPr>
        <w:t>omisivas</w:t>
      </w:r>
      <w:proofErr w:type="spellEnd"/>
      <w:r w:rsidRPr="00351CD6">
        <w:rPr>
          <w:rStyle w:val="CharacterStyle4"/>
          <w:spacing w:val="-6"/>
          <w:sz w:val="22"/>
          <w:szCs w:val="22"/>
          <w:lang w:val="es-ES" w:eastAsia="es-ES"/>
        </w:rPr>
        <w:t>. (Léanse los folios del 6 al 10 y del 82 al 86 del Expediente Administrativo TAT-</w:t>
      </w:r>
      <w:r w:rsidRPr="00351CD6">
        <w:rPr>
          <w:rStyle w:val="CharacterStyle4"/>
          <w:sz w:val="22"/>
          <w:szCs w:val="22"/>
          <w:lang w:val="es-ES" w:eastAsia="es-ES"/>
        </w:rPr>
        <w:t>009-14)</w:t>
      </w:r>
    </w:p>
    <w:p w:rsidR="00213CFA" w:rsidRPr="00EA6F5B" w:rsidRDefault="00213CFA">
      <w:pPr>
        <w:pStyle w:val="Style4"/>
        <w:kinsoku w:val="0"/>
        <w:autoSpaceDE/>
        <w:autoSpaceDN/>
        <w:adjustRightInd/>
        <w:spacing w:before="252" w:line="213" w:lineRule="auto"/>
        <w:jc w:val="center"/>
        <w:rPr>
          <w:rStyle w:val="CharacterStyle3"/>
          <w:b/>
          <w:bCs/>
          <w:spacing w:val="-10"/>
          <w:sz w:val="22"/>
          <w:szCs w:val="22"/>
          <w:lang w:val="es-ES" w:eastAsia="es-ES"/>
        </w:rPr>
      </w:pPr>
      <w:r w:rsidRPr="00EA6F5B">
        <w:rPr>
          <w:rStyle w:val="CharacterStyle3"/>
          <w:b/>
          <w:bCs/>
          <w:spacing w:val="-10"/>
          <w:sz w:val="22"/>
          <w:szCs w:val="22"/>
          <w:lang w:val="es-ES" w:eastAsia="es-ES"/>
        </w:rPr>
        <w:t>POR TANTO</w:t>
      </w:r>
    </w:p>
    <w:p w:rsidR="00213CFA" w:rsidRDefault="00213CFA">
      <w:pPr>
        <w:pStyle w:val="Style4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16"/>
        <w:ind w:right="72"/>
        <w:jc w:val="both"/>
        <w:rPr>
          <w:rStyle w:val="CharacterStyle3"/>
          <w:bCs/>
          <w:spacing w:val="-5"/>
          <w:sz w:val="22"/>
          <w:szCs w:val="22"/>
          <w:lang w:val="es-ES" w:eastAsia="es-ES"/>
        </w:rPr>
      </w:pPr>
      <w:r w:rsidRPr="00351CD6">
        <w:rPr>
          <w:rStyle w:val="CharacterStyle3"/>
          <w:bCs/>
          <w:spacing w:val="-26"/>
          <w:sz w:val="22"/>
          <w:szCs w:val="22"/>
          <w:lang w:val="es-ES" w:eastAsia="es-ES"/>
        </w:rPr>
        <w:t xml:space="preserve">Se declara </w:t>
      </w:r>
      <w:r w:rsidRPr="00351CD6">
        <w:rPr>
          <w:rStyle w:val="CharacterStyle3"/>
          <w:bCs/>
          <w:i/>
          <w:iCs/>
          <w:spacing w:val="-26"/>
          <w:w w:val="105"/>
          <w:sz w:val="22"/>
          <w:szCs w:val="22"/>
          <w:lang w:val="es-ES" w:eastAsia="es-ES"/>
        </w:rPr>
        <w:t xml:space="preserve">inadmisible </w:t>
      </w:r>
      <w:r w:rsidRPr="00351CD6">
        <w:rPr>
          <w:rStyle w:val="CharacterStyle3"/>
          <w:bCs/>
          <w:spacing w:val="-26"/>
          <w:sz w:val="22"/>
          <w:szCs w:val="22"/>
          <w:lang w:val="es-ES" w:eastAsia="es-ES"/>
        </w:rPr>
        <w:t xml:space="preserve">el </w:t>
      </w:r>
      <w:r w:rsidRPr="00351CD6">
        <w:rPr>
          <w:rStyle w:val="CharacterStyle3"/>
          <w:b/>
          <w:bCs/>
          <w:spacing w:val="-26"/>
          <w:sz w:val="22"/>
          <w:szCs w:val="22"/>
          <w:lang w:val="es-ES" w:eastAsia="es-ES"/>
        </w:rPr>
        <w:t xml:space="preserve">RECURSO DE APELACIÓN POR VIOLACIÓN AL DERECHO DE </w:t>
      </w:r>
      <w:r w:rsidRPr="00351CD6">
        <w:rPr>
          <w:rStyle w:val="CharacterStyle3"/>
          <w:b/>
          <w:bCs/>
          <w:spacing w:val="-19"/>
          <w:sz w:val="22"/>
          <w:szCs w:val="22"/>
          <w:lang w:val="es-ES" w:eastAsia="es-ES"/>
        </w:rPr>
        <w:t>PETICIÓN Y PRONTA RESPUESTA</w:t>
      </w:r>
      <w:r w:rsidRPr="00351CD6">
        <w:rPr>
          <w:rStyle w:val="CharacterStyle3"/>
          <w:bCs/>
          <w:spacing w:val="-19"/>
          <w:sz w:val="22"/>
          <w:szCs w:val="22"/>
          <w:lang w:val="es-ES" w:eastAsia="es-ES"/>
        </w:rPr>
        <w:t xml:space="preserve">, contra la Junta Directiva del Consejo de Transporte </w:t>
      </w:r>
      <w:r w:rsidRPr="00351CD6">
        <w:rPr>
          <w:rStyle w:val="CharacterStyle3"/>
          <w:bCs/>
          <w:spacing w:val="-8"/>
          <w:sz w:val="22"/>
          <w:szCs w:val="22"/>
          <w:lang w:val="es-ES" w:eastAsia="es-ES"/>
        </w:rPr>
        <w:t xml:space="preserve">Público, al no conocer el Recurso de Revocatoria contra el Artículo 5.2 de la Sesión </w:t>
      </w:r>
      <w:r w:rsidRPr="00351CD6">
        <w:rPr>
          <w:rStyle w:val="CharacterStyle3"/>
          <w:bCs/>
          <w:spacing w:val="-3"/>
          <w:sz w:val="22"/>
          <w:szCs w:val="22"/>
          <w:lang w:val="es-ES" w:eastAsia="es-ES"/>
        </w:rPr>
        <w:t xml:space="preserve">Ordinaria 7-2012 del 26 de enero del 2012, adoptado por la Junta Directiva del </w:t>
      </w:r>
      <w:r w:rsidRPr="00351CD6">
        <w:rPr>
          <w:rStyle w:val="CharacterStyle3"/>
          <w:bCs/>
          <w:spacing w:val="-12"/>
          <w:sz w:val="22"/>
          <w:szCs w:val="22"/>
          <w:lang w:val="es-ES" w:eastAsia="es-ES"/>
        </w:rPr>
        <w:t xml:space="preserve">Consejo de Transporte Público, interpuesto por </w:t>
      </w:r>
      <w:r w:rsidRPr="00351CD6">
        <w:rPr>
          <w:rStyle w:val="CharacterStyle3"/>
          <w:b/>
          <w:bCs/>
          <w:spacing w:val="-12"/>
          <w:sz w:val="22"/>
          <w:szCs w:val="22"/>
          <w:lang w:val="es-ES" w:eastAsia="es-ES"/>
        </w:rPr>
        <w:t>W</w:t>
      </w:r>
      <w:r>
        <w:rPr>
          <w:rStyle w:val="CharacterStyle3"/>
          <w:b/>
          <w:bCs/>
          <w:spacing w:val="-12"/>
          <w:sz w:val="22"/>
          <w:szCs w:val="22"/>
          <w:lang w:val="es-ES" w:eastAsia="es-ES"/>
        </w:rPr>
        <w:t>.</w:t>
      </w:r>
      <w:r w:rsidRPr="00351CD6">
        <w:rPr>
          <w:rStyle w:val="CharacterStyle3"/>
          <w:b/>
          <w:bCs/>
          <w:spacing w:val="-12"/>
          <w:sz w:val="22"/>
          <w:szCs w:val="22"/>
          <w:lang w:val="es-ES" w:eastAsia="es-ES"/>
        </w:rPr>
        <w:t>M</w:t>
      </w:r>
      <w:r>
        <w:rPr>
          <w:rStyle w:val="CharacterStyle3"/>
          <w:b/>
          <w:bCs/>
          <w:spacing w:val="-12"/>
          <w:sz w:val="22"/>
          <w:szCs w:val="22"/>
          <w:lang w:val="es-ES" w:eastAsia="es-ES"/>
        </w:rPr>
        <w:t>.</w:t>
      </w:r>
      <w:r w:rsidRPr="00351CD6">
        <w:rPr>
          <w:rStyle w:val="CharacterStyle3"/>
          <w:b/>
          <w:bCs/>
          <w:spacing w:val="-12"/>
          <w:sz w:val="22"/>
          <w:szCs w:val="22"/>
          <w:lang w:val="es-ES" w:eastAsia="es-ES"/>
        </w:rPr>
        <w:t>G</w:t>
      </w:r>
      <w:r w:rsidR="00945853">
        <w:rPr>
          <w:rStyle w:val="CharacterStyle3"/>
          <w:bCs/>
          <w:spacing w:val="-12"/>
          <w:sz w:val="22"/>
          <w:szCs w:val="22"/>
          <w:lang w:val="es-ES" w:eastAsia="es-ES"/>
        </w:rPr>
        <w:t>.,</w:t>
      </w:r>
      <w:r w:rsidRPr="00351CD6">
        <w:rPr>
          <w:rStyle w:val="CharacterStyle3"/>
          <w:bCs/>
          <w:spacing w:val="-12"/>
          <w:sz w:val="22"/>
          <w:szCs w:val="22"/>
          <w:lang w:val="es-ES" w:eastAsia="es-ES"/>
        </w:rPr>
        <w:t xml:space="preserve"> portador </w:t>
      </w:r>
      <w:r w:rsidRPr="00351CD6">
        <w:rPr>
          <w:rStyle w:val="CharacterStyle3"/>
          <w:bCs/>
          <w:spacing w:val="-5"/>
          <w:sz w:val="22"/>
          <w:szCs w:val="22"/>
          <w:lang w:val="es-ES" w:eastAsia="es-ES"/>
        </w:rPr>
        <w:t xml:space="preserve">de la cédula de identidad número </w:t>
      </w:r>
      <w:r w:rsidR="00945853">
        <w:rPr>
          <w:rStyle w:val="CharacterStyle3"/>
          <w:bCs/>
          <w:spacing w:val="-5"/>
          <w:sz w:val="22"/>
          <w:szCs w:val="22"/>
          <w:lang w:val="es-ES" w:eastAsia="es-ES"/>
        </w:rPr>
        <w:t>..</w:t>
      </w:r>
      <w:r w:rsidRPr="00351CD6">
        <w:rPr>
          <w:rStyle w:val="CharacterStyle3"/>
          <w:bCs/>
          <w:spacing w:val="-5"/>
          <w:sz w:val="22"/>
          <w:szCs w:val="22"/>
          <w:lang w:val="es-ES" w:eastAsia="es-ES"/>
        </w:rPr>
        <w:t>.</w:t>
      </w:r>
    </w:p>
    <w:p w:rsidR="00351CD6" w:rsidRDefault="00351CD6">
      <w:pPr>
        <w:pStyle w:val="Style4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16"/>
        <w:ind w:right="72"/>
        <w:jc w:val="both"/>
        <w:rPr>
          <w:rStyle w:val="CharacterStyle3"/>
          <w:b/>
          <w:bCs/>
          <w:spacing w:val="-5"/>
          <w:sz w:val="22"/>
          <w:szCs w:val="22"/>
          <w:lang w:val="es-ES" w:eastAsia="es-ES"/>
        </w:rPr>
      </w:pPr>
      <w:r w:rsidRPr="00351CD6">
        <w:rPr>
          <w:rStyle w:val="CharacterStyle3"/>
          <w:b/>
          <w:bCs/>
          <w:spacing w:val="-5"/>
          <w:sz w:val="22"/>
          <w:szCs w:val="22"/>
          <w:lang w:val="es-ES" w:eastAsia="es-ES"/>
        </w:rPr>
        <w:t>NOTIFIQUESE.-</w:t>
      </w:r>
    </w:p>
    <w:p w:rsidR="00351CD6" w:rsidRDefault="00351CD6" w:rsidP="00351CD6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bCs/>
          <w:spacing w:val="2"/>
          <w:w w:val="105"/>
          <w:sz w:val="22"/>
          <w:szCs w:val="22"/>
          <w:lang w:val="es-ES" w:eastAsia="es-ES"/>
        </w:rPr>
      </w:pPr>
    </w:p>
    <w:p w:rsidR="00351CD6" w:rsidRDefault="00351CD6" w:rsidP="00351CD6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bCs/>
          <w:spacing w:val="2"/>
          <w:w w:val="105"/>
          <w:sz w:val="22"/>
          <w:szCs w:val="22"/>
          <w:lang w:val="es-ES" w:eastAsia="es-ES"/>
        </w:rPr>
      </w:pPr>
    </w:p>
    <w:p w:rsidR="00351CD6" w:rsidRDefault="00351CD6" w:rsidP="00351CD6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bCs/>
          <w:spacing w:val="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/>
          <w:bCs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351CD6" w:rsidRDefault="00351CD6" w:rsidP="00351CD6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bCs/>
          <w:spacing w:val="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/>
          <w:b w:val="0"/>
          <w:bCs/>
          <w:spacing w:val="2"/>
          <w:w w:val="105"/>
          <w:sz w:val="22"/>
          <w:szCs w:val="22"/>
          <w:lang w:val="es-ES" w:eastAsia="es-ES"/>
        </w:rPr>
        <w:t>Presidente</w:t>
      </w:r>
    </w:p>
    <w:p w:rsidR="00351CD6" w:rsidRDefault="00351CD6" w:rsidP="00351CD6">
      <w:pPr>
        <w:pStyle w:val="Style4"/>
        <w:kinsoku w:val="0"/>
        <w:autoSpaceDE/>
        <w:ind w:left="576"/>
        <w:rPr>
          <w:rStyle w:val="CharacterStyle4"/>
          <w:rFonts w:ascii="Verdana" w:hAnsi="Verdana"/>
          <w:bCs/>
          <w:spacing w:val="2"/>
          <w:w w:val="105"/>
          <w:sz w:val="22"/>
          <w:szCs w:val="22"/>
          <w:lang w:val="es-ES" w:eastAsia="es-ES"/>
        </w:rPr>
      </w:pPr>
    </w:p>
    <w:p w:rsidR="00351CD6" w:rsidRDefault="00351CD6" w:rsidP="00351CD6">
      <w:pPr>
        <w:pStyle w:val="Style4"/>
        <w:kinsoku w:val="0"/>
        <w:autoSpaceDE/>
        <w:ind w:left="72" w:right="14"/>
        <w:rPr>
          <w:rStyle w:val="CharacterStyle4"/>
          <w:rFonts w:ascii="Verdana" w:hAnsi="Verdana"/>
          <w:b w:val="0"/>
          <w:bCs/>
          <w:spacing w:val="2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/>
          <w:bCs/>
          <w:spacing w:val="2"/>
          <w:w w:val="105"/>
          <w:sz w:val="22"/>
          <w:szCs w:val="22"/>
          <w:lang w:val="es-ES" w:eastAsia="es-ES"/>
        </w:rPr>
        <w:t>Licda. Marta Luz Pérez Peláez</w:t>
      </w:r>
      <w:r>
        <w:rPr>
          <w:rStyle w:val="CharacterStyle4"/>
          <w:rFonts w:ascii="Verdana" w:hAnsi="Verdana"/>
          <w:bCs/>
          <w:spacing w:val="2"/>
          <w:w w:val="105"/>
          <w:sz w:val="22"/>
          <w:szCs w:val="22"/>
          <w:lang w:val="es-ES" w:eastAsia="es-ES"/>
        </w:rPr>
        <w:tab/>
        <w:t xml:space="preserve">     Lic. Mario Quesada Aguirre                        </w:t>
      </w:r>
      <w:r>
        <w:rPr>
          <w:rStyle w:val="CharacterStyle4"/>
          <w:rFonts w:ascii="Verdana" w:hAnsi="Verdana"/>
          <w:b w:val="0"/>
          <w:bCs/>
          <w:spacing w:val="2"/>
          <w:w w:val="105"/>
          <w:sz w:val="22"/>
          <w:szCs w:val="22"/>
          <w:lang w:val="es-ES" w:eastAsia="es-ES"/>
        </w:rPr>
        <w:t xml:space="preserve">   </w:t>
      </w:r>
    </w:p>
    <w:p w:rsidR="00351CD6" w:rsidRPr="00351CD6" w:rsidRDefault="00351CD6" w:rsidP="00351CD6">
      <w:pPr>
        <w:pStyle w:val="Style4"/>
        <w:kinsoku w:val="0"/>
        <w:autoSpaceDE/>
        <w:ind w:left="72" w:right="14"/>
        <w:rPr>
          <w:rStyle w:val="CharacterStyle3"/>
          <w:b/>
          <w:bCs/>
          <w:spacing w:val="-5"/>
          <w:sz w:val="22"/>
          <w:szCs w:val="22"/>
          <w:lang w:val="es-ES" w:eastAsia="es-ES"/>
        </w:rPr>
      </w:pPr>
      <w:r>
        <w:rPr>
          <w:rStyle w:val="CharacterStyle4"/>
          <w:rFonts w:ascii="Verdana" w:hAnsi="Verdana"/>
          <w:b w:val="0"/>
          <w:bCs/>
          <w:spacing w:val="2"/>
          <w:w w:val="105"/>
          <w:sz w:val="22"/>
          <w:szCs w:val="22"/>
          <w:lang w:val="es-ES" w:eastAsia="es-ES"/>
        </w:rPr>
        <w:t xml:space="preserve">                     Juez                                                 </w:t>
      </w:r>
      <w:proofErr w:type="spellStart"/>
      <w:r>
        <w:rPr>
          <w:rStyle w:val="CharacterStyle4"/>
          <w:rFonts w:ascii="Verdana" w:hAnsi="Verdana"/>
          <w:b w:val="0"/>
          <w:bCs/>
          <w:spacing w:val="2"/>
          <w:w w:val="105"/>
          <w:sz w:val="22"/>
          <w:szCs w:val="22"/>
          <w:lang w:val="es-ES" w:eastAsia="es-ES"/>
        </w:rPr>
        <w:t>Juez</w:t>
      </w:r>
      <w:proofErr w:type="spellEnd"/>
      <w:r>
        <w:rPr>
          <w:rStyle w:val="CharacterStyle4"/>
          <w:rFonts w:ascii="Verdana" w:hAnsi="Verdana"/>
          <w:b w:val="0"/>
          <w:bCs/>
          <w:spacing w:val="2"/>
          <w:w w:val="105"/>
          <w:sz w:val="22"/>
          <w:szCs w:val="22"/>
          <w:lang w:val="es-ES" w:eastAsia="es-ES"/>
        </w:rPr>
        <w:t xml:space="preserve"> </w:t>
      </w:r>
    </w:p>
    <w:sectPr w:rsidR="00351CD6" w:rsidRPr="00351CD6">
      <w:pgSz w:w="12240" w:h="15840"/>
      <w:pgMar w:top="2160" w:right="1622" w:bottom="4120" w:left="16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C769"/>
    <w:multiLevelType w:val="singleLevel"/>
    <w:tmpl w:val="21DE24AF"/>
    <w:lvl w:ilvl="0">
      <w:start w:val="1"/>
      <w:numFmt w:val="upperRoman"/>
      <w:lvlText w:val="%1.-"/>
      <w:lvlJc w:val="left"/>
      <w:pPr>
        <w:tabs>
          <w:tab w:val="num" w:pos="504"/>
        </w:tabs>
        <w:ind w:left="576" w:hanging="504"/>
      </w:pPr>
      <w:rPr>
        <w:rFonts w:cs="Times New Roman"/>
        <w:b/>
        <w:bCs/>
        <w:snapToGrid/>
        <w:spacing w:val="-26"/>
        <w:sz w:val="24"/>
        <w:szCs w:val="24"/>
      </w:rPr>
    </w:lvl>
  </w:abstractNum>
  <w:abstractNum w:abstractNumId="1">
    <w:nsid w:val="07C1B4A2"/>
    <w:multiLevelType w:val="singleLevel"/>
    <w:tmpl w:val="52CD4469"/>
    <w:lvl w:ilvl="0">
      <w:start w:val="2"/>
      <w:numFmt w:val="upperRoman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-16"/>
        <w:sz w:val="23"/>
        <w:szCs w:val="23"/>
      </w:rPr>
    </w:lvl>
  </w:abstractNum>
  <w:abstractNum w:abstractNumId="2">
    <w:nsid w:val="3F9E5E47"/>
    <w:multiLevelType w:val="hybridMultilevel"/>
    <w:tmpl w:val="AC165B1E"/>
    <w:lvl w:ilvl="0" w:tplc="88B4CB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5E3CA6"/>
    <w:multiLevelType w:val="hybridMultilevel"/>
    <w:tmpl w:val="F2EAC164"/>
    <w:lvl w:ilvl="0" w:tplc="88B4CBD4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79178C"/>
    <w:rsid w:val="00213CFA"/>
    <w:rsid w:val="00351CD6"/>
    <w:rsid w:val="0079178C"/>
    <w:rsid w:val="00945853"/>
    <w:rsid w:val="009C7673"/>
    <w:rsid w:val="00EA6F5B"/>
    <w:rsid w:val="00FD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ind w:left="648" w:right="72"/>
      <w:jc w:val="both"/>
    </w:pPr>
    <w:rPr>
      <w:sz w:val="23"/>
      <w:szCs w:val="23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24"/>
      <w:ind w:right="72"/>
      <w:jc w:val="both"/>
    </w:pPr>
    <w:rPr>
      <w:sz w:val="23"/>
      <w:szCs w:val="23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ind w:left="144" w:right="72"/>
      <w:jc w:val="both"/>
    </w:pPr>
    <w:rPr>
      <w:b/>
      <w:bCs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3"/>
    </w:rPr>
  </w:style>
  <w:style w:type="character" w:customStyle="1" w:styleId="CharacterStyle4">
    <w:name w:val="Character Style 4"/>
    <w:uiPriority w:val="99"/>
    <w:rPr>
      <w:b/>
      <w:sz w:val="24"/>
    </w:rPr>
  </w:style>
  <w:style w:type="character" w:customStyle="1" w:styleId="CharacterStyle3">
    <w:name w:val="Character Style 3"/>
    <w:uiPriority w:val="9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3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1208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2014-10-15T15:48:00Z</dcterms:created>
  <dcterms:modified xsi:type="dcterms:W3CDTF">2014-10-15T15:48:00Z</dcterms:modified>
</cp:coreProperties>
</file>