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2E" w:rsidRDefault="007B2C2E">
      <w:pPr>
        <w:pStyle w:val="Style1"/>
        <w:kinsoku w:val="0"/>
        <w:autoSpaceDE/>
        <w:autoSpaceDN/>
        <w:adjustRightInd/>
        <w:spacing w:before="504" w:line="204" w:lineRule="auto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RESOLUCION N° TAT-2245- 2014</w:t>
      </w:r>
    </w:p>
    <w:p w:rsidR="007B2C2E" w:rsidRDefault="007B2C2E" w:rsidP="00C805C1">
      <w:pPr>
        <w:pStyle w:val="Style1"/>
        <w:kinsoku w:val="0"/>
        <w:autoSpaceDE/>
        <w:autoSpaceDN/>
        <w:adjustRightInd/>
        <w:spacing w:before="504"/>
        <w:ind w:left="72"/>
        <w:jc w:val="both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-1"/>
          <w:sz w:val="22"/>
          <w:szCs w:val="22"/>
          <w:lang w:val="es-ES" w:eastAsia="es-ES"/>
        </w:rPr>
        <w:t xml:space="preserve">TRIBUNAL ADMINISTRATIVO DE TRANSPORTE. </w:t>
      </w:r>
      <w:r>
        <w:rPr>
          <w:spacing w:val="-1"/>
          <w:sz w:val="22"/>
          <w:szCs w:val="22"/>
          <w:lang w:val="es-ES" w:eastAsia="es-ES"/>
        </w:rPr>
        <w:t>San José, a las trece horas con treinta minutos del treinta de abril del dos mil catorce.</w:t>
      </w:r>
    </w:p>
    <w:p w:rsidR="007B2C2E" w:rsidRDefault="007B2C2E">
      <w:pPr>
        <w:pStyle w:val="Style1"/>
        <w:kinsoku w:val="0"/>
        <w:autoSpaceDE/>
        <w:autoSpaceDN/>
        <w:adjustRightInd/>
        <w:spacing w:before="252"/>
        <w:ind w:left="72"/>
        <w:jc w:val="both"/>
        <w:rPr>
          <w:b/>
          <w:bCs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Se conoce Recurso de Apelación en Subsidio y Nulidad Concomitante, interpuesto por la </w:t>
      </w:r>
      <w:r>
        <w:rPr>
          <w:spacing w:val="-4"/>
          <w:sz w:val="22"/>
          <w:szCs w:val="22"/>
          <w:lang w:val="es-ES" w:eastAsia="es-ES"/>
        </w:rPr>
        <w:t xml:space="preserve">empresa </w:t>
      </w:r>
      <w:r w:rsidRPr="00C805C1">
        <w:rPr>
          <w:b/>
          <w:spacing w:val="-4"/>
          <w:sz w:val="22"/>
          <w:szCs w:val="22"/>
          <w:lang w:val="es-ES" w:eastAsia="es-ES"/>
        </w:rPr>
        <w:t>T</w:t>
      </w:r>
      <w:r w:rsidR="00C805C1">
        <w:rPr>
          <w:b/>
          <w:spacing w:val="-4"/>
          <w:sz w:val="22"/>
          <w:szCs w:val="22"/>
          <w:lang w:val="es-ES" w:eastAsia="es-ES"/>
        </w:rPr>
        <w:t>.</w:t>
      </w:r>
      <w:r w:rsidRPr="00C805C1">
        <w:rPr>
          <w:b/>
          <w:spacing w:val="-4"/>
          <w:sz w:val="22"/>
          <w:szCs w:val="22"/>
          <w:lang w:val="es-ES" w:eastAsia="es-ES"/>
        </w:rPr>
        <w:t>S</w:t>
      </w:r>
      <w:r w:rsidR="00C805C1">
        <w:rPr>
          <w:b/>
          <w:spacing w:val="-4"/>
          <w:sz w:val="22"/>
          <w:szCs w:val="22"/>
          <w:lang w:val="es-ES" w:eastAsia="es-ES"/>
        </w:rPr>
        <w:t>.</w:t>
      </w:r>
      <w:r w:rsidRPr="00C805C1">
        <w:rPr>
          <w:b/>
          <w:spacing w:val="-4"/>
          <w:sz w:val="22"/>
          <w:szCs w:val="22"/>
          <w:lang w:val="es-ES" w:eastAsia="es-ES"/>
        </w:rPr>
        <w:t>A</w:t>
      </w:r>
      <w:r w:rsidR="00134DFF">
        <w:rPr>
          <w:b/>
          <w:spacing w:val="-4"/>
          <w:sz w:val="22"/>
          <w:szCs w:val="22"/>
          <w:lang w:val="es-ES" w:eastAsia="es-ES"/>
        </w:rPr>
        <w:t>.</w:t>
      </w:r>
      <w:r>
        <w:rPr>
          <w:spacing w:val="-4"/>
          <w:sz w:val="22"/>
          <w:szCs w:val="22"/>
          <w:lang w:val="es-ES" w:eastAsia="es-ES"/>
        </w:rPr>
        <w:t xml:space="preserve">, cédula jurídica número </w:t>
      </w:r>
      <w:r w:rsidR="00134DFF">
        <w:rPr>
          <w:spacing w:val="-4"/>
          <w:sz w:val="22"/>
          <w:szCs w:val="22"/>
          <w:lang w:val="es-ES" w:eastAsia="es-ES"/>
        </w:rPr>
        <w:t>…</w:t>
      </w:r>
      <w:r>
        <w:rPr>
          <w:spacing w:val="-4"/>
          <w:sz w:val="22"/>
          <w:szCs w:val="22"/>
          <w:lang w:val="es-ES" w:eastAsia="es-ES"/>
        </w:rPr>
        <w:t xml:space="preserve">, </w:t>
      </w:r>
      <w:r>
        <w:rPr>
          <w:spacing w:val="1"/>
          <w:sz w:val="22"/>
          <w:szCs w:val="22"/>
          <w:lang w:val="es-ES" w:eastAsia="es-ES"/>
        </w:rPr>
        <w:t>representada por M</w:t>
      </w:r>
      <w:r w:rsidR="00C805C1">
        <w:rPr>
          <w:spacing w:val="1"/>
          <w:sz w:val="22"/>
          <w:szCs w:val="22"/>
          <w:lang w:val="es-ES" w:eastAsia="es-ES"/>
        </w:rPr>
        <w:t>.</w:t>
      </w:r>
      <w:r>
        <w:rPr>
          <w:spacing w:val="1"/>
          <w:sz w:val="22"/>
          <w:szCs w:val="22"/>
          <w:lang w:val="es-ES" w:eastAsia="es-ES"/>
        </w:rPr>
        <w:t>M</w:t>
      </w:r>
      <w:r w:rsidR="00C805C1">
        <w:rPr>
          <w:spacing w:val="1"/>
          <w:sz w:val="22"/>
          <w:szCs w:val="22"/>
          <w:lang w:val="es-ES" w:eastAsia="es-ES"/>
        </w:rPr>
        <w:t>.</w:t>
      </w:r>
      <w:r>
        <w:rPr>
          <w:spacing w:val="1"/>
          <w:sz w:val="22"/>
          <w:szCs w:val="22"/>
          <w:lang w:val="es-ES" w:eastAsia="es-ES"/>
        </w:rPr>
        <w:t>C</w:t>
      </w:r>
      <w:r w:rsidR="00134DFF">
        <w:rPr>
          <w:spacing w:val="1"/>
          <w:sz w:val="22"/>
          <w:szCs w:val="22"/>
          <w:lang w:val="es-ES" w:eastAsia="es-ES"/>
        </w:rPr>
        <w:t>.</w:t>
      </w:r>
      <w:r>
        <w:rPr>
          <w:spacing w:val="1"/>
          <w:sz w:val="22"/>
          <w:szCs w:val="22"/>
          <w:lang w:val="es-ES" w:eastAsia="es-ES"/>
        </w:rPr>
        <w:t xml:space="preserve">, cédula de identidad número </w:t>
      </w:r>
      <w:r w:rsidR="00134DFF">
        <w:rPr>
          <w:spacing w:val="1"/>
          <w:sz w:val="22"/>
          <w:szCs w:val="22"/>
          <w:lang w:val="es-ES" w:eastAsia="es-ES"/>
        </w:rPr>
        <w:t>…</w:t>
      </w:r>
      <w:r>
        <w:rPr>
          <w:spacing w:val="1"/>
          <w:sz w:val="22"/>
          <w:szCs w:val="22"/>
          <w:lang w:val="es-ES" w:eastAsia="es-ES"/>
        </w:rPr>
        <w:t xml:space="preserve"> y </w:t>
      </w:r>
      <w:r>
        <w:rPr>
          <w:spacing w:val="-1"/>
          <w:sz w:val="22"/>
          <w:szCs w:val="22"/>
          <w:lang w:val="es-ES" w:eastAsia="es-ES"/>
        </w:rPr>
        <w:t>E</w:t>
      </w:r>
      <w:r w:rsidR="00C805C1">
        <w:rPr>
          <w:spacing w:val="-1"/>
          <w:sz w:val="22"/>
          <w:szCs w:val="22"/>
          <w:lang w:val="es-ES" w:eastAsia="es-ES"/>
        </w:rPr>
        <w:t>.</w:t>
      </w:r>
      <w:r>
        <w:rPr>
          <w:spacing w:val="-1"/>
          <w:sz w:val="22"/>
          <w:szCs w:val="22"/>
          <w:lang w:val="es-ES" w:eastAsia="es-ES"/>
        </w:rPr>
        <w:t>J</w:t>
      </w:r>
      <w:r w:rsidR="00C805C1">
        <w:rPr>
          <w:spacing w:val="-1"/>
          <w:sz w:val="22"/>
          <w:szCs w:val="22"/>
          <w:lang w:val="es-ES" w:eastAsia="es-ES"/>
        </w:rPr>
        <w:t>.</w:t>
      </w:r>
      <w:r>
        <w:rPr>
          <w:spacing w:val="-1"/>
          <w:sz w:val="22"/>
          <w:szCs w:val="22"/>
          <w:lang w:val="es-ES" w:eastAsia="es-ES"/>
        </w:rPr>
        <w:t>J</w:t>
      </w:r>
      <w:r w:rsidR="00134DFF">
        <w:rPr>
          <w:spacing w:val="-1"/>
          <w:sz w:val="22"/>
          <w:szCs w:val="22"/>
          <w:lang w:val="es-ES" w:eastAsia="es-ES"/>
        </w:rPr>
        <w:t>.</w:t>
      </w:r>
      <w:r>
        <w:rPr>
          <w:spacing w:val="-1"/>
          <w:sz w:val="22"/>
          <w:szCs w:val="22"/>
          <w:lang w:val="es-ES" w:eastAsia="es-ES"/>
        </w:rPr>
        <w:t xml:space="preserve">, cédula de identidad número </w:t>
      </w:r>
      <w:r w:rsidR="00134DFF">
        <w:rPr>
          <w:spacing w:val="-1"/>
          <w:sz w:val="22"/>
          <w:szCs w:val="22"/>
          <w:lang w:val="es-ES" w:eastAsia="es-ES"/>
        </w:rPr>
        <w:t>…</w:t>
      </w:r>
      <w:r>
        <w:rPr>
          <w:spacing w:val="-1"/>
          <w:sz w:val="22"/>
          <w:szCs w:val="22"/>
          <w:lang w:val="es-ES" w:eastAsia="es-ES"/>
        </w:rPr>
        <w:t xml:space="preserve">, ambos en su condición de </w:t>
      </w:r>
      <w:r>
        <w:rPr>
          <w:spacing w:val="1"/>
          <w:sz w:val="22"/>
          <w:szCs w:val="22"/>
          <w:lang w:val="es-ES" w:eastAsia="es-ES"/>
        </w:rPr>
        <w:t xml:space="preserve">Apoderados Generalísimos sin Límite de Suma, contra el Artículo 2.1.15 de la Sesión </w:t>
      </w:r>
      <w:r>
        <w:rPr>
          <w:spacing w:val="-5"/>
          <w:sz w:val="22"/>
          <w:szCs w:val="22"/>
          <w:lang w:val="es-ES" w:eastAsia="es-ES"/>
        </w:rPr>
        <w:t xml:space="preserve">Ordinaria 49-2012 del 26 de julio del 2012, adoptado por la Junta Directiva del Consejo de </w:t>
      </w:r>
      <w:r>
        <w:rPr>
          <w:spacing w:val="4"/>
          <w:sz w:val="22"/>
          <w:szCs w:val="22"/>
          <w:lang w:val="es-ES" w:eastAsia="es-ES"/>
        </w:rPr>
        <w:t xml:space="preserve">Transporte Público tramitado en este Despacho bajo el 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Expediente Administrativo </w:t>
      </w:r>
      <w:r>
        <w:rPr>
          <w:b/>
          <w:bCs/>
          <w:sz w:val="22"/>
          <w:szCs w:val="22"/>
          <w:lang w:val="es-ES" w:eastAsia="es-ES"/>
        </w:rPr>
        <w:t>número TAT-006-14.</w:t>
      </w:r>
    </w:p>
    <w:p w:rsidR="007B2C2E" w:rsidRDefault="007B2C2E">
      <w:pPr>
        <w:pStyle w:val="Style1"/>
        <w:kinsoku w:val="0"/>
        <w:autoSpaceDE/>
        <w:autoSpaceDN/>
        <w:adjustRightInd/>
        <w:spacing w:before="540" w:line="208" w:lineRule="auto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RESULTANDO</w:t>
      </w:r>
    </w:p>
    <w:p w:rsidR="007B2C2E" w:rsidRDefault="007B2C2E">
      <w:pPr>
        <w:pStyle w:val="Style1"/>
        <w:kinsoku w:val="0"/>
        <w:autoSpaceDE/>
        <w:autoSpaceDN/>
        <w:adjustRightInd/>
        <w:spacing w:before="504"/>
        <w:ind w:left="72"/>
        <w:jc w:val="both"/>
        <w:rPr>
          <w:sz w:val="22"/>
          <w:szCs w:val="22"/>
          <w:lang w:val="es-ES" w:eastAsia="es-ES"/>
        </w:rPr>
      </w:pPr>
      <w:r>
        <w:rPr>
          <w:b/>
          <w:bCs/>
          <w:spacing w:val="1"/>
          <w:sz w:val="22"/>
          <w:szCs w:val="22"/>
          <w:lang w:val="es-ES" w:eastAsia="es-ES"/>
        </w:rPr>
        <w:t xml:space="preserve">PRIMERO.- </w:t>
      </w:r>
      <w:r>
        <w:rPr>
          <w:spacing w:val="1"/>
          <w:sz w:val="22"/>
          <w:szCs w:val="22"/>
          <w:lang w:val="es-ES" w:eastAsia="es-ES"/>
        </w:rPr>
        <w:t xml:space="preserve">La Junta Directiva del Consejo de Transporte Público, en el Artículo 5.1.39 </w:t>
      </w:r>
      <w:r>
        <w:rPr>
          <w:spacing w:val="-3"/>
          <w:sz w:val="22"/>
          <w:szCs w:val="22"/>
          <w:lang w:val="es-ES" w:eastAsia="es-ES"/>
        </w:rPr>
        <w:t xml:space="preserve">de la Sesión Ordinaria 34-2012 del 7 de junio del 2012, acuerda en lo pertinente lo que a </w:t>
      </w:r>
      <w:r>
        <w:rPr>
          <w:sz w:val="22"/>
          <w:szCs w:val="22"/>
          <w:lang w:val="es-ES" w:eastAsia="es-ES"/>
        </w:rPr>
        <w:t>continuación se transcribe:</w:t>
      </w:r>
    </w:p>
    <w:p w:rsidR="007B2C2E" w:rsidRDefault="007B2C2E">
      <w:pPr>
        <w:pStyle w:val="Style1"/>
        <w:kinsoku w:val="0"/>
        <w:autoSpaceDE/>
        <w:autoSpaceDN/>
        <w:adjustRightInd/>
        <w:spacing w:before="252"/>
        <w:ind w:left="864" w:right="792"/>
        <w:jc w:val="both"/>
        <w:rPr>
          <w:spacing w:val="-5"/>
          <w:sz w:val="22"/>
          <w:szCs w:val="22"/>
          <w:lang w:val="es-ES" w:eastAsia="es-ES"/>
        </w:rPr>
      </w:pPr>
      <w:r>
        <w:rPr>
          <w:spacing w:val="-1"/>
          <w:sz w:val="22"/>
          <w:szCs w:val="22"/>
          <w:lang w:val="es-ES" w:eastAsia="es-ES"/>
        </w:rPr>
        <w:t xml:space="preserve">"(...) 1. El siguiente participante </w:t>
      </w:r>
      <w:r>
        <w:rPr>
          <w:spacing w:val="-1"/>
          <w:sz w:val="20"/>
          <w:szCs w:val="20"/>
          <w:lang w:val="es-ES" w:eastAsia="es-ES"/>
        </w:rPr>
        <w:t xml:space="preserve">en el proceso de acreditación para permiso </w:t>
      </w:r>
      <w:r>
        <w:rPr>
          <w:spacing w:val="1"/>
          <w:sz w:val="20"/>
          <w:szCs w:val="20"/>
          <w:lang w:val="es-ES" w:eastAsia="es-ES"/>
        </w:rPr>
        <w:t xml:space="preserve">especial estable no cumplió con los requisitos establecidos en los transitorios de </w:t>
      </w:r>
      <w:r>
        <w:rPr>
          <w:spacing w:val="-5"/>
          <w:sz w:val="20"/>
          <w:szCs w:val="20"/>
          <w:lang w:val="es-ES" w:eastAsia="es-ES"/>
        </w:rPr>
        <w:t xml:space="preserve">la Ley 8955 </w:t>
      </w:r>
      <w:r>
        <w:rPr>
          <w:spacing w:val="-5"/>
          <w:sz w:val="22"/>
          <w:szCs w:val="22"/>
          <w:lang w:val="es-ES" w:eastAsia="es-ES"/>
        </w:rPr>
        <w:t>para su acreditación:</w:t>
      </w:r>
    </w:p>
    <w:p w:rsidR="007B2C2E" w:rsidRDefault="007B2C2E">
      <w:pPr>
        <w:pStyle w:val="Style2"/>
        <w:kinsoku w:val="0"/>
        <w:autoSpaceDE/>
        <w:autoSpaceDN/>
        <w:spacing w:before="180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>EMPRESA: T</w:t>
      </w:r>
      <w:r w:rsidR="00134DFF">
        <w:rPr>
          <w:rStyle w:val="CharacterStyle1"/>
          <w:sz w:val="20"/>
          <w:szCs w:val="20"/>
          <w:lang w:val="es-ES" w:eastAsia="es-ES"/>
        </w:rPr>
        <w:t>.</w:t>
      </w:r>
      <w:r>
        <w:rPr>
          <w:rStyle w:val="CharacterStyle1"/>
          <w:sz w:val="20"/>
          <w:szCs w:val="20"/>
          <w:lang w:val="es-ES" w:eastAsia="es-ES"/>
        </w:rPr>
        <w:t>S</w:t>
      </w:r>
      <w:r w:rsidR="00C805C1">
        <w:rPr>
          <w:rStyle w:val="CharacterStyle1"/>
          <w:sz w:val="20"/>
          <w:szCs w:val="20"/>
          <w:lang w:val="es-ES" w:eastAsia="es-ES"/>
        </w:rPr>
        <w:t>.</w:t>
      </w:r>
      <w:r>
        <w:rPr>
          <w:rStyle w:val="CharacterStyle1"/>
          <w:sz w:val="20"/>
          <w:szCs w:val="20"/>
          <w:lang w:val="es-ES" w:eastAsia="es-ES"/>
        </w:rPr>
        <w:t>A</w:t>
      </w:r>
      <w:r w:rsidR="00134DFF">
        <w:rPr>
          <w:rStyle w:val="CharacterStyle1"/>
          <w:sz w:val="20"/>
          <w:szCs w:val="20"/>
          <w:lang w:val="es-ES" w:eastAsia="es-ES"/>
        </w:rPr>
        <w:t>.</w:t>
      </w:r>
    </w:p>
    <w:p w:rsidR="007B2C2E" w:rsidRDefault="007B2C2E">
      <w:pPr>
        <w:pStyle w:val="Style2"/>
        <w:kinsoku w:val="0"/>
        <w:autoSpaceDE/>
        <w:autoSpaceDN/>
        <w:spacing w:line="208" w:lineRule="auto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 xml:space="preserve">CEDULA JURIDICA: </w:t>
      </w:r>
      <w:r w:rsidR="00134DFF">
        <w:rPr>
          <w:rStyle w:val="CharacterStyle1"/>
          <w:sz w:val="20"/>
          <w:szCs w:val="20"/>
          <w:lang w:val="es-ES" w:eastAsia="es-ES"/>
        </w:rPr>
        <w:t>…</w:t>
      </w:r>
    </w:p>
    <w:p w:rsidR="007B2C2E" w:rsidRDefault="007B2C2E">
      <w:pPr>
        <w:pStyle w:val="Style2"/>
        <w:kinsoku w:val="0"/>
        <w:autoSpaceDE/>
        <w:autoSpaceDN/>
        <w:spacing w:before="72" w:line="204" w:lineRule="auto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>PROVINCIA: ALAJUELA</w:t>
      </w:r>
    </w:p>
    <w:p w:rsidR="007B2C2E" w:rsidRDefault="007B2C2E">
      <w:pPr>
        <w:pStyle w:val="Style2"/>
        <w:kinsoku w:val="0"/>
        <w:autoSpaceDE/>
        <w:autoSpaceDN/>
        <w:spacing w:before="36" w:line="208" w:lineRule="auto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>CANTON: ALAJUELA</w:t>
      </w:r>
    </w:p>
    <w:p w:rsidR="007B2C2E" w:rsidRDefault="007B2C2E">
      <w:pPr>
        <w:pStyle w:val="Style2"/>
        <w:kinsoku w:val="0"/>
        <w:autoSpaceDE/>
        <w:autoSpaceDN/>
        <w:spacing w:before="36" w:line="213" w:lineRule="auto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 xml:space="preserve">NUMERO DE UNIDADES: </w:t>
      </w:r>
      <w:proofErr w:type="spellStart"/>
      <w:r w:rsidR="00C805C1">
        <w:rPr>
          <w:rStyle w:val="CharacterStyle1"/>
          <w:sz w:val="20"/>
          <w:szCs w:val="20"/>
          <w:lang w:val="es-ES" w:eastAsia="es-ES"/>
        </w:rPr>
        <w:t>xxxx</w:t>
      </w:r>
      <w:proofErr w:type="spellEnd"/>
    </w:p>
    <w:p w:rsidR="007B2C2E" w:rsidRDefault="007B2C2E" w:rsidP="00C805C1">
      <w:pPr>
        <w:pStyle w:val="Style2"/>
        <w:kinsoku w:val="0"/>
        <w:autoSpaceDE/>
        <w:autoSpaceDN/>
        <w:rPr>
          <w:rStyle w:val="CharacterStyle1"/>
          <w:spacing w:val="-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 xml:space="preserve">PLACAS DE UNIDADES: </w:t>
      </w:r>
      <w:proofErr w:type="spellStart"/>
      <w:r w:rsidR="00C805C1">
        <w:rPr>
          <w:rStyle w:val="CharacterStyle1"/>
          <w:sz w:val="20"/>
          <w:szCs w:val="20"/>
          <w:lang w:val="es-ES" w:eastAsia="es-ES"/>
        </w:rPr>
        <w:t>xxxxx</w:t>
      </w:r>
      <w:proofErr w:type="spellEnd"/>
    </w:p>
    <w:p w:rsidR="007B2C2E" w:rsidRDefault="007B2C2E">
      <w:pPr>
        <w:pStyle w:val="Style1"/>
        <w:kinsoku w:val="0"/>
        <w:autoSpaceDE/>
        <w:autoSpaceDN/>
        <w:adjustRightInd/>
        <w:ind w:left="864" w:right="720"/>
        <w:rPr>
          <w:sz w:val="20"/>
          <w:szCs w:val="20"/>
          <w:lang w:val="es-ES" w:eastAsia="es-ES"/>
        </w:rPr>
      </w:pPr>
      <w:r>
        <w:rPr>
          <w:spacing w:val="10"/>
          <w:sz w:val="20"/>
          <w:szCs w:val="20"/>
          <w:lang w:val="es-ES" w:eastAsia="es-ES"/>
        </w:rPr>
        <w:t xml:space="preserve">MOTIVOS: DOCUMENTACION REVISADA INCUMPLE CON LOS </w:t>
      </w:r>
      <w:r>
        <w:rPr>
          <w:sz w:val="20"/>
          <w:szCs w:val="20"/>
          <w:lang w:val="es-ES" w:eastAsia="es-ES"/>
        </w:rPr>
        <w:t>REQUISITOS: POLIZA INS FECHA</w:t>
      </w:r>
    </w:p>
    <w:p w:rsidR="007B2C2E" w:rsidRDefault="007B2C2E">
      <w:pPr>
        <w:pStyle w:val="Style2"/>
        <w:kinsoku w:val="0"/>
        <w:autoSpaceDE/>
        <w:autoSpaceDN/>
        <w:spacing w:line="204" w:lineRule="auto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>POSTERIOR</w:t>
      </w:r>
    </w:p>
    <w:p w:rsidR="007B2C2E" w:rsidRDefault="007B2C2E">
      <w:pPr>
        <w:pStyle w:val="Style1"/>
        <w:kinsoku w:val="0"/>
        <w:autoSpaceDE/>
        <w:autoSpaceDN/>
        <w:adjustRightInd/>
        <w:spacing w:after="1548"/>
        <w:ind w:left="864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2. Notifíquese"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088" w:right="2032" w:bottom="870" w:left="2028" w:header="720" w:footer="720" w:gutter="0"/>
          <w:cols w:space="720"/>
          <w:noEndnote/>
        </w:sectPr>
      </w:pPr>
    </w:p>
    <w:p w:rsidR="007B2C2E" w:rsidRDefault="007B2C2E">
      <w:pPr>
        <w:pStyle w:val="Style1"/>
        <w:kinsoku w:val="0"/>
        <w:autoSpaceDE/>
        <w:autoSpaceDN/>
        <w:adjustRightInd/>
        <w:spacing w:line="196" w:lineRule="auto"/>
        <w:rPr>
          <w:spacing w:val="-5"/>
          <w:sz w:val="18"/>
          <w:szCs w:val="18"/>
          <w:lang w:val="es-ES" w:eastAsia="es-ES"/>
        </w:rPr>
      </w:pP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type w:val="continuous"/>
          <w:pgSz w:w="12240" w:h="15840"/>
          <w:pgMar w:top="2088" w:right="2324" w:bottom="870" w:left="8056" w:header="720" w:footer="720" w:gutter="0"/>
          <w:cols w:space="720"/>
          <w:noEndnote/>
        </w:sectPr>
      </w:pPr>
    </w:p>
    <w:p w:rsidR="007B2C2E" w:rsidRDefault="007B2C2E">
      <w:pPr>
        <w:pStyle w:val="Style1"/>
        <w:kinsoku w:val="0"/>
        <w:autoSpaceDE/>
        <w:autoSpaceDN/>
        <w:adjustRightInd/>
        <w:jc w:val="both"/>
        <w:rPr>
          <w:spacing w:val="6"/>
          <w:sz w:val="20"/>
          <w:szCs w:val="20"/>
          <w:lang w:val="es-ES" w:eastAsia="es-ES"/>
        </w:rPr>
      </w:pPr>
      <w:r>
        <w:rPr>
          <w:spacing w:val="6"/>
          <w:sz w:val="20"/>
          <w:szCs w:val="20"/>
          <w:lang w:val="es-ES" w:eastAsia="es-ES"/>
        </w:rPr>
        <w:lastRenderedPageBreak/>
        <w:t xml:space="preserve">SEGUNDO.- Posteriormente, la Junta Directiva del Consejo de Transporte Público, en el </w:t>
      </w:r>
      <w:r>
        <w:rPr>
          <w:spacing w:val="5"/>
          <w:sz w:val="20"/>
          <w:szCs w:val="20"/>
          <w:lang w:val="es-ES" w:eastAsia="es-ES"/>
        </w:rPr>
        <w:t xml:space="preserve">Artículo 2.1.15 de la Sesión Ordinaria 49-2012 del 26 de de julio del 2012, acuerda en lo </w:t>
      </w:r>
      <w:r>
        <w:rPr>
          <w:spacing w:val="6"/>
          <w:sz w:val="20"/>
          <w:szCs w:val="20"/>
          <w:lang w:val="es-ES" w:eastAsia="es-ES"/>
        </w:rPr>
        <w:t>pertinente lo que a continuación se transcribe:</w:t>
      </w:r>
    </w:p>
    <w:p w:rsidR="007B2C2E" w:rsidRDefault="00C805C1">
      <w:pPr>
        <w:pStyle w:val="Style3"/>
        <w:kinsoku w:val="0"/>
        <w:autoSpaceDE/>
        <w:autoSpaceDN/>
        <w:spacing w:before="252"/>
        <w:ind w:firstLine="0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>"(.</w:t>
      </w:r>
      <w:r w:rsidR="007B2C2E">
        <w:rPr>
          <w:rStyle w:val="CharacterStyle3"/>
          <w:spacing w:val="1"/>
          <w:lang w:val="es-ES" w:eastAsia="es-ES"/>
        </w:rPr>
        <w:t xml:space="preserve">..) 1. Acoger parcialmente el oficio presentado ante esta Junta Directiva y proceder a autorizar la siguiente acreditación para permisos especiales estables de taxis, conformidad con el Transitorio III de la Ley 8955, siendo que esta </w:t>
      </w:r>
      <w:r w:rsidR="007B2C2E">
        <w:rPr>
          <w:rStyle w:val="CharacterStyle3"/>
          <w:spacing w:val="2"/>
          <w:lang w:val="es-ES" w:eastAsia="es-ES"/>
        </w:rPr>
        <w:t xml:space="preserve">acreditación queda sujeta a lo que en definitiva resuelva la Sala Constitucional </w:t>
      </w:r>
      <w:r w:rsidR="007B2C2E">
        <w:rPr>
          <w:rStyle w:val="CharacterStyle3"/>
          <w:lang w:val="es-ES" w:eastAsia="es-ES"/>
        </w:rPr>
        <w:t>en la acción de inconstitucionalidad 11-010289-0007-CO.</w:t>
      </w:r>
    </w:p>
    <w:p w:rsidR="007B2C2E" w:rsidRDefault="007B2C2E">
      <w:pPr>
        <w:pStyle w:val="Style1"/>
        <w:kinsoku w:val="0"/>
        <w:autoSpaceDE/>
        <w:autoSpaceDN/>
        <w:adjustRightInd/>
        <w:spacing w:before="252"/>
        <w:ind w:left="1152" w:right="792"/>
        <w:jc w:val="both"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1.1 Se tiene por revocados parcialmente los artículos 5.1.39 de la Sesión </w:t>
      </w:r>
      <w:r>
        <w:rPr>
          <w:spacing w:val="6"/>
          <w:sz w:val="20"/>
          <w:szCs w:val="20"/>
          <w:lang w:val="es-ES" w:eastAsia="es-ES"/>
        </w:rPr>
        <w:t xml:space="preserve">Ordinaria 34-2012, en lo que respecta a las placas que se detallan a </w:t>
      </w:r>
      <w:r>
        <w:rPr>
          <w:spacing w:val="2"/>
          <w:sz w:val="20"/>
          <w:szCs w:val="20"/>
          <w:lang w:val="es-ES" w:eastAsia="es-ES"/>
        </w:rPr>
        <w:t xml:space="preserve">continuación en consideración de la moción presentada por el Director </w:t>
      </w:r>
      <w:r>
        <w:rPr>
          <w:spacing w:val="1"/>
          <w:sz w:val="20"/>
          <w:szCs w:val="20"/>
          <w:lang w:val="es-ES" w:eastAsia="es-ES"/>
        </w:rPr>
        <w:t xml:space="preserve">Herrera Ocampo en relación a la situación a las pólizas con el Instituto </w:t>
      </w:r>
      <w:r>
        <w:rPr>
          <w:sz w:val="20"/>
          <w:szCs w:val="20"/>
          <w:lang w:val="es-ES" w:eastAsia="es-ES"/>
        </w:rPr>
        <w:t>Nacional de Seguros:</w:t>
      </w:r>
    </w:p>
    <w:p w:rsidR="007B2C2E" w:rsidRDefault="007B2C2E">
      <w:pPr>
        <w:pStyle w:val="Style1"/>
        <w:kinsoku w:val="0"/>
        <w:autoSpaceDE/>
        <w:autoSpaceDN/>
        <w:adjustRightInd/>
        <w:spacing w:before="252" w:line="213" w:lineRule="auto"/>
        <w:ind w:left="1152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PERMISO: 002-M</w:t>
      </w:r>
    </w:p>
    <w:p w:rsidR="007B2C2E" w:rsidRDefault="007B2C2E">
      <w:pPr>
        <w:pStyle w:val="Style1"/>
        <w:kinsoku w:val="0"/>
        <w:autoSpaceDE/>
        <w:autoSpaceDN/>
        <w:adjustRightInd/>
        <w:spacing w:before="36"/>
        <w:ind w:left="1152" w:right="4680"/>
        <w:rPr>
          <w:sz w:val="20"/>
          <w:szCs w:val="20"/>
          <w:lang w:val="es-ES" w:eastAsia="es-ES"/>
        </w:rPr>
      </w:pPr>
      <w:r>
        <w:rPr>
          <w:spacing w:val="-5"/>
          <w:sz w:val="20"/>
          <w:szCs w:val="20"/>
          <w:lang w:val="es-ES" w:eastAsia="es-ES"/>
        </w:rPr>
        <w:t xml:space="preserve">PROVINCIA: ALAJUELA </w:t>
      </w:r>
      <w:r>
        <w:rPr>
          <w:sz w:val="20"/>
          <w:szCs w:val="20"/>
          <w:lang w:val="es-ES" w:eastAsia="es-ES"/>
        </w:rPr>
        <w:t>CANTON: ALAJUELA</w:t>
      </w:r>
    </w:p>
    <w:p w:rsidR="007B2C2E" w:rsidRDefault="007B2C2E">
      <w:pPr>
        <w:pStyle w:val="Style1"/>
        <w:kinsoku w:val="0"/>
        <w:autoSpaceDE/>
        <w:autoSpaceDN/>
        <w:adjustRightInd/>
        <w:spacing w:before="72" w:after="540" w:line="208" w:lineRule="auto"/>
        <w:ind w:left="1152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NUMERO DE UNIDADES: 1</w:t>
      </w:r>
    </w:p>
    <w:tbl>
      <w:tblPr>
        <w:tblW w:w="0" w:type="auto"/>
        <w:tblInd w:w="15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1"/>
        <w:gridCol w:w="2496"/>
      </w:tblGrid>
      <w:tr w:rsidR="007B2C2E" w:rsidRPr="0082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7B2C2E">
            <w:pPr>
              <w:pStyle w:val="Style1"/>
              <w:kinsoku w:val="0"/>
              <w:autoSpaceDE/>
              <w:autoSpaceDN/>
              <w:adjustRightInd/>
              <w:ind w:right="879"/>
              <w:jc w:val="right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 w:rsidRPr="008217AC">
              <w:rPr>
                <w:rFonts w:ascii="Garamond" w:hAnsi="Garamond" w:cs="Garamond"/>
                <w:sz w:val="19"/>
                <w:szCs w:val="19"/>
                <w:lang w:val="es-ES" w:eastAsia="es-ES"/>
              </w:rPr>
              <w:t>PLACA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7B2C2E">
            <w:pPr>
              <w:pStyle w:val="Style1"/>
              <w:kinsoku w:val="0"/>
              <w:autoSpaceDE/>
              <w:autoSpaceDN/>
              <w:adjustRightInd/>
              <w:ind w:left="878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 w:rsidRPr="008217AC">
              <w:rPr>
                <w:rFonts w:ascii="Garamond" w:hAnsi="Garamond" w:cs="Garamond"/>
                <w:sz w:val="19"/>
                <w:szCs w:val="19"/>
                <w:lang w:val="es-ES" w:eastAsia="es-ES"/>
              </w:rPr>
              <w:t>CODIGO</w:t>
            </w:r>
          </w:p>
        </w:tc>
      </w:tr>
      <w:tr w:rsidR="007B2C2E" w:rsidRPr="0082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134DFF" w:rsidP="00134DFF">
            <w:pPr>
              <w:pStyle w:val="Style1"/>
              <w:kinsoku w:val="0"/>
              <w:autoSpaceDE/>
              <w:autoSpaceDN/>
              <w:adjustRightInd/>
              <w:ind w:right="879"/>
              <w:jc w:val="right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>
              <w:rPr>
                <w:rFonts w:ascii="Garamond" w:hAnsi="Garamond" w:cs="Garamond"/>
                <w:sz w:val="19"/>
                <w:szCs w:val="19"/>
                <w:lang w:val="es-ES" w:eastAsia="es-ES"/>
              </w:rPr>
              <w:t>XXXX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7B2C2E">
            <w:pPr>
              <w:pStyle w:val="Style1"/>
              <w:kinsoku w:val="0"/>
              <w:autoSpaceDE/>
              <w:autoSpaceDN/>
              <w:adjustRightInd/>
              <w:ind w:left="878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 w:rsidRPr="008217AC">
              <w:rPr>
                <w:rFonts w:ascii="Garamond" w:hAnsi="Garamond" w:cs="Garamond"/>
                <w:sz w:val="19"/>
                <w:szCs w:val="19"/>
                <w:lang w:val="es-ES" w:eastAsia="es-ES"/>
              </w:rPr>
              <w:t>572</w:t>
            </w:r>
          </w:p>
        </w:tc>
      </w:tr>
      <w:tr w:rsidR="007B2C2E" w:rsidRPr="0082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134DFF">
            <w:pPr>
              <w:pStyle w:val="Style1"/>
              <w:kinsoku w:val="0"/>
              <w:autoSpaceDE/>
              <w:autoSpaceDN/>
              <w:adjustRightInd/>
              <w:ind w:right="879"/>
              <w:jc w:val="right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>
              <w:rPr>
                <w:rFonts w:ascii="Garamond" w:hAnsi="Garamond" w:cs="Garamond"/>
                <w:sz w:val="19"/>
                <w:szCs w:val="19"/>
                <w:lang w:val="es-ES" w:eastAsia="es-ES"/>
              </w:rPr>
              <w:t>XXXX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7B2C2E">
            <w:pPr>
              <w:pStyle w:val="Style1"/>
              <w:kinsoku w:val="0"/>
              <w:autoSpaceDE/>
              <w:autoSpaceDN/>
              <w:adjustRightInd/>
              <w:ind w:left="878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 w:rsidRPr="008217AC">
              <w:rPr>
                <w:rFonts w:ascii="Garamond" w:hAnsi="Garamond" w:cs="Garamond"/>
                <w:sz w:val="19"/>
                <w:szCs w:val="19"/>
                <w:lang w:val="es-ES" w:eastAsia="es-ES"/>
              </w:rPr>
              <w:t>573</w:t>
            </w:r>
          </w:p>
        </w:tc>
      </w:tr>
      <w:tr w:rsidR="007B2C2E" w:rsidRPr="0082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134DFF">
            <w:pPr>
              <w:pStyle w:val="Style1"/>
              <w:kinsoku w:val="0"/>
              <w:autoSpaceDE/>
              <w:autoSpaceDN/>
              <w:adjustRightInd/>
              <w:ind w:right="879"/>
              <w:jc w:val="right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>
              <w:rPr>
                <w:rFonts w:ascii="Garamond" w:hAnsi="Garamond" w:cs="Garamond"/>
                <w:sz w:val="19"/>
                <w:szCs w:val="19"/>
                <w:lang w:val="es-ES" w:eastAsia="es-ES"/>
              </w:rPr>
              <w:t>XXXX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7B2C2E">
            <w:pPr>
              <w:pStyle w:val="Style1"/>
              <w:kinsoku w:val="0"/>
              <w:autoSpaceDE/>
              <w:autoSpaceDN/>
              <w:adjustRightInd/>
              <w:ind w:left="878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 w:rsidRPr="008217AC">
              <w:rPr>
                <w:rFonts w:ascii="Garamond" w:hAnsi="Garamond" w:cs="Garamond"/>
                <w:sz w:val="19"/>
                <w:szCs w:val="19"/>
                <w:lang w:val="es-ES" w:eastAsia="es-ES"/>
              </w:rPr>
              <w:t>574</w:t>
            </w:r>
          </w:p>
        </w:tc>
      </w:tr>
      <w:tr w:rsidR="007B2C2E" w:rsidRPr="0082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134DFF">
            <w:pPr>
              <w:pStyle w:val="Style1"/>
              <w:kinsoku w:val="0"/>
              <w:autoSpaceDE/>
              <w:autoSpaceDN/>
              <w:adjustRightInd/>
              <w:ind w:right="879"/>
              <w:jc w:val="right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>
              <w:rPr>
                <w:rFonts w:ascii="Garamond" w:hAnsi="Garamond" w:cs="Garamond"/>
                <w:sz w:val="19"/>
                <w:szCs w:val="19"/>
                <w:lang w:val="es-ES" w:eastAsia="es-ES"/>
              </w:rPr>
              <w:t>XXXX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E" w:rsidRPr="008217AC" w:rsidRDefault="007B2C2E">
            <w:pPr>
              <w:pStyle w:val="Style1"/>
              <w:kinsoku w:val="0"/>
              <w:autoSpaceDE/>
              <w:autoSpaceDN/>
              <w:adjustRightInd/>
              <w:ind w:left="878"/>
              <w:rPr>
                <w:rFonts w:ascii="Garamond" w:hAnsi="Garamond" w:cs="Garamond"/>
                <w:sz w:val="19"/>
                <w:szCs w:val="19"/>
                <w:lang w:val="es-ES" w:eastAsia="es-ES"/>
              </w:rPr>
            </w:pPr>
            <w:r w:rsidRPr="008217AC">
              <w:rPr>
                <w:rFonts w:ascii="Garamond" w:hAnsi="Garamond" w:cs="Garamond"/>
                <w:sz w:val="19"/>
                <w:szCs w:val="19"/>
                <w:lang w:val="es-ES" w:eastAsia="es-ES"/>
              </w:rPr>
              <w:t>575</w:t>
            </w:r>
          </w:p>
        </w:tc>
      </w:tr>
    </w:tbl>
    <w:p w:rsidR="007B2C2E" w:rsidRDefault="007B2C2E">
      <w:pPr>
        <w:spacing w:after="246" w:line="20" w:lineRule="exact"/>
        <w:ind w:left="1570" w:right="1603"/>
      </w:pPr>
    </w:p>
    <w:p w:rsidR="007B2C2E" w:rsidRDefault="007B2C2E">
      <w:pPr>
        <w:pStyle w:val="Style3"/>
        <w:numPr>
          <w:ilvl w:val="0"/>
          <w:numId w:val="1"/>
        </w:numPr>
        <w:tabs>
          <w:tab w:val="clear" w:pos="288"/>
          <w:tab w:val="num" w:pos="1080"/>
        </w:tabs>
        <w:kinsoku w:val="0"/>
        <w:autoSpaceDE/>
        <w:autoSpaceDN/>
        <w:rPr>
          <w:rStyle w:val="CharacterStyle3"/>
          <w:spacing w:val="-1"/>
          <w:lang w:val="es-ES" w:eastAsia="es-ES"/>
        </w:rPr>
      </w:pPr>
      <w:r>
        <w:rPr>
          <w:rStyle w:val="CharacterStyle3"/>
          <w:lang w:val="es-ES" w:eastAsia="es-ES"/>
        </w:rPr>
        <w:t xml:space="preserve">Para poder operar deben estar sujetos a los contratos suscritos con sus clientes </w:t>
      </w:r>
      <w:r>
        <w:rPr>
          <w:rStyle w:val="CharacterStyle3"/>
          <w:spacing w:val="6"/>
          <w:lang w:val="es-ES" w:eastAsia="es-ES"/>
        </w:rPr>
        <w:t xml:space="preserve">y no podrán estos microbuses levantar pasaje en carretera ni incurrir en </w:t>
      </w:r>
      <w:r>
        <w:rPr>
          <w:rStyle w:val="CharacterStyle3"/>
          <w:spacing w:val="-3"/>
          <w:lang w:val="es-ES" w:eastAsia="es-ES"/>
        </w:rPr>
        <w:t xml:space="preserve">competencia desleal contra el servicio de Ruta Regular. Tal como lo describe el </w:t>
      </w:r>
      <w:r>
        <w:rPr>
          <w:rStyle w:val="CharacterStyle3"/>
          <w:spacing w:val="-1"/>
          <w:lang w:val="es-ES" w:eastAsia="es-ES"/>
        </w:rPr>
        <w:t>Transitorio III de la Ley 8955</w:t>
      </w:r>
    </w:p>
    <w:p w:rsidR="007B2C2E" w:rsidRDefault="007B2C2E">
      <w:pPr>
        <w:pStyle w:val="Style3"/>
        <w:numPr>
          <w:ilvl w:val="0"/>
          <w:numId w:val="1"/>
        </w:numPr>
        <w:tabs>
          <w:tab w:val="clear" w:pos="288"/>
          <w:tab w:val="num" w:pos="1080"/>
        </w:tabs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Los acreditados deberán presentar declaración jurada en la que reconocen la </w:t>
      </w:r>
      <w:r>
        <w:rPr>
          <w:rStyle w:val="CharacterStyle3"/>
          <w:spacing w:val="5"/>
          <w:lang w:val="es-ES" w:eastAsia="es-ES"/>
        </w:rPr>
        <w:t xml:space="preserve">naturaleza precaria de sus permisos por ende no se crean derechos con la </w:t>
      </w:r>
      <w:r>
        <w:rPr>
          <w:rStyle w:val="CharacterStyle3"/>
          <w:spacing w:val="-2"/>
          <w:lang w:val="es-ES" w:eastAsia="es-ES"/>
        </w:rPr>
        <w:t xml:space="preserve">acreditación y que no tienen nexos con ningún miembro de esta Junta Directiva, </w:t>
      </w:r>
      <w:r>
        <w:rPr>
          <w:rStyle w:val="CharacterStyle3"/>
          <w:lang w:val="es-ES" w:eastAsia="es-ES"/>
        </w:rPr>
        <w:t>misma que deberá ser adjuntada al expediente administrativo</w:t>
      </w:r>
    </w:p>
    <w:p w:rsidR="007B2C2E" w:rsidRDefault="007B2C2E">
      <w:pPr>
        <w:pStyle w:val="Style3"/>
        <w:numPr>
          <w:ilvl w:val="0"/>
          <w:numId w:val="1"/>
        </w:numPr>
        <w:tabs>
          <w:tab w:val="clear" w:pos="288"/>
          <w:tab w:val="num" w:pos="1080"/>
        </w:tabs>
        <w:kinsoku w:val="0"/>
        <w:autoSpaceDE/>
        <w:autoSpaceDN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Rechazar parcialmente el oficio presentado ante esta Junta Directiva en lo que </w:t>
      </w:r>
      <w:r>
        <w:rPr>
          <w:rStyle w:val="CharacterStyle3"/>
          <w:spacing w:val="1"/>
          <w:lang w:val="es-ES" w:eastAsia="es-ES"/>
        </w:rPr>
        <w:t xml:space="preserve">refiere a la Revisión de las patentes Municipales y confirmar la denegatoria de las acreditaciones para permisos especiales estables de taxis (...)" (Ver folios del </w:t>
      </w:r>
      <w:r>
        <w:rPr>
          <w:rStyle w:val="CharacterStyle3"/>
          <w:spacing w:val="-1"/>
          <w:lang w:val="es-ES" w:eastAsia="es-ES"/>
        </w:rPr>
        <w:t>12 al 15 del expediente TAT-006-14)</w:t>
      </w:r>
    </w:p>
    <w:p w:rsidR="007B2C2E" w:rsidRDefault="007B2C2E">
      <w:pPr>
        <w:pStyle w:val="Style1"/>
        <w:kinsoku w:val="0"/>
        <w:autoSpaceDE/>
        <w:autoSpaceDN/>
        <w:adjustRightInd/>
        <w:spacing w:before="216"/>
        <w:ind w:right="792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El acuerdo es notificado el día 10 de octubre del 2012 al recurrente. (Ver folio 15 del expediente TAT-006-14)</w:t>
      </w:r>
    </w:p>
    <w:p w:rsidR="007B2C2E" w:rsidRDefault="007B2C2E">
      <w:pPr>
        <w:pStyle w:val="Style1"/>
        <w:kinsoku w:val="0"/>
        <w:autoSpaceDE/>
        <w:autoSpaceDN/>
        <w:adjustRightInd/>
        <w:spacing w:before="468"/>
        <w:jc w:val="both"/>
        <w:rPr>
          <w:spacing w:val="14"/>
          <w:sz w:val="22"/>
          <w:szCs w:val="22"/>
          <w:lang w:val="es-ES" w:eastAsia="es-ES"/>
        </w:rPr>
      </w:pPr>
      <w:r>
        <w:rPr>
          <w:b/>
          <w:bCs/>
          <w:spacing w:val="-9"/>
          <w:w w:val="105"/>
          <w:sz w:val="22"/>
          <w:szCs w:val="22"/>
          <w:lang w:val="es-ES" w:eastAsia="es-ES"/>
        </w:rPr>
        <w:t xml:space="preserve">TERCERO.- </w:t>
      </w:r>
      <w:r>
        <w:rPr>
          <w:spacing w:val="-9"/>
          <w:sz w:val="22"/>
          <w:szCs w:val="22"/>
          <w:lang w:val="es-ES" w:eastAsia="es-ES"/>
        </w:rPr>
        <w:t xml:space="preserve">La recurrente </w:t>
      </w:r>
      <w:r w:rsidRPr="00C805C1">
        <w:rPr>
          <w:b/>
          <w:spacing w:val="-9"/>
          <w:sz w:val="22"/>
          <w:szCs w:val="22"/>
          <w:lang w:val="es-ES" w:eastAsia="es-ES"/>
        </w:rPr>
        <w:t>T</w:t>
      </w:r>
      <w:r w:rsidR="00134DFF">
        <w:rPr>
          <w:b/>
          <w:spacing w:val="-9"/>
          <w:sz w:val="22"/>
          <w:szCs w:val="22"/>
          <w:lang w:val="es-ES" w:eastAsia="es-ES"/>
        </w:rPr>
        <w:t>.</w:t>
      </w:r>
      <w:r w:rsidRPr="00C805C1">
        <w:rPr>
          <w:b/>
          <w:spacing w:val="-9"/>
          <w:sz w:val="22"/>
          <w:szCs w:val="22"/>
          <w:lang w:val="es-ES" w:eastAsia="es-ES"/>
        </w:rPr>
        <w:t>S</w:t>
      </w:r>
      <w:r w:rsidR="00C805C1">
        <w:rPr>
          <w:b/>
          <w:spacing w:val="-9"/>
          <w:sz w:val="22"/>
          <w:szCs w:val="22"/>
          <w:lang w:val="es-ES" w:eastAsia="es-ES"/>
        </w:rPr>
        <w:t>.</w:t>
      </w:r>
      <w:r w:rsidRPr="00C805C1">
        <w:rPr>
          <w:b/>
          <w:spacing w:val="-9"/>
          <w:sz w:val="22"/>
          <w:szCs w:val="22"/>
          <w:lang w:val="es-ES" w:eastAsia="es-ES"/>
        </w:rPr>
        <w:t>A</w:t>
      </w:r>
      <w:r w:rsidR="00134DFF">
        <w:rPr>
          <w:b/>
          <w:spacing w:val="-9"/>
          <w:sz w:val="22"/>
          <w:szCs w:val="22"/>
          <w:lang w:val="es-ES" w:eastAsia="es-ES"/>
        </w:rPr>
        <w:t>.</w:t>
      </w:r>
      <w:r>
        <w:rPr>
          <w:spacing w:val="-9"/>
          <w:sz w:val="22"/>
          <w:szCs w:val="22"/>
          <w:lang w:val="es-ES" w:eastAsia="es-ES"/>
        </w:rPr>
        <w:t xml:space="preserve">, el día </w:t>
      </w:r>
      <w:r>
        <w:rPr>
          <w:b/>
          <w:bCs/>
          <w:spacing w:val="-9"/>
          <w:w w:val="105"/>
          <w:sz w:val="22"/>
          <w:szCs w:val="22"/>
          <w:lang w:val="es-ES" w:eastAsia="es-ES"/>
        </w:rPr>
        <w:t xml:space="preserve">18 de octubre del </w:t>
      </w:r>
      <w:r>
        <w:rPr>
          <w:b/>
          <w:bCs/>
          <w:spacing w:val="2"/>
          <w:w w:val="105"/>
          <w:sz w:val="22"/>
          <w:szCs w:val="22"/>
          <w:lang w:val="es-ES" w:eastAsia="es-ES"/>
        </w:rPr>
        <w:t xml:space="preserve">2012, </w:t>
      </w:r>
      <w:r>
        <w:rPr>
          <w:spacing w:val="2"/>
          <w:sz w:val="22"/>
          <w:szCs w:val="22"/>
          <w:lang w:val="es-ES" w:eastAsia="es-ES"/>
        </w:rPr>
        <w:t xml:space="preserve">interpone ante el Consejo de Transporte Público los Recursos de Revocatoria, </w:t>
      </w:r>
      <w:r>
        <w:rPr>
          <w:spacing w:val="3"/>
          <w:sz w:val="22"/>
          <w:szCs w:val="22"/>
          <w:lang w:val="es-ES" w:eastAsia="es-ES"/>
        </w:rPr>
        <w:t xml:space="preserve">Apelación en Subsidio y nulidad concomitante contra el Artículo 2.1.15 de la Sesión </w:t>
      </w:r>
      <w:r>
        <w:rPr>
          <w:spacing w:val="14"/>
          <w:sz w:val="20"/>
          <w:szCs w:val="20"/>
          <w:lang w:val="es-ES" w:eastAsia="es-ES"/>
        </w:rPr>
        <w:t>Ordinaria 49</w:t>
      </w:r>
      <w:r>
        <w:rPr>
          <w:rFonts w:ascii="Bookman Old Style" w:hAnsi="Bookman Old Style" w:cs="Bookman Old Style"/>
          <w:spacing w:val="14"/>
          <w:sz w:val="6"/>
          <w:szCs w:val="6"/>
          <w:lang w:val="es-ES" w:eastAsia="es-ES"/>
        </w:rPr>
        <w:t>-</w:t>
      </w:r>
      <w:r>
        <w:rPr>
          <w:spacing w:val="14"/>
          <w:sz w:val="20"/>
          <w:szCs w:val="20"/>
          <w:lang w:val="es-ES" w:eastAsia="es-ES"/>
        </w:rPr>
        <w:t xml:space="preserve">2012 </w:t>
      </w:r>
      <w:r>
        <w:rPr>
          <w:spacing w:val="14"/>
          <w:sz w:val="22"/>
          <w:szCs w:val="22"/>
          <w:lang w:val="es-ES" w:eastAsia="es-ES"/>
        </w:rPr>
        <w:t>del 26 de julio del 2012, argumentando lo que en resumen a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110" w:right="2038" w:bottom="1041" w:left="2102" w:header="720" w:footer="720" w:gutter="0"/>
          <w:cols w:space="720"/>
          <w:noEndnote/>
        </w:sectPr>
      </w:pPr>
    </w:p>
    <w:p w:rsidR="007B2C2E" w:rsidRDefault="007B2C2E">
      <w:pPr>
        <w:pStyle w:val="Style4"/>
        <w:kinsoku w:val="0"/>
        <w:autoSpaceDE/>
        <w:autoSpaceDN/>
        <w:adjustRightInd/>
        <w:rPr>
          <w:rStyle w:val="CharacterStyle5"/>
          <w:spacing w:val="10"/>
          <w:lang w:val="es-ES" w:eastAsia="es-ES"/>
        </w:rPr>
      </w:pPr>
      <w:proofErr w:type="gramStart"/>
      <w:r>
        <w:rPr>
          <w:rStyle w:val="CharacterStyle5"/>
          <w:spacing w:val="10"/>
          <w:lang w:val="es-ES" w:eastAsia="es-ES"/>
        </w:rPr>
        <w:t>continuación</w:t>
      </w:r>
      <w:proofErr w:type="gramEnd"/>
      <w:r>
        <w:rPr>
          <w:rStyle w:val="CharacterStyle5"/>
          <w:spacing w:val="10"/>
          <w:lang w:val="es-ES" w:eastAsia="es-ES"/>
        </w:rPr>
        <w:t xml:space="preserve"> se indica:</w:t>
      </w:r>
    </w:p>
    <w:p w:rsidR="007B2C2E" w:rsidRDefault="007B2C2E">
      <w:pPr>
        <w:pStyle w:val="Style5"/>
        <w:kinsoku w:val="0"/>
        <w:autoSpaceDE/>
        <w:autoSpaceDN/>
        <w:rPr>
          <w:sz w:val="20"/>
          <w:szCs w:val="20"/>
          <w:lang w:val="es-ES" w:eastAsia="es-ES"/>
        </w:rPr>
      </w:pPr>
      <w:r>
        <w:rPr>
          <w:spacing w:val="2"/>
          <w:sz w:val="20"/>
          <w:szCs w:val="20"/>
          <w:lang w:val="es-ES" w:eastAsia="es-ES"/>
        </w:rPr>
        <w:t>"(...) La empresa T</w:t>
      </w:r>
      <w:r w:rsidR="00134DFF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S</w:t>
      </w:r>
      <w:r w:rsidR="00C805C1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A</w:t>
      </w:r>
      <w:r w:rsidR="00134DFF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 xml:space="preserve">, SI CUMPLIÓ con </w:t>
      </w:r>
      <w:r>
        <w:rPr>
          <w:spacing w:val="4"/>
          <w:sz w:val="20"/>
          <w:szCs w:val="20"/>
          <w:lang w:val="es-ES" w:eastAsia="es-ES"/>
        </w:rPr>
        <w:t xml:space="preserve">los requisitos de acreditación de la ley 8955, para los vehículos PLACAS: </w:t>
      </w:r>
      <w:proofErr w:type="spellStart"/>
      <w:r w:rsidR="00C805C1">
        <w:rPr>
          <w:b/>
          <w:bCs/>
          <w:spacing w:val="9"/>
          <w:sz w:val="20"/>
          <w:szCs w:val="20"/>
          <w:lang w:val="es-ES" w:eastAsia="es-ES"/>
        </w:rPr>
        <w:t>xxx</w:t>
      </w:r>
      <w:proofErr w:type="spellEnd"/>
      <w:r>
        <w:rPr>
          <w:b/>
          <w:bCs/>
          <w:spacing w:val="9"/>
          <w:sz w:val="20"/>
          <w:szCs w:val="20"/>
          <w:lang w:val="es-ES" w:eastAsia="es-ES"/>
        </w:rPr>
        <w:t xml:space="preserve">, </w:t>
      </w:r>
      <w:proofErr w:type="spellStart"/>
      <w:r w:rsidR="00C805C1">
        <w:rPr>
          <w:b/>
          <w:bCs/>
          <w:spacing w:val="9"/>
          <w:sz w:val="20"/>
          <w:szCs w:val="20"/>
          <w:lang w:val="es-ES" w:eastAsia="es-ES"/>
        </w:rPr>
        <w:t>xxx</w:t>
      </w:r>
      <w:proofErr w:type="spellEnd"/>
      <w:r>
        <w:rPr>
          <w:b/>
          <w:bCs/>
          <w:spacing w:val="9"/>
          <w:sz w:val="20"/>
          <w:szCs w:val="20"/>
          <w:lang w:val="es-ES" w:eastAsia="es-ES"/>
        </w:rPr>
        <w:t xml:space="preserve">, </w:t>
      </w:r>
      <w:proofErr w:type="spellStart"/>
      <w:r w:rsidR="00C805C1">
        <w:rPr>
          <w:b/>
          <w:bCs/>
          <w:spacing w:val="9"/>
          <w:sz w:val="20"/>
          <w:szCs w:val="20"/>
          <w:lang w:val="es-ES" w:eastAsia="es-ES"/>
        </w:rPr>
        <w:t>xxx</w:t>
      </w:r>
      <w:proofErr w:type="spellEnd"/>
      <w:r>
        <w:rPr>
          <w:b/>
          <w:bCs/>
          <w:spacing w:val="9"/>
          <w:sz w:val="20"/>
          <w:szCs w:val="20"/>
          <w:lang w:val="es-ES" w:eastAsia="es-ES"/>
        </w:rPr>
        <w:t xml:space="preserve">, </w:t>
      </w:r>
      <w:proofErr w:type="spellStart"/>
      <w:r w:rsidR="00C805C1">
        <w:rPr>
          <w:b/>
          <w:bCs/>
          <w:spacing w:val="9"/>
          <w:sz w:val="20"/>
          <w:szCs w:val="20"/>
          <w:lang w:val="es-ES" w:eastAsia="es-ES"/>
        </w:rPr>
        <w:t>xxx</w:t>
      </w:r>
      <w:proofErr w:type="spellEnd"/>
      <w:r>
        <w:rPr>
          <w:b/>
          <w:bCs/>
          <w:spacing w:val="9"/>
          <w:sz w:val="20"/>
          <w:szCs w:val="20"/>
          <w:lang w:val="es-ES" w:eastAsia="es-ES"/>
        </w:rPr>
        <w:t xml:space="preserve">, </w:t>
      </w:r>
      <w:proofErr w:type="spellStart"/>
      <w:r w:rsidR="00C805C1">
        <w:rPr>
          <w:b/>
          <w:bCs/>
          <w:spacing w:val="9"/>
          <w:sz w:val="20"/>
          <w:szCs w:val="20"/>
          <w:lang w:val="es-ES" w:eastAsia="es-ES"/>
        </w:rPr>
        <w:t>xxx</w:t>
      </w:r>
      <w:proofErr w:type="spellEnd"/>
      <w:r>
        <w:rPr>
          <w:b/>
          <w:bCs/>
          <w:spacing w:val="9"/>
          <w:sz w:val="20"/>
          <w:szCs w:val="20"/>
          <w:lang w:val="es-ES" w:eastAsia="es-ES"/>
        </w:rPr>
        <w:t xml:space="preserve">, </w:t>
      </w:r>
      <w:r>
        <w:rPr>
          <w:spacing w:val="9"/>
          <w:sz w:val="20"/>
          <w:szCs w:val="20"/>
          <w:lang w:val="es-ES" w:eastAsia="es-ES"/>
        </w:rPr>
        <w:t xml:space="preserve">que Si CUMPLEN con los </w:t>
      </w:r>
      <w:r>
        <w:rPr>
          <w:sz w:val="20"/>
          <w:szCs w:val="20"/>
          <w:lang w:val="es-ES" w:eastAsia="es-ES"/>
        </w:rPr>
        <w:t>requisitos.</w:t>
      </w:r>
    </w:p>
    <w:p w:rsidR="007B2C2E" w:rsidRDefault="007B2C2E">
      <w:pPr>
        <w:pStyle w:val="Style4"/>
        <w:kinsoku w:val="0"/>
        <w:autoSpaceDE/>
        <w:autoSpaceDN/>
        <w:adjustRightInd/>
        <w:spacing w:before="720"/>
        <w:ind w:left="720"/>
        <w:jc w:val="both"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t xml:space="preserve">Tal y como lo indica el oficio SN de fecha dos de julio de dos mil doce de la </w:t>
      </w:r>
      <w:r>
        <w:rPr>
          <w:rStyle w:val="CharacterStyle5"/>
          <w:spacing w:val="1"/>
          <w:lang w:val="es-ES" w:eastAsia="es-ES"/>
        </w:rPr>
        <w:t xml:space="preserve">Comisión Mixta, conocido por la Junta Directiva en la sesión ordinaria 49-2012. </w:t>
      </w:r>
      <w:r>
        <w:rPr>
          <w:rStyle w:val="CharacterStyle5"/>
          <w:spacing w:val="4"/>
          <w:lang w:val="es-ES" w:eastAsia="es-ES"/>
        </w:rPr>
        <w:t xml:space="preserve">se pudo constatar que la Comisión de Trabajo nombrada para verificar los </w:t>
      </w:r>
      <w:r>
        <w:rPr>
          <w:rStyle w:val="CharacterStyle5"/>
          <w:spacing w:val="-1"/>
          <w:lang w:val="es-ES" w:eastAsia="es-ES"/>
        </w:rPr>
        <w:t xml:space="preserve">requisitos aportados por los solicitantes RECOMENDÓ DESDE SU PRIMER </w:t>
      </w:r>
      <w:r>
        <w:rPr>
          <w:rStyle w:val="CharacterStyle5"/>
          <w:spacing w:val="1"/>
          <w:lang w:val="es-ES" w:eastAsia="es-ES"/>
        </w:rPr>
        <w:t xml:space="preserve">INFORME LA ACREDITACIÓN DE LAS UNIDADES DE TRANSPORTE </w:t>
      </w:r>
      <w:r>
        <w:rPr>
          <w:rStyle w:val="CharacterStyle5"/>
          <w:spacing w:val="-1"/>
          <w:lang w:val="es-ES" w:eastAsia="es-ES"/>
        </w:rPr>
        <w:t xml:space="preserve">AQUI RECURRIDAS POR HABER PRESENTADO ESTAS EN TIEMPO Y </w:t>
      </w:r>
      <w:r>
        <w:rPr>
          <w:rStyle w:val="CharacterStyle5"/>
          <w:lang w:val="es-ES" w:eastAsia="es-ES"/>
        </w:rPr>
        <w:t>FORMA TODOS LOS REQUISITOS COMPLETOS.</w:t>
      </w:r>
    </w:p>
    <w:p w:rsidR="007B2C2E" w:rsidRDefault="00C805C1">
      <w:pPr>
        <w:pStyle w:val="Style4"/>
        <w:kinsoku w:val="0"/>
        <w:autoSpaceDE/>
        <w:autoSpaceDN/>
        <w:adjustRightInd/>
        <w:spacing w:before="36"/>
        <w:ind w:left="720"/>
        <w:rPr>
          <w:rStyle w:val="CharacterStyle5"/>
          <w:spacing w:val="-20"/>
          <w:lang w:val="es-ES" w:eastAsia="es-ES"/>
        </w:rPr>
      </w:pPr>
      <w:r>
        <w:rPr>
          <w:rStyle w:val="CharacterStyle5"/>
          <w:spacing w:val="-20"/>
          <w:lang w:val="es-ES" w:eastAsia="es-ES"/>
        </w:rPr>
        <w:t xml:space="preserve"> (</w:t>
      </w:r>
      <w:r w:rsidR="007B2C2E">
        <w:rPr>
          <w:rStyle w:val="CharacterStyle5"/>
          <w:spacing w:val="-20"/>
          <w:lang w:val="es-ES" w:eastAsia="es-ES"/>
        </w:rPr>
        <w:t xml:space="preserve">• • </w:t>
      </w:r>
      <w:proofErr w:type="spellStart"/>
      <w:r w:rsidR="007B2C2E">
        <w:rPr>
          <w:rStyle w:val="CharacterStyle5"/>
          <w:spacing w:val="-20"/>
          <w:lang w:val="es-ES" w:eastAsia="es-ES"/>
        </w:rPr>
        <w:t>•</w:t>
      </w:r>
      <w:proofErr w:type="spellEnd"/>
      <w:r w:rsidR="007B2C2E">
        <w:rPr>
          <w:rStyle w:val="CharacterStyle5"/>
          <w:spacing w:val="-20"/>
          <w:lang w:val="es-ES" w:eastAsia="es-ES"/>
        </w:rPr>
        <w:t xml:space="preserve"> )</w:t>
      </w:r>
    </w:p>
    <w:p w:rsidR="007B2C2E" w:rsidRDefault="007B2C2E">
      <w:pPr>
        <w:pStyle w:val="Style5"/>
        <w:kinsoku w:val="0"/>
        <w:autoSpaceDE/>
        <w:autoSpaceDN/>
        <w:spacing w:before="180"/>
        <w:rPr>
          <w:sz w:val="20"/>
          <w:szCs w:val="20"/>
          <w:lang w:val="es-ES" w:eastAsia="es-ES"/>
        </w:rPr>
      </w:pPr>
      <w:r>
        <w:rPr>
          <w:spacing w:val="10"/>
          <w:sz w:val="20"/>
          <w:szCs w:val="20"/>
          <w:lang w:val="es-ES" w:eastAsia="es-ES"/>
        </w:rPr>
        <w:t xml:space="preserve">En referencia a la igualdad de trato en la Ley 8220 mencionado en el </w:t>
      </w:r>
      <w:r>
        <w:rPr>
          <w:spacing w:val="11"/>
          <w:sz w:val="20"/>
          <w:szCs w:val="20"/>
          <w:lang w:val="es-ES" w:eastAsia="es-ES"/>
        </w:rPr>
        <w:t xml:space="preserve">considerando quinto del acuerdo y al no indicar como rechazadas las </w:t>
      </w:r>
      <w:r>
        <w:rPr>
          <w:sz w:val="20"/>
          <w:szCs w:val="20"/>
          <w:lang w:val="es-ES" w:eastAsia="es-ES"/>
        </w:rPr>
        <w:t xml:space="preserve">acreditaciones recurridas es que fundamento el presente recurso de revocatoria. </w:t>
      </w:r>
      <w:r>
        <w:rPr>
          <w:spacing w:val="3"/>
          <w:sz w:val="20"/>
          <w:szCs w:val="20"/>
          <w:lang w:val="es-ES" w:eastAsia="es-ES"/>
        </w:rPr>
        <w:t xml:space="preserve">Nótese que del informe de la Comisión Mixta conocido en la sesión ordinaria </w:t>
      </w:r>
      <w:r>
        <w:rPr>
          <w:spacing w:val="6"/>
          <w:sz w:val="20"/>
          <w:szCs w:val="20"/>
          <w:lang w:val="es-ES" w:eastAsia="es-ES"/>
        </w:rPr>
        <w:t xml:space="preserve">49-2012 se desprende que se pudo verificar, con el informe de la misma </w:t>
      </w:r>
      <w:r>
        <w:rPr>
          <w:spacing w:val="2"/>
          <w:sz w:val="20"/>
          <w:szCs w:val="20"/>
          <w:lang w:val="es-ES" w:eastAsia="es-ES"/>
        </w:rPr>
        <w:t xml:space="preserve">comisión de revisión anterior (...) que las </w:t>
      </w:r>
      <w:proofErr w:type="spellStart"/>
      <w:r>
        <w:rPr>
          <w:spacing w:val="2"/>
          <w:sz w:val="20"/>
          <w:szCs w:val="20"/>
          <w:lang w:val="es-ES" w:eastAsia="es-ES"/>
        </w:rPr>
        <w:t>unídades</w:t>
      </w:r>
      <w:proofErr w:type="spellEnd"/>
      <w:r>
        <w:rPr>
          <w:spacing w:val="2"/>
          <w:sz w:val="20"/>
          <w:szCs w:val="20"/>
          <w:lang w:val="es-ES" w:eastAsia="es-ES"/>
        </w:rPr>
        <w:t xml:space="preserve"> de transporte recurridas </w:t>
      </w:r>
      <w:r>
        <w:rPr>
          <w:spacing w:val="-4"/>
          <w:sz w:val="20"/>
          <w:szCs w:val="20"/>
          <w:lang w:val="es-ES" w:eastAsia="es-ES"/>
        </w:rPr>
        <w:t xml:space="preserve">cumplieron con todos los requisitos de acreditación desde el mismo momento de </w:t>
      </w:r>
      <w:r>
        <w:rPr>
          <w:spacing w:val="4"/>
          <w:sz w:val="20"/>
          <w:szCs w:val="20"/>
          <w:lang w:val="es-ES" w:eastAsia="es-ES"/>
        </w:rPr>
        <w:t xml:space="preserve">presentados ante el Consejo de Transporte Público por lo que en el citado </w:t>
      </w:r>
      <w:r>
        <w:rPr>
          <w:sz w:val="20"/>
          <w:szCs w:val="20"/>
          <w:lang w:val="es-ES" w:eastAsia="es-ES"/>
        </w:rPr>
        <w:t>informe se había recomendado su aprobación.</w:t>
      </w:r>
    </w:p>
    <w:p w:rsidR="007B2C2E" w:rsidRDefault="007B2C2E">
      <w:pPr>
        <w:pStyle w:val="Style5"/>
        <w:kinsoku w:val="0"/>
        <w:autoSpaceDE/>
        <w:autoSpaceDN/>
        <w:spacing w:before="288"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Resultando de esta manera y, en el entendido de que las unidades de transporte </w:t>
      </w:r>
      <w:r>
        <w:rPr>
          <w:spacing w:val="-3"/>
          <w:sz w:val="20"/>
          <w:szCs w:val="20"/>
          <w:lang w:val="es-ES" w:eastAsia="es-ES"/>
        </w:rPr>
        <w:t xml:space="preserve">recurridas cumplieron en tiempo y forma con todos los requisitos, el Consejo de </w:t>
      </w:r>
      <w:r>
        <w:rPr>
          <w:sz w:val="20"/>
          <w:szCs w:val="20"/>
          <w:lang w:val="es-ES" w:eastAsia="es-ES"/>
        </w:rPr>
        <w:t xml:space="preserve">Transporte Público nunca le realizo a mi representada prevención al respecto, lo </w:t>
      </w:r>
      <w:r>
        <w:rPr>
          <w:spacing w:val="3"/>
          <w:sz w:val="20"/>
          <w:szCs w:val="20"/>
          <w:lang w:val="es-ES" w:eastAsia="es-ES"/>
        </w:rPr>
        <w:t>que le ha generado un estado de indefensión a T</w:t>
      </w:r>
      <w:r w:rsidR="00134DFF">
        <w:rPr>
          <w:spacing w:val="3"/>
          <w:sz w:val="20"/>
          <w:szCs w:val="20"/>
          <w:lang w:val="es-ES" w:eastAsia="es-ES"/>
        </w:rPr>
        <w:t>.</w:t>
      </w:r>
      <w:r>
        <w:rPr>
          <w:spacing w:val="3"/>
          <w:sz w:val="20"/>
          <w:szCs w:val="20"/>
          <w:lang w:val="es-ES" w:eastAsia="es-ES"/>
        </w:rPr>
        <w:t>S</w:t>
      </w:r>
      <w:r w:rsidR="00C805C1">
        <w:rPr>
          <w:spacing w:val="3"/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A</w:t>
      </w:r>
      <w:r w:rsidR="00134DFF">
        <w:rPr>
          <w:sz w:val="20"/>
          <w:szCs w:val="20"/>
          <w:lang w:val="es-ES" w:eastAsia="es-ES"/>
        </w:rPr>
        <w:t>.,</w:t>
      </w:r>
      <w:r w:rsidR="00C805C1">
        <w:rPr>
          <w:sz w:val="20"/>
          <w:szCs w:val="20"/>
          <w:lang w:val="es-ES" w:eastAsia="es-ES"/>
        </w:rPr>
        <w:t xml:space="preserve"> </w:t>
      </w:r>
      <w:r>
        <w:rPr>
          <w:sz w:val="20"/>
          <w:szCs w:val="20"/>
          <w:lang w:val="es-ES" w:eastAsia="es-ES"/>
        </w:rPr>
        <w:t>y un trato desigual con respecto a otras acreditaciones a las que si se les solicitó la aclaración pertinente.</w:t>
      </w:r>
    </w:p>
    <w:p w:rsidR="007B2C2E" w:rsidRDefault="007B2C2E">
      <w:pPr>
        <w:pStyle w:val="Style4"/>
        <w:kinsoku w:val="0"/>
        <w:autoSpaceDE/>
        <w:autoSpaceDN/>
        <w:adjustRightInd/>
        <w:spacing w:before="216"/>
        <w:ind w:left="720"/>
        <w:rPr>
          <w:rStyle w:val="CharacterStyle5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Por otra parte, el acuerdo notificado no indica el rechazo de las unidades de </w:t>
      </w:r>
      <w:r>
        <w:rPr>
          <w:rStyle w:val="CharacterStyle5"/>
          <w:lang w:val="es-ES" w:eastAsia="es-ES"/>
        </w:rPr>
        <w:t>transporte recurridas, pero es omiso en acreditarlas como corresponde.</w:t>
      </w:r>
    </w:p>
    <w:p w:rsidR="007B2C2E" w:rsidRDefault="007B2C2E">
      <w:pPr>
        <w:pStyle w:val="Style5"/>
        <w:kinsoku w:val="0"/>
        <w:autoSpaceDE/>
        <w:autoSpaceDN/>
        <w:rPr>
          <w:spacing w:val="2"/>
          <w:sz w:val="20"/>
          <w:szCs w:val="20"/>
          <w:lang w:val="es-ES" w:eastAsia="es-ES"/>
        </w:rPr>
      </w:pPr>
      <w:r>
        <w:rPr>
          <w:b/>
          <w:bCs/>
          <w:spacing w:val="-1"/>
          <w:sz w:val="20"/>
          <w:szCs w:val="20"/>
          <w:lang w:val="es-ES" w:eastAsia="es-ES"/>
        </w:rPr>
        <w:t xml:space="preserve">1 - SOLICITO: En virtud de </w:t>
      </w:r>
      <w:r>
        <w:rPr>
          <w:spacing w:val="-1"/>
          <w:sz w:val="20"/>
          <w:szCs w:val="20"/>
          <w:lang w:val="es-ES" w:eastAsia="es-ES"/>
        </w:rPr>
        <w:t xml:space="preserve">los fundamentos de hecho y de derecho planteados </w:t>
      </w:r>
      <w:r>
        <w:rPr>
          <w:spacing w:val="4"/>
          <w:sz w:val="20"/>
          <w:szCs w:val="20"/>
          <w:lang w:val="es-ES" w:eastAsia="es-ES"/>
        </w:rPr>
        <w:t xml:space="preserve">por mi representada, y de las pruebas aportadas que se declare con lugar el </w:t>
      </w:r>
      <w:r>
        <w:rPr>
          <w:spacing w:val="-1"/>
          <w:sz w:val="20"/>
          <w:szCs w:val="20"/>
          <w:lang w:val="es-ES" w:eastAsia="es-ES"/>
        </w:rPr>
        <w:t xml:space="preserve">presente recurso de revocatoria, o en su defecto que sea el Tribunal de Alzada, </w:t>
      </w:r>
      <w:r>
        <w:rPr>
          <w:spacing w:val="4"/>
          <w:sz w:val="20"/>
          <w:szCs w:val="20"/>
          <w:lang w:val="es-ES" w:eastAsia="es-ES"/>
        </w:rPr>
        <w:t xml:space="preserve">mediante el recurso de apelación en subsidio declare con lugar este último </w:t>
      </w:r>
      <w:r>
        <w:rPr>
          <w:spacing w:val="2"/>
          <w:sz w:val="20"/>
          <w:szCs w:val="20"/>
          <w:lang w:val="es-ES" w:eastAsia="es-ES"/>
        </w:rPr>
        <w:t>recurso (...)</w:t>
      </w:r>
    </w:p>
    <w:p w:rsidR="007B2C2E" w:rsidRDefault="007B2C2E" w:rsidP="00C805C1">
      <w:pPr>
        <w:pStyle w:val="Style4"/>
        <w:kinsoku w:val="0"/>
        <w:autoSpaceDE/>
        <w:autoSpaceDN/>
        <w:adjustRightInd/>
        <w:spacing w:before="252" w:line="213" w:lineRule="auto"/>
        <w:ind w:firstLine="720"/>
        <w:rPr>
          <w:rStyle w:val="CharacterStyle5"/>
          <w:b/>
          <w:bCs/>
          <w:lang w:val="es-ES" w:eastAsia="es-ES"/>
        </w:rPr>
      </w:pPr>
      <w:r>
        <w:rPr>
          <w:rStyle w:val="CharacterStyle5"/>
          <w:b/>
          <w:bCs/>
          <w:lang w:val="es-ES" w:eastAsia="es-ES"/>
        </w:rPr>
        <w:t>INCIDENTE DE SUSPENSION DEL ACTO ADMINISTRATIVO</w:t>
      </w:r>
    </w:p>
    <w:p w:rsidR="007B2C2E" w:rsidRDefault="007B2C2E">
      <w:pPr>
        <w:pStyle w:val="Style4"/>
        <w:kinsoku w:val="0"/>
        <w:autoSpaceDE/>
        <w:autoSpaceDN/>
        <w:adjustRightInd/>
        <w:ind w:left="720"/>
        <w:jc w:val="both"/>
        <w:rPr>
          <w:rStyle w:val="CharacterStyle5"/>
          <w:spacing w:val="14"/>
          <w:lang w:val="es-ES" w:eastAsia="es-ES"/>
        </w:rPr>
      </w:pPr>
      <w:r>
        <w:rPr>
          <w:rStyle w:val="CharacterStyle5"/>
          <w:b/>
          <w:bCs/>
          <w:spacing w:val="-1"/>
          <w:lang w:val="es-ES" w:eastAsia="es-ES"/>
        </w:rPr>
        <w:t xml:space="preserve">2 - </w:t>
      </w:r>
      <w:r>
        <w:rPr>
          <w:rStyle w:val="CharacterStyle5"/>
          <w:spacing w:val="-1"/>
          <w:lang w:val="es-ES" w:eastAsia="es-ES"/>
        </w:rPr>
        <w:t>Que para evitar da</w:t>
      </w:r>
      <w:r w:rsidR="00C805C1">
        <w:rPr>
          <w:rStyle w:val="CharacterStyle5"/>
          <w:spacing w:val="-1"/>
          <w:lang w:val="es-ES" w:eastAsia="es-ES"/>
        </w:rPr>
        <w:t>ñ</w:t>
      </w:r>
      <w:r>
        <w:rPr>
          <w:rStyle w:val="CharacterStyle5"/>
          <w:spacing w:val="-1"/>
          <w:lang w:val="es-ES" w:eastAsia="es-ES"/>
        </w:rPr>
        <w:t xml:space="preserve">os de difícil e imposible reparación, </w:t>
      </w:r>
      <w:r>
        <w:rPr>
          <w:rStyle w:val="CharacterStyle5"/>
          <w:b/>
          <w:bCs/>
          <w:spacing w:val="-1"/>
          <w:lang w:val="es-ES" w:eastAsia="es-ES"/>
        </w:rPr>
        <w:t xml:space="preserve">SOLICITO: </w:t>
      </w:r>
      <w:r>
        <w:rPr>
          <w:rStyle w:val="CharacterStyle5"/>
          <w:spacing w:val="-1"/>
          <w:lang w:val="es-ES" w:eastAsia="es-ES"/>
        </w:rPr>
        <w:t xml:space="preserve">Que se </w:t>
      </w:r>
      <w:r>
        <w:rPr>
          <w:rStyle w:val="CharacterStyle5"/>
          <w:spacing w:val="1"/>
          <w:lang w:val="es-ES" w:eastAsia="es-ES"/>
        </w:rPr>
        <w:t xml:space="preserve">declare con lugar el presente </w:t>
      </w:r>
      <w:r>
        <w:rPr>
          <w:rStyle w:val="CharacterStyle5"/>
          <w:b/>
          <w:bCs/>
          <w:spacing w:val="1"/>
          <w:lang w:val="es-ES" w:eastAsia="es-ES"/>
        </w:rPr>
        <w:t xml:space="preserve">INCIDENTE DE SUSPENSION DEL ACTO </w:t>
      </w:r>
      <w:r>
        <w:rPr>
          <w:rStyle w:val="CharacterStyle5"/>
          <w:b/>
          <w:bCs/>
          <w:spacing w:val="-2"/>
          <w:lang w:val="es-ES" w:eastAsia="es-ES"/>
        </w:rPr>
        <w:t xml:space="preserve">ADMINISTRATIVO, para </w:t>
      </w:r>
      <w:r>
        <w:rPr>
          <w:rStyle w:val="CharacterStyle5"/>
          <w:spacing w:val="-2"/>
          <w:lang w:val="es-ES" w:eastAsia="es-ES"/>
        </w:rPr>
        <w:t xml:space="preserve">que mediante documento emitido por el CTP, se le </w:t>
      </w:r>
      <w:r>
        <w:rPr>
          <w:rStyle w:val="CharacterStyle5"/>
          <w:spacing w:val="1"/>
          <w:lang w:val="es-ES" w:eastAsia="es-ES"/>
        </w:rPr>
        <w:t xml:space="preserve">permita a los vehículos que han sido rechazados para el </w:t>
      </w:r>
      <w:proofErr w:type="spellStart"/>
      <w:r>
        <w:rPr>
          <w:rStyle w:val="CharacterStyle5"/>
          <w:spacing w:val="1"/>
          <w:lang w:val="es-ES" w:eastAsia="es-ES"/>
        </w:rPr>
        <w:t>otorgarniento</w:t>
      </w:r>
      <w:proofErr w:type="spellEnd"/>
      <w:r>
        <w:rPr>
          <w:rStyle w:val="CharacterStyle5"/>
          <w:spacing w:val="1"/>
          <w:lang w:val="es-ES" w:eastAsia="es-ES"/>
        </w:rPr>
        <w:t xml:space="preserve"> de código </w:t>
      </w:r>
      <w:r>
        <w:rPr>
          <w:rStyle w:val="CharacterStyle5"/>
          <w:spacing w:val="-2"/>
          <w:lang w:val="es-ES" w:eastAsia="es-ES"/>
        </w:rPr>
        <w:t xml:space="preserve">de un permiso de servicio especial estable de taxi, puedan seguir operando en el </w:t>
      </w:r>
      <w:r>
        <w:rPr>
          <w:rStyle w:val="CharacterStyle5"/>
          <w:spacing w:val="14"/>
          <w:lang w:val="es-ES" w:eastAsia="es-ES"/>
        </w:rPr>
        <w:t>transporte público de personas, hasta tanto fenezca el procedimiento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100" w:right="2827" w:bottom="1033" w:left="2073" w:header="720" w:footer="720" w:gutter="0"/>
          <w:cols w:space="720"/>
          <w:noEndnote/>
        </w:sectPr>
      </w:pPr>
    </w:p>
    <w:p w:rsidR="007B2C2E" w:rsidRDefault="007B2C2E" w:rsidP="00C805C1">
      <w:pPr>
        <w:pStyle w:val="Style4"/>
        <w:kinsoku w:val="0"/>
        <w:autoSpaceDE/>
        <w:autoSpaceDN/>
        <w:adjustRightInd/>
        <w:ind w:left="792" w:right="720"/>
        <w:jc w:val="both"/>
        <w:rPr>
          <w:rStyle w:val="CharacterStyle5"/>
          <w:lang w:val="es-ES" w:eastAsia="es-ES"/>
        </w:rPr>
      </w:pPr>
      <w:proofErr w:type="gramStart"/>
      <w:r>
        <w:rPr>
          <w:rStyle w:val="CharacterStyle5"/>
          <w:spacing w:val="9"/>
          <w:lang w:val="es-ES" w:eastAsia="es-ES"/>
        </w:rPr>
        <w:t>administrativo</w:t>
      </w:r>
      <w:proofErr w:type="gramEnd"/>
      <w:r>
        <w:rPr>
          <w:rStyle w:val="CharacterStyle5"/>
          <w:spacing w:val="9"/>
          <w:lang w:val="es-ES" w:eastAsia="es-ES"/>
        </w:rPr>
        <w:t xml:space="preserve"> interpuesto." (Léanse los folios 17 y 18 del expediente </w:t>
      </w:r>
      <w:r>
        <w:rPr>
          <w:rStyle w:val="CharacterStyle5"/>
          <w:lang w:val="es-ES" w:eastAsia="es-ES"/>
        </w:rPr>
        <w:t>administrativo TAT-006-14)</w:t>
      </w:r>
    </w:p>
    <w:p w:rsidR="007B2C2E" w:rsidRDefault="007B2C2E">
      <w:pPr>
        <w:pStyle w:val="Style4"/>
        <w:kinsoku w:val="0"/>
        <w:autoSpaceDE/>
        <w:autoSpaceDN/>
        <w:adjustRightInd/>
        <w:spacing w:before="504"/>
        <w:jc w:val="both"/>
        <w:rPr>
          <w:rStyle w:val="CharacterStyle5"/>
          <w:spacing w:val="2"/>
          <w:sz w:val="21"/>
          <w:szCs w:val="21"/>
          <w:lang w:val="es-ES" w:eastAsia="es-ES"/>
        </w:rPr>
      </w:pPr>
      <w:r w:rsidRPr="00C805C1">
        <w:rPr>
          <w:rStyle w:val="CharacterStyle5"/>
          <w:b/>
          <w:spacing w:val="11"/>
          <w:sz w:val="21"/>
          <w:szCs w:val="21"/>
          <w:lang w:val="es-ES" w:eastAsia="es-ES"/>
        </w:rPr>
        <w:t>CUARTO.-</w:t>
      </w:r>
      <w:r>
        <w:rPr>
          <w:rStyle w:val="CharacterStyle5"/>
          <w:spacing w:val="11"/>
          <w:sz w:val="21"/>
          <w:szCs w:val="21"/>
          <w:lang w:val="es-ES" w:eastAsia="es-ES"/>
        </w:rPr>
        <w:t xml:space="preserve"> La Dirección de Asuntos Jurídicos del Consejo de Transporte Público, </w:t>
      </w:r>
      <w:r>
        <w:rPr>
          <w:rStyle w:val="CharacterStyle5"/>
          <w:spacing w:val="7"/>
          <w:sz w:val="21"/>
          <w:szCs w:val="21"/>
          <w:lang w:val="es-ES" w:eastAsia="es-ES"/>
        </w:rPr>
        <w:t xml:space="preserve">emite el oficio DAJ 2013-4784 del 11 de setiembre del 2013, en el cual emite criterio </w:t>
      </w:r>
      <w:r>
        <w:rPr>
          <w:rStyle w:val="CharacterStyle5"/>
          <w:spacing w:val="1"/>
          <w:sz w:val="21"/>
          <w:szCs w:val="21"/>
          <w:lang w:val="es-ES" w:eastAsia="es-ES"/>
        </w:rPr>
        <w:t xml:space="preserve">legal respecto de los recursos presentados por </w:t>
      </w:r>
      <w:r w:rsidRPr="00C805C1">
        <w:rPr>
          <w:rStyle w:val="CharacterStyle5"/>
          <w:b/>
          <w:spacing w:val="1"/>
          <w:sz w:val="21"/>
          <w:szCs w:val="21"/>
          <w:lang w:val="es-ES" w:eastAsia="es-ES"/>
        </w:rPr>
        <w:t>T</w:t>
      </w:r>
      <w:r w:rsidR="00134DFF">
        <w:rPr>
          <w:rStyle w:val="CharacterStyle5"/>
          <w:b/>
          <w:spacing w:val="1"/>
          <w:sz w:val="21"/>
          <w:szCs w:val="21"/>
          <w:lang w:val="es-ES" w:eastAsia="es-ES"/>
        </w:rPr>
        <w:t>.</w:t>
      </w:r>
      <w:r w:rsidRPr="00C805C1">
        <w:rPr>
          <w:rStyle w:val="CharacterStyle5"/>
          <w:b/>
          <w:spacing w:val="1"/>
          <w:sz w:val="21"/>
          <w:szCs w:val="21"/>
          <w:lang w:val="es-ES" w:eastAsia="es-ES"/>
        </w:rPr>
        <w:t>S</w:t>
      </w:r>
      <w:r w:rsidR="00C805C1">
        <w:rPr>
          <w:rStyle w:val="CharacterStyle5"/>
          <w:b/>
          <w:spacing w:val="1"/>
          <w:sz w:val="21"/>
          <w:szCs w:val="21"/>
          <w:lang w:val="es-ES" w:eastAsia="es-ES"/>
        </w:rPr>
        <w:t>.</w:t>
      </w:r>
      <w:r w:rsidRPr="00C805C1">
        <w:rPr>
          <w:rStyle w:val="CharacterStyle5"/>
          <w:b/>
          <w:spacing w:val="1"/>
          <w:sz w:val="21"/>
          <w:szCs w:val="21"/>
          <w:lang w:val="es-ES" w:eastAsia="es-ES"/>
        </w:rPr>
        <w:t>A</w:t>
      </w:r>
      <w:r w:rsidR="00134DFF">
        <w:rPr>
          <w:rStyle w:val="CharacterStyle5"/>
          <w:b/>
          <w:spacing w:val="1"/>
          <w:sz w:val="21"/>
          <w:szCs w:val="21"/>
          <w:lang w:val="es-ES" w:eastAsia="es-ES"/>
        </w:rPr>
        <w:t>.</w:t>
      </w:r>
      <w:r>
        <w:rPr>
          <w:rStyle w:val="CharacterStyle5"/>
          <w:spacing w:val="1"/>
          <w:sz w:val="21"/>
          <w:szCs w:val="21"/>
          <w:lang w:val="es-ES" w:eastAsia="es-ES"/>
        </w:rPr>
        <w:t xml:space="preserve">, y </w:t>
      </w:r>
      <w:r>
        <w:rPr>
          <w:rStyle w:val="CharacterStyle5"/>
          <w:spacing w:val="2"/>
          <w:sz w:val="21"/>
          <w:szCs w:val="21"/>
          <w:lang w:val="es-ES" w:eastAsia="es-ES"/>
        </w:rPr>
        <w:t>recomienda a la Junta Directiva del Consejo de Transporte Público, lo siguiente:</w:t>
      </w:r>
    </w:p>
    <w:p w:rsidR="007B2C2E" w:rsidRDefault="007B2C2E">
      <w:pPr>
        <w:pStyle w:val="Style4"/>
        <w:kinsoku w:val="0"/>
        <w:autoSpaceDE/>
        <w:autoSpaceDN/>
        <w:adjustRightInd/>
        <w:spacing w:before="288" w:line="832" w:lineRule="auto"/>
        <w:ind w:left="792"/>
        <w:rPr>
          <w:rStyle w:val="CharacterStyle5"/>
          <w:rFonts w:ascii="Arial" w:hAnsi="Arial" w:cs="Arial"/>
          <w:spacing w:val="52"/>
          <w:sz w:val="6"/>
          <w:szCs w:val="6"/>
          <w:lang w:val="es-ES" w:eastAsia="es-ES"/>
        </w:rPr>
      </w:pPr>
      <w:r>
        <w:rPr>
          <w:rStyle w:val="CharacterStyle5"/>
          <w:rFonts w:ascii="Arial" w:hAnsi="Arial" w:cs="Arial"/>
          <w:spacing w:val="52"/>
          <w:sz w:val="6"/>
          <w:szCs w:val="6"/>
          <w:lang w:val="es-ES" w:eastAsia="es-ES"/>
        </w:rPr>
        <w:t>"</w:t>
      </w:r>
      <w:r>
        <w:rPr>
          <w:rStyle w:val="CharacterStyle5"/>
          <w:rFonts w:ascii="Arial" w:hAnsi="Arial" w:cs="Arial"/>
          <w:spacing w:val="52"/>
          <w:w w:val="70"/>
          <w:sz w:val="6"/>
          <w:szCs w:val="6"/>
          <w:vertAlign w:val="subscript"/>
          <w:lang w:val="es-ES" w:eastAsia="es-ES"/>
        </w:rPr>
        <w:t>c</w:t>
      </w:r>
    </w:p>
    <w:p w:rsidR="007B2C2E" w:rsidRDefault="007B2C2E">
      <w:pPr>
        <w:pStyle w:val="Style4"/>
        <w:numPr>
          <w:ilvl w:val="0"/>
          <w:numId w:val="2"/>
        </w:numPr>
        <w:tabs>
          <w:tab w:val="clear" w:pos="360"/>
          <w:tab w:val="num" w:pos="864"/>
        </w:tabs>
        <w:kinsoku w:val="0"/>
        <w:autoSpaceDE/>
        <w:autoSpaceDN/>
        <w:adjustRightInd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t>Declarar con lugar la solicitud de nulidad concomitante alegada (...)</w:t>
      </w:r>
    </w:p>
    <w:p w:rsidR="007B2C2E" w:rsidRDefault="007B2C2E">
      <w:pPr>
        <w:pStyle w:val="Style4"/>
        <w:numPr>
          <w:ilvl w:val="0"/>
          <w:numId w:val="2"/>
        </w:numPr>
        <w:tabs>
          <w:tab w:val="clear" w:pos="360"/>
          <w:tab w:val="num" w:pos="864"/>
        </w:tabs>
        <w:kinsoku w:val="0"/>
        <w:autoSpaceDE/>
        <w:autoSpaceDN/>
        <w:adjustRightInd/>
        <w:ind w:right="720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En consecuencia, restituir las cosas al mismo estado que estaban antes de que </w:t>
      </w:r>
      <w:r>
        <w:rPr>
          <w:rStyle w:val="CharacterStyle5"/>
          <w:lang w:val="es-ES" w:eastAsia="es-ES"/>
        </w:rPr>
        <w:t xml:space="preserve">fuera adoptado el artículo 2.1.15 de la Sesión Ordinaria 49-2012 del 26 de julio </w:t>
      </w:r>
      <w:r>
        <w:rPr>
          <w:rStyle w:val="CharacterStyle5"/>
          <w:spacing w:val="-1"/>
          <w:lang w:val="es-ES" w:eastAsia="es-ES"/>
        </w:rPr>
        <w:t xml:space="preserve">del </w:t>
      </w:r>
      <w:r>
        <w:rPr>
          <w:rStyle w:val="CharacterStyle5"/>
          <w:spacing w:val="-1"/>
          <w:w w:val="105"/>
          <w:sz w:val="19"/>
          <w:szCs w:val="19"/>
          <w:lang w:val="es-ES" w:eastAsia="es-ES"/>
        </w:rPr>
        <w:t xml:space="preserve">2012, </w:t>
      </w:r>
      <w:r>
        <w:rPr>
          <w:rStyle w:val="CharacterStyle5"/>
          <w:spacing w:val="-1"/>
          <w:lang w:val="es-ES" w:eastAsia="es-ES"/>
        </w:rPr>
        <w:t xml:space="preserve">y proceder a valorar la procedencia o no de la solicitud que realiza la </w:t>
      </w:r>
      <w:r>
        <w:rPr>
          <w:rStyle w:val="CharacterStyle5"/>
          <w:spacing w:val="2"/>
          <w:lang w:val="es-ES" w:eastAsia="es-ES"/>
        </w:rPr>
        <w:t>empresa T</w:t>
      </w:r>
      <w:r w:rsidR="00C805C1">
        <w:rPr>
          <w:rStyle w:val="CharacterStyle5"/>
          <w:spacing w:val="2"/>
          <w:lang w:val="es-ES" w:eastAsia="es-ES"/>
        </w:rPr>
        <w:t>.</w:t>
      </w:r>
      <w:r>
        <w:rPr>
          <w:rStyle w:val="CharacterStyle5"/>
          <w:spacing w:val="2"/>
          <w:lang w:val="es-ES" w:eastAsia="es-ES"/>
        </w:rPr>
        <w:t xml:space="preserve">S.A., incluyendo la motivación del acuerdo que se </w:t>
      </w:r>
      <w:r>
        <w:rPr>
          <w:rStyle w:val="CharacterStyle5"/>
          <w:lang w:val="es-ES" w:eastAsia="es-ES"/>
        </w:rPr>
        <w:t>adopte.</w:t>
      </w:r>
    </w:p>
    <w:p w:rsidR="007B2C2E" w:rsidRDefault="007B2C2E">
      <w:pPr>
        <w:pStyle w:val="Style4"/>
        <w:numPr>
          <w:ilvl w:val="0"/>
          <w:numId w:val="2"/>
        </w:numPr>
        <w:tabs>
          <w:tab w:val="clear" w:pos="360"/>
          <w:tab w:val="num" w:pos="864"/>
        </w:tabs>
        <w:kinsoku w:val="0"/>
        <w:autoSpaceDE/>
        <w:autoSpaceDN/>
        <w:adjustRightInd/>
        <w:ind w:right="720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-4"/>
          <w:lang w:val="es-ES" w:eastAsia="es-ES"/>
        </w:rPr>
        <w:t xml:space="preserve">Por innecesario y por economía procesal, se recomienda no conocer los recursos </w:t>
      </w:r>
      <w:r>
        <w:rPr>
          <w:rStyle w:val="CharacterStyle5"/>
          <w:spacing w:val="-2"/>
          <w:lang w:val="es-ES" w:eastAsia="es-ES"/>
        </w:rPr>
        <w:t xml:space="preserve">ordinarios de revocatoria y apelación interpuestos (...) de no acogerse nuestra </w:t>
      </w:r>
      <w:r>
        <w:rPr>
          <w:rStyle w:val="CharacterStyle5"/>
          <w:sz w:val="21"/>
          <w:szCs w:val="21"/>
          <w:lang w:val="es-ES" w:eastAsia="es-ES"/>
        </w:rPr>
        <w:t xml:space="preserve">recomendación, se debe proceder a valorar el recurso de revocatoria (...)" (Léanse los </w:t>
      </w:r>
      <w:r>
        <w:rPr>
          <w:rStyle w:val="CharacterStyle5"/>
          <w:lang w:val="es-ES" w:eastAsia="es-ES"/>
        </w:rPr>
        <w:t>folios del 7 al 9 del expediente administrativo TAT</w:t>
      </w:r>
      <w:r w:rsidR="00134DFF">
        <w:rPr>
          <w:rStyle w:val="CharacterStyle5"/>
          <w:lang w:val="es-ES" w:eastAsia="es-ES"/>
        </w:rPr>
        <w:t>-</w:t>
      </w:r>
      <w:r>
        <w:rPr>
          <w:rStyle w:val="CharacterStyle5"/>
          <w:lang w:val="es-ES" w:eastAsia="es-ES"/>
        </w:rPr>
        <w:t>006</w:t>
      </w:r>
      <w:r w:rsidR="00134DFF">
        <w:rPr>
          <w:rStyle w:val="CharacterStyle5"/>
          <w:lang w:val="es-ES" w:eastAsia="es-ES"/>
        </w:rPr>
        <w:t>-</w:t>
      </w:r>
      <w:r>
        <w:rPr>
          <w:rStyle w:val="CharacterStyle5"/>
          <w:lang w:val="es-ES" w:eastAsia="es-ES"/>
        </w:rPr>
        <w:t>14)</w:t>
      </w:r>
    </w:p>
    <w:p w:rsidR="007B2C2E" w:rsidRDefault="007B2C2E">
      <w:pPr>
        <w:pStyle w:val="Style4"/>
        <w:kinsoku w:val="0"/>
        <w:autoSpaceDE/>
        <w:autoSpaceDN/>
        <w:adjustRightInd/>
        <w:spacing w:before="504"/>
        <w:jc w:val="both"/>
        <w:rPr>
          <w:rStyle w:val="CharacterStyle5"/>
          <w:spacing w:val="9"/>
          <w:sz w:val="21"/>
          <w:szCs w:val="21"/>
          <w:lang w:val="es-ES" w:eastAsia="es-ES"/>
        </w:rPr>
      </w:pPr>
      <w:r>
        <w:rPr>
          <w:rStyle w:val="CharacterStyle5"/>
          <w:spacing w:val="16"/>
          <w:sz w:val="22"/>
          <w:szCs w:val="22"/>
          <w:lang w:val="es-ES" w:eastAsia="es-ES"/>
        </w:rPr>
        <w:t xml:space="preserve">QUINTO.- </w:t>
      </w:r>
      <w:r>
        <w:rPr>
          <w:rStyle w:val="CharacterStyle5"/>
          <w:spacing w:val="6"/>
          <w:sz w:val="21"/>
          <w:szCs w:val="21"/>
          <w:lang w:val="es-ES" w:eastAsia="es-ES"/>
        </w:rPr>
        <w:t xml:space="preserve">La Junta </w:t>
      </w:r>
      <w:r>
        <w:rPr>
          <w:rStyle w:val="CharacterStyle5"/>
          <w:spacing w:val="16"/>
          <w:sz w:val="22"/>
          <w:szCs w:val="22"/>
          <w:lang w:val="es-ES" w:eastAsia="es-ES"/>
        </w:rPr>
        <w:t xml:space="preserve">Directiva </w:t>
      </w:r>
      <w:r>
        <w:rPr>
          <w:rStyle w:val="CharacterStyle5"/>
          <w:spacing w:val="6"/>
          <w:sz w:val="21"/>
          <w:szCs w:val="21"/>
          <w:lang w:val="es-ES" w:eastAsia="es-ES"/>
        </w:rPr>
        <w:t xml:space="preserve">del Consejo de Transporte Público, en el Artículo 7.37 </w:t>
      </w:r>
      <w:r>
        <w:rPr>
          <w:rStyle w:val="CharacterStyle5"/>
          <w:spacing w:val="3"/>
          <w:sz w:val="21"/>
          <w:szCs w:val="21"/>
          <w:lang w:val="es-ES" w:eastAsia="es-ES"/>
        </w:rPr>
        <w:t xml:space="preserve">de la Sesión Ordinaria 95-2013 del 16 de setiembre del 2013, conoce el RECURSO DE </w:t>
      </w:r>
      <w:r>
        <w:rPr>
          <w:rStyle w:val="CharacterStyle5"/>
          <w:spacing w:val="-3"/>
          <w:sz w:val="21"/>
          <w:szCs w:val="21"/>
          <w:lang w:val="es-ES" w:eastAsia="es-ES"/>
        </w:rPr>
        <w:t>REVOCATORIA Y NULIDAD CONCOMITANTE, presentado por la empresa T</w:t>
      </w:r>
      <w:r w:rsidR="00C805C1">
        <w:rPr>
          <w:rStyle w:val="CharacterStyle5"/>
          <w:spacing w:val="-3"/>
          <w:sz w:val="21"/>
          <w:szCs w:val="21"/>
          <w:lang w:val="es-ES" w:eastAsia="es-ES"/>
        </w:rPr>
        <w:t>.</w:t>
      </w:r>
      <w:r>
        <w:rPr>
          <w:rStyle w:val="CharacterStyle5"/>
          <w:spacing w:val="-3"/>
          <w:sz w:val="21"/>
          <w:szCs w:val="21"/>
          <w:lang w:val="es-ES" w:eastAsia="es-ES"/>
        </w:rPr>
        <w:t xml:space="preserve"> </w:t>
      </w:r>
      <w:r>
        <w:rPr>
          <w:rStyle w:val="CharacterStyle5"/>
          <w:spacing w:val="11"/>
          <w:sz w:val="21"/>
          <w:szCs w:val="21"/>
          <w:lang w:val="es-ES" w:eastAsia="es-ES"/>
        </w:rPr>
        <w:t xml:space="preserve">S.A., y a la luz de lo indicado en el oficio DAJ 2013-4784 emitido por la Dirección </w:t>
      </w:r>
      <w:r>
        <w:rPr>
          <w:rStyle w:val="CharacterStyle5"/>
          <w:spacing w:val="9"/>
          <w:sz w:val="21"/>
          <w:szCs w:val="21"/>
          <w:lang w:val="es-ES" w:eastAsia="es-ES"/>
        </w:rPr>
        <w:t>de Asuntos Jurídicos y en lo pertinente considera lo siguiente:</w:t>
      </w:r>
    </w:p>
    <w:p w:rsidR="007B2C2E" w:rsidRDefault="007B2C2E">
      <w:pPr>
        <w:pStyle w:val="Style4"/>
        <w:kinsoku w:val="0"/>
        <w:autoSpaceDE/>
        <w:autoSpaceDN/>
        <w:adjustRightInd/>
        <w:spacing w:before="288"/>
        <w:ind w:left="792" w:right="720"/>
        <w:jc w:val="both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spacing w:val="1"/>
          <w:lang w:val="es-ES" w:eastAsia="es-ES"/>
        </w:rPr>
        <w:t xml:space="preserve">"(...) PRIMERO: SOBRE LA LEGITIMACIÓN PARA IMPUGNAR. El artículo </w:t>
      </w:r>
      <w:r>
        <w:rPr>
          <w:rStyle w:val="CharacterStyle5"/>
          <w:i/>
          <w:iCs/>
          <w:lang w:val="es-ES" w:eastAsia="es-ES"/>
        </w:rPr>
        <w:t xml:space="preserve">275 de la Ley General de la Administración Pública, establece quien podrá ser </w:t>
      </w:r>
      <w:r>
        <w:rPr>
          <w:rStyle w:val="CharacterStyle5"/>
          <w:i/>
          <w:iCs/>
          <w:spacing w:val="1"/>
          <w:lang w:val="es-ES" w:eastAsia="es-ES"/>
        </w:rPr>
        <w:t xml:space="preserve">parte de un procedimiento administrativo, definiendo a la persona como todo </w:t>
      </w:r>
      <w:r>
        <w:rPr>
          <w:rStyle w:val="CharacterStyle5"/>
          <w:i/>
          <w:iCs/>
          <w:spacing w:val="-2"/>
          <w:lang w:val="es-ES" w:eastAsia="es-ES"/>
        </w:rPr>
        <w:t xml:space="preserve">aquel que tenga un interés legitimo o un derecho subjetivo que pueda resultar </w:t>
      </w:r>
      <w:r>
        <w:rPr>
          <w:rStyle w:val="CharacterStyle5"/>
          <w:i/>
          <w:iCs/>
          <w:lang w:val="es-ES" w:eastAsia="es-ES"/>
        </w:rPr>
        <w:t>directamente afectado, lesionado o satisfecho, en virtud del acto final.</w:t>
      </w:r>
    </w:p>
    <w:p w:rsidR="007B2C2E" w:rsidRDefault="007B2C2E">
      <w:pPr>
        <w:pStyle w:val="Style4"/>
        <w:kinsoku w:val="0"/>
        <w:autoSpaceDE/>
        <w:autoSpaceDN/>
        <w:adjustRightInd/>
        <w:spacing w:before="252"/>
        <w:ind w:left="792" w:right="720"/>
        <w:jc w:val="both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spacing w:val="2"/>
          <w:lang w:val="es-ES" w:eastAsia="es-ES"/>
        </w:rPr>
        <w:t xml:space="preserve">Siendo que en el presente asunto es evidente el interés legitimo así como el </w:t>
      </w:r>
      <w:r>
        <w:rPr>
          <w:rStyle w:val="CharacterStyle5"/>
          <w:i/>
          <w:iCs/>
          <w:spacing w:val="1"/>
          <w:lang w:val="es-ES" w:eastAsia="es-ES"/>
        </w:rPr>
        <w:t xml:space="preserve">derecho subjetivo que podría ser directamente afectado, lesionado o satisfecho, </w:t>
      </w:r>
      <w:r>
        <w:rPr>
          <w:rStyle w:val="CharacterStyle5"/>
          <w:i/>
          <w:iCs/>
          <w:spacing w:val="2"/>
          <w:lang w:val="es-ES" w:eastAsia="es-ES"/>
        </w:rPr>
        <w:t>se tiene por legitimado al señor M</w:t>
      </w:r>
      <w:r w:rsidR="00805968">
        <w:rPr>
          <w:rStyle w:val="CharacterStyle5"/>
          <w:i/>
          <w:iCs/>
          <w:spacing w:val="2"/>
          <w:lang w:val="es-ES" w:eastAsia="es-ES"/>
        </w:rPr>
        <w:t>.</w:t>
      </w:r>
      <w:r>
        <w:rPr>
          <w:rStyle w:val="CharacterStyle5"/>
          <w:i/>
          <w:iCs/>
          <w:spacing w:val="2"/>
          <w:lang w:val="es-ES" w:eastAsia="es-ES"/>
        </w:rPr>
        <w:t>M</w:t>
      </w:r>
      <w:r w:rsidR="00805968">
        <w:rPr>
          <w:rStyle w:val="CharacterStyle5"/>
          <w:i/>
          <w:iCs/>
          <w:spacing w:val="2"/>
          <w:lang w:val="es-ES" w:eastAsia="es-ES"/>
        </w:rPr>
        <w:t>.</w:t>
      </w:r>
      <w:r>
        <w:rPr>
          <w:rStyle w:val="CharacterStyle5"/>
          <w:i/>
          <w:iCs/>
          <w:spacing w:val="2"/>
          <w:lang w:val="es-ES" w:eastAsia="es-ES"/>
        </w:rPr>
        <w:t>C</w:t>
      </w:r>
      <w:r w:rsidR="00805968">
        <w:rPr>
          <w:rStyle w:val="CharacterStyle5"/>
          <w:i/>
          <w:iCs/>
          <w:spacing w:val="2"/>
          <w:lang w:val="es-ES" w:eastAsia="es-ES"/>
        </w:rPr>
        <w:t>.</w:t>
      </w:r>
      <w:r>
        <w:rPr>
          <w:rStyle w:val="CharacterStyle5"/>
          <w:i/>
          <w:iCs/>
          <w:spacing w:val="2"/>
          <w:lang w:val="es-ES" w:eastAsia="es-ES"/>
        </w:rPr>
        <w:t xml:space="preserve">, cédula de identidad </w:t>
      </w:r>
      <w:r w:rsidR="00134DFF">
        <w:rPr>
          <w:rStyle w:val="CharacterStyle5"/>
          <w:i/>
          <w:iCs/>
          <w:spacing w:val="2"/>
          <w:lang w:val="es-ES" w:eastAsia="es-ES"/>
        </w:rPr>
        <w:t>…</w:t>
      </w:r>
      <w:r>
        <w:rPr>
          <w:rStyle w:val="CharacterStyle5"/>
          <w:i/>
          <w:iCs/>
          <w:spacing w:val="-3"/>
          <w:lang w:val="es-ES" w:eastAsia="es-ES"/>
        </w:rPr>
        <w:t xml:space="preserve"> y la señora E</w:t>
      </w:r>
      <w:r w:rsidR="00805968">
        <w:rPr>
          <w:rStyle w:val="CharacterStyle5"/>
          <w:i/>
          <w:iCs/>
          <w:spacing w:val="-3"/>
          <w:lang w:val="es-ES" w:eastAsia="es-ES"/>
        </w:rPr>
        <w:t>.</w:t>
      </w:r>
      <w:r>
        <w:rPr>
          <w:rStyle w:val="CharacterStyle5"/>
          <w:i/>
          <w:iCs/>
          <w:spacing w:val="-3"/>
          <w:lang w:val="es-ES" w:eastAsia="es-ES"/>
        </w:rPr>
        <w:t>J</w:t>
      </w:r>
      <w:r w:rsidR="00805968">
        <w:rPr>
          <w:rStyle w:val="CharacterStyle5"/>
          <w:i/>
          <w:iCs/>
          <w:spacing w:val="-3"/>
          <w:lang w:val="es-ES" w:eastAsia="es-ES"/>
        </w:rPr>
        <w:t>.</w:t>
      </w:r>
      <w:r>
        <w:rPr>
          <w:rStyle w:val="CharacterStyle5"/>
          <w:i/>
          <w:iCs/>
          <w:spacing w:val="-3"/>
          <w:lang w:val="es-ES" w:eastAsia="es-ES"/>
        </w:rPr>
        <w:t>J</w:t>
      </w:r>
      <w:r w:rsidR="00805968">
        <w:rPr>
          <w:rStyle w:val="CharacterStyle5"/>
          <w:i/>
          <w:iCs/>
          <w:spacing w:val="-3"/>
          <w:lang w:val="es-ES" w:eastAsia="es-ES"/>
        </w:rPr>
        <w:t>.</w:t>
      </w:r>
      <w:r>
        <w:rPr>
          <w:rStyle w:val="CharacterStyle5"/>
          <w:i/>
          <w:iCs/>
          <w:spacing w:val="-3"/>
          <w:lang w:val="es-ES" w:eastAsia="es-ES"/>
        </w:rPr>
        <w:t xml:space="preserve"> cédula de identidad </w:t>
      </w:r>
      <w:r w:rsidR="00134DFF">
        <w:rPr>
          <w:rStyle w:val="CharacterStyle5"/>
          <w:i/>
          <w:iCs/>
          <w:spacing w:val="-3"/>
          <w:lang w:val="es-ES" w:eastAsia="es-ES"/>
        </w:rPr>
        <w:t>…</w:t>
      </w:r>
      <w:r>
        <w:rPr>
          <w:rStyle w:val="CharacterStyle5"/>
          <w:i/>
          <w:iCs/>
          <w:spacing w:val="-3"/>
          <w:lang w:val="es-ES" w:eastAsia="es-ES"/>
        </w:rPr>
        <w:t xml:space="preserve">, en su </w:t>
      </w:r>
      <w:r>
        <w:rPr>
          <w:rStyle w:val="CharacterStyle5"/>
          <w:i/>
          <w:iCs/>
          <w:spacing w:val="4"/>
          <w:lang w:val="es-ES" w:eastAsia="es-ES"/>
        </w:rPr>
        <w:t xml:space="preserve">condición de apoderados generalísimos sin límite de suma de la empresa </w:t>
      </w:r>
      <w:r>
        <w:rPr>
          <w:rStyle w:val="CharacterStyle5"/>
          <w:i/>
          <w:iCs/>
          <w:lang w:val="es-ES" w:eastAsia="es-ES"/>
        </w:rPr>
        <w:t>denominada T</w:t>
      </w:r>
      <w:r w:rsidR="00805968">
        <w:rPr>
          <w:rStyle w:val="CharacterStyle5"/>
          <w:i/>
          <w:iCs/>
          <w:lang w:val="es-ES" w:eastAsia="es-ES"/>
        </w:rPr>
        <w:t>.</w:t>
      </w:r>
      <w:r>
        <w:rPr>
          <w:rStyle w:val="CharacterStyle5"/>
          <w:i/>
          <w:iCs/>
          <w:lang w:val="es-ES" w:eastAsia="es-ES"/>
        </w:rPr>
        <w:t xml:space="preserve">S.A., cédula jurídica </w:t>
      </w:r>
      <w:r w:rsidR="00134DFF">
        <w:rPr>
          <w:rStyle w:val="CharacterStyle5"/>
          <w:i/>
          <w:iCs/>
          <w:lang w:val="es-ES" w:eastAsia="es-ES"/>
        </w:rPr>
        <w:t>…</w:t>
      </w:r>
    </w:p>
    <w:p w:rsidR="007B2C2E" w:rsidRDefault="007B2C2E">
      <w:pPr>
        <w:pStyle w:val="Style4"/>
        <w:kinsoku w:val="0"/>
        <w:autoSpaceDE/>
        <w:autoSpaceDN/>
        <w:adjustRightInd/>
        <w:spacing w:before="216"/>
        <w:ind w:left="792" w:right="720"/>
        <w:jc w:val="both"/>
        <w:rPr>
          <w:rStyle w:val="CharacterStyle5"/>
          <w:i/>
          <w:iCs/>
          <w:spacing w:val="1"/>
          <w:lang w:val="es-ES" w:eastAsia="es-ES"/>
        </w:rPr>
      </w:pPr>
      <w:r>
        <w:rPr>
          <w:rStyle w:val="CharacterStyle5"/>
          <w:i/>
          <w:iCs/>
          <w:spacing w:val="6"/>
          <w:lang w:val="es-ES" w:eastAsia="es-ES"/>
        </w:rPr>
        <w:t xml:space="preserve">SEGUNDO: SOBRE EL PLAZO PARA IMPUGNAR: Que en fecha 10 de </w:t>
      </w:r>
      <w:r>
        <w:rPr>
          <w:rStyle w:val="CharacterStyle5"/>
          <w:i/>
          <w:iCs/>
          <w:spacing w:val="3"/>
          <w:lang w:val="es-ES" w:eastAsia="es-ES"/>
        </w:rPr>
        <w:t>octubre del 2012, el señor M</w:t>
      </w:r>
      <w:r w:rsidR="00805968">
        <w:rPr>
          <w:rStyle w:val="CharacterStyle5"/>
          <w:i/>
          <w:iCs/>
          <w:spacing w:val="3"/>
          <w:lang w:val="es-ES" w:eastAsia="es-ES"/>
        </w:rPr>
        <w:t>.</w:t>
      </w:r>
      <w:r>
        <w:rPr>
          <w:rStyle w:val="CharacterStyle5"/>
          <w:i/>
          <w:iCs/>
          <w:spacing w:val="3"/>
          <w:lang w:val="es-ES" w:eastAsia="es-ES"/>
        </w:rPr>
        <w:t>M</w:t>
      </w:r>
      <w:r w:rsidR="00805968">
        <w:rPr>
          <w:rStyle w:val="CharacterStyle5"/>
          <w:i/>
          <w:iCs/>
          <w:spacing w:val="3"/>
          <w:lang w:val="es-ES" w:eastAsia="es-ES"/>
        </w:rPr>
        <w:t>.</w:t>
      </w:r>
      <w:r>
        <w:rPr>
          <w:rStyle w:val="CharacterStyle5"/>
          <w:i/>
          <w:iCs/>
          <w:spacing w:val="3"/>
          <w:lang w:val="es-ES" w:eastAsia="es-ES"/>
        </w:rPr>
        <w:t>C</w:t>
      </w:r>
      <w:r w:rsidR="00805968">
        <w:rPr>
          <w:rStyle w:val="CharacterStyle5"/>
          <w:i/>
          <w:iCs/>
          <w:spacing w:val="3"/>
          <w:lang w:val="es-ES" w:eastAsia="es-ES"/>
        </w:rPr>
        <w:t>.</w:t>
      </w:r>
      <w:r>
        <w:rPr>
          <w:rStyle w:val="CharacterStyle5"/>
          <w:i/>
          <w:iCs/>
          <w:spacing w:val="3"/>
          <w:lang w:val="es-ES" w:eastAsia="es-ES"/>
        </w:rPr>
        <w:t xml:space="preserve">, cédula de identidad </w:t>
      </w:r>
      <w:r w:rsidR="00134DFF">
        <w:rPr>
          <w:rStyle w:val="CharacterStyle5"/>
          <w:i/>
          <w:iCs/>
          <w:spacing w:val="3"/>
          <w:lang w:val="es-ES" w:eastAsia="es-ES"/>
        </w:rPr>
        <w:t>…</w:t>
      </w:r>
      <w:r>
        <w:rPr>
          <w:rStyle w:val="CharacterStyle5"/>
          <w:i/>
          <w:iCs/>
          <w:lang w:val="es-ES" w:eastAsia="es-ES"/>
        </w:rPr>
        <w:t>, en su condición de apoderado generalísimo sin límite de suma de la empresa denominada T</w:t>
      </w:r>
      <w:r w:rsidR="00805968">
        <w:rPr>
          <w:rStyle w:val="CharacterStyle5"/>
          <w:i/>
          <w:iCs/>
          <w:lang w:val="es-ES" w:eastAsia="es-ES"/>
        </w:rPr>
        <w:t>.</w:t>
      </w:r>
      <w:r>
        <w:rPr>
          <w:rStyle w:val="CharacterStyle5"/>
          <w:i/>
          <w:iCs/>
          <w:lang w:val="es-ES" w:eastAsia="es-ES"/>
        </w:rPr>
        <w:t xml:space="preserve">S.A., cédula jurídica </w:t>
      </w:r>
      <w:r w:rsidR="00134DFF">
        <w:rPr>
          <w:rStyle w:val="CharacterStyle5"/>
          <w:i/>
          <w:iCs/>
          <w:lang w:val="es-ES" w:eastAsia="es-ES"/>
        </w:rPr>
        <w:t>…</w:t>
      </w:r>
      <w:r>
        <w:rPr>
          <w:rStyle w:val="CharacterStyle5"/>
          <w:i/>
          <w:iCs/>
          <w:lang w:val="es-ES" w:eastAsia="es-ES"/>
        </w:rPr>
        <w:t xml:space="preserve">, fue </w:t>
      </w:r>
      <w:r>
        <w:rPr>
          <w:rStyle w:val="CharacterStyle5"/>
          <w:i/>
          <w:iCs/>
          <w:spacing w:val="1"/>
          <w:lang w:val="es-ES" w:eastAsia="es-ES"/>
        </w:rPr>
        <w:t xml:space="preserve">notificado sobre lo resuelto en la Sesión Extraordinaria 49-2012 del 2 de julio </w:t>
      </w:r>
      <w:r>
        <w:rPr>
          <w:rStyle w:val="CharacterStyle5"/>
          <w:i/>
          <w:iCs/>
          <w:spacing w:val="3"/>
          <w:lang w:val="es-ES" w:eastAsia="es-ES"/>
        </w:rPr>
        <w:t xml:space="preserve">del 2012, articulo 2.1.15, situación por la cual, en fecha 18 de octubre del </w:t>
      </w:r>
      <w:r>
        <w:rPr>
          <w:rStyle w:val="CharacterStyle5"/>
          <w:i/>
          <w:iCs/>
          <w:spacing w:val="-2"/>
          <w:lang w:val="es-ES" w:eastAsia="es-ES"/>
        </w:rPr>
        <w:t xml:space="preserve">mismo año, presenta en la Plataforma de Servicios de este Consejo recurso de </w:t>
      </w:r>
      <w:r>
        <w:rPr>
          <w:rStyle w:val="CharacterStyle5"/>
          <w:i/>
          <w:iCs/>
          <w:spacing w:val="7"/>
          <w:lang w:val="es-ES" w:eastAsia="es-ES"/>
        </w:rPr>
        <w:t xml:space="preserve">revocatoria con apelación en subsidio contra lo acordado por la Junta </w:t>
      </w:r>
      <w:r>
        <w:rPr>
          <w:rStyle w:val="CharacterStyle5"/>
          <w:i/>
          <w:iCs/>
          <w:spacing w:val="1"/>
          <w:lang w:val="es-ES" w:eastAsia="es-ES"/>
        </w:rPr>
        <w:t xml:space="preserve">Directiva del Consejo de Transporte Público, por lo que </w:t>
      </w:r>
      <w:proofErr w:type="gramStart"/>
      <w:r>
        <w:rPr>
          <w:rStyle w:val="CharacterStyle5"/>
          <w:i/>
          <w:iCs/>
          <w:spacing w:val="1"/>
          <w:lang w:val="es-ES" w:eastAsia="es-ES"/>
        </w:rPr>
        <w:t>se</w:t>
      </w:r>
      <w:proofErr w:type="gramEnd"/>
      <w:r>
        <w:rPr>
          <w:rStyle w:val="CharacterStyle5"/>
          <w:i/>
          <w:iCs/>
          <w:spacing w:val="1"/>
          <w:lang w:val="es-ES" w:eastAsia="es-ES"/>
        </w:rPr>
        <w:t xml:space="preserve"> tienen los recursos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140" w:right="2094" w:bottom="1004" w:left="2046" w:header="720" w:footer="720" w:gutter="0"/>
          <w:cols w:space="720"/>
          <w:noEndnote/>
        </w:sectPr>
      </w:pPr>
    </w:p>
    <w:p w:rsidR="007B2C2E" w:rsidRDefault="007B2C2E">
      <w:pPr>
        <w:pStyle w:val="Style4"/>
        <w:kinsoku w:val="0"/>
        <w:autoSpaceDE/>
        <w:autoSpaceDN/>
        <w:adjustRightInd/>
        <w:ind w:left="720"/>
        <w:rPr>
          <w:rStyle w:val="CharacterStyle5"/>
          <w:i/>
          <w:iCs/>
          <w:spacing w:val="1"/>
          <w:lang w:val="es-ES" w:eastAsia="es-ES"/>
        </w:rPr>
      </w:pPr>
      <w:proofErr w:type="gramStart"/>
      <w:r>
        <w:rPr>
          <w:rStyle w:val="CharacterStyle5"/>
          <w:i/>
          <w:iCs/>
          <w:spacing w:val="1"/>
          <w:lang w:val="es-ES" w:eastAsia="es-ES"/>
        </w:rPr>
        <w:t>planteados</w:t>
      </w:r>
      <w:proofErr w:type="gramEnd"/>
      <w:r>
        <w:rPr>
          <w:rStyle w:val="CharacterStyle5"/>
          <w:i/>
          <w:iCs/>
          <w:spacing w:val="1"/>
          <w:lang w:val="es-ES" w:eastAsia="es-ES"/>
        </w:rPr>
        <w:t xml:space="preserve"> en forma y tiempo, ello con base en el artículo 11 de la Ley 7969.</w:t>
      </w:r>
    </w:p>
    <w:p w:rsidR="007B2C2E" w:rsidRDefault="007B2C2E">
      <w:pPr>
        <w:pStyle w:val="Style4"/>
        <w:kinsoku w:val="0"/>
        <w:autoSpaceDE/>
        <w:autoSpaceDN/>
        <w:adjustRightInd/>
        <w:spacing w:before="216"/>
        <w:ind w:left="720" w:right="792"/>
        <w:jc w:val="both"/>
        <w:rPr>
          <w:rStyle w:val="CharacterStyle5"/>
          <w:lang w:val="es-ES" w:eastAsia="es-ES"/>
        </w:rPr>
      </w:pPr>
      <w:r>
        <w:rPr>
          <w:rStyle w:val="CharacterStyle5"/>
          <w:i/>
          <w:iCs/>
          <w:spacing w:val="1"/>
          <w:lang w:val="es-ES" w:eastAsia="es-ES"/>
        </w:rPr>
        <w:t xml:space="preserve">TERCERO: SOBRE LA NULIDAD CONCOMITANTE: Que de los argumentos </w:t>
      </w:r>
      <w:r>
        <w:rPr>
          <w:rStyle w:val="CharacterStyle5"/>
          <w:i/>
          <w:iCs/>
          <w:spacing w:val="4"/>
          <w:lang w:val="es-ES" w:eastAsia="es-ES"/>
        </w:rPr>
        <w:t xml:space="preserve">del recurrente no se extrae la razón por la que se interpone la nulidad del </w:t>
      </w:r>
      <w:r>
        <w:rPr>
          <w:rStyle w:val="CharacterStyle5"/>
          <w:i/>
          <w:iCs/>
          <w:spacing w:val="1"/>
          <w:lang w:val="es-ES" w:eastAsia="es-ES"/>
        </w:rPr>
        <w:t xml:space="preserve">acuerdo impugnado o el fundamento del mismo, siendo además, que dentro de sus pretensiones, solamente refiere a que se declare con lugar el recurso de </w:t>
      </w:r>
      <w:r>
        <w:rPr>
          <w:rStyle w:val="CharacterStyle5"/>
          <w:i/>
          <w:iCs/>
          <w:spacing w:val="4"/>
          <w:lang w:val="es-ES" w:eastAsia="es-ES"/>
        </w:rPr>
        <w:t xml:space="preserve">revocatoria o bien el de apelación en subsidio y no hace mención sobre la </w:t>
      </w:r>
      <w:r>
        <w:rPr>
          <w:rStyle w:val="CharacterStyle5"/>
          <w:i/>
          <w:iCs/>
          <w:lang w:val="es-ES" w:eastAsia="es-ES"/>
        </w:rPr>
        <w:t xml:space="preserve">nulidad En este sentido es necesario señalar que todo acto administrativo se </w:t>
      </w:r>
      <w:r w:rsidR="00805968">
        <w:rPr>
          <w:rStyle w:val="CharacterStyle5"/>
          <w:i/>
          <w:iCs/>
          <w:spacing w:val="9"/>
          <w:lang w:val="es-ES" w:eastAsia="es-ES"/>
        </w:rPr>
        <w:t>pre</w:t>
      </w:r>
      <w:r>
        <w:rPr>
          <w:rStyle w:val="CharacterStyle5"/>
          <w:i/>
          <w:iCs/>
          <w:spacing w:val="9"/>
          <w:lang w:val="es-ES" w:eastAsia="es-ES"/>
        </w:rPr>
        <w:t xml:space="preserve">sume legitimo y en caso de ser alegada la nulidad de parte de un </w:t>
      </w:r>
      <w:r>
        <w:rPr>
          <w:rStyle w:val="CharacterStyle5"/>
          <w:i/>
          <w:iCs/>
          <w:lang w:val="es-ES" w:eastAsia="es-ES"/>
        </w:rPr>
        <w:t xml:space="preserve">administrado, es el recurrente quien debe argumentar y demostrar o al menos </w:t>
      </w:r>
      <w:r>
        <w:rPr>
          <w:rStyle w:val="CharacterStyle5"/>
          <w:i/>
          <w:iCs/>
          <w:spacing w:val="1"/>
          <w:lang w:val="es-ES" w:eastAsia="es-ES"/>
        </w:rPr>
        <w:t xml:space="preserve">señalar cuáles son las faltas u omisiones que invalidan el acto administrativo </w:t>
      </w:r>
      <w:r>
        <w:rPr>
          <w:rStyle w:val="CharacterStyle5"/>
          <w:i/>
          <w:iCs/>
          <w:spacing w:val="2"/>
          <w:lang w:val="es-ES" w:eastAsia="es-ES"/>
        </w:rPr>
        <w:t xml:space="preserve">desde su óptica, cuestionamiento que es omiso a lo largo del documento de </w:t>
      </w:r>
      <w:r>
        <w:rPr>
          <w:rStyle w:val="CharacterStyle5"/>
          <w:i/>
          <w:iCs/>
          <w:spacing w:val="5"/>
          <w:lang w:val="es-ES" w:eastAsia="es-ES"/>
        </w:rPr>
        <w:t xml:space="preserve">impugnación. En virtud de lo anterior, la nulidad concomitante debe ser </w:t>
      </w:r>
      <w:r>
        <w:rPr>
          <w:rStyle w:val="CharacterStyle5"/>
          <w:i/>
          <w:iCs/>
          <w:spacing w:val="21"/>
          <w:lang w:val="es-ES" w:eastAsia="es-ES"/>
        </w:rPr>
        <w:t xml:space="preserve">rechazada." (...)" </w:t>
      </w:r>
      <w:r>
        <w:rPr>
          <w:rStyle w:val="CharacterStyle5"/>
          <w:spacing w:val="21"/>
          <w:lang w:val="es-ES" w:eastAsia="es-ES"/>
        </w:rPr>
        <w:t xml:space="preserve">(Léanse los folios del 1 al 2 del expediente </w:t>
      </w:r>
      <w:r>
        <w:rPr>
          <w:rStyle w:val="CharacterStyle5"/>
          <w:lang w:val="es-ES" w:eastAsia="es-ES"/>
        </w:rPr>
        <w:t>administrativo TAT-006-14)</w:t>
      </w:r>
    </w:p>
    <w:p w:rsidR="007B2C2E" w:rsidRDefault="007B2C2E">
      <w:pPr>
        <w:pStyle w:val="Style4"/>
        <w:kinsoku w:val="0"/>
        <w:autoSpaceDE/>
        <w:autoSpaceDN/>
        <w:adjustRightInd/>
        <w:spacing w:before="216" w:line="230" w:lineRule="exact"/>
        <w:ind w:right="72"/>
        <w:jc w:val="both"/>
        <w:rPr>
          <w:rStyle w:val="CharacterStyle5"/>
          <w:spacing w:val="5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En razón de lo anterior, la Junta Directiva del Consejo de Transporte Público, </w:t>
      </w:r>
      <w:r>
        <w:rPr>
          <w:rStyle w:val="CharacterStyle5"/>
          <w:rFonts w:ascii="Garamond" w:hAnsi="Garamond" w:cs="Garamond"/>
          <w:spacing w:val="15"/>
          <w:sz w:val="22"/>
          <w:szCs w:val="22"/>
          <w:lang w:val="es-ES" w:eastAsia="es-ES"/>
        </w:rPr>
        <w:t xml:space="preserve">acuerda en </w:t>
      </w:r>
      <w:r>
        <w:rPr>
          <w:rStyle w:val="CharacterStyle5"/>
          <w:rFonts w:ascii="Garamond" w:hAnsi="Garamond" w:cs="Garamond"/>
          <w:spacing w:val="13"/>
          <w:sz w:val="22"/>
          <w:szCs w:val="22"/>
          <w:lang w:val="es-ES" w:eastAsia="es-ES"/>
        </w:rPr>
        <w:t xml:space="preserve">firme acoger las recomendaciones del informe DAJ 2013-004784 </w:t>
      </w:r>
      <w:r>
        <w:rPr>
          <w:rStyle w:val="CharacterStyle5"/>
          <w:spacing w:val="3"/>
          <w:lang w:val="es-ES" w:eastAsia="es-ES"/>
        </w:rPr>
        <w:t xml:space="preserve">emitido por su </w:t>
      </w:r>
      <w:r>
        <w:rPr>
          <w:rStyle w:val="CharacterStyle5"/>
          <w:spacing w:val="5"/>
          <w:lang w:val="es-ES" w:eastAsia="es-ES"/>
        </w:rPr>
        <w:t>Dirección de Asuntos Jurídicos, y dispone lo siguiente:</w:t>
      </w:r>
    </w:p>
    <w:p w:rsidR="007B2C2E" w:rsidRDefault="007B2C2E">
      <w:pPr>
        <w:pStyle w:val="Style4"/>
        <w:kinsoku w:val="0"/>
        <w:autoSpaceDE/>
        <w:autoSpaceDN/>
        <w:adjustRightInd/>
        <w:spacing w:before="468"/>
        <w:ind w:left="720" w:right="792"/>
        <w:jc w:val="both"/>
        <w:rPr>
          <w:rStyle w:val="CharacterStyle5"/>
          <w:spacing w:val="-1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"(...) 1.- Rechazar en todos sus extremos el recurso de revocatoria presentado </w:t>
      </w:r>
      <w:r>
        <w:rPr>
          <w:rStyle w:val="CharacterStyle5"/>
          <w:spacing w:val="-3"/>
          <w:lang w:val="es-ES" w:eastAsia="es-ES"/>
        </w:rPr>
        <w:t>por el señor M</w:t>
      </w:r>
      <w:r w:rsidR="00805968">
        <w:rPr>
          <w:rStyle w:val="CharacterStyle5"/>
          <w:spacing w:val="-3"/>
          <w:lang w:val="es-ES" w:eastAsia="es-ES"/>
        </w:rPr>
        <w:t>.</w:t>
      </w:r>
      <w:r>
        <w:rPr>
          <w:rStyle w:val="CharacterStyle5"/>
          <w:spacing w:val="-3"/>
          <w:lang w:val="es-ES" w:eastAsia="es-ES"/>
        </w:rPr>
        <w:t>M</w:t>
      </w:r>
      <w:r w:rsidR="00805968">
        <w:rPr>
          <w:rStyle w:val="CharacterStyle5"/>
          <w:spacing w:val="-3"/>
          <w:lang w:val="es-ES" w:eastAsia="es-ES"/>
        </w:rPr>
        <w:t>.</w:t>
      </w:r>
      <w:r>
        <w:rPr>
          <w:rStyle w:val="CharacterStyle5"/>
          <w:spacing w:val="-3"/>
          <w:lang w:val="es-ES" w:eastAsia="es-ES"/>
        </w:rPr>
        <w:t>C</w:t>
      </w:r>
      <w:r w:rsidR="00805968">
        <w:rPr>
          <w:rStyle w:val="CharacterStyle5"/>
          <w:spacing w:val="-3"/>
          <w:lang w:val="es-ES" w:eastAsia="es-ES"/>
        </w:rPr>
        <w:t xml:space="preserve">., cédula de </w:t>
      </w:r>
      <w:proofErr w:type="gramStart"/>
      <w:r w:rsidR="00805968">
        <w:rPr>
          <w:rStyle w:val="CharacterStyle5"/>
          <w:spacing w:val="-3"/>
          <w:lang w:val="es-ES" w:eastAsia="es-ES"/>
        </w:rPr>
        <w:t xml:space="preserve">identidad </w:t>
      </w:r>
      <w:r w:rsidR="00134DFF">
        <w:rPr>
          <w:rStyle w:val="CharacterStyle5"/>
          <w:spacing w:val="-3"/>
          <w:lang w:val="es-ES" w:eastAsia="es-ES"/>
        </w:rPr>
        <w:t>…</w:t>
      </w:r>
      <w:proofErr w:type="gramEnd"/>
      <w:r>
        <w:rPr>
          <w:rStyle w:val="CharacterStyle5"/>
          <w:spacing w:val="-3"/>
          <w:lang w:val="es-ES" w:eastAsia="es-ES"/>
        </w:rPr>
        <w:t xml:space="preserve"> y la señora </w:t>
      </w:r>
      <w:r>
        <w:rPr>
          <w:rStyle w:val="CharacterStyle5"/>
          <w:spacing w:val="-2"/>
          <w:lang w:val="es-ES" w:eastAsia="es-ES"/>
        </w:rPr>
        <w:t>E</w:t>
      </w:r>
      <w:r w:rsidR="00805968">
        <w:rPr>
          <w:rStyle w:val="CharacterStyle5"/>
          <w:spacing w:val="-2"/>
          <w:lang w:val="es-ES" w:eastAsia="es-ES"/>
        </w:rPr>
        <w:t>.</w:t>
      </w:r>
      <w:r>
        <w:rPr>
          <w:rStyle w:val="CharacterStyle5"/>
          <w:spacing w:val="-2"/>
          <w:lang w:val="es-ES" w:eastAsia="es-ES"/>
        </w:rPr>
        <w:t>J</w:t>
      </w:r>
      <w:r w:rsidR="00805968">
        <w:rPr>
          <w:rStyle w:val="CharacterStyle5"/>
          <w:spacing w:val="-2"/>
          <w:lang w:val="es-ES" w:eastAsia="es-ES"/>
        </w:rPr>
        <w:t>.</w:t>
      </w:r>
      <w:r>
        <w:rPr>
          <w:rStyle w:val="CharacterStyle5"/>
          <w:spacing w:val="-2"/>
          <w:lang w:val="es-ES" w:eastAsia="es-ES"/>
        </w:rPr>
        <w:t>J</w:t>
      </w:r>
      <w:r w:rsidR="00805968">
        <w:rPr>
          <w:rStyle w:val="CharacterStyle5"/>
          <w:spacing w:val="-2"/>
          <w:lang w:val="es-ES" w:eastAsia="es-ES"/>
        </w:rPr>
        <w:t>.</w:t>
      </w:r>
      <w:r>
        <w:rPr>
          <w:rStyle w:val="CharacterStyle5"/>
          <w:spacing w:val="-2"/>
          <w:lang w:val="es-ES" w:eastAsia="es-ES"/>
        </w:rPr>
        <w:t xml:space="preserve">, cédula </w:t>
      </w:r>
      <w:r w:rsidR="00134DFF">
        <w:rPr>
          <w:rStyle w:val="CharacterStyle5"/>
          <w:spacing w:val="-2"/>
          <w:lang w:val="es-ES" w:eastAsia="es-ES"/>
        </w:rPr>
        <w:t>d</w:t>
      </w:r>
      <w:r>
        <w:rPr>
          <w:rStyle w:val="CharacterStyle5"/>
          <w:spacing w:val="-2"/>
          <w:lang w:val="es-ES" w:eastAsia="es-ES"/>
        </w:rPr>
        <w:t xml:space="preserve">e identidad </w:t>
      </w:r>
      <w:r w:rsidR="00134DFF">
        <w:rPr>
          <w:rStyle w:val="CharacterStyle5"/>
          <w:spacing w:val="-2"/>
          <w:lang w:val="es-ES" w:eastAsia="es-ES"/>
        </w:rPr>
        <w:t>…</w:t>
      </w:r>
      <w:r>
        <w:rPr>
          <w:rStyle w:val="CharacterStyle5"/>
          <w:spacing w:val="-2"/>
          <w:lang w:val="es-ES" w:eastAsia="es-ES"/>
        </w:rPr>
        <w:t xml:space="preserve">, en su condición apoderados </w:t>
      </w:r>
      <w:r>
        <w:rPr>
          <w:rStyle w:val="CharacterStyle5"/>
          <w:spacing w:val="3"/>
          <w:lang w:val="es-ES" w:eastAsia="es-ES"/>
        </w:rPr>
        <w:t>generalísimos sin límite de suma de la empresa denominada T</w:t>
      </w:r>
      <w:r w:rsidR="00805968">
        <w:rPr>
          <w:rStyle w:val="CharacterStyle5"/>
          <w:spacing w:val="3"/>
          <w:lang w:val="es-ES" w:eastAsia="es-ES"/>
        </w:rPr>
        <w:t>.S</w:t>
      </w:r>
      <w:r>
        <w:rPr>
          <w:rStyle w:val="CharacterStyle5"/>
          <w:spacing w:val="-1"/>
          <w:lang w:val="es-ES" w:eastAsia="es-ES"/>
        </w:rPr>
        <w:t xml:space="preserve">.A., cédula jurídica </w:t>
      </w:r>
      <w:r w:rsidR="00134DFF">
        <w:rPr>
          <w:rStyle w:val="CharacterStyle5"/>
          <w:spacing w:val="-1"/>
          <w:lang w:val="es-ES" w:eastAsia="es-ES"/>
        </w:rPr>
        <w:t>…</w:t>
      </w:r>
    </w:p>
    <w:p w:rsidR="007B2C2E" w:rsidRDefault="007B2C2E">
      <w:pPr>
        <w:pStyle w:val="Style4"/>
        <w:kinsoku w:val="0"/>
        <w:autoSpaceDE/>
        <w:autoSpaceDN/>
        <w:adjustRightInd/>
        <w:spacing w:before="36"/>
        <w:ind w:left="720" w:right="792"/>
        <w:jc w:val="both"/>
        <w:rPr>
          <w:rStyle w:val="CharacterStyle5"/>
          <w:spacing w:val="5"/>
          <w:lang w:val="es-ES" w:eastAsia="es-ES"/>
        </w:rPr>
      </w:pPr>
      <w:r>
        <w:rPr>
          <w:rStyle w:val="CharacterStyle5"/>
          <w:spacing w:val="2"/>
          <w:lang w:val="es-ES" w:eastAsia="es-ES"/>
        </w:rPr>
        <w:t xml:space="preserve">2. Elevar el recurso de apelación en subsidio al Tribunal Administrativo de </w:t>
      </w:r>
      <w:r>
        <w:rPr>
          <w:rStyle w:val="CharacterStyle5"/>
          <w:spacing w:val="1"/>
          <w:lang w:val="es-ES" w:eastAsia="es-ES"/>
        </w:rPr>
        <w:t xml:space="preserve">Transporte por ser de su competencia. (...)" (Léanse los folios del 4 al 5 del </w:t>
      </w:r>
      <w:r>
        <w:rPr>
          <w:rStyle w:val="CharacterStyle5"/>
          <w:spacing w:val="5"/>
          <w:lang w:val="es-ES" w:eastAsia="es-ES"/>
        </w:rPr>
        <w:t>expediente administrativo TAT-006-14).</w:t>
      </w:r>
    </w:p>
    <w:p w:rsidR="007B2C2E" w:rsidRDefault="007B2C2E">
      <w:pPr>
        <w:pStyle w:val="Style4"/>
        <w:kinsoku w:val="0"/>
        <w:autoSpaceDE/>
        <w:autoSpaceDN/>
        <w:adjustRightInd/>
        <w:spacing w:before="216" w:line="268" w:lineRule="exact"/>
        <w:rPr>
          <w:rStyle w:val="CharacterStyle5"/>
          <w:spacing w:val="-1"/>
          <w:sz w:val="22"/>
          <w:szCs w:val="22"/>
          <w:lang w:val="es-ES" w:eastAsia="es-ES"/>
        </w:rPr>
      </w:pPr>
      <w:r w:rsidRPr="00134DFF">
        <w:rPr>
          <w:rStyle w:val="CharacterStyle5"/>
          <w:rFonts w:ascii="Garamond" w:hAnsi="Garamond" w:cs="Garamond"/>
          <w:b/>
          <w:spacing w:val="9"/>
          <w:sz w:val="22"/>
          <w:szCs w:val="22"/>
          <w:lang w:val="es-ES" w:eastAsia="es-ES"/>
        </w:rPr>
        <w:t>SEXTO</w:t>
      </w:r>
      <w:r>
        <w:rPr>
          <w:rStyle w:val="CharacterStyle5"/>
          <w:rFonts w:ascii="Garamond" w:hAnsi="Garamond" w:cs="Garamond"/>
          <w:spacing w:val="9"/>
          <w:sz w:val="22"/>
          <w:szCs w:val="22"/>
          <w:lang w:val="es-ES" w:eastAsia="es-ES"/>
        </w:rPr>
        <w:t>.</w:t>
      </w:r>
      <w:r>
        <w:rPr>
          <w:rStyle w:val="CharacterStyle5"/>
          <w:rFonts w:ascii="Bookman Old Style" w:hAnsi="Bookman Old Style" w:cs="Bookman Old Style"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5"/>
          <w:spacing w:val="-1"/>
          <w:sz w:val="22"/>
          <w:szCs w:val="22"/>
          <w:lang w:val="es-ES" w:eastAsia="es-ES"/>
        </w:rPr>
        <w:t>En los procedimientos se han seguido las prescripciones de ley.</w:t>
      </w:r>
    </w:p>
    <w:p w:rsidR="007B2C2E" w:rsidRPr="00134DFF" w:rsidRDefault="007B2C2E">
      <w:pPr>
        <w:pStyle w:val="Style4"/>
        <w:kinsoku w:val="0"/>
        <w:autoSpaceDE/>
        <w:autoSpaceDN/>
        <w:adjustRightInd/>
        <w:spacing w:before="504" w:line="271" w:lineRule="auto"/>
        <w:rPr>
          <w:rStyle w:val="CharacterStyle5"/>
          <w:b/>
          <w:spacing w:val="4"/>
          <w:sz w:val="22"/>
          <w:szCs w:val="22"/>
          <w:lang w:val="es-ES" w:eastAsia="es-ES"/>
        </w:rPr>
      </w:pPr>
      <w:r w:rsidRPr="00134DFF">
        <w:rPr>
          <w:rStyle w:val="CharacterStyle5"/>
          <w:b/>
          <w:spacing w:val="4"/>
          <w:sz w:val="22"/>
          <w:szCs w:val="22"/>
          <w:lang w:val="es-ES" w:eastAsia="es-ES"/>
        </w:rPr>
        <w:t>REDACTA EL JUEZ PORTUGUEZ MÉNDEZ,</w:t>
      </w:r>
    </w:p>
    <w:p w:rsidR="007B2C2E" w:rsidRPr="00134DFF" w:rsidRDefault="007B2C2E">
      <w:pPr>
        <w:pStyle w:val="Style4"/>
        <w:kinsoku w:val="0"/>
        <w:autoSpaceDE/>
        <w:autoSpaceDN/>
        <w:adjustRightInd/>
        <w:spacing w:before="252" w:line="199" w:lineRule="auto"/>
        <w:jc w:val="center"/>
        <w:rPr>
          <w:rStyle w:val="CharacterStyle5"/>
          <w:b/>
          <w:sz w:val="22"/>
          <w:szCs w:val="22"/>
          <w:lang w:val="es-ES" w:eastAsia="es-ES"/>
        </w:rPr>
      </w:pPr>
      <w:r w:rsidRPr="00134DFF">
        <w:rPr>
          <w:rStyle w:val="CharacterStyle5"/>
          <w:b/>
          <w:sz w:val="22"/>
          <w:szCs w:val="22"/>
          <w:lang w:val="es-ES" w:eastAsia="es-ES"/>
        </w:rPr>
        <w:t>CONSIDERANDO</w:t>
      </w:r>
    </w:p>
    <w:p w:rsidR="007B2C2E" w:rsidRDefault="007B2C2E">
      <w:pPr>
        <w:pStyle w:val="Style4"/>
        <w:kinsoku w:val="0"/>
        <w:autoSpaceDE/>
        <w:autoSpaceDN/>
        <w:adjustRightInd/>
        <w:spacing w:before="252"/>
        <w:jc w:val="both"/>
        <w:rPr>
          <w:rStyle w:val="CharacterStyle5"/>
          <w:spacing w:val="2"/>
          <w:sz w:val="22"/>
          <w:szCs w:val="22"/>
          <w:lang w:val="es-ES" w:eastAsia="es-ES"/>
        </w:rPr>
      </w:pPr>
      <w:r w:rsidRPr="00134DFF">
        <w:rPr>
          <w:rStyle w:val="CharacterStyle5"/>
          <w:b/>
          <w:spacing w:val="9"/>
          <w:sz w:val="22"/>
          <w:szCs w:val="22"/>
          <w:lang w:val="es-ES" w:eastAsia="es-ES"/>
        </w:rPr>
        <w:t>1. COMPETENCIA</w:t>
      </w:r>
      <w:r>
        <w:rPr>
          <w:rStyle w:val="CharacterStyle5"/>
          <w:spacing w:val="9"/>
          <w:sz w:val="22"/>
          <w:szCs w:val="22"/>
          <w:lang w:val="es-ES" w:eastAsia="es-ES"/>
        </w:rPr>
        <w:t xml:space="preserve">.- El Tribunal Administrativo de Transporte es el competente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para conocer y resolver el presente recurso de apelación de conformidad con el artículo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22 de la </w:t>
      </w:r>
      <w:r>
        <w:rPr>
          <w:rStyle w:val="CharacterStyle5"/>
          <w:spacing w:val="5"/>
          <w:lang w:val="es-ES" w:eastAsia="es-ES"/>
        </w:rPr>
        <w:t xml:space="preserve">Ley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Reguladora del Servicio Público de Transporte Remunerado de Personas </w:t>
      </w:r>
      <w:r>
        <w:rPr>
          <w:rStyle w:val="CharacterStyle5"/>
          <w:spacing w:val="2"/>
          <w:sz w:val="22"/>
          <w:szCs w:val="22"/>
          <w:lang w:val="es-ES" w:eastAsia="es-ES"/>
        </w:rPr>
        <w:t>en Vehículos en la Modalidad de Taxi N.7969 del 22 de diciembre de 1999.</w:t>
      </w:r>
    </w:p>
    <w:p w:rsidR="007B2C2E" w:rsidRDefault="007B2C2E">
      <w:pPr>
        <w:pStyle w:val="Style4"/>
        <w:kinsoku w:val="0"/>
        <w:autoSpaceDE/>
        <w:autoSpaceDN/>
        <w:adjustRightInd/>
        <w:spacing w:before="216"/>
        <w:jc w:val="both"/>
        <w:rPr>
          <w:rStyle w:val="CharacterStyle5"/>
          <w:spacing w:val="18"/>
          <w:sz w:val="22"/>
          <w:szCs w:val="22"/>
          <w:lang w:val="es-ES" w:eastAsia="es-ES"/>
        </w:rPr>
      </w:pPr>
      <w:r>
        <w:rPr>
          <w:rStyle w:val="CharacterStyle5"/>
          <w:b/>
          <w:bCs/>
          <w:spacing w:val="16"/>
          <w:sz w:val="22"/>
          <w:szCs w:val="22"/>
          <w:lang w:val="es-ES" w:eastAsia="es-ES"/>
        </w:rPr>
        <w:t xml:space="preserve">2.- ADMISIBILIDAD DEL RECURSO. </w:t>
      </w:r>
      <w:r>
        <w:rPr>
          <w:rStyle w:val="CharacterStyle5"/>
          <w:b/>
          <w:bCs/>
          <w:spacing w:val="16"/>
          <w:sz w:val="21"/>
          <w:szCs w:val="21"/>
          <w:u w:val="single"/>
          <w:lang w:val="es-ES" w:eastAsia="es-ES"/>
        </w:rPr>
        <w:t>En cuanto a la Legitimación:</w:t>
      </w:r>
      <w:r>
        <w:rPr>
          <w:rStyle w:val="CharacterStyle5"/>
          <w:spacing w:val="16"/>
          <w:sz w:val="22"/>
          <w:szCs w:val="22"/>
          <w:lang w:val="es-ES" w:eastAsia="es-ES"/>
        </w:rPr>
        <w:t xml:space="preserve"> De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conformidad con lo dispuesto en el artículo 11 del la ley 7969 "Ley Reguladora del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Servicio Público de Transporte Remunerado de Personas en Vehículos en la Modalidad </w:t>
      </w:r>
      <w:r>
        <w:rPr>
          <w:rStyle w:val="CharacterStyle5"/>
          <w:spacing w:val="7"/>
          <w:sz w:val="22"/>
          <w:szCs w:val="22"/>
          <w:lang w:val="es-ES" w:eastAsia="es-ES"/>
        </w:rPr>
        <w:t xml:space="preserve">de Taxi", el recurrente se encuentra legitimado para este acto, toda vez que en el </w:t>
      </w:r>
      <w:r>
        <w:rPr>
          <w:rStyle w:val="CharacterStyle5"/>
          <w:spacing w:val="8"/>
          <w:sz w:val="22"/>
          <w:szCs w:val="22"/>
          <w:lang w:val="es-ES" w:eastAsia="es-ES"/>
        </w:rPr>
        <w:t xml:space="preserve">Artículo 2.1.15 la Sesión Ordinaria 49-2012 del 26 de julio del 2012, se revoca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parcialmente el Artículo 5.1.39 de la Sesión Ordinaria 34-2012 emitida por el mismo </w:t>
      </w:r>
      <w:r>
        <w:rPr>
          <w:rStyle w:val="CharacterStyle5"/>
          <w:spacing w:val="18"/>
          <w:sz w:val="22"/>
          <w:szCs w:val="22"/>
          <w:lang w:val="es-ES" w:eastAsia="es-ES"/>
        </w:rPr>
        <w:t xml:space="preserve">Consejo de Transporte Público. </w:t>
      </w:r>
      <w:r>
        <w:rPr>
          <w:rStyle w:val="CharacterStyle5"/>
          <w:b/>
          <w:bCs/>
          <w:spacing w:val="18"/>
          <w:sz w:val="21"/>
          <w:szCs w:val="21"/>
          <w:u w:val="single"/>
          <w:lang w:val="es-ES" w:eastAsia="es-ES"/>
        </w:rPr>
        <w:t>En cuanto al plazo:</w:t>
      </w:r>
      <w:r>
        <w:rPr>
          <w:rStyle w:val="CharacterStyle5"/>
          <w:spacing w:val="18"/>
          <w:sz w:val="22"/>
          <w:szCs w:val="22"/>
          <w:lang w:val="es-ES" w:eastAsia="es-ES"/>
        </w:rPr>
        <w:t xml:space="preserve"> El acto administrativo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120" w:right="2040" w:bottom="1041" w:left="2100" w:header="720" w:footer="720" w:gutter="0"/>
          <w:cols w:space="720"/>
          <w:noEndnote/>
        </w:sectPr>
      </w:pPr>
    </w:p>
    <w:p w:rsidR="007B2C2E" w:rsidRDefault="007B2C2E">
      <w:pPr>
        <w:pStyle w:val="Style6"/>
        <w:kinsoku w:val="0"/>
        <w:autoSpaceDE/>
        <w:autoSpaceDN/>
        <w:rPr>
          <w:spacing w:val="6"/>
          <w:sz w:val="22"/>
          <w:szCs w:val="22"/>
          <w:lang w:val="es-ES" w:eastAsia="es-ES"/>
        </w:rPr>
      </w:pPr>
      <w:proofErr w:type="gramStart"/>
      <w:r>
        <w:rPr>
          <w:spacing w:val="9"/>
          <w:sz w:val="22"/>
          <w:szCs w:val="22"/>
          <w:lang w:val="es-ES" w:eastAsia="es-ES"/>
        </w:rPr>
        <w:t>impugn</w:t>
      </w:r>
      <w:r w:rsidRPr="00617326">
        <w:rPr>
          <w:spacing w:val="9"/>
          <w:sz w:val="22"/>
          <w:szCs w:val="22"/>
          <w:lang w:val="es-ES" w:eastAsia="es-ES"/>
        </w:rPr>
        <w:t>ado</w:t>
      </w:r>
      <w:proofErr w:type="gramEnd"/>
      <w:r>
        <w:rPr>
          <w:spacing w:val="9"/>
          <w:sz w:val="22"/>
          <w:szCs w:val="22"/>
          <w:lang w:val="es-ES" w:eastAsia="es-ES"/>
        </w:rPr>
        <w:t xml:space="preserve"> le fue notificado al recurrente el día 10 de octubre del 2012, y presenta </w:t>
      </w:r>
      <w:r>
        <w:rPr>
          <w:spacing w:val="11"/>
          <w:sz w:val="22"/>
          <w:szCs w:val="22"/>
          <w:lang w:val="es-ES" w:eastAsia="es-ES"/>
        </w:rPr>
        <w:t xml:space="preserve">el recurso de apelación en subsidio y nulidad concomitante, el día 18 de octubre </w:t>
      </w:r>
      <w:r>
        <w:rPr>
          <w:spacing w:val="6"/>
          <w:sz w:val="22"/>
          <w:szCs w:val="22"/>
          <w:lang w:val="es-ES" w:eastAsia="es-ES"/>
        </w:rPr>
        <w:t>del 2012, esto es dentro del plazo de ley.</w:t>
      </w:r>
    </w:p>
    <w:p w:rsidR="007B2C2E" w:rsidRDefault="007B2C2E">
      <w:pPr>
        <w:pStyle w:val="Style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16"/>
        <w:rPr>
          <w:i/>
          <w:iCs/>
          <w:w w:val="110"/>
          <w:sz w:val="22"/>
          <w:szCs w:val="22"/>
          <w:lang w:val="es-ES" w:eastAsia="es-ES"/>
        </w:rPr>
      </w:pPr>
      <w:r w:rsidRPr="00617326">
        <w:rPr>
          <w:b/>
          <w:spacing w:val="9"/>
          <w:sz w:val="22"/>
          <w:szCs w:val="22"/>
          <w:lang w:val="es-ES" w:eastAsia="es-ES"/>
        </w:rPr>
        <w:t>HECHOS PROBADOS:</w:t>
      </w:r>
      <w:r>
        <w:rPr>
          <w:spacing w:val="9"/>
          <w:sz w:val="22"/>
          <w:szCs w:val="22"/>
          <w:lang w:val="es-ES" w:eastAsia="es-ES"/>
        </w:rPr>
        <w:t xml:space="preserve"> De importancia para la decisión de este asunto, se </w:t>
      </w:r>
      <w:r>
        <w:rPr>
          <w:spacing w:val="7"/>
          <w:sz w:val="22"/>
          <w:szCs w:val="22"/>
          <w:lang w:val="es-ES" w:eastAsia="es-ES"/>
        </w:rPr>
        <w:t xml:space="preserve">estiman como debidamente demostrados los siguientes hechos: </w:t>
      </w:r>
      <w:r w:rsidRPr="00617326">
        <w:rPr>
          <w:b/>
          <w:spacing w:val="7"/>
          <w:sz w:val="22"/>
          <w:szCs w:val="22"/>
          <w:lang w:val="es-ES" w:eastAsia="es-ES"/>
        </w:rPr>
        <w:t>A)</w:t>
      </w:r>
      <w:r>
        <w:rPr>
          <w:spacing w:val="7"/>
          <w:sz w:val="22"/>
          <w:szCs w:val="22"/>
          <w:lang w:val="es-ES" w:eastAsia="es-ES"/>
        </w:rPr>
        <w:t xml:space="preserve"> Mediante la Ley N° 8955 se reforma la Ley N° 3284 "Código de Comercio ", del 30 de abril de 1964 </w:t>
      </w:r>
      <w:r>
        <w:rPr>
          <w:spacing w:val="8"/>
          <w:sz w:val="22"/>
          <w:szCs w:val="22"/>
          <w:lang w:val="es-ES" w:eastAsia="es-ES"/>
        </w:rPr>
        <w:t xml:space="preserve">en sus artículos 323 y 334, y la Ley N° 7969 "Ley Reguladora del Servicio Público </w:t>
      </w:r>
      <w:r>
        <w:rPr>
          <w:spacing w:val="7"/>
          <w:sz w:val="22"/>
          <w:szCs w:val="22"/>
          <w:lang w:val="es-ES" w:eastAsia="es-ES"/>
        </w:rPr>
        <w:t xml:space="preserve">de Transporte Remunerado de Personas en Vehículos en la modalidad de Taxi " del </w:t>
      </w:r>
      <w:r>
        <w:rPr>
          <w:spacing w:val="6"/>
          <w:sz w:val="22"/>
          <w:szCs w:val="22"/>
          <w:lang w:val="es-ES" w:eastAsia="es-ES"/>
        </w:rPr>
        <w:t xml:space="preserve">22 de diciembre de 1999, en sus artículos 2, 29 y reforma de un inciso e) al artículo </w:t>
      </w:r>
      <w:r>
        <w:rPr>
          <w:spacing w:val="5"/>
          <w:sz w:val="22"/>
          <w:szCs w:val="22"/>
          <w:lang w:val="es-ES" w:eastAsia="es-ES"/>
        </w:rPr>
        <w:t xml:space="preserve">62, se adiciona un inciso 1) al artículo 1 y se publica en el Alance Digital N° 40 del </w:t>
      </w:r>
      <w:r>
        <w:rPr>
          <w:spacing w:val="6"/>
          <w:sz w:val="22"/>
          <w:szCs w:val="22"/>
          <w:lang w:val="es-ES" w:eastAsia="es-ES"/>
        </w:rPr>
        <w:t xml:space="preserve">Diario Oficial La Gaceta No. 131 del 7 de julio del 2011. </w:t>
      </w:r>
      <w:r w:rsidRPr="00617326">
        <w:rPr>
          <w:b/>
          <w:spacing w:val="6"/>
          <w:sz w:val="22"/>
          <w:szCs w:val="22"/>
          <w:lang w:val="es-ES" w:eastAsia="es-ES"/>
        </w:rPr>
        <w:t>B)</w:t>
      </w:r>
      <w:r>
        <w:rPr>
          <w:spacing w:val="6"/>
          <w:sz w:val="22"/>
          <w:szCs w:val="22"/>
          <w:lang w:val="es-ES" w:eastAsia="es-ES"/>
        </w:rPr>
        <w:t xml:space="preserve"> Que la Ley N° 8955, estableció dos de tres Transitorios en los cuales se previó dos posibles circunstancias </w:t>
      </w:r>
      <w:r>
        <w:rPr>
          <w:spacing w:val="11"/>
          <w:sz w:val="22"/>
          <w:szCs w:val="22"/>
          <w:lang w:val="es-ES" w:eastAsia="es-ES"/>
        </w:rPr>
        <w:t xml:space="preserve">en la que se podía solicitar el permiso especial estable de taxi, a saber: </w:t>
      </w:r>
      <w:r>
        <w:rPr>
          <w:b/>
          <w:bCs/>
          <w:spacing w:val="11"/>
          <w:sz w:val="22"/>
          <w:szCs w:val="22"/>
          <w:lang w:val="es-ES" w:eastAsia="es-ES"/>
        </w:rPr>
        <w:t xml:space="preserve">1) </w:t>
      </w:r>
      <w:r>
        <w:rPr>
          <w:spacing w:val="11"/>
          <w:sz w:val="22"/>
          <w:szCs w:val="22"/>
          <w:lang w:val="es-ES" w:eastAsia="es-ES"/>
        </w:rPr>
        <w:t xml:space="preserve">Las </w:t>
      </w:r>
      <w:r>
        <w:rPr>
          <w:spacing w:val="3"/>
          <w:sz w:val="22"/>
          <w:szCs w:val="22"/>
          <w:lang w:val="es-ES" w:eastAsia="es-ES"/>
        </w:rPr>
        <w:t xml:space="preserve">indicadas en el Transitorio I de la Ley N° 8955, para la modalidad automóvil. 2) Las </w:t>
      </w:r>
      <w:r>
        <w:rPr>
          <w:spacing w:val="6"/>
          <w:sz w:val="22"/>
          <w:szCs w:val="22"/>
          <w:lang w:val="es-ES" w:eastAsia="es-ES"/>
        </w:rPr>
        <w:t xml:space="preserve">indicadas en el Transitorio III de la Ley N° 8955, para la modalidad microbuses. </w:t>
      </w:r>
      <w:r w:rsidRPr="00617326">
        <w:rPr>
          <w:b/>
          <w:spacing w:val="6"/>
          <w:sz w:val="22"/>
          <w:szCs w:val="22"/>
          <w:lang w:val="es-ES" w:eastAsia="es-ES"/>
        </w:rPr>
        <w:t>C)</w:t>
      </w:r>
      <w:r>
        <w:rPr>
          <w:spacing w:val="6"/>
          <w:sz w:val="22"/>
          <w:szCs w:val="22"/>
          <w:lang w:val="es-ES" w:eastAsia="es-ES"/>
        </w:rPr>
        <w:t xml:space="preserve"> </w:t>
      </w:r>
      <w:r>
        <w:rPr>
          <w:spacing w:val="4"/>
          <w:sz w:val="22"/>
          <w:szCs w:val="22"/>
          <w:lang w:val="es-ES" w:eastAsia="es-ES"/>
        </w:rPr>
        <w:t>Que el 29 de julio del 2011, T</w:t>
      </w:r>
      <w:r w:rsidR="00805968">
        <w:rPr>
          <w:spacing w:val="4"/>
          <w:sz w:val="22"/>
          <w:szCs w:val="22"/>
          <w:lang w:val="es-ES" w:eastAsia="es-ES"/>
        </w:rPr>
        <w:t>.</w:t>
      </w:r>
      <w:r>
        <w:rPr>
          <w:spacing w:val="4"/>
          <w:sz w:val="22"/>
          <w:szCs w:val="22"/>
          <w:lang w:val="es-ES" w:eastAsia="es-ES"/>
        </w:rPr>
        <w:t>S.A.</w:t>
      </w:r>
      <w:r w:rsidR="00C107A3">
        <w:rPr>
          <w:spacing w:val="4"/>
          <w:sz w:val="22"/>
          <w:szCs w:val="22"/>
          <w:lang w:val="es-ES" w:eastAsia="es-ES"/>
        </w:rPr>
        <w:t>,</w:t>
      </w:r>
      <w:r>
        <w:rPr>
          <w:spacing w:val="4"/>
          <w:sz w:val="22"/>
          <w:szCs w:val="22"/>
          <w:lang w:val="es-ES" w:eastAsia="es-ES"/>
        </w:rPr>
        <w:t xml:space="preserve"> acudió a su cita en el Consejo de </w:t>
      </w:r>
      <w:r>
        <w:rPr>
          <w:spacing w:val="10"/>
          <w:sz w:val="22"/>
          <w:szCs w:val="22"/>
          <w:lang w:val="es-ES" w:eastAsia="es-ES"/>
        </w:rPr>
        <w:t xml:space="preserve">Transporte Público, y entregó solicitud de permiso especial estable de taxi. </w:t>
      </w:r>
      <w:r>
        <w:rPr>
          <w:i/>
          <w:iCs/>
          <w:spacing w:val="10"/>
          <w:sz w:val="22"/>
          <w:szCs w:val="22"/>
          <w:lang w:val="es-ES" w:eastAsia="es-ES"/>
        </w:rPr>
        <w:t xml:space="preserve">(Ver </w:t>
      </w:r>
      <w:r>
        <w:rPr>
          <w:i/>
          <w:iCs/>
          <w:spacing w:val="3"/>
          <w:sz w:val="22"/>
          <w:szCs w:val="22"/>
          <w:lang w:val="es-ES" w:eastAsia="es-ES"/>
        </w:rPr>
        <w:t xml:space="preserve">folios del 21 al 31 y el folio 58 del expediente TAT-006-14). </w:t>
      </w:r>
      <w:r>
        <w:rPr>
          <w:b/>
          <w:bCs/>
          <w:spacing w:val="3"/>
          <w:sz w:val="22"/>
          <w:szCs w:val="22"/>
          <w:lang w:val="es-ES" w:eastAsia="es-ES"/>
        </w:rPr>
        <w:t xml:space="preserve">D) </w:t>
      </w:r>
      <w:r>
        <w:rPr>
          <w:spacing w:val="3"/>
          <w:sz w:val="22"/>
          <w:szCs w:val="22"/>
          <w:lang w:val="es-ES" w:eastAsia="es-ES"/>
        </w:rPr>
        <w:t xml:space="preserve">En el Artículo 5.1.39 de </w:t>
      </w:r>
      <w:r>
        <w:rPr>
          <w:spacing w:val="8"/>
          <w:sz w:val="22"/>
          <w:szCs w:val="22"/>
          <w:lang w:val="es-ES" w:eastAsia="es-ES"/>
        </w:rPr>
        <w:t>la Sesión Ordinaria 34-2012, se denegó a T</w:t>
      </w:r>
      <w:r w:rsidR="00C107A3">
        <w:rPr>
          <w:spacing w:val="8"/>
          <w:sz w:val="22"/>
          <w:szCs w:val="22"/>
          <w:lang w:val="es-ES" w:eastAsia="es-ES"/>
        </w:rPr>
        <w:t>.</w:t>
      </w:r>
      <w:r>
        <w:rPr>
          <w:spacing w:val="8"/>
          <w:sz w:val="22"/>
          <w:szCs w:val="22"/>
          <w:lang w:val="es-ES" w:eastAsia="es-ES"/>
        </w:rPr>
        <w:t xml:space="preserve">S.A., permiso especial </w:t>
      </w:r>
      <w:r>
        <w:rPr>
          <w:spacing w:val="6"/>
          <w:sz w:val="22"/>
          <w:szCs w:val="22"/>
          <w:lang w:val="es-ES" w:eastAsia="es-ES"/>
        </w:rPr>
        <w:t xml:space="preserve">estable de taxi, en el cantón de Alajuela para 9 unidades tipo Microbús. </w:t>
      </w:r>
      <w:r>
        <w:rPr>
          <w:i/>
          <w:iCs/>
          <w:spacing w:val="6"/>
          <w:sz w:val="22"/>
          <w:szCs w:val="22"/>
          <w:lang w:val="es-ES" w:eastAsia="es-ES"/>
        </w:rPr>
        <w:t xml:space="preserve">(Léanse los </w:t>
      </w:r>
      <w:r>
        <w:rPr>
          <w:i/>
          <w:iCs/>
          <w:spacing w:val="3"/>
          <w:sz w:val="22"/>
          <w:szCs w:val="22"/>
          <w:lang w:val="es-ES" w:eastAsia="es-ES"/>
        </w:rPr>
        <w:t xml:space="preserve">folios del 12 al 15 del expediente TAT-006-14) </w:t>
      </w:r>
      <w:r w:rsidRPr="00617326">
        <w:rPr>
          <w:b/>
          <w:spacing w:val="3"/>
          <w:sz w:val="22"/>
          <w:szCs w:val="22"/>
          <w:lang w:val="es-ES" w:eastAsia="es-ES"/>
        </w:rPr>
        <w:t>E)</w:t>
      </w:r>
      <w:r>
        <w:rPr>
          <w:spacing w:val="3"/>
          <w:sz w:val="22"/>
          <w:szCs w:val="22"/>
          <w:lang w:val="es-ES" w:eastAsia="es-ES"/>
        </w:rPr>
        <w:t xml:space="preserve"> La Junta Directiva del Consejo de </w:t>
      </w:r>
      <w:r>
        <w:rPr>
          <w:spacing w:val="2"/>
          <w:sz w:val="22"/>
          <w:szCs w:val="22"/>
          <w:lang w:val="es-ES" w:eastAsia="es-ES"/>
        </w:rPr>
        <w:t xml:space="preserve">Transporte Público, en el Artículo 2.1.15 de la Sesión Ordinaria 49-2012 del 26 de julio </w:t>
      </w:r>
      <w:r>
        <w:rPr>
          <w:spacing w:val="6"/>
          <w:sz w:val="22"/>
          <w:szCs w:val="22"/>
          <w:lang w:val="es-ES" w:eastAsia="es-ES"/>
        </w:rPr>
        <w:t xml:space="preserve">del 2012, revoca parcialmente el Artículo 5.1.39 de la Sesión Ordinaria 34-2012, y </w:t>
      </w:r>
      <w:r>
        <w:rPr>
          <w:spacing w:val="3"/>
          <w:sz w:val="22"/>
          <w:szCs w:val="22"/>
          <w:lang w:val="es-ES" w:eastAsia="es-ES"/>
        </w:rPr>
        <w:t xml:space="preserve">otorga permiso especial estable de taxi para 1 unidad, correspondiente a 4 placas de </w:t>
      </w:r>
      <w:r>
        <w:rPr>
          <w:spacing w:val="5"/>
          <w:sz w:val="22"/>
          <w:szCs w:val="22"/>
          <w:lang w:val="es-ES" w:eastAsia="es-ES"/>
        </w:rPr>
        <w:t xml:space="preserve">vehículos, a saber 312545, 643809, 762262 y 882915. </w:t>
      </w:r>
      <w:r>
        <w:rPr>
          <w:i/>
          <w:iCs/>
          <w:spacing w:val="5"/>
          <w:sz w:val="22"/>
          <w:szCs w:val="22"/>
          <w:lang w:val="es-ES" w:eastAsia="es-ES"/>
        </w:rPr>
        <w:t xml:space="preserve">(Léanse los folios del 12 al 15 </w:t>
      </w:r>
      <w:r>
        <w:rPr>
          <w:i/>
          <w:iCs/>
          <w:spacing w:val="-2"/>
          <w:sz w:val="22"/>
          <w:szCs w:val="22"/>
          <w:lang w:val="es-ES" w:eastAsia="es-ES"/>
        </w:rPr>
        <w:t xml:space="preserve">del expediente </w:t>
      </w:r>
      <w:r>
        <w:rPr>
          <w:i/>
          <w:iCs/>
          <w:spacing w:val="-2"/>
          <w:w w:val="110"/>
          <w:sz w:val="22"/>
          <w:szCs w:val="22"/>
          <w:lang w:val="es-ES" w:eastAsia="es-ES"/>
        </w:rPr>
        <w:t>administrativo TAT-906-14</w:t>
      </w:r>
      <w:r w:rsidRPr="00617326">
        <w:rPr>
          <w:b/>
          <w:i/>
          <w:iCs/>
          <w:spacing w:val="-2"/>
          <w:w w:val="110"/>
          <w:sz w:val="22"/>
          <w:szCs w:val="22"/>
          <w:lang w:val="es-ES" w:eastAsia="es-ES"/>
        </w:rPr>
        <w:t xml:space="preserve">) </w:t>
      </w:r>
      <w:r w:rsidRPr="00617326">
        <w:rPr>
          <w:b/>
          <w:spacing w:val="-2"/>
          <w:sz w:val="22"/>
          <w:szCs w:val="22"/>
          <w:lang w:val="es-ES" w:eastAsia="es-ES"/>
        </w:rPr>
        <w:t>F)</w:t>
      </w:r>
      <w:r>
        <w:rPr>
          <w:spacing w:val="-2"/>
          <w:sz w:val="22"/>
          <w:szCs w:val="22"/>
          <w:lang w:val="es-ES" w:eastAsia="es-ES"/>
        </w:rPr>
        <w:t xml:space="preserve"> La empresa </w:t>
      </w:r>
      <w:r w:rsidRPr="00617326">
        <w:rPr>
          <w:b/>
          <w:spacing w:val="-2"/>
          <w:sz w:val="22"/>
          <w:szCs w:val="22"/>
          <w:lang w:val="es-ES" w:eastAsia="es-ES"/>
        </w:rPr>
        <w:t>T</w:t>
      </w:r>
      <w:r w:rsidR="00617326">
        <w:rPr>
          <w:b/>
          <w:spacing w:val="-2"/>
          <w:sz w:val="22"/>
          <w:szCs w:val="22"/>
          <w:lang w:val="es-ES" w:eastAsia="es-ES"/>
        </w:rPr>
        <w:t>.</w:t>
      </w:r>
      <w:r w:rsidRPr="00617326">
        <w:rPr>
          <w:b/>
          <w:spacing w:val="-2"/>
          <w:sz w:val="22"/>
          <w:szCs w:val="22"/>
          <w:lang w:val="es-ES" w:eastAsia="es-ES"/>
        </w:rPr>
        <w:t>S</w:t>
      </w:r>
      <w:r w:rsidR="00617326">
        <w:rPr>
          <w:b/>
          <w:spacing w:val="-2"/>
          <w:sz w:val="22"/>
          <w:szCs w:val="22"/>
          <w:lang w:val="es-ES" w:eastAsia="es-ES"/>
        </w:rPr>
        <w:t>.</w:t>
      </w:r>
      <w:r w:rsidRPr="00617326">
        <w:rPr>
          <w:b/>
          <w:spacing w:val="2"/>
          <w:sz w:val="22"/>
          <w:szCs w:val="22"/>
          <w:lang w:val="es-ES" w:eastAsia="es-ES"/>
        </w:rPr>
        <w:t>A</w:t>
      </w:r>
      <w:r>
        <w:rPr>
          <w:spacing w:val="2"/>
          <w:sz w:val="22"/>
          <w:szCs w:val="22"/>
          <w:lang w:val="es-ES" w:eastAsia="es-ES"/>
        </w:rPr>
        <w:t>.</w:t>
      </w:r>
      <w:r w:rsidR="00C107A3">
        <w:rPr>
          <w:spacing w:val="2"/>
          <w:sz w:val="22"/>
          <w:szCs w:val="22"/>
          <w:lang w:val="es-ES" w:eastAsia="es-ES"/>
        </w:rPr>
        <w:t>,</w:t>
      </w:r>
      <w:r>
        <w:rPr>
          <w:spacing w:val="2"/>
          <w:sz w:val="22"/>
          <w:szCs w:val="22"/>
          <w:lang w:val="es-ES" w:eastAsia="es-ES"/>
        </w:rPr>
        <w:t xml:space="preserve"> interpone Recurso de Revocatoria con Apelación en Subsidio y Nulidad Concomitante, ante el Consejo de Transporte Público, el día 18 de octubre del 2012, y </w:t>
      </w:r>
      <w:r>
        <w:rPr>
          <w:sz w:val="22"/>
          <w:szCs w:val="22"/>
          <w:lang w:val="es-ES" w:eastAsia="es-ES"/>
        </w:rPr>
        <w:t xml:space="preserve">solicita en resumen que se declare </w:t>
      </w:r>
      <w:r>
        <w:rPr>
          <w:sz w:val="20"/>
          <w:szCs w:val="20"/>
          <w:lang w:val="es-ES" w:eastAsia="es-ES"/>
        </w:rPr>
        <w:t xml:space="preserve">con lugar el recurso de apelación en subsidio y que se declare </w:t>
      </w:r>
      <w:r>
        <w:rPr>
          <w:spacing w:val="-2"/>
          <w:sz w:val="20"/>
          <w:szCs w:val="20"/>
          <w:lang w:val="es-ES" w:eastAsia="es-ES"/>
        </w:rPr>
        <w:t xml:space="preserve">con lugar el presente incidente de suspensión del acto administrativo (Léanse los folios 17 y 18 del </w:t>
      </w:r>
      <w:r>
        <w:rPr>
          <w:i/>
          <w:iCs/>
          <w:spacing w:val="9"/>
          <w:sz w:val="22"/>
          <w:szCs w:val="22"/>
          <w:lang w:val="es-ES" w:eastAsia="es-ES"/>
        </w:rPr>
        <w:t xml:space="preserve">expediente </w:t>
      </w:r>
      <w:r>
        <w:rPr>
          <w:i/>
          <w:iCs/>
          <w:spacing w:val="9"/>
          <w:w w:val="110"/>
          <w:sz w:val="22"/>
          <w:szCs w:val="22"/>
          <w:lang w:val="es-ES" w:eastAsia="es-ES"/>
        </w:rPr>
        <w:t xml:space="preserve">administrativo TAT-006-14) </w:t>
      </w:r>
      <w:r w:rsidRPr="00617326">
        <w:rPr>
          <w:b/>
          <w:spacing w:val="9"/>
          <w:sz w:val="22"/>
          <w:szCs w:val="22"/>
          <w:lang w:val="es-ES" w:eastAsia="es-ES"/>
        </w:rPr>
        <w:t>F)</w:t>
      </w:r>
      <w:r>
        <w:rPr>
          <w:spacing w:val="9"/>
          <w:sz w:val="22"/>
          <w:szCs w:val="22"/>
          <w:lang w:val="es-ES" w:eastAsia="es-ES"/>
        </w:rPr>
        <w:t xml:space="preserve"> La Junta Directiva del Consejo de </w:t>
      </w:r>
      <w:r>
        <w:rPr>
          <w:spacing w:val="7"/>
          <w:sz w:val="22"/>
          <w:szCs w:val="22"/>
          <w:lang w:val="es-ES" w:eastAsia="es-ES"/>
        </w:rPr>
        <w:t xml:space="preserve">Transporte Público, en el Artículo 7.37 de la Sesión Ordinaria 95-2013 del 16 de </w:t>
      </w:r>
      <w:r>
        <w:rPr>
          <w:spacing w:val="2"/>
          <w:sz w:val="22"/>
          <w:szCs w:val="22"/>
          <w:lang w:val="es-ES" w:eastAsia="es-ES"/>
        </w:rPr>
        <w:t xml:space="preserve">diciembre del 2013, rechaza en todos sus extremos el recurso de revocatoria, y eleva ante </w:t>
      </w:r>
      <w:r>
        <w:rPr>
          <w:spacing w:val="1"/>
          <w:sz w:val="22"/>
          <w:szCs w:val="22"/>
          <w:lang w:val="es-ES" w:eastAsia="es-ES"/>
        </w:rPr>
        <w:t xml:space="preserve">el Tribunal Administrativo de Transporte el Recurso de Apelación. </w:t>
      </w:r>
      <w:r>
        <w:rPr>
          <w:i/>
          <w:iCs/>
          <w:spacing w:val="1"/>
          <w:sz w:val="22"/>
          <w:szCs w:val="22"/>
          <w:lang w:val="es-ES" w:eastAsia="es-ES"/>
        </w:rPr>
        <w:t xml:space="preserve">(Ver folios del 4 al 6 </w:t>
      </w:r>
      <w:r>
        <w:rPr>
          <w:i/>
          <w:iCs/>
          <w:sz w:val="22"/>
          <w:szCs w:val="22"/>
          <w:lang w:val="es-ES" w:eastAsia="es-ES"/>
        </w:rPr>
        <w:t xml:space="preserve">del expediente </w:t>
      </w:r>
      <w:r>
        <w:rPr>
          <w:i/>
          <w:iCs/>
          <w:w w:val="110"/>
          <w:sz w:val="22"/>
          <w:szCs w:val="22"/>
          <w:lang w:val="es-ES" w:eastAsia="es-ES"/>
        </w:rPr>
        <w:t>administrativo TAT-006-14).</w:t>
      </w:r>
    </w:p>
    <w:p w:rsidR="007B2C2E" w:rsidRDefault="007B2C2E" w:rsidP="00617326">
      <w:pPr>
        <w:pStyle w:val="Style4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52"/>
        <w:jc w:val="both"/>
        <w:rPr>
          <w:rStyle w:val="CharacterStyle5"/>
          <w:sz w:val="22"/>
          <w:szCs w:val="22"/>
          <w:lang w:val="es-ES" w:eastAsia="es-ES"/>
        </w:rPr>
      </w:pPr>
      <w:r w:rsidRPr="00617326">
        <w:rPr>
          <w:rStyle w:val="CharacterStyle5"/>
          <w:b/>
          <w:spacing w:val="8"/>
          <w:sz w:val="22"/>
          <w:szCs w:val="22"/>
          <w:lang w:val="es-ES" w:eastAsia="es-ES"/>
        </w:rPr>
        <w:t>HECHOS NO PROBADOS.</w:t>
      </w:r>
      <w:r>
        <w:rPr>
          <w:rStyle w:val="CharacterStyle5"/>
          <w:spacing w:val="8"/>
          <w:sz w:val="22"/>
          <w:szCs w:val="22"/>
          <w:lang w:val="es-ES" w:eastAsia="es-ES"/>
        </w:rPr>
        <w:t xml:space="preserve"> Ninguno de importancia para la resolución del </w:t>
      </w:r>
      <w:r>
        <w:rPr>
          <w:rStyle w:val="CharacterStyle5"/>
          <w:sz w:val="22"/>
          <w:szCs w:val="22"/>
          <w:lang w:val="es-ES" w:eastAsia="es-ES"/>
        </w:rPr>
        <w:t>presente asunto.</w:t>
      </w:r>
    </w:p>
    <w:p w:rsidR="007B2C2E" w:rsidRDefault="007B2C2E">
      <w:pPr>
        <w:pStyle w:val="Style4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16"/>
        <w:jc w:val="both"/>
        <w:rPr>
          <w:rStyle w:val="CharacterStyle5"/>
          <w:spacing w:val="2"/>
          <w:sz w:val="22"/>
          <w:szCs w:val="22"/>
          <w:lang w:val="es-ES" w:eastAsia="es-ES"/>
        </w:rPr>
      </w:pPr>
      <w:r>
        <w:rPr>
          <w:rStyle w:val="CharacterStyle5"/>
          <w:b/>
          <w:bCs/>
          <w:spacing w:val="2"/>
          <w:sz w:val="22"/>
          <w:szCs w:val="22"/>
          <w:lang w:val="es-ES" w:eastAsia="es-ES"/>
        </w:rPr>
        <w:t xml:space="preserve">SOBRE LA NULIDAD.-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Estima este Tribunal, como contralor de legalidad, en virtud de los artículos 180, 181 de la Ley de General de la Administración Pública, que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debe en primer término avocarse a revisar la actuación administrativa, determinando si en la especie se han violentado los elementos esenciales que todo acto administrativo </w:t>
      </w:r>
      <w:r>
        <w:rPr>
          <w:rStyle w:val="CharacterStyle5"/>
          <w:spacing w:val="13"/>
          <w:sz w:val="22"/>
          <w:szCs w:val="22"/>
          <w:lang w:val="es-ES" w:eastAsia="es-ES"/>
        </w:rPr>
        <w:t xml:space="preserve">debe salvaguardar en aplicación del principio de legalidad y del derecho del </w:t>
      </w:r>
      <w:r>
        <w:rPr>
          <w:rStyle w:val="CharacterStyle5"/>
          <w:sz w:val="22"/>
          <w:szCs w:val="22"/>
          <w:lang w:val="es-ES" w:eastAsia="es-ES"/>
        </w:rPr>
        <w:t xml:space="preserve">administrado a un debido proceso, pronunciándose sobre la existencia o no de nulidades </w:t>
      </w:r>
      <w:r>
        <w:rPr>
          <w:rStyle w:val="CharacterStyle5"/>
          <w:spacing w:val="2"/>
          <w:sz w:val="22"/>
          <w:szCs w:val="22"/>
          <w:lang w:val="es-ES" w:eastAsia="es-ES"/>
        </w:rPr>
        <w:t>alegadas en el acto administrativo, debiendo este último ser dictado de conformidad con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100" w:right="2105" w:bottom="1076" w:left="1977" w:header="720" w:footer="720" w:gutter="0"/>
          <w:cols w:space="720"/>
          <w:noEndnote/>
        </w:sectPr>
      </w:pPr>
    </w:p>
    <w:p w:rsidR="007B2C2E" w:rsidRDefault="007B2C2E">
      <w:pPr>
        <w:pStyle w:val="Style6"/>
        <w:kinsoku w:val="0"/>
        <w:autoSpaceDE/>
        <w:autoSpaceDN/>
        <w:rPr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el ordenamiento jurídico, tanto en sus elementos esenciales como formales, puesto que de lo contrario se pueden producir vicios que afecten su validez, en razón de lo cual </w:t>
      </w:r>
      <w:r>
        <w:rPr>
          <w:spacing w:val="7"/>
          <w:sz w:val="22"/>
          <w:szCs w:val="22"/>
          <w:lang w:val="es-ES" w:eastAsia="es-ES"/>
        </w:rPr>
        <w:t xml:space="preserve">procede este Tribunal al estudio de oficio del acto administrativo y determinar la </w:t>
      </w:r>
      <w:r>
        <w:rPr>
          <w:spacing w:val="6"/>
          <w:sz w:val="22"/>
          <w:szCs w:val="22"/>
          <w:lang w:val="es-ES" w:eastAsia="es-ES"/>
        </w:rPr>
        <w:t xml:space="preserve">existencia de vicios en el caso, sirva la aclaración de que no se trata de declarar la nulidad por la nulidad misma, si no que antes de anular debe evaluarse y considerarse </w:t>
      </w:r>
      <w:r>
        <w:rPr>
          <w:sz w:val="22"/>
          <w:szCs w:val="22"/>
          <w:lang w:val="es-ES" w:eastAsia="es-ES"/>
        </w:rPr>
        <w:t xml:space="preserve">si en el caso concreto, existen errores y si ese error en efecto causó o no indefensión al </w:t>
      </w:r>
      <w:r>
        <w:rPr>
          <w:spacing w:val="5"/>
          <w:sz w:val="22"/>
          <w:szCs w:val="22"/>
          <w:lang w:val="es-ES" w:eastAsia="es-ES"/>
        </w:rPr>
        <w:t xml:space="preserve">interesado, y sólo si de verdad se configuró la indefensión y no se cumplió con el fin </w:t>
      </w:r>
      <w:r>
        <w:rPr>
          <w:sz w:val="22"/>
          <w:szCs w:val="22"/>
          <w:lang w:val="es-ES" w:eastAsia="es-ES"/>
        </w:rPr>
        <w:t>del acto, debe anularse.</w:t>
      </w:r>
    </w:p>
    <w:p w:rsidR="007B2C2E" w:rsidRDefault="007B2C2E">
      <w:pPr>
        <w:pStyle w:val="Style6"/>
        <w:kinsoku w:val="0"/>
        <w:autoSpaceDE/>
        <w:autoSpaceDN/>
        <w:spacing w:before="216"/>
        <w:rPr>
          <w:spacing w:val="4"/>
          <w:sz w:val="22"/>
          <w:szCs w:val="22"/>
          <w:lang w:val="es-ES" w:eastAsia="es-ES"/>
        </w:rPr>
      </w:pPr>
      <w:r>
        <w:rPr>
          <w:spacing w:val="8"/>
          <w:sz w:val="22"/>
          <w:szCs w:val="22"/>
          <w:lang w:val="es-ES" w:eastAsia="es-ES"/>
        </w:rPr>
        <w:t xml:space="preserve">La Junta Directiva del Consejo de Transporte Público, en el Artículo 2.1.15 de la </w:t>
      </w:r>
      <w:r>
        <w:rPr>
          <w:spacing w:val="4"/>
          <w:sz w:val="22"/>
          <w:szCs w:val="22"/>
          <w:lang w:val="es-ES" w:eastAsia="es-ES"/>
        </w:rPr>
        <w:t xml:space="preserve">Sesión Ordinaria 49-2012 del 26 de julio del 2012, conoce informe sin número, que </w:t>
      </w:r>
      <w:r>
        <w:rPr>
          <w:spacing w:val="6"/>
          <w:sz w:val="22"/>
          <w:szCs w:val="22"/>
          <w:lang w:val="es-ES" w:eastAsia="es-ES"/>
        </w:rPr>
        <w:t xml:space="preserve">corresponde a Comisión Mixta conformada por la Casa Presidencial, en la que se da </w:t>
      </w:r>
      <w:r>
        <w:rPr>
          <w:spacing w:val="4"/>
          <w:sz w:val="22"/>
          <w:szCs w:val="22"/>
          <w:lang w:val="es-ES" w:eastAsia="es-ES"/>
        </w:rPr>
        <w:t>una nueva valoración de los p</w:t>
      </w:r>
      <w:r w:rsidR="00617326">
        <w:rPr>
          <w:spacing w:val="4"/>
          <w:sz w:val="22"/>
          <w:szCs w:val="22"/>
          <w:lang w:val="es-ES" w:eastAsia="es-ES"/>
        </w:rPr>
        <w:t>ermisos denegados a la empresa T</w:t>
      </w:r>
      <w:r w:rsidR="00C107A3">
        <w:rPr>
          <w:spacing w:val="4"/>
          <w:sz w:val="22"/>
          <w:szCs w:val="22"/>
          <w:lang w:val="es-ES" w:eastAsia="es-ES"/>
        </w:rPr>
        <w:t>.</w:t>
      </w:r>
      <w:r>
        <w:rPr>
          <w:spacing w:val="4"/>
          <w:sz w:val="22"/>
          <w:szCs w:val="22"/>
          <w:lang w:val="es-ES" w:eastAsia="es-ES"/>
        </w:rPr>
        <w:t>S.A.</w:t>
      </w:r>
    </w:p>
    <w:p w:rsidR="007B2C2E" w:rsidRDefault="007B2C2E">
      <w:pPr>
        <w:pStyle w:val="Style6"/>
        <w:kinsoku w:val="0"/>
        <w:autoSpaceDE/>
        <w:autoSpaceDN/>
        <w:spacing w:before="252"/>
        <w:rPr>
          <w:spacing w:val="4"/>
          <w:sz w:val="22"/>
          <w:szCs w:val="22"/>
          <w:lang w:val="es-ES" w:eastAsia="es-ES"/>
        </w:rPr>
      </w:pPr>
      <w:r>
        <w:rPr>
          <w:spacing w:val="6"/>
          <w:sz w:val="22"/>
          <w:szCs w:val="22"/>
          <w:lang w:val="es-ES" w:eastAsia="es-ES"/>
        </w:rPr>
        <w:t xml:space="preserve">En el acuerdo de la Junta Directiva del Consejo de Transporte Público, se dispone </w:t>
      </w:r>
      <w:r>
        <w:rPr>
          <w:spacing w:val="7"/>
          <w:sz w:val="22"/>
          <w:szCs w:val="22"/>
          <w:lang w:val="es-ES" w:eastAsia="es-ES"/>
        </w:rPr>
        <w:t xml:space="preserve">revocar parcialmente el Artículo 5.1.39 de la Sesión Ordinaria 34-2012, y otorga </w:t>
      </w:r>
      <w:r>
        <w:rPr>
          <w:spacing w:val="12"/>
          <w:sz w:val="22"/>
          <w:szCs w:val="22"/>
          <w:lang w:val="es-ES" w:eastAsia="es-ES"/>
        </w:rPr>
        <w:t xml:space="preserve">permiso especial estable de taxi para </w:t>
      </w:r>
      <w:r>
        <w:rPr>
          <w:i/>
          <w:iCs/>
          <w:spacing w:val="12"/>
          <w:w w:val="105"/>
          <w:sz w:val="21"/>
          <w:szCs w:val="21"/>
          <w:lang w:val="es-ES" w:eastAsia="es-ES"/>
        </w:rPr>
        <w:t xml:space="preserve">1 unidad, </w:t>
      </w:r>
      <w:r>
        <w:rPr>
          <w:spacing w:val="12"/>
          <w:sz w:val="22"/>
          <w:szCs w:val="22"/>
          <w:lang w:val="es-ES" w:eastAsia="es-ES"/>
        </w:rPr>
        <w:t xml:space="preserve">correspondiente a 4 placas de </w:t>
      </w:r>
      <w:r>
        <w:rPr>
          <w:spacing w:val="10"/>
          <w:sz w:val="22"/>
          <w:szCs w:val="22"/>
          <w:lang w:val="es-ES" w:eastAsia="es-ES"/>
        </w:rPr>
        <w:t xml:space="preserve">vehículos, a saber </w:t>
      </w:r>
      <w:r w:rsidR="00C107A3">
        <w:rPr>
          <w:spacing w:val="10"/>
          <w:sz w:val="22"/>
          <w:szCs w:val="22"/>
          <w:lang w:val="es-ES" w:eastAsia="es-ES"/>
        </w:rPr>
        <w:t>XXXX</w:t>
      </w:r>
      <w:r>
        <w:rPr>
          <w:spacing w:val="10"/>
          <w:sz w:val="22"/>
          <w:szCs w:val="22"/>
          <w:lang w:val="es-ES" w:eastAsia="es-ES"/>
        </w:rPr>
        <w:t xml:space="preserve">, </w:t>
      </w:r>
      <w:r w:rsidR="00C107A3">
        <w:rPr>
          <w:spacing w:val="10"/>
          <w:sz w:val="22"/>
          <w:szCs w:val="22"/>
          <w:lang w:val="es-ES" w:eastAsia="es-ES"/>
        </w:rPr>
        <w:t>XXXX</w:t>
      </w:r>
      <w:r>
        <w:rPr>
          <w:spacing w:val="10"/>
          <w:sz w:val="22"/>
          <w:szCs w:val="22"/>
          <w:lang w:val="es-ES" w:eastAsia="es-ES"/>
        </w:rPr>
        <w:t xml:space="preserve">, </w:t>
      </w:r>
      <w:r w:rsidR="00C107A3">
        <w:rPr>
          <w:spacing w:val="10"/>
          <w:sz w:val="22"/>
          <w:szCs w:val="22"/>
          <w:lang w:val="es-ES" w:eastAsia="es-ES"/>
        </w:rPr>
        <w:t>XXXX</w:t>
      </w:r>
      <w:r>
        <w:rPr>
          <w:spacing w:val="10"/>
          <w:sz w:val="22"/>
          <w:szCs w:val="22"/>
          <w:lang w:val="es-ES" w:eastAsia="es-ES"/>
        </w:rPr>
        <w:t xml:space="preserve"> y </w:t>
      </w:r>
      <w:r w:rsidR="00C107A3">
        <w:rPr>
          <w:spacing w:val="10"/>
          <w:sz w:val="22"/>
          <w:szCs w:val="22"/>
          <w:lang w:val="es-ES" w:eastAsia="es-ES"/>
        </w:rPr>
        <w:t>XXXX</w:t>
      </w:r>
      <w:r>
        <w:rPr>
          <w:spacing w:val="10"/>
          <w:sz w:val="22"/>
          <w:szCs w:val="22"/>
          <w:lang w:val="es-ES" w:eastAsia="es-ES"/>
        </w:rPr>
        <w:t xml:space="preserve">, con lo cual se detecta una </w:t>
      </w:r>
      <w:r>
        <w:rPr>
          <w:spacing w:val="6"/>
          <w:sz w:val="22"/>
          <w:szCs w:val="22"/>
          <w:lang w:val="es-ES" w:eastAsia="es-ES"/>
        </w:rPr>
        <w:t xml:space="preserve">falta de congruencia dentro de la misma parte dispositiva del Artículo 2.1.15 de la </w:t>
      </w:r>
      <w:r>
        <w:rPr>
          <w:spacing w:val="7"/>
          <w:sz w:val="22"/>
          <w:szCs w:val="22"/>
          <w:lang w:val="es-ES" w:eastAsia="es-ES"/>
        </w:rPr>
        <w:t xml:space="preserve">Sesión Ordinaria 49-2012 del 26 de julio del 2012, al establecer permiso especial </w:t>
      </w:r>
      <w:r>
        <w:rPr>
          <w:spacing w:val="6"/>
          <w:sz w:val="22"/>
          <w:szCs w:val="22"/>
          <w:lang w:val="es-ES" w:eastAsia="es-ES"/>
        </w:rPr>
        <w:t xml:space="preserve">estable de taxi, para 4 vehículos, con cuatro códigos diferentes, pero para una sola </w:t>
      </w:r>
      <w:r>
        <w:rPr>
          <w:spacing w:val="4"/>
          <w:sz w:val="22"/>
          <w:szCs w:val="22"/>
          <w:lang w:val="es-ES" w:eastAsia="es-ES"/>
        </w:rPr>
        <w:t>unidad o vehículo.</w:t>
      </w:r>
    </w:p>
    <w:p w:rsidR="007B2C2E" w:rsidRDefault="007B2C2E">
      <w:pPr>
        <w:pStyle w:val="Style6"/>
        <w:kinsoku w:val="0"/>
        <w:autoSpaceDE/>
        <w:autoSpaceDN/>
        <w:spacing w:before="252"/>
        <w:rPr>
          <w:spacing w:val="-1"/>
          <w:sz w:val="22"/>
          <w:szCs w:val="22"/>
          <w:lang w:val="es-ES" w:eastAsia="es-ES"/>
        </w:rPr>
      </w:pPr>
      <w:r>
        <w:rPr>
          <w:spacing w:val="8"/>
          <w:sz w:val="22"/>
          <w:szCs w:val="22"/>
          <w:lang w:val="es-ES" w:eastAsia="es-ES"/>
        </w:rPr>
        <w:t xml:space="preserve">Así mismo, se advierte que la Dirección de Asuntos Jurídicos, en el informe DAJ </w:t>
      </w:r>
      <w:r>
        <w:rPr>
          <w:spacing w:val="2"/>
          <w:sz w:val="22"/>
          <w:szCs w:val="22"/>
          <w:lang w:val="es-ES" w:eastAsia="es-ES"/>
        </w:rPr>
        <w:t xml:space="preserve">2013-4784 del 11 de setiembre del 2013, en el cual emite criterio legal respecto de los </w:t>
      </w:r>
      <w:r>
        <w:rPr>
          <w:spacing w:val="-5"/>
          <w:sz w:val="22"/>
          <w:szCs w:val="22"/>
          <w:lang w:val="es-ES" w:eastAsia="es-ES"/>
        </w:rPr>
        <w:t xml:space="preserve">recursos presentados por </w:t>
      </w:r>
      <w:r w:rsidRPr="00617326">
        <w:rPr>
          <w:b/>
          <w:spacing w:val="-5"/>
          <w:sz w:val="22"/>
          <w:szCs w:val="22"/>
          <w:lang w:val="es-ES" w:eastAsia="es-ES"/>
        </w:rPr>
        <w:t>T</w:t>
      </w:r>
      <w:r w:rsidR="00C107A3">
        <w:rPr>
          <w:b/>
          <w:spacing w:val="-5"/>
          <w:sz w:val="22"/>
          <w:szCs w:val="22"/>
          <w:lang w:val="es-ES" w:eastAsia="es-ES"/>
        </w:rPr>
        <w:t>.</w:t>
      </w:r>
      <w:r w:rsidRPr="00617326">
        <w:rPr>
          <w:b/>
          <w:spacing w:val="-5"/>
          <w:sz w:val="22"/>
          <w:szCs w:val="22"/>
          <w:lang w:val="es-ES" w:eastAsia="es-ES"/>
        </w:rPr>
        <w:t>S</w:t>
      </w:r>
      <w:r w:rsidR="00617326">
        <w:rPr>
          <w:b/>
          <w:spacing w:val="-5"/>
          <w:sz w:val="22"/>
          <w:szCs w:val="22"/>
          <w:lang w:val="es-ES" w:eastAsia="es-ES"/>
        </w:rPr>
        <w:t>.</w:t>
      </w:r>
      <w:r w:rsidRPr="00617326">
        <w:rPr>
          <w:b/>
          <w:spacing w:val="-5"/>
          <w:sz w:val="22"/>
          <w:szCs w:val="22"/>
          <w:lang w:val="es-ES" w:eastAsia="es-ES"/>
        </w:rPr>
        <w:t>A</w:t>
      </w:r>
      <w:r w:rsidR="00C107A3">
        <w:rPr>
          <w:b/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 xml:space="preserve">, y recomienda a la Junta </w:t>
      </w:r>
      <w:r>
        <w:rPr>
          <w:spacing w:val="1"/>
          <w:sz w:val="22"/>
          <w:szCs w:val="22"/>
          <w:lang w:val="es-ES" w:eastAsia="es-ES"/>
        </w:rPr>
        <w:t xml:space="preserve">Directiva del Consejo de Transporte Público declarar con lugar la solicitud de nulidad </w:t>
      </w:r>
      <w:r>
        <w:rPr>
          <w:spacing w:val="-2"/>
          <w:sz w:val="22"/>
          <w:szCs w:val="22"/>
          <w:lang w:val="es-ES" w:eastAsia="es-ES"/>
        </w:rPr>
        <w:t xml:space="preserve">concomitante alegada, y restituir las cosas al mismo estado que estaban antes de que fuera </w:t>
      </w:r>
      <w:r>
        <w:rPr>
          <w:spacing w:val="2"/>
          <w:sz w:val="22"/>
          <w:szCs w:val="22"/>
          <w:lang w:val="es-ES" w:eastAsia="es-ES"/>
        </w:rPr>
        <w:t xml:space="preserve">adoptado el artículo 2.1.15 de la Sesión Ordinaria 49-2012 del 26 de julio del 2012, así </w:t>
      </w:r>
      <w:r>
        <w:rPr>
          <w:spacing w:val="5"/>
          <w:sz w:val="22"/>
          <w:szCs w:val="22"/>
          <w:lang w:val="es-ES" w:eastAsia="es-ES"/>
        </w:rPr>
        <w:t xml:space="preserve">como proceder a valorar la procedencia o no de la solicitud que realiza la empresa </w:t>
      </w:r>
      <w:r>
        <w:rPr>
          <w:spacing w:val="-1"/>
          <w:sz w:val="22"/>
          <w:szCs w:val="22"/>
          <w:lang w:val="es-ES" w:eastAsia="es-ES"/>
        </w:rPr>
        <w:t>T</w:t>
      </w:r>
      <w:r w:rsidR="00C107A3">
        <w:rPr>
          <w:spacing w:val="-1"/>
          <w:sz w:val="22"/>
          <w:szCs w:val="22"/>
          <w:lang w:val="es-ES" w:eastAsia="es-ES"/>
        </w:rPr>
        <w:t>.S</w:t>
      </w:r>
      <w:r>
        <w:rPr>
          <w:spacing w:val="-1"/>
          <w:sz w:val="22"/>
          <w:szCs w:val="22"/>
          <w:lang w:val="es-ES" w:eastAsia="es-ES"/>
        </w:rPr>
        <w:t>.A., incluyendo la motivación del acuerdo que se adopte.</w:t>
      </w:r>
    </w:p>
    <w:p w:rsidR="007B2C2E" w:rsidRDefault="007B2C2E">
      <w:pPr>
        <w:pStyle w:val="Style6"/>
        <w:kinsoku w:val="0"/>
        <w:autoSpaceDE/>
        <w:autoSpaceDN/>
        <w:spacing w:before="252"/>
        <w:rPr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Recomienda a su vez, que de no acogerse su recomendación, se debe proceder a valorar el </w:t>
      </w:r>
      <w:r>
        <w:rPr>
          <w:spacing w:val="2"/>
          <w:sz w:val="22"/>
          <w:szCs w:val="22"/>
          <w:lang w:val="es-ES" w:eastAsia="es-ES"/>
        </w:rPr>
        <w:t>recurso de revocatoria. (Léanse los folios del 7 al 9 del expediente administrativo TAT-</w:t>
      </w:r>
      <w:r>
        <w:rPr>
          <w:sz w:val="22"/>
          <w:szCs w:val="22"/>
          <w:lang w:val="es-ES" w:eastAsia="es-ES"/>
        </w:rPr>
        <w:t>006-14)</w:t>
      </w:r>
    </w:p>
    <w:p w:rsidR="007B2C2E" w:rsidRDefault="007B2C2E">
      <w:pPr>
        <w:pStyle w:val="Style4"/>
        <w:kinsoku w:val="0"/>
        <w:autoSpaceDE/>
        <w:autoSpaceDN/>
        <w:adjustRightInd/>
        <w:spacing w:before="216"/>
        <w:jc w:val="both"/>
        <w:rPr>
          <w:rStyle w:val="CharacterStyle5"/>
          <w:spacing w:val="3"/>
          <w:sz w:val="22"/>
          <w:szCs w:val="22"/>
          <w:lang w:val="es-ES" w:eastAsia="es-ES"/>
        </w:rPr>
      </w:pPr>
      <w:r>
        <w:rPr>
          <w:rStyle w:val="CharacterStyle5"/>
          <w:spacing w:val="1"/>
          <w:sz w:val="22"/>
          <w:szCs w:val="22"/>
          <w:lang w:val="es-ES" w:eastAsia="es-ES"/>
        </w:rPr>
        <w:t xml:space="preserve">La Junta Directiva del Consejo de Transporte Público, indica acoger las recomendaciones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del informe DAJ 2013-4784 del 11 de setiembre del 2013, y rechaza la declaratoria de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nulidad, por estimar que no se indica en el recurso el planteamiento de la nulidad, ni haberlo desarrollado en su escrito de impugnación. Sin embargo, lo cierto es que el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recurrente titula su recurso como de </w:t>
      </w:r>
      <w:r>
        <w:rPr>
          <w:rStyle w:val="CharacterStyle5"/>
          <w:i/>
          <w:iCs/>
          <w:spacing w:val="1"/>
          <w:w w:val="105"/>
          <w:sz w:val="21"/>
          <w:szCs w:val="21"/>
          <w:lang w:val="es-ES" w:eastAsia="es-ES"/>
        </w:rPr>
        <w:t xml:space="preserve">"revocatoria con apelación en subsidio y nulidad </w:t>
      </w:r>
      <w:r>
        <w:rPr>
          <w:rStyle w:val="CharacterStyle5"/>
          <w:i/>
          <w:iCs/>
          <w:spacing w:val="7"/>
          <w:w w:val="105"/>
          <w:sz w:val="21"/>
          <w:szCs w:val="21"/>
          <w:lang w:val="es-ES" w:eastAsia="es-ES"/>
        </w:rPr>
        <w:t xml:space="preserve">concomitante", </w:t>
      </w:r>
      <w:r>
        <w:rPr>
          <w:rStyle w:val="CharacterStyle5"/>
          <w:spacing w:val="7"/>
          <w:sz w:val="22"/>
          <w:szCs w:val="22"/>
          <w:lang w:val="es-ES" w:eastAsia="es-ES"/>
        </w:rPr>
        <w:t xml:space="preserve">la alegación genérica de "la nulidad concomitante", exige al ad quo, </w:t>
      </w:r>
      <w:r>
        <w:rPr>
          <w:rStyle w:val="CharacterStyle5"/>
          <w:spacing w:val="8"/>
          <w:sz w:val="22"/>
          <w:szCs w:val="22"/>
          <w:lang w:val="es-ES" w:eastAsia="es-ES"/>
        </w:rPr>
        <w:t xml:space="preserve">un examen de nulidades de sus actos, y con base en ese examen, declarar o no la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existencia de nulidades, máxime cuando un órgano técnico jurídico como la Dirección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de Asuntos Jurídicos advierte su presencia, lo que obliga a la Junta Directiva, motivar </w:t>
      </w:r>
      <w:r>
        <w:rPr>
          <w:rStyle w:val="CharacterStyle5"/>
          <w:spacing w:val="9"/>
          <w:sz w:val="22"/>
          <w:szCs w:val="22"/>
          <w:lang w:val="es-ES" w:eastAsia="es-ES"/>
        </w:rPr>
        <w:t xml:space="preserve">adecuadamente el apartarse del criterio técnico legal emitido, aspecto que no se </w:t>
      </w:r>
      <w:r>
        <w:rPr>
          <w:rStyle w:val="CharacterStyle5"/>
          <w:spacing w:val="3"/>
          <w:sz w:val="22"/>
          <w:szCs w:val="22"/>
          <w:lang w:val="es-ES" w:eastAsia="es-ES"/>
        </w:rPr>
        <w:t>observa en el acto administrativo.</w:t>
      </w:r>
    </w:p>
    <w:p w:rsidR="007B2C2E" w:rsidRPr="00C805C1" w:rsidRDefault="007B2C2E">
      <w:pPr>
        <w:widowControl/>
        <w:kinsoku/>
        <w:autoSpaceDE w:val="0"/>
        <w:autoSpaceDN w:val="0"/>
        <w:adjustRightInd w:val="0"/>
        <w:rPr>
          <w:lang w:val="es-CR"/>
        </w:rPr>
        <w:sectPr w:rsidR="007B2C2E" w:rsidRPr="00C805C1">
          <w:pgSz w:w="12240" w:h="15840"/>
          <w:pgMar w:top="2100" w:right="2005" w:bottom="1057" w:left="2077" w:header="720" w:footer="720" w:gutter="0"/>
          <w:cols w:space="720"/>
          <w:noEndnote/>
        </w:sectPr>
      </w:pPr>
    </w:p>
    <w:p w:rsidR="007B2C2E" w:rsidRDefault="007B2C2E">
      <w:pPr>
        <w:pStyle w:val="Style7"/>
        <w:kinsoku w:val="0"/>
        <w:autoSpaceDE/>
        <w:autoSpaceDN/>
        <w:rPr>
          <w:spacing w:val="4"/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Es importante, aclarar, que el recurrente alega indefensión por falta de prevención de </w:t>
      </w:r>
      <w:r>
        <w:rPr>
          <w:spacing w:val="6"/>
          <w:sz w:val="22"/>
          <w:szCs w:val="22"/>
          <w:lang w:val="es-ES" w:eastAsia="es-ES"/>
        </w:rPr>
        <w:t xml:space="preserve">presuntos incumplimientos, que no le fueron notificados, e indica que el informe de </w:t>
      </w:r>
      <w:r>
        <w:rPr>
          <w:spacing w:val="1"/>
          <w:sz w:val="22"/>
          <w:szCs w:val="22"/>
          <w:lang w:val="es-ES" w:eastAsia="es-ES"/>
        </w:rPr>
        <w:t xml:space="preserve">una comisión anterior había recomendado el otorgamiento de los permisos, lo cual, al </w:t>
      </w:r>
      <w:r>
        <w:rPr>
          <w:spacing w:val="6"/>
          <w:sz w:val="22"/>
          <w:szCs w:val="22"/>
          <w:lang w:val="es-ES" w:eastAsia="es-ES"/>
        </w:rPr>
        <w:t xml:space="preserve">apartarse del criterio de la Dirección de Asuntos Jurídicos, la Junta Directiva del </w:t>
      </w:r>
      <w:r>
        <w:rPr>
          <w:spacing w:val="5"/>
          <w:sz w:val="22"/>
          <w:szCs w:val="22"/>
          <w:lang w:val="es-ES" w:eastAsia="es-ES"/>
        </w:rPr>
        <w:t xml:space="preserve">Consejo de Transporte Público, estaba obligada a conocer el fondo del recurso de </w:t>
      </w:r>
      <w:r>
        <w:rPr>
          <w:spacing w:val="3"/>
          <w:sz w:val="22"/>
          <w:szCs w:val="22"/>
          <w:lang w:val="es-ES" w:eastAsia="es-ES"/>
        </w:rPr>
        <w:t xml:space="preserve">revocatoria y motivar debidamente su rechazo, máxime la alegación de violación del debido proceso por violación al derecho de defensa, el cual, puede ser la causa de la </w:t>
      </w:r>
      <w:r>
        <w:rPr>
          <w:spacing w:val="4"/>
          <w:sz w:val="22"/>
          <w:szCs w:val="22"/>
          <w:lang w:val="es-ES" w:eastAsia="es-ES"/>
        </w:rPr>
        <w:t>nulidad de un acto administrativo.</w:t>
      </w:r>
    </w:p>
    <w:p w:rsidR="007B2C2E" w:rsidRDefault="007B2C2E">
      <w:pPr>
        <w:pStyle w:val="Style7"/>
        <w:kinsoku w:val="0"/>
        <w:autoSpaceDE/>
        <w:autoSpaceDN/>
        <w:spacing w:before="216"/>
        <w:rPr>
          <w:spacing w:val="2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 xml:space="preserve">De forma tal que, sin que este Tribunal entre a valorar en el presente asunto si </w:t>
      </w:r>
      <w:r>
        <w:rPr>
          <w:spacing w:val="4"/>
          <w:sz w:val="22"/>
          <w:szCs w:val="22"/>
          <w:lang w:val="es-ES" w:eastAsia="es-ES"/>
        </w:rPr>
        <w:t xml:space="preserve">efectivamente procede o no el otorgamiento de permisos especiales estables de taxi, </w:t>
      </w:r>
      <w:r>
        <w:rPr>
          <w:spacing w:val="5"/>
          <w:sz w:val="22"/>
          <w:szCs w:val="22"/>
          <w:lang w:val="es-ES" w:eastAsia="es-ES"/>
        </w:rPr>
        <w:t xml:space="preserve">respecto de las placas cuyo denegatoria no fue revocada, este Tribunal encuentra un </w:t>
      </w:r>
      <w:r>
        <w:rPr>
          <w:spacing w:val="3"/>
          <w:sz w:val="22"/>
          <w:szCs w:val="22"/>
          <w:lang w:val="es-ES" w:eastAsia="es-ES"/>
        </w:rPr>
        <w:t xml:space="preserve">vicio incongruencia del Artículo 2.1.15 de la Sesión Ordinaria 49-2012 del 26 de julio </w:t>
      </w:r>
      <w:r>
        <w:rPr>
          <w:spacing w:val="6"/>
          <w:sz w:val="22"/>
          <w:szCs w:val="22"/>
          <w:lang w:val="es-ES" w:eastAsia="es-ES"/>
        </w:rPr>
        <w:t xml:space="preserve">del 2012, así como falta de motivación adecuada en el Artículo 7.37 de la Sesión </w:t>
      </w:r>
      <w:r>
        <w:rPr>
          <w:spacing w:val="3"/>
          <w:sz w:val="22"/>
          <w:szCs w:val="22"/>
          <w:lang w:val="es-ES" w:eastAsia="es-ES"/>
        </w:rPr>
        <w:t xml:space="preserve">Ordinaria 95-2013 del 16 de diciembre del 2013 celebrada por la Junta Directiva del </w:t>
      </w:r>
      <w:r>
        <w:rPr>
          <w:spacing w:val="1"/>
          <w:sz w:val="22"/>
          <w:szCs w:val="22"/>
          <w:lang w:val="es-ES" w:eastAsia="es-ES"/>
        </w:rPr>
        <w:t xml:space="preserve">Consejo de Transporte Público, sobre el cual fundamente su decisión de aparatarse del </w:t>
      </w:r>
      <w:r>
        <w:rPr>
          <w:spacing w:val="5"/>
          <w:sz w:val="22"/>
          <w:szCs w:val="22"/>
          <w:lang w:val="es-ES" w:eastAsia="es-ES"/>
        </w:rPr>
        <w:t xml:space="preserve">criterio emitido por la Dirección de Asuntos Jurídicos en el informe DAJ 2013-4784 </w:t>
      </w:r>
      <w:r>
        <w:rPr>
          <w:spacing w:val="2"/>
          <w:sz w:val="22"/>
          <w:szCs w:val="22"/>
          <w:lang w:val="es-ES" w:eastAsia="es-ES"/>
        </w:rPr>
        <w:t>del 11 de setiembre del 2013.</w:t>
      </w:r>
    </w:p>
    <w:p w:rsidR="007B2C2E" w:rsidRDefault="007B2C2E">
      <w:pPr>
        <w:pStyle w:val="Style4"/>
        <w:kinsoku w:val="0"/>
        <w:autoSpaceDE/>
        <w:autoSpaceDN/>
        <w:adjustRightInd/>
        <w:spacing w:before="288" w:line="199" w:lineRule="auto"/>
        <w:ind w:left="3312"/>
        <w:rPr>
          <w:rStyle w:val="CharacterStyle5"/>
          <w:sz w:val="22"/>
          <w:szCs w:val="22"/>
          <w:lang w:val="es-ES" w:eastAsia="es-ES"/>
        </w:rPr>
      </w:pPr>
      <w:r>
        <w:rPr>
          <w:rStyle w:val="CharacterStyle5"/>
          <w:sz w:val="22"/>
          <w:szCs w:val="22"/>
          <w:lang w:val="es-ES" w:eastAsia="es-ES"/>
        </w:rPr>
        <w:t>POR TANTO</w:t>
      </w:r>
    </w:p>
    <w:p w:rsidR="007B2C2E" w:rsidRDefault="007B2C2E">
      <w:pPr>
        <w:pStyle w:val="Style7"/>
        <w:numPr>
          <w:ilvl w:val="0"/>
          <w:numId w:val="6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spacing w:val="-1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Se declara la</w:t>
      </w:r>
      <w:r w:rsidRPr="00617326">
        <w:rPr>
          <w:b/>
          <w:spacing w:val="-2"/>
          <w:sz w:val="22"/>
          <w:szCs w:val="22"/>
          <w:lang w:val="es-ES" w:eastAsia="es-ES"/>
        </w:rPr>
        <w:t xml:space="preserve"> NULIDAD</w:t>
      </w:r>
      <w:r>
        <w:rPr>
          <w:spacing w:val="-2"/>
          <w:sz w:val="22"/>
          <w:szCs w:val="22"/>
          <w:lang w:val="es-ES" w:eastAsia="es-ES"/>
        </w:rPr>
        <w:t xml:space="preserve"> de lo actuado, </w:t>
      </w:r>
      <w:r>
        <w:rPr>
          <w:i/>
          <w:iCs/>
          <w:spacing w:val="-2"/>
          <w:sz w:val="22"/>
          <w:szCs w:val="22"/>
          <w:lang w:val="es-ES" w:eastAsia="es-ES"/>
        </w:rPr>
        <w:t xml:space="preserve">en lo que respecta al recurrente y en aquello que </w:t>
      </w:r>
      <w:r>
        <w:rPr>
          <w:i/>
          <w:iCs/>
          <w:sz w:val="22"/>
          <w:szCs w:val="22"/>
          <w:lang w:val="es-ES" w:eastAsia="es-ES"/>
        </w:rPr>
        <w:t xml:space="preserve">no le perjudique, </w:t>
      </w:r>
      <w:r>
        <w:rPr>
          <w:sz w:val="22"/>
          <w:szCs w:val="22"/>
          <w:lang w:val="es-ES" w:eastAsia="es-ES"/>
        </w:rPr>
        <w:t xml:space="preserve">en el Artículo 2.1.15 de la Sesión Ordinaria 49-2012 del 26 de julio del </w:t>
      </w:r>
      <w:r>
        <w:rPr>
          <w:spacing w:val="9"/>
          <w:sz w:val="22"/>
          <w:szCs w:val="22"/>
          <w:lang w:val="es-ES" w:eastAsia="es-ES"/>
        </w:rPr>
        <w:t xml:space="preserve">2012, debiendo proceder el Consejo de Transporte Público a lo que en derecho </w:t>
      </w:r>
      <w:r>
        <w:rPr>
          <w:spacing w:val="3"/>
          <w:sz w:val="22"/>
          <w:szCs w:val="22"/>
          <w:lang w:val="es-ES" w:eastAsia="es-ES"/>
        </w:rPr>
        <w:t xml:space="preserve">corresponda, respecto de la solicitud de permiso de servicio especial estable de taxi </w:t>
      </w:r>
      <w:r>
        <w:rPr>
          <w:spacing w:val="-6"/>
          <w:sz w:val="22"/>
          <w:szCs w:val="22"/>
          <w:lang w:val="es-ES" w:eastAsia="es-ES"/>
        </w:rPr>
        <w:t xml:space="preserve">presentada </w:t>
      </w:r>
      <w:r w:rsidRPr="00617326">
        <w:rPr>
          <w:b/>
          <w:spacing w:val="-6"/>
          <w:sz w:val="22"/>
          <w:szCs w:val="22"/>
          <w:lang w:val="es-ES" w:eastAsia="es-ES"/>
        </w:rPr>
        <w:t>T</w:t>
      </w:r>
      <w:r w:rsidR="00C107A3">
        <w:rPr>
          <w:b/>
          <w:spacing w:val="-6"/>
          <w:sz w:val="22"/>
          <w:szCs w:val="22"/>
          <w:lang w:val="es-ES" w:eastAsia="es-ES"/>
        </w:rPr>
        <w:t>.</w:t>
      </w:r>
      <w:r w:rsidRPr="00617326">
        <w:rPr>
          <w:b/>
          <w:spacing w:val="-6"/>
          <w:sz w:val="22"/>
          <w:szCs w:val="22"/>
          <w:lang w:val="es-ES" w:eastAsia="es-ES"/>
        </w:rPr>
        <w:t>S</w:t>
      </w:r>
      <w:r w:rsidR="00617326">
        <w:rPr>
          <w:b/>
          <w:spacing w:val="-6"/>
          <w:sz w:val="22"/>
          <w:szCs w:val="22"/>
          <w:lang w:val="es-ES" w:eastAsia="es-ES"/>
        </w:rPr>
        <w:t>.</w:t>
      </w:r>
      <w:r w:rsidRPr="00617326">
        <w:rPr>
          <w:b/>
          <w:spacing w:val="-6"/>
          <w:sz w:val="22"/>
          <w:szCs w:val="22"/>
          <w:lang w:val="es-ES" w:eastAsia="es-ES"/>
        </w:rPr>
        <w:t>A</w:t>
      </w:r>
      <w:r w:rsidR="00C107A3">
        <w:rPr>
          <w:b/>
          <w:spacing w:val="-6"/>
          <w:sz w:val="22"/>
          <w:szCs w:val="22"/>
          <w:lang w:val="es-ES" w:eastAsia="es-ES"/>
        </w:rPr>
        <w:t>.</w:t>
      </w:r>
      <w:r>
        <w:rPr>
          <w:spacing w:val="-6"/>
          <w:sz w:val="22"/>
          <w:szCs w:val="22"/>
          <w:lang w:val="es-ES" w:eastAsia="es-ES"/>
        </w:rPr>
        <w:t xml:space="preserve">, cédula jurídica número </w:t>
      </w:r>
      <w:r w:rsidR="00C107A3">
        <w:rPr>
          <w:spacing w:val="-6"/>
          <w:sz w:val="22"/>
          <w:szCs w:val="22"/>
          <w:lang w:val="es-ES" w:eastAsia="es-ES"/>
        </w:rPr>
        <w:t>…</w:t>
      </w:r>
      <w:r>
        <w:rPr>
          <w:spacing w:val="-6"/>
          <w:sz w:val="22"/>
          <w:szCs w:val="22"/>
          <w:lang w:val="es-ES" w:eastAsia="es-ES"/>
        </w:rPr>
        <w:t xml:space="preserve">, </w:t>
      </w:r>
      <w:r>
        <w:rPr>
          <w:sz w:val="22"/>
          <w:szCs w:val="22"/>
          <w:lang w:val="es-ES" w:eastAsia="es-ES"/>
        </w:rPr>
        <w:t>representada por M</w:t>
      </w:r>
      <w:r w:rsidR="00617326">
        <w:rPr>
          <w:sz w:val="22"/>
          <w:szCs w:val="22"/>
          <w:lang w:val="es-ES" w:eastAsia="es-ES"/>
        </w:rPr>
        <w:t>.</w:t>
      </w:r>
      <w:r>
        <w:rPr>
          <w:sz w:val="22"/>
          <w:szCs w:val="22"/>
          <w:lang w:val="es-ES" w:eastAsia="es-ES"/>
        </w:rPr>
        <w:t>M</w:t>
      </w:r>
      <w:r w:rsidR="00617326">
        <w:rPr>
          <w:sz w:val="22"/>
          <w:szCs w:val="22"/>
          <w:lang w:val="es-ES" w:eastAsia="es-ES"/>
        </w:rPr>
        <w:t>.</w:t>
      </w:r>
      <w:r>
        <w:rPr>
          <w:sz w:val="22"/>
          <w:szCs w:val="22"/>
          <w:lang w:val="es-ES" w:eastAsia="es-ES"/>
        </w:rPr>
        <w:t>C</w:t>
      </w:r>
      <w:r w:rsidR="00C107A3">
        <w:rPr>
          <w:sz w:val="22"/>
          <w:szCs w:val="22"/>
          <w:lang w:val="es-ES" w:eastAsia="es-ES"/>
        </w:rPr>
        <w:t>.</w:t>
      </w:r>
      <w:r>
        <w:rPr>
          <w:sz w:val="22"/>
          <w:szCs w:val="22"/>
          <w:lang w:val="es-ES" w:eastAsia="es-ES"/>
        </w:rPr>
        <w:t xml:space="preserve">, cédula de identidad número </w:t>
      </w:r>
      <w:r w:rsidR="00C107A3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 xml:space="preserve"> y </w:t>
      </w:r>
      <w:r>
        <w:rPr>
          <w:spacing w:val="-1"/>
          <w:sz w:val="22"/>
          <w:szCs w:val="22"/>
          <w:lang w:val="es-ES" w:eastAsia="es-ES"/>
        </w:rPr>
        <w:t>E</w:t>
      </w:r>
      <w:r w:rsidR="00617326">
        <w:rPr>
          <w:spacing w:val="-1"/>
          <w:sz w:val="22"/>
          <w:szCs w:val="22"/>
          <w:lang w:val="es-ES" w:eastAsia="es-ES"/>
        </w:rPr>
        <w:t>.</w:t>
      </w:r>
      <w:r>
        <w:rPr>
          <w:spacing w:val="-1"/>
          <w:sz w:val="22"/>
          <w:szCs w:val="22"/>
          <w:lang w:val="es-ES" w:eastAsia="es-ES"/>
        </w:rPr>
        <w:t>J</w:t>
      </w:r>
      <w:r w:rsidR="00617326">
        <w:rPr>
          <w:spacing w:val="-1"/>
          <w:sz w:val="22"/>
          <w:szCs w:val="22"/>
          <w:lang w:val="es-ES" w:eastAsia="es-ES"/>
        </w:rPr>
        <w:t>.J</w:t>
      </w:r>
      <w:r w:rsidR="00C107A3">
        <w:rPr>
          <w:spacing w:val="-1"/>
          <w:sz w:val="22"/>
          <w:szCs w:val="22"/>
          <w:lang w:val="es-ES" w:eastAsia="es-ES"/>
        </w:rPr>
        <w:t>.</w:t>
      </w:r>
      <w:r>
        <w:rPr>
          <w:spacing w:val="-1"/>
          <w:sz w:val="22"/>
          <w:szCs w:val="22"/>
          <w:lang w:val="es-ES" w:eastAsia="es-ES"/>
        </w:rPr>
        <w:t xml:space="preserve">, cédula de identidad número </w:t>
      </w:r>
      <w:r w:rsidR="00C107A3">
        <w:rPr>
          <w:spacing w:val="-1"/>
          <w:sz w:val="22"/>
          <w:szCs w:val="22"/>
          <w:lang w:val="es-ES" w:eastAsia="es-ES"/>
        </w:rPr>
        <w:t>…</w:t>
      </w:r>
      <w:r>
        <w:rPr>
          <w:spacing w:val="-1"/>
          <w:sz w:val="22"/>
          <w:szCs w:val="22"/>
          <w:lang w:val="es-ES" w:eastAsia="es-ES"/>
        </w:rPr>
        <w:t>, ambos en su condición de Apoderados Generalísimos sin Límite de Suma.</w:t>
      </w:r>
    </w:p>
    <w:p w:rsidR="007B2C2E" w:rsidRDefault="007B2C2E">
      <w:pPr>
        <w:pStyle w:val="Style4"/>
        <w:numPr>
          <w:ilvl w:val="0"/>
          <w:numId w:val="6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after="108"/>
        <w:rPr>
          <w:rStyle w:val="CharacterStyle5"/>
          <w:spacing w:val="20"/>
          <w:sz w:val="22"/>
          <w:szCs w:val="22"/>
          <w:lang w:val="es-ES" w:eastAsia="es-ES"/>
        </w:rPr>
      </w:pPr>
      <w:r>
        <w:rPr>
          <w:rStyle w:val="CharacterStyle5"/>
          <w:spacing w:val="20"/>
          <w:sz w:val="22"/>
          <w:szCs w:val="22"/>
          <w:lang w:val="es-ES" w:eastAsia="es-ES"/>
        </w:rPr>
        <w:t>NOTIFIQUESE.-</w:t>
      </w:r>
    </w:p>
    <w:p w:rsidR="007B2C2E" w:rsidRDefault="007B2C2E">
      <w:pPr>
        <w:spacing w:after="756"/>
        <w:ind w:left="216" w:right="1"/>
      </w:pP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617326" w:rsidRDefault="00617326" w:rsidP="00617326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617326" w:rsidRPr="00420ED1" w:rsidRDefault="00617326" w:rsidP="00617326">
      <w:pPr>
        <w:ind w:left="288" w:right="4"/>
        <w:rPr>
          <w:lang w:val="es-CR"/>
        </w:rPr>
      </w:pPr>
    </w:p>
    <w:p w:rsidR="00617326" w:rsidRDefault="00617326">
      <w:pPr>
        <w:spacing w:after="756"/>
        <w:ind w:left="216" w:right="1"/>
      </w:pPr>
    </w:p>
    <w:p w:rsidR="00617326" w:rsidRDefault="00617326">
      <w:pPr>
        <w:spacing w:after="756"/>
        <w:ind w:left="216" w:right="1"/>
        <w:sectPr w:rsidR="00617326">
          <w:pgSz w:w="12240" w:h="15840"/>
          <w:pgMar w:top="2300" w:right="1720" w:bottom="890" w:left="1780" w:header="720" w:footer="720" w:gutter="0"/>
          <w:cols w:space="720"/>
          <w:noEndnote/>
        </w:sectPr>
      </w:pPr>
    </w:p>
    <w:p w:rsidR="007B2C2E" w:rsidRDefault="007B2C2E" w:rsidP="00C107A3">
      <w:pPr>
        <w:pStyle w:val="Style4"/>
        <w:kinsoku w:val="0"/>
        <w:autoSpaceDE/>
        <w:autoSpaceDN/>
        <w:adjustRightInd/>
        <w:spacing w:line="187" w:lineRule="auto"/>
        <w:rPr>
          <w:rStyle w:val="CharacterStyle5"/>
          <w:rFonts w:ascii="Garamond" w:hAnsi="Garamond" w:cs="Garamond"/>
          <w:spacing w:val="2"/>
          <w:sz w:val="19"/>
          <w:szCs w:val="19"/>
          <w:lang w:val="es-ES" w:eastAsia="es-ES"/>
        </w:rPr>
      </w:pPr>
    </w:p>
    <w:sectPr w:rsidR="007B2C2E">
      <w:type w:val="continuous"/>
      <w:pgSz w:w="12240" w:h="15840"/>
      <w:pgMar w:top="2300" w:right="2307" w:bottom="890" w:left="77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9591"/>
    <w:multiLevelType w:val="singleLevel"/>
    <w:tmpl w:val="709A20A1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2"/>
        <w:sz w:val="22"/>
        <w:szCs w:val="22"/>
      </w:rPr>
    </w:lvl>
  </w:abstractNum>
  <w:abstractNum w:abstractNumId="1">
    <w:nsid w:val="031D92EC"/>
    <w:multiLevelType w:val="singleLevel"/>
    <w:tmpl w:val="11B22DD0"/>
    <w:lvl w:ilvl="0">
      <w:start w:val="3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snapToGrid/>
        <w:spacing w:val="9"/>
        <w:sz w:val="22"/>
        <w:szCs w:val="22"/>
      </w:rPr>
    </w:lvl>
  </w:abstractNum>
  <w:abstractNum w:abstractNumId="2">
    <w:nsid w:val="0666B077"/>
    <w:multiLevelType w:val="singleLevel"/>
    <w:tmpl w:val="73366ADD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72"/>
      </w:pPr>
      <w:rPr>
        <w:rFonts w:cs="Times New Roman"/>
        <w:snapToGrid/>
        <w:sz w:val="20"/>
        <w:szCs w:val="20"/>
      </w:rPr>
    </w:lvl>
  </w:abstractNum>
  <w:abstractNum w:abstractNumId="3">
    <w:nsid w:val="0774100D"/>
    <w:multiLevelType w:val="singleLevel"/>
    <w:tmpl w:val="5BA551FE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snapToGrid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b/>
          <w:snapToGrid/>
          <w:spacing w:val="8"/>
          <w:sz w:val="22"/>
          <w:szCs w:val="22"/>
        </w:rPr>
      </w:lvl>
    </w:lvlOverride>
  </w:num>
  <w:num w:numId="5">
    <w:abstractNumId w:val="1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b/>
          <w:bCs/>
          <w:snapToGrid/>
          <w:spacing w:val="2"/>
          <w:sz w:val="22"/>
          <w:szCs w:val="22"/>
        </w:rPr>
      </w:lvl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C21811"/>
    <w:rsid w:val="00113B5D"/>
    <w:rsid w:val="00134DFF"/>
    <w:rsid w:val="00604ED5"/>
    <w:rsid w:val="00617326"/>
    <w:rsid w:val="007B2C2E"/>
    <w:rsid w:val="00805968"/>
    <w:rsid w:val="008217AC"/>
    <w:rsid w:val="00C107A3"/>
    <w:rsid w:val="00C21811"/>
    <w:rsid w:val="00C8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20" w:right="792" w:firstLine="72"/>
      <w:jc w:val="both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864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right="648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720"/>
      <w:jc w:val="both"/>
    </w:p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5">
    <w:name w:val="Character Style 5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3150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2015-05-22T16:17:00Z</dcterms:created>
  <dcterms:modified xsi:type="dcterms:W3CDTF">2015-05-22T16:17:00Z</dcterms:modified>
</cp:coreProperties>
</file>