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627" w:rsidRDefault="008B0627">
      <w:pPr>
        <w:pStyle w:val="Style1"/>
        <w:kinsoku w:val="0"/>
        <w:overflowPunct w:val="0"/>
        <w:autoSpaceDE/>
        <w:autoSpaceDN/>
        <w:adjustRightInd/>
        <w:spacing w:before="278" w:line="269" w:lineRule="exact"/>
        <w:ind w:left="3024"/>
        <w:jc w:val="both"/>
        <w:textAlignment w:val="baseline"/>
        <w:rPr>
          <w:rStyle w:val="CharacterStyle1"/>
          <w:b/>
          <w:bCs/>
          <w:spacing w:val="4"/>
          <w:sz w:val="23"/>
          <w:szCs w:val="23"/>
          <w:lang w:val="es-CR"/>
        </w:rPr>
      </w:pPr>
      <w:r w:rsidRPr="00CE66EB">
        <w:rPr>
          <w:rStyle w:val="CharacterStyle1"/>
          <w:b/>
          <w:bCs/>
          <w:spacing w:val="4"/>
          <w:sz w:val="23"/>
          <w:szCs w:val="23"/>
          <w:lang w:val="es-CR"/>
        </w:rPr>
        <w:t>Resoluci</w:t>
      </w:r>
      <w:r w:rsidR="00CE66EB" w:rsidRPr="00CE66EB">
        <w:rPr>
          <w:rStyle w:val="CharacterStyle1"/>
          <w:b/>
          <w:bCs/>
          <w:spacing w:val="4"/>
          <w:sz w:val="23"/>
          <w:szCs w:val="23"/>
          <w:lang w:val="es-CR"/>
        </w:rPr>
        <w:t>ó</w:t>
      </w:r>
      <w:r w:rsidRPr="00CE66EB">
        <w:rPr>
          <w:rStyle w:val="CharacterStyle1"/>
          <w:b/>
          <w:bCs/>
          <w:spacing w:val="4"/>
          <w:sz w:val="23"/>
          <w:szCs w:val="23"/>
          <w:lang w:val="es-CR"/>
        </w:rPr>
        <w:t>n N. TAT-2265-2014</w:t>
      </w:r>
    </w:p>
    <w:p w:rsidR="00CE66EB" w:rsidRDefault="00CE66EB">
      <w:pPr>
        <w:pStyle w:val="Style1"/>
        <w:kinsoku w:val="0"/>
        <w:overflowPunct w:val="0"/>
        <w:autoSpaceDE/>
        <w:autoSpaceDN/>
        <w:adjustRightInd/>
        <w:spacing w:before="283" w:line="270" w:lineRule="exact"/>
        <w:ind w:left="72" w:right="144"/>
        <w:jc w:val="both"/>
        <w:textAlignment w:val="baseline"/>
        <w:rPr>
          <w:rStyle w:val="CharacterStyle1"/>
          <w:b/>
          <w:bCs/>
          <w:sz w:val="23"/>
          <w:szCs w:val="23"/>
          <w:lang w:val="es-CR"/>
        </w:rPr>
      </w:pPr>
    </w:p>
    <w:p w:rsidR="008B0627" w:rsidRPr="00CE66EB" w:rsidRDefault="008B0627">
      <w:pPr>
        <w:pStyle w:val="Style1"/>
        <w:kinsoku w:val="0"/>
        <w:overflowPunct w:val="0"/>
        <w:autoSpaceDE/>
        <w:autoSpaceDN/>
        <w:adjustRightInd/>
        <w:spacing w:before="283" w:line="270" w:lineRule="exact"/>
        <w:ind w:left="72" w:right="144"/>
        <w:jc w:val="both"/>
        <w:textAlignment w:val="baseline"/>
        <w:rPr>
          <w:rStyle w:val="CharacterStyle1"/>
          <w:sz w:val="23"/>
          <w:szCs w:val="23"/>
          <w:lang w:val="es-CR"/>
        </w:rPr>
      </w:pPr>
      <w:r w:rsidRPr="00CE66EB">
        <w:rPr>
          <w:rStyle w:val="CharacterStyle1"/>
          <w:b/>
          <w:bCs/>
          <w:sz w:val="23"/>
          <w:szCs w:val="23"/>
          <w:lang w:val="es-CR"/>
        </w:rPr>
        <w:t xml:space="preserve">TRIBUNAL ADMINISTRATIVO DE TRANSPORTE. </w:t>
      </w:r>
      <w:r w:rsidRPr="00CE66EB">
        <w:rPr>
          <w:rStyle w:val="CharacterStyle1"/>
          <w:sz w:val="23"/>
          <w:szCs w:val="23"/>
          <w:lang w:val="es-CR"/>
        </w:rPr>
        <w:t xml:space="preserve">San </w:t>
      </w:r>
      <w:r w:rsidR="00CE66EB" w:rsidRPr="00CE66EB">
        <w:rPr>
          <w:rStyle w:val="CharacterStyle1"/>
          <w:sz w:val="23"/>
          <w:szCs w:val="23"/>
          <w:lang w:val="es-CR"/>
        </w:rPr>
        <w:t>José</w:t>
      </w:r>
      <w:r w:rsidRPr="00CE66EB">
        <w:rPr>
          <w:rStyle w:val="CharacterStyle1"/>
          <w:sz w:val="23"/>
          <w:szCs w:val="23"/>
          <w:lang w:val="es-CR"/>
        </w:rPr>
        <w:t>, a las diez horas y veinte minutos del treinta de junio del dos mil catorce.</w:t>
      </w:r>
    </w:p>
    <w:p w:rsidR="008B0627" w:rsidRPr="00CE66EB" w:rsidRDefault="008B0627">
      <w:pPr>
        <w:pStyle w:val="Style1"/>
        <w:kinsoku w:val="0"/>
        <w:overflowPunct w:val="0"/>
        <w:autoSpaceDE/>
        <w:autoSpaceDN/>
        <w:adjustRightInd/>
        <w:spacing w:before="291" w:line="280" w:lineRule="exact"/>
        <w:ind w:left="72" w:right="144"/>
        <w:jc w:val="both"/>
        <w:textAlignment w:val="baseline"/>
        <w:rPr>
          <w:rStyle w:val="CharacterStyle1"/>
          <w:b/>
          <w:bCs/>
          <w:sz w:val="23"/>
          <w:szCs w:val="23"/>
          <w:lang w:val="es-CR"/>
        </w:rPr>
      </w:pPr>
      <w:r w:rsidRPr="00CE66EB">
        <w:rPr>
          <w:rStyle w:val="CharacterStyle1"/>
          <w:sz w:val="23"/>
          <w:szCs w:val="23"/>
          <w:lang w:val="es-CR"/>
        </w:rPr>
        <w:t xml:space="preserve">Se conoce </w:t>
      </w:r>
      <w:r w:rsidRPr="00CE66EB">
        <w:rPr>
          <w:rStyle w:val="CharacterStyle1"/>
          <w:b/>
          <w:sz w:val="23"/>
          <w:szCs w:val="23"/>
          <w:lang w:val="es-CR"/>
        </w:rPr>
        <w:t>RECURS</w:t>
      </w:r>
      <w:r w:rsidR="001755CA">
        <w:rPr>
          <w:rStyle w:val="CharacterStyle1"/>
          <w:b/>
          <w:sz w:val="23"/>
          <w:szCs w:val="23"/>
          <w:lang w:val="es-CR"/>
        </w:rPr>
        <w:t>O</w:t>
      </w:r>
      <w:r w:rsidRPr="00CE66EB">
        <w:rPr>
          <w:rStyle w:val="CharacterStyle1"/>
          <w:b/>
          <w:sz w:val="23"/>
          <w:szCs w:val="23"/>
          <w:lang w:val="es-CR"/>
        </w:rPr>
        <w:t xml:space="preserve"> DE APELACION EN SUBSIDIO</w:t>
      </w:r>
      <w:r w:rsidRPr="00CE66EB">
        <w:rPr>
          <w:rStyle w:val="CharacterStyle1"/>
          <w:sz w:val="23"/>
          <w:szCs w:val="23"/>
          <w:lang w:val="es-CR"/>
        </w:rPr>
        <w:t xml:space="preserve">, contra el acuerdo que autoriza el otorgamiento de los permisos especiales estables de taxi en el </w:t>
      </w:r>
      <w:r w:rsidR="00CE66EB" w:rsidRPr="00CE66EB">
        <w:rPr>
          <w:rStyle w:val="CharacterStyle1"/>
          <w:sz w:val="23"/>
          <w:szCs w:val="23"/>
          <w:lang w:val="es-CR"/>
        </w:rPr>
        <w:t>Cantón</w:t>
      </w:r>
      <w:r w:rsidRPr="00CE66EB">
        <w:rPr>
          <w:rStyle w:val="CharacterStyle1"/>
          <w:sz w:val="23"/>
          <w:szCs w:val="23"/>
          <w:lang w:val="es-CR"/>
        </w:rPr>
        <w:t xml:space="preserve"> de Ca</w:t>
      </w:r>
      <w:r w:rsidR="00CE66EB">
        <w:rPr>
          <w:rStyle w:val="CharacterStyle1"/>
          <w:sz w:val="23"/>
          <w:szCs w:val="23"/>
          <w:lang w:val="es-CR"/>
        </w:rPr>
        <w:t>ñ</w:t>
      </w:r>
      <w:r w:rsidRPr="00CE66EB">
        <w:rPr>
          <w:rStyle w:val="CharacterStyle1"/>
          <w:sz w:val="23"/>
          <w:szCs w:val="23"/>
          <w:lang w:val="es-CR"/>
        </w:rPr>
        <w:t xml:space="preserve">as, Guanacaste, e interpuesto por </w:t>
      </w:r>
      <w:r w:rsidRPr="00CE66EB">
        <w:rPr>
          <w:rStyle w:val="CharacterStyle1"/>
          <w:b/>
          <w:sz w:val="23"/>
          <w:szCs w:val="23"/>
          <w:lang w:val="es-CR"/>
        </w:rPr>
        <w:t>A</w:t>
      </w:r>
      <w:r w:rsidR="009677AC">
        <w:rPr>
          <w:rStyle w:val="CharacterStyle1"/>
          <w:b/>
          <w:sz w:val="23"/>
          <w:szCs w:val="23"/>
          <w:lang w:val="es-CR"/>
        </w:rPr>
        <w:t>.</w:t>
      </w:r>
      <w:r w:rsidRPr="00CE66EB">
        <w:rPr>
          <w:rStyle w:val="CharacterStyle1"/>
          <w:b/>
          <w:sz w:val="23"/>
          <w:szCs w:val="23"/>
          <w:lang w:val="es-CR"/>
        </w:rPr>
        <w:t>T</w:t>
      </w:r>
      <w:r w:rsidR="009677AC">
        <w:rPr>
          <w:rStyle w:val="CharacterStyle1"/>
          <w:b/>
          <w:sz w:val="23"/>
          <w:szCs w:val="23"/>
          <w:lang w:val="es-CR"/>
        </w:rPr>
        <w:t>.</w:t>
      </w:r>
      <w:r w:rsidRPr="00CE66EB">
        <w:rPr>
          <w:rStyle w:val="CharacterStyle1"/>
          <w:b/>
          <w:sz w:val="23"/>
          <w:szCs w:val="23"/>
          <w:lang w:val="es-CR"/>
        </w:rPr>
        <w:t>C</w:t>
      </w:r>
      <w:r w:rsidR="00C622BF">
        <w:rPr>
          <w:rStyle w:val="CharacterStyle1"/>
          <w:b/>
          <w:sz w:val="23"/>
          <w:szCs w:val="23"/>
          <w:lang w:val="es-CR"/>
        </w:rPr>
        <w:t>.</w:t>
      </w:r>
      <w:r w:rsidRPr="00CE66EB">
        <w:rPr>
          <w:rStyle w:val="CharacterStyle1"/>
          <w:sz w:val="23"/>
          <w:szCs w:val="23"/>
          <w:lang w:val="es-CR"/>
        </w:rPr>
        <w:t xml:space="preserve">, representada por </w:t>
      </w:r>
      <w:r w:rsidRPr="006601D2">
        <w:rPr>
          <w:rStyle w:val="CharacterStyle1"/>
          <w:b/>
          <w:sz w:val="23"/>
          <w:szCs w:val="23"/>
          <w:lang w:val="es-CR"/>
        </w:rPr>
        <w:t>J</w:t>
      </w:r>
      <w:r w:rsidR="009677AC">
        <w:rPr>
          <w:rStyle w:val="CharacterStyle1"/>
          <w:b/>
          <w:sz w:val="23"/>
          <w:szCs w:val="23"/>
          <w:lang w:val="es-CR"/>
        </w:rPr>
        <w:t>.</w:t>
      </w:r>
      <w:r w:rsidRPr="006601D2">
        <w:rPr>
          <w:rStyle w:val="CharacterStyle1"/>
          <w:b/>
          <w:sz w:val="23"/>
          <w:szCs w:val="23"/>
          <w:lang w:val="es-CR"/>
        </w:rPr>
        <w:t>E</w:t>
      </w:r>
      <w:r w:rsidR="009677AC">
        <w:rPr>
          <w:rStyle w:val="CharacterStyle1"/>
          <w:b/>
          <w:sz w:val="23"/>
          <w:szCs w:val="23"/>
          <w:lang w:val="es-CR"/>
        </w:rPr>
        <w:t>.</w:t>
      </w:r>
      <w:r w:rsidRPr="006601D2">
        <w:rPr>
          <w:rStyle w:val="CharacterStyle1"/>
          <w:b/>
          <w:sz w:val="23"/>
          <w:szCs w:val="23"/>
          <w:lang w:val="es-CR"/>
        </w:rPr>
        <w:t>O</w:t>
      </w:r>
      <w:r w:rsidR="009677AC">
        <w:rPr>
          <w:rStyle w:val="CharacterStyle1"/>
          <w:b/>
          <w:sz w:val="23"/>
          <w:szCs w:val="23"/>
          <w:lang w:val="es-CR"/>
        </w:rPr>
        <w:t>.</w:t>
      </w:r>
      <w:r w:rsidRPr="006601D2">
        <w:rPr>
          <w:rStyle w:val="CharacterStyle1"/>
          <w:b/>
          <w:sz w:val="23"/>
          <w:szCs w:val="23"/>
          <w:lang w:val="es-CR"/>
        </w:rPr>
        <w:t>C</w:t>
      </w:r>
      <w:r w:rsidR="00C622BF">
        <w:rPr>
          <w:rStyle w:val="CharacterStyle1"/>
          <w:b/>
          <w:sz w:val="23"/>
          <w:szCs w:val="23"/>
          <w:lang w:val="es-CR"/>
        </w:rPr>
        <w:t>.</w:t>
      </w:r>
      <w:r w:rsidRPr="00CE66EB">
        <w:rPr>
          <w:rStyle w:val="CharacterStyle1"/>
          <w:sz w:val="23"/>
          <w:szCs w:val="23"/>
          <w:lang w:val="es-CR"/>
        </w:rPr>
        <w:t xml:space="preserve">, cedula de identidad numero </w:t>
      </w:r>
      <w:r w:rsidR="00C622BF">
        <w:rPr>
          <w:rStyle w:val="CharacterStyle1"/>
          <w:sz w:val="23"/>
          <w:szCs w:val="23"/>
          <w:lang w:val="es-CR"/>
        </w:rPr>
        <w:t>…,</w:t>
      </w:r>
      <w:r w:rsidRPr="00CE66EB">
        <w:rPr>
          <w:rStyle w:val="CharacterStyle1"/>
          <w:sz w:val="23"/>
          <w:szCs w:val="23"/>
          <w:lang w:val="es-CR"/>
        </w:rPr>
        <w:t xml:space="preserve"> en su </w:t>
      </w:r>
      <w:r w:rsidR="00CE66EB" w:rsidRPr="00CE66EB">
        <w:rPr>
          <w:rStyle w:val="CharacterStyle1"/>
          <w:sz w:val="23"/>
          <w:szCs w:val="23"/>
          <w:lang w:val="es-CR"/>
        </w:rPr>
        <w:t>condición</w:t>
      </w:r>
      <w:r w:rsidRPr="00CE66EB">
        <w:rPr>
          <w:rStyle w:val="CharacterStyle1"/>
          <w:sz w:val="23"/>
          <w:szCs w:val="23"/>
          <w:lang w:val="es-CR"/>
        </w:rPr>
        <w:t xml:space="preserve"> de Vicepresidente, y que se tramita en este Despacho bajo el </w:t>
      </w:r>
      <w:r w:rsidRPr="00CE66EB">
        <w:rPr>
          <w:rStyle w:val="CharacterStyle1"/>
          <w:b/>
          <w:bCs/>
          <w:sz w:val="23"/>
          <w:szCs w:val="23"/>
          <w:lang w:val="es-CR"/>
        </w:rPr>
        <w:t>Expediente Administrativo N° TAT-045-14.</w:t>
      </w:r>
    </w:p>
    <w:p w:rsidR="008B0627" w:rsidRPr="00CE66EB" w:rsidRDefault="008B0627">
      <w:pPr>
        <w:pStyle w:val="Style1"/>
        <w:kinsoku w:val="0"/>
        <w:overflowPunct w:val="0"/>
        <w:autoSpaceDE/>
        <w:autoSpaceDN/>
        <w:adjustRightInd/>
        <w:spacing w:before="290" w:line="269" w:lineRule="exact"/>
        <w:ind w:left="3672"/>
        <w:jc w:val="both"/>
        <w:textAlignment w:val="baseline"/>
        <w:rPr>
          <w:rStyle w:val="CharacterStyle1"/>
          <w:b/>
          <w:bCs/>
          <w:spacing w:val="6"/>
          <w:sz w:val="23"/>
          <w:szCs w:val="23"/>
          <w:lang w:val="es-CR"/>
        </w:rPr>
      </w:pPr>
      <w:r w:rsidRPr="00CE66EB">
        <w:rPr>
          <w:rStyle w:val="CharacterStyle1"/>
          <w:b/>
          <w:bCs/>
          <w:spacing w:val="6"/>
          <w:sz w:val="23"/>
          <w:szCs w:val="23"/>
          <w:lang w:val="es-CR"/>
        </w:rPr>
        <w:t>RESULTANDO</w:t>
      </w:r>
    </w:p>
    <w:p w:rsidR="008B0627" w:rsidRPr="00CE66EB" w:rsidRDefault="008B0627">
      <w:pPr>
        <w:pStyle w:val="Style1"/>
        <w:kinsoku w:val="0"/>
        <w:overflowPunct w:val="0"/>
        <w:autoSpaceDE/>
        <w:autoSpaceDN/>
        <w:adjustRightInd/>
        <w:spacing w:before="233" w:line="276" w:lineRule="exact"/>
        <w:ind w:left="72" w:right="144"/>
        <w:jc w:val="both"/>
        <w:textAlignment w:val="baseline"/>
        <w:rPr>
          <w:rStyle w:val="CharacterStyle1"/>
          <w:sz w:val="23"/>
          <w:szCs w:val="23"/>
          <w:lang w:val="es-CR"/>
        </w:rPr>
      </w:pPr>
      <w:r w:rsidRPr="00CE66EB">
        <w:rPr>
          <w:rStyle w:val="CharacterStyle1"/>
          <w:b/>
          <w:bCs/>
          <w:sz w:val="23"/>
          <w:szCs w:val="23"/>
          <w:lang w:val="es-CR"/>
        </w:rPr>
        <w:t xml:space="preserve">PRIMERO.- </w:t>
      </w:r>
      <w:r w:rsidRPr="00CE66EB">
        <w:rPr>
          <w:rStyle w:val="CharacterStyle1"/>
          <w:sz w:val="23"/>
          <w:szCs w:val="23"/>
          <w:lang w:val="es-CR"/>
        </w:rPr>
        <w:t xml:space="preserve">El </w:t>
      </w:r>
      <w:r w:rsidR="00CE66EB" w:rsidRPr="00CE66EB">
        <w:rPr>
          <w:rStyle w:val="CharacterStyle1"/>
          <w:sz w:val="23"/>
          <w:szCs w:val="23"/>
          <w:lang w:val="es-CR"/>
        </w:rPr>
        <w:t>día</w:t>
      </w:r>
      <w:r w:rsidRPr="00CE66EB">
        <w:rPr>
          <w:rStyle w:val="CharacterStyle1"/>
          <w:sz w:val="23"/>
          <w:szCs w:val="23"/>
          <w:lang w:val="es-CR"/>
        </w:rPr>
        <w:t xml:space="preserve"> </w:t>
      </w:r>
      <w:r w:rsidRPr="00CE66EB">
        <w:rPr>
          <w:rStyle w:val="CharacterStyle1"/>
          <w:b/>
          <w:bCs/>
          <w:sz w:val="23"/>
          <w:szCs w:val="23"/>
          <w:lang w:val="es-CR"/>
        </w:rPr>
        <w:t xml:space="preserve">19 de octubre del 2012, </w:t>
      </w:r>
      <w:r w:rsidRPr="00CE66EB">
        <w:rPr>
          <w:rStyle w:val="CharacterStyle1"/>
          <w:sz w:val="23"/>
          <w:szCs w:val="23"/>
          <w:lang w:val="es-CR"/>
        </w:rPr>
        <w:t xml:space="preserve">la </w:t>
      </w:r>
      <w:r w:rsidRPr="009677AC">
        <w:rPr>
          <w:rStyle w:val="CharacterStyle1"/>
          <w:b/>
          <w:sz w:val="23"/>
          <w:szCs w:val="23"/>
          <w:lang w:val="es-CR"/>
        </w:rPr>
        <w:t>A</w:t>
      </w:r>
      <w:r w:rsidR="009677AC">
        <w:rPr>
          <w:rStyle w:val="CharacterStyle1"/>
          <w:b/>
          <w:sz w:val="23"/>
          <w:szCs w:val="23"/>
          <w:lang w:val="es-CR"/>
        </w:rPr>
        <w:t>.</w:t>
      </w:r>
      <w:r w:rsidRPr="009677AC">
        <w:rPr>
          <w:rStyle w:val="CharacterStyle1"/>
          <w:b/>
          <w:sz w:val="23"/>
          <w:szCs w:val="23"/>
          <w:lang w:val="es-CR"/>
        </w:rPr>
        <w:t>T</w:t>
      </w:r>
      <w:r w:rsidR="009677AC">
        <w:rPr>
          <w:rStyle w:val="CharacterStyle1"/>
          <w:b/>
          <w:sz w:val="23"/>
          <w:szCs w:val="23"/>
          <w:lang w:val="es-CR"/>
        </w:rPr>
        <w:t>.</w:t>
      </w:r>
      <w:r w:rsidRPr="009677AC">
        <w:rPr>
          <w:rStyle w:val="CharacterStyle1"/>
          <w:b/>
          <w:sz w:val="23"/>
          <w:szCs w:val="23"/>
          <w:lang w:val="es-CR"/>
        </w:rPr>
        <w:t>C</w:t>
      </w:r>
      <w:r w:rsidRPr="00CE66EB">
        <w:rPr>
          <w:rStyle w:val="CharacterStyle1"/>
          <w:sz w:val="23"/>
          <w:szCs w:val="23"/>
          <w:lang w:val="es-CR"/>
        </w:rPr>
        <w:t xml:space="preserve">, presentan ante el Consejo de Transporte </w:t>
      </w:r>
      <w:r w:rsidR="006601D2" w:rsidRPr="00CE66EB">
        <w:rPr>
          <w:rStyle w:val="CharacterStyle1"/>
          <w:sz w:val="23"/>
          <w:szCs w:val="23"/>
          <w:lang w:val="es-CR"/>
        </w:rPr>
        <w:t>Público</w:t>
      </w:r>
      <w:r w:rsidRPr="00CE66EB">
        <w:rPr>
          <w:rStyle w:val="CharacterStyle1"/>
          <w:sz w:val="23"/>
          <w:szCs w:val="23"/>
          <w:lang w:val="es-CR"/>
        </w:rPr>
        <w:t xml:space="preserve">, Recurso de Revocatoria con </w:t>
      </w:r>
      <w:r w:rsidR="006601D2" w:rsidRPr="00CE66EB">
        <w:rPr>
          <w:rStyle w:val="CharacterStyle1"/>
          <w:sz w:val="23"/>
          <w:szCs w:val="23"/>
          <w:lang w:val="es-CR"/>
        </w:rPr>
        <w:t>Apelación</w:t>
      </w:r>
      <w:r w:rsidRPr="00CE66EB">
        <w:rPr>
          <w:rStyle w:val="CharacterStyle1"/>
          <w:sz w:val="23"/>
          <w:szCs w:val="23"/>
          <w:lang w:val="es-CR"/>
        </w:rPr>
        <w:t xml:space="preserve"> en Subsidio, contra los acuerdos adoptados por la Junta Directiva del Consejo de Transporte </w:t>
      </w:r>
      <w:r w:rsidR="006601D2" w:rsidRPr="00CE66EB">
        <w:rPr>
          <w:rStyle w:val="CharacterStyle1"/>
          <w:sz w:val="23"/>
          <w:szCs w:val="23"/>
          <w:lang w:val="es-CR"/>
        </w:rPr>
        <w:t>Público</w:t>
      </w:r>
      <w:r w:rsidRPr="00CE66EB">
        <w:rPr>
          <w:rStyle w:val="CharacterStyle1"/>
          <w:sz w:val="23"/>
          <w:szCs w:val="23"/>
          <w:lang w:val="es-CR"/>
        </w:rPr>
        <w:t xml:space="preserve">, en los </w:t>
      </w:r>
      <w:r w:rsidR="006601D2" w:rsidRPr="00CE66EB">
        <w:rPr>
          <w:rStyle w:val="CharacterStyle1"/>
          <w:sz w:val="23"/>
          <w:szCs w:val="23"/>
          <w:lang w:val="es-CR"/>
        </w:rPr>
        <w:t>Artículos</w:t>
      </w:r>
      <w:r w:rsidRPr="00CE66EB">
        <w:rPr>
          <w:rStyle w:val="CharacterStyle1"/>
          <w:sz w:val="23"/>
          <w:szCs w:val="23"/>
          <w:lang w:val="es-CR"/>
        </w:rPr>
        <w:t xml:space="preserve"> 2.2.8 y 2.2.16 de la </w:t>
      </w:r>
      <w:r w:rsidR="006601D2" w:rsidRPr="00CE66EB">
        <w:rPr>
          <w:rStyle w:val="CharacterStyle1"/>
          <w:sz w:val="23"/>
          <w:szCs w:val="23"/>
          <w:lang w:val="es-CR"/>
        </w:rPr>
        <w:t>Sesión</w:t>
      </w:r>
      <w:r w:rsidRPr="00CE66EB">
        <w:rPr>
          <w:rStyle w:val="CharacterStyle1"/>
          <w:sz w:val="23"/>
          <w:szCs w:val="23"/>
          <w:lang w:val="es-CR"/>
        </w:rPr>
        <w:t xml:space="preserve"> Extraordinaria 02-2012 del 16 de abril del 2012 ajustados por la </w:t>
      </w:r>
      <w:r w:rsidR="006601D2" w:rsidRPr="00CE66EB">
        <w:rPr>
          <w:rStyle w:val="CharacterStyle1"/>
          <w:sz w:val="23"/>
          <w:szCs w:val="23"/>
          <w:lang w:val="es-CR"/>
        </w:rPr>
        <w:t>Sesión</w:t>
      </w:r>
      <w:r w:rsidRPr="00CE66EB">
        <w:rPr>
          <w:rStyle w:val="CharacterStyle1"/>
          <w:sz w:val="23"/>
          <w:szCs w:val="23"/>
          <w:lang w:val="es-CR"/>
        </w:rPr>
        <w:t xml:space="preserve"> Ordinaria 42-2012 del 2 de julio del 2012, indicando en resumen lo siguiente:</w:t>
      </w:r>
    </w:p>
    <w:p w:rsidR="008B0627" w:rsidRPr="00CE66EB" w:rsidRDefault="008B0627">
      <w:pPr>
        <w:pStyle w:val="Style1"/>
        <w:numPr>
          <w:ilvl w:val="0"/>
          <w:numId w:val="1"/>
        </w:numPr>
        <w:kinsoku w:val="0"/>
        <w:overflowPunct w:val="0"/>
        <w:autoSpaceDE/>
        <w:autoSpaceDN/>
        <w:adjustRightInd/>
        <w:spacing w:line="303" w:lineRule="exact"/>
        <w:ind w:right="144"/>
        <w:jc w:val="both"/>
        <w:textAlignment w:val="baseline"/>
        <w:rPr>
          <w:rStyle w:val="CharacterStyle1"/>
          <w:sz w:val="23"/>
          <w:szCs w:val="23"/>
          <w:lang w:val="es-CR"/>
        </w:rPr>
      </w:pPr>
      <w:r w:rsidRPr="00CE66EB">
        <w:rPr>
          <w:rStyle w:val="CharacterStyle1"/>
          <w:sz w:val="23"/>
          <w:szCs w:val="23"/>
          <w:lang w:val="es-CR"/>
        </w:rPr>
        <w:t xml:space="preserve">Que los </w:t>
      </w:r>
      <w:r w:rsidR="009677AC" w:rsidRPr="00CE66EB">
        <w:rPr>
          <w:rStyle w:val="CharacterStyle1"/>
          <w:sz w:val="23"/>
          <w:szCs w:val="23"/>
          <w:lang w:val="es-CR"/>
        </w:rPr>
        <w:t>Artículos</w:t>
      </w:r>
      <w:r w:rsidRPr="00CE66EB">
        <w:rPr>
          <w:rStyle w:val="CharacterStyle1"/>
          <w:sz w:val="23"/>
          <w:szCs w:val="23"/>
          <w:lang w:val="es-CR"/>
        </w:rPr>
        <w:t xml:space="preserve"> 2.2.8 y 2.2.16 de la </w:t>
      </w:r>
      <w:r w:rsidR="009677AC" w:rsidRPr="00CE66EB">
        <w:rPr>
          <w:rStyle w:val="CharacterStyle1"/>
          <w:sz w:val="23"/>
          <w:szCs w:val="23"/>
          <w:lang w:val="es-CR"/>
        </w:rPr>
        <w:t>Sesión</w:t>
      </w:r>
      <w:r w:rsidRPr="00CE66EB">
        <w:rPr>
          <w:rStyle w:val="CharacterStyle1"/>
          <w:sz w:val="23"/>
          <w:szCs w:val="23"/>
          <w:lang w:val="es-CR"/>
        </w:rPr>
        <w:t xml:space="preserve"> Extraordinaria 02-2012 del 16 de abril del 2012 ajustados por la Sesi6n Ordinaria 42-2012 del 2 de julio del 2012, quedaron sujetos a lo que en definitiva resolviese la Sala Constitucional en la </w:t>
      </w:r>
      <w:r w:rsidR="009677AC" w:rsidRPr="00CE66EB">
        <w:rPr>
          <w:rStyle w:val="CharacterStyle1"/>
          <w:sz w:val="23"/>
          <w:szCs w:val="23"/>
          <w:lang w:val="es-CR"/>
        </w:rPr>
        <w:t>Acción</w:t>
      </w:r>
      <w:r w:rsidRPr="00CE66EB">
        <w:rPr>
          <w:rStyle w:val="CharacterStyle1"/>
          <w:sz w:val="23"/>
          <w:szCs w:val="23"/>
          <w:lang w:val="es-CR"/>
        </w:rPr>
        <w:t xml:space="preserve"> de inconstitucionalidad tramitada en el expediente 11-010289-0007-CO.</w:t>
      </w:r>
    </w:p>
    <w:p w:rsidR="008B0627" w:rsidRPr="00CE66EB" w:rsidRDefault="008B0627">
      <w:pPr>
        <w:pStyle w:val="Style1"/>
        <w:numPr>
          <w:ilvl w:val="0"/>
          <w:numId w:val="1"/>
        </w:numPr>
        <w:kinsoku w:val="0"/>
        <w:overflowPunct w:val="0"/>
        <w:autoSpaceDE/>
        <w:autoSpaceDN/>
        <w:adjustRightInd/>
        <w:spacing w:line="266" w:lineRule="exact"/>
        <w:ind w:right="144"/>
        <w:jc w:val="both"/>
        <w:textAlignment w:val="baseline"/>
        <w:rPr>
          <w:rStyle w:val="CharacterStyle1"/>
          <w:sz w:val="23"/>
          <w:szCs w:val="23"/>
          <w:lang w:val="es-CR"/>
        </w:rPr>
      </w:pPr>
      <w:r w:rsidRPr="00CE66EB">
        <w:rPr>
          <w:rStyle w:val="CharacterStyle1"/>
          <w:sz w:val="23"/>
          <w:szCs w:val="23"/>
          <w:lang w:val="es-CR"/>
        </w:rPr>
        <w:t xml:space="preserve">Que se ha violentado el principio de legalidad al otorgarse 41 permisos especiales estables de taxi para el </w:t>
      </w:r>
      <w:r w:rsidR="009677AC" w:rsidRPr="00CE66EB">
        <w:rPr>
          <w:rStyle w:val="CharacterStyle1"/>
          <w:sz w:val="23"/>
          <w:szCs w:val="23"/>
          <w:lang w:val="es-CR"/>
        </w:rPr>
        <w:t>cantón</w:t>
      </w:r>
      <w:r w:rsidRPr="00CE66EB">
        <w:rPr>
          <w:rStyle w:val="CharacterStyle1"/>
          <w:sz w:val="23"/>
          <w:szCs w:val="23"/>
          <w:lang w:val="es-CR"/>
        </w:rPr>
        <w:t xml:space="preserve"> de Ca</w:t>
      </w:r>
      <w:r w:rsidR="009677AC">
        <w:rPr>
          <w:rStyle w:val="CharacterStyle1"/>
          <w:sz w:val="23"/>
          <w:szCs w:val="23"/>
          <w:lang w:val="es-CR"/>
        </w:rPr>
        <w:t>ñ</w:t>
      </w:r>
      <w:r w:rsidRPr="00CE66EB">
        <w:rPr>
          <w:rStyle w:val="CharacterStyle1"/>
          <w:sz w:val="23"/>
          <w:szCs w:val="23"/>
          <w:lang w:val="es-CR"/>
        </w:rPr>
        <w:t xml:space="preserve">as, cuyo </w:t>
      </w:r>
      <w:r w:rsidR="009677AC" w:rsidRPr="00CE66EB">
        <w:rPr>
          <w:rStyle w:val="CharacterStyle1"/>
          <w:sz w:val="23"/>
          <w:szCs w:val="23"/>
          <w:lang w:val="es-CR"/>
        </w:rPr>
        <w:t>número</w:t>
      </w:r>
      <w:r w:rsidRPr="00CE66EB">
        <w:rPr>
          <w:rStyle w:val="CharacterStyle1"/>
          <w:sz w:val="23"/>
          <w:szCs w:val="23"/>
          <w:lang w:val="es-CR"/>
        </w:rPr>
        <w:t xml:space="preserve"> no es el que se</w:t>
      </w:r>
      <w:r w:rsidR="009677AC">
        <w:rPr>
          <w:rStyle w:val="CharacterStyle1"/>
          <w:sz w:val="23"/>
          <w:szCs w:val="23"/>
          <w:lang w:val="es-CR"/>
        </w:rPr>
        <w:t>ñ</w:t>
      </w:r>
      <w:r w:rsidRPr="00CE66EB">
        <w:rPr>
          <w:rStyle w:val="CharacterStyle1"/>
          <w:sz w:val="23"/>
          <w:szCs w:val="23"/>
          <w:lang w:val="es-CR"/>
        </w:rPr>
        <w:t xml:space="preserve">ala el </w:t>
      </w:r>
      <w:r w:rsidR="009677AC">
        <w:rPr>
          <w:rStyle w:val="CharacterStyle1"/>
          <w:sz w:val="23"/>
          <w:szCs w:val="23"/>
          <w:lang w:val="es-CR"/>
        </w:rPr>
        <w:t>t</w:t>
      </w:r>
      <w:r w:rsidRPr="00CE66EB">
        <w:rPr>
          <w:rStyle w:val="CharacterStyle1"/>
          <w:sz w:val="23"/>
          <w:szCs w:val="23"/>
          <w:lang w:val="es-CR"/>
        </w:rPr>
        <w:t>ransitorio II de la Ley N° 8955.</w:t>
      </w:r>
    </w:p>
    <w:p w:rsidR="008B0627" w:rsidRPr="00CE66EB" w:rsidRDefault="008B0627">
      <w:pPr>
        <w:pStyle w:val="Style1"/>
        <w:numPr>
          <w:ilvl w:val="0"/>
          <w:numId w:val="1"/>
        </w:numPr>
        <w:kinsoku w:val="0"/>
        <w:overflowPunct w:val="0"/>
        <w:autoSpaceDE/>
        <w:autoSpaceDN/>
        <w:adjustRightInd/>
        <w:spacing w:line="297" w:lineRule="exact"/>
        <w:ind w:right="144"/>
        <w:jc w:val="both"/>
        <w:textAlignment w:val="baseline"/>
        <w:rPr>
          <w:rStyle w:val="CharacterStyle1"/>
          <w:sz w:val="23"/>
          <w:szCs w:val="23"/>
          <w:lang w:val="es-CR"/>
        </w:rPr>
      </w:pPr>
      <w:r w:rsidRPr="00CE66EB">
        <w:rPr>
          <w:rStyle w:val="CharacterStyle1"/>
          <w:sz w:val="23"/>
          <w:szCs w:val="23"/>
          <w:lang w:val="es-CR"/>
        </w:rPr>
        <w:t xml:space="preserve">Que en el </w:t>
      </w:r>
      <w:r w:rsidR="009677AC" w:rsidRPr="00CE66EB">
        <w:rPr>
          <w:rStyle w:val="CharacterStyle1"/>
          <w:sz w:val="23"/>
          <w:szCs w:val="23"/>
          <w:lang w:val="es-CR"/>
        </w:rPr>
        <w:t>Cantón</w:t>
      </w:r>
      <w:r w:rsidRPr="00CE66EB">
        <w:rPr>
          <w:rStyle w:val="CharacterStyle1"/>
          <w:sz w:val="23"/>
          <w:szCs w:val="23"/>
          <w:lang w:val="es-CR"/>
        </w:rPr>
        <w:t xml:space="preserve"> de Ca</w:t>
      </w:r>
      <w:r w:rsidR="009677AC">
        <w:rPr>
          <w:rStyle w:val="CharacterStyle1"/>
          <w:sz w:val="23"/>
          <w:szCs w:val="23"/>
          <w:lang w:val="es-CR"/>
        </w:rPr>
        <w:t>ñ</w:t>
      </w:r>
      <w:r w:rsidRPr="00CE66EB">
        <w:rPr>
          <w:rStyle w:val="CharacterStyle1"/>
          <w:sz w:val="23"/>
          <w:szCs w:val="23"/>
          <w:lang w:val="es-CR"/>
        </w:rPr>
        <w:t>as hay 30 placas de taxis formales, por lo que el 30% que estipula la Ley equivale a la aprobaci</w:t>
      </w:r>
      <w:r w:rsidR="009677AC">
        <w:rPr>
          <w:rStyle w:val="CharacterStyle1"/>
          <w:sz w:val="23"/>
          <w:szCs w:val="23"/>
          <w:lang w:val="es-CR"/>
        </w:rPr>
        <w:t>ó</w:t>
      </w:r>
      <w:r w:rsidRPr="00CE66EB">
        <w:rPr>
          <w:rStyle w:val="CharacterStyle1"/>
          <w:sz w:val="23"/>
          <w:szCs w:val="23"/>
          <w:lang w:val="es-CR"/>
        </w:rPr>
        <w:t xml:space="preserve">n de 9 permisos de especiales de taxi, para ese </w:t>
      </w:r>
      <w:r w:rsidR="009677AC" w:rsidRPr="00CE66EB">
        <w:rPr>
          <w:rStyle w:val="CharacterStyle1"/>
          <w:sz w:val="23"/>
          <w:szCs w:val="23"/>
          <w:lang w:val="es-CR"/>
        </w:rPr>
        <w:t>cantón</w:t>
      </w:r>
      <w:r w:rsidRPr="00CE66EB">
        <w:rPr>
          <w:rStyle w:val="CharacterStyle1"/>
          <w:sz w:val="23"/>
          <w:szCs w:val="23"/>
          <w:lang w:val="es-CR"/>
        </w:rPr>
        <w:t xml:space="preserve">, y no el </w:t>
      </w:r>
      <w:r w:rsidR="009677AC" w:rsidRPr="00CE66EB">
        <w:rPr>
          <w:rStyle w:val="CharacterStyle1"/>
          <w:sz w:val="23"/>
          <w:szCs w:val="23"/>
          <w:lang w:val="es-CR"/>
        </w:rPr>
        <w:t>número</w:t>
      </w:r>
      <w:r w:rsidRPr="00CE66EB">
        <w:rPr>
          <w:rStyle w:val="CharacterStyle1"/>
          <w:sz w:val="23"/>
          <w:szCs w:val="23"/>
          <w:lang w:val="es-CR"/>
        </w:rPr>
        <w:t xml:space="preserve"> desproporcionado que se </w:t>
      </w:r>
      <w:r w:rsidR="009677AC">
        <w:rPr>
          <w:rStyle w:val="CharacterStyle1"/>
          <w:sz w:val="23"/>
          <w:szCs w:val="23"/>
          <w:lang w:val="es-CR"/>
        </w:rPr>
        <w:t>está</w:t>
      </w:r>
      <w:r w:rsidRPr="00CE66EB">
        <w:rPr>
          <w:rStyle w:val="CharacterStyle1"/>
          <w:sz w:val="23"/>
          <w:szCs w:val="23"/>
          <w:lang w:val="es-CR"/>
        </w:rPr>
        <w:t xml:space="preserve"> aprobando.</w:t>
      </w:r>
    </w:p>
    <w:p w:rsidR="008B0627" w:rsidRPr="00CE66EB" w:rsidRDefault="008B0627">
      <w:pPr>
        <w:pStyle w:val="Style1"/>
        <w:numPr>
          <w:ilvl w:val="0"/>
          <w:numId w:val="1"/>
        </w:numPr>
        <w:kinsoku w:val="0"/>
        <w:overflowPunct w:val="0"/>
        <w:autoSpaceDE/>
        <w:autoSpaceDN/>
        <w:adjustRightInd/>
        <w:spacing w:line="264" w:lineRule="exact"/>
        <w:ind w:right="144"/>
        <w:jc w:val="both"/>
        <w:textAlignment w:val="baseline"/>
        <w:rPr>
          <w:rStyle w:val="CharacterStyle1"/>
          <w:sz w:val="23"/>
          <w:szCs w:val="23"/>
          <w:lang w:val="es-CR"/>
        </w:rPr>
      </w:pPr>
      <w:r w:rsidRPr="00CE66EB">
        <w:rPr>
          <w:rStyle w:val="CharacterStyle1"/>
          <w:sz w:val="23"/>
          <w:szCs w:val="23"/>
          <w:lang w:val="es-CR"/>
        </w:rPr>
        <w:t>Que seg</w:t>
      </w:r>
      <w:r w:rsidR="009677AC">
        <w:rPr>
          <w:rStyle w:val="CharacterStyle1"/>
          <w:sz w:val="23"/>
          <w:szCs w:val="23"/>
          <w:lang w:val="es-CR"/>
        </w:rPr>
        <w:t>ú</w:t>
      </w:r>
      <w:r w:rsidRPr="00CE66EB">
        <w:rPr>
          <w:rStyle w:val="CharacterStyle1"/>
          <w:sz w:val="23"/>
          <w:szCs w:val="23"/>
          <w:lang w:val="es-CR"/>
        </w:rPr>
        <w:t xml:space="preserve">n </w:t>
      </w:r>
      <w:r w:rsidR="009677AC" w:rsidRPr="00CE66EB">
        <w:rPr>
          <w:rStyle w:val="CharacterStyle1"/>
          <w:sz w:val="23"/>
          <w:szCs w:val="23"/>
          <w:lang w:val="es-CR"/>
        </w:rPr>
        <w:t>información</w:t>
      </w:r>
      <w:r w:rsidRPr="00CE66EB">
        <w:rPr>
          <w:rStyle w:val="CharacterStyle1"/>
          <w:sz w:val="23"/>
          <w:szCs w:val="23"/>
          <w:lang w:val="es-CR"/>
        </w:rPr>
        <w:t xml:space="preserve"> brindada por la analista de patentes de la Municipalidad de Ca</w:t>
      </w:r>
      <w:r w:rsidR="00C622BF">
        <w:rPr>
          <w:rStyle w:val="CharacterStyle1"/>
          <w:sz w:val="23"/>
          <w:szCs w:val="23"/>
          <w:lang w:val="es-CR"/>
        </w:rPr>
        <w:t>ñ</w:t>
      </w:r>
      <w:r w:rsidRPr="00CE66EB">
        <w:rPr>
          <w:rStyle w:val="CharacterStyle1"/>
          <w:sz w:val="23"/>
          <w:szCs w:val="23"/>
          <w:lang w:val="es-CR"/>
        </w:rPr>
        <w:t xml:space="preserve">as, la </w:t>
      </w:r>
      <w:proofErr w:type="spellStart"/>
      <w:r w:rsidRPr="00CE66EB">
        <w:rPr>
          <w:rStyle w:val="CharacterStyle1"/>
          <w:sz w:val="23"/>
          <w:szCs w:val="23"/>
          <w:lang w:val="es-CR"/>
        </w:rPr>
        <w:t>Joselyn</w:t>
      </w:r>
      <w:proofErr w:type="spellEnd"/>
      <w:r w:rsidRPr="00CE66EB">
        <w:rPr>
          <w:rStyle w:val="CharacterStyle1"/>
          <w:sz w:val="23"/>
          <w:szCs w:val="23"/>
          <w:lang w:val="es-CR"/>
        </w:rPr>
        <w:t xml:space="preserve"> Rayo Santana, en el oficio OFC-PAT-165-10-2012, no existen patentes municipales, para que </w:t>
      </w:r>
      <w:r w:rsidR="009677AC" w:rsidRPr="00CE66EB">
        <w:rPr>
          <w:rStyle w:val="CharacterStyle1"/>
          <w:sz w:val="23"/>
          <w:szCs w:val="23"/>
          <w:lang w:val="es-CR"/>
        </w:rPr>
        <w:t>vehículos</w:t>
      </w:r>
      <w:r w:rsidRPr="00CE66EB">
        <w:rPr>
          <w:rStyle w:val="CharacterStyle1"/>
          <w:sz w:val="23"/>
          <w:szCs w:val="23"/>
          <w:lang w:val="es-CR"/>
        </w:rPr>
        <w:t xml:space="preserve"> particulares ejerzan la actividad de porteo, lo que implica que las placas de los </w:t>
      </w:r>
      <w:r w:rsidR="009677AC" w:rsidRPr="00CE66EB">
        <w:rPr>
          <w:rStyle w:val="CharacterStyle1"/>
          <w:sz w:val="23"/>
          <w:szCs w:val="23"/>
          <w:lang w:val="es-CR"/>
        </w:rPr>
        <w:t>vehículos</w:t>
      </w:r>
      <w:r w:rsidRPr="00CE66EB">
        <w:rPr>
          <w:rStyle w:val="CharacterStyle1"/>
          <w:sz w:val="23"/>
          <w:szCs w:val="23"/>
          <w:lang w:val="es-CR"/>
        </w:rPr>
        <w:t xml:space="preserve"> aprobadas en los acuerdos recurridos, no </w:t>
      </w:r>
      <w:r w:rsidR="009677AC" w:rsidRPr="00CE66EB">
        <w:rPr>
          <w:rStyle w:val="CharacterStyle1"/>
          <w:sz w:val="23"/>
          <w:szCs w:val="23"/>
          <w:lang w:val="es-CR"/>
        </w:rPr>
        <w:t>podrían</w:t>
      </w:r>
      <w:r w:rsidRPr="00CE66EB">
        <w:rPr>
          <w:rStyle w:val="CharacterStyle1"/>
          <w:sz w:val="23"/>
          <w:szCs w:val="23"/>
          <w:lang w:val="es-CR"/>
        </w:rPr>
        <w:t xml:space="preserve"> haber entregado la </w:t>
      </w:r>
      <w:r w:rsidR="009677AC" w:rsidRPr="00CE66EB">
        <w:rPr>
          <w:rStyle w:val="CharacterStyle1"/>
          <w:sz w:val="23"/>
          <w:szCs w:val="23"/>
          <w:lang w:val="es-CR"/>
        </w:rPr>
        <w:t>documentación</w:t>
      </w:r>
      <w:r w:rsidRPr="00CE66EB">
        <w:rPr>
          <w:rStyle w:val="CharacterStyle1"/>
          <w:sz w:val="23"/>
          <w:szCs w:val="23"/>
          <w:lang w:val="es-CR"/>
        </w:rPr>
        <w:t xml:space="preserve"> necesaria para que sean aprobadas, ya que carecen de permiso municipal.</w:t>
      </w:r>
    </w:p>
    <w:p w:rsidR="008B0627" w:rsidRPr="009677AC" w:rsidRDefault="008B0627" w:rsidP="009677AC">
      <w:pPr>
        <w:pStyle w:val="Style1"/>
        <w:numPr>
          <w:ilvl w:val="0"/>
          <w:numId w:val="1"/>
        </w:numPr>
        <w:kinsoku w:val="0"/>
        <w:overflowPunct w:val="0"/>
        <w:autoSpaceDE/>
        <w:autoSpaceDN/>
        <w:adjustRightInd/>
        <w:spacing w:line="276" w:lineRule="auto"/>
        <w:ind w:right="144"/>
        <w:jc w:val="both"/>
        <w:textAlignment w:val="baseline"/>
        <w:rPr>
          <w:rStyle w:val="CharacterStyle1"/>
          <w:sz w:val="23"/>
          <w:szCs w:val="23"/>
          <w:lang w:val="es-CR"/>
        </w:rPr>
      </w:pPr>
      <w:r w:rsidRPr="009677AC">
        <w:rPr>
          <w:rStyle w:val="CharacterStyle1"/>
          <w:sz w:val="23"/>
          <w:szCs w:val="23"/>
          <w:lang w:val="es-CR"/>
        </w:rPr>
        <w:t xml:space="preserve">Solicita que se revoquen los acuerdos recurridos, en donde se conceden 41 placas para el </w:t>
      </w:r>
      <w:r w:rsidR="009677AC" w:rsidRPr="009677AC">
        <w:rPr>
          <w:rStyle w:val="CharacterStyle1"/>
          <w:sz w:val="23"/>
          <w:szCs w:val="23"/>
          <w:lang w:val="es-CR"/>
        </w:rPr>
        <w:t>Cantón</w:t>
      </w:r>
      <w:r w:rsidRPr="009677AC">
        <w:rPr>
          <w:rStyle w:val="CharacterStyle1"/>
          <w:sz w:val="23"/>
          <w:szCs w:val="23"/>
          <w:lang w:val="es-CR"/>
        </w:rPr>
        <w:t xml:space="preserve"> de Ca</w:t>
      </w:r>
      <w:r w:rsidR="009677AC">
        <w:rPr>
          <w:rStyle w:val="CharacterStyle1"/>
          <w:sz w:val="23"/>
          <w:szCs w:val="23"/>
          <w:lang w:val="es-CR"/>
        </w:rPr>
        <w:t>ñ</w:t>
      </w:r>
      <w:r w:rsidRPr="009677AC">
        <w:rPr>
          <w:rStyle w:val="CharacterStyle1"/>
          <w:sz w:val="23"/>
          <w:szCs w:val="23"/>
          <w:lang w:val="es-CR"/>
        </w:rPr>
        <w:t xml:space="preserve">as, Guanacaste, y que en </w:t>
      </w:r>
      <w:r w:rsidR="009677AC">
        <w:rPr>
          <w:rStyle w:val="CharacterStyle1"/>
          <w:sz w:val="23"/>
          <w:szCs w:val="23"/>
          <w:lang w:val="es-CR"/>
        </w:rPr>
        <w:t>ú</w:t>
      </w:r>
      <w:r w:rsidRPr="009677AC">
        <w:rPr>
          <w:rStyle w:val="CharacterStyle1"/>
          <w:sz w:val="23"/>
          <w:szCs w:val="23"/>
          <w:lang w:val="es-CR"/>
        </w:rPr>
        <w:t xml:space="preserve">ltima instancia se concedan </w:t>
      </w:r>
      <w:r w:rsidR="009677AC">
        <w:rPr>
          <w:rStyle w:val="CharacterStyle1"/>
          <w:sz w:val="23"/>
          <w:szCs w:val="23"/>
          <w:lang w:val="es-CR"/>
        </w:rPr>
        <w:t>ú</w:t>
      </w:r>
      <w:r w:rsidR="009677AC" w:rsidRPr="009677AC">
        <w:rPr>
          <w:rStyle w:val="CharacterStyle1"/>
          <w:sz w:val="23"/>
          <w:szCs w:val="23"/>
          <w:lang w:val="es-CR"/>
        </w:rPr>
        <w:t>nicamente</w:t>
      </w:r>
      <w:r w:rsidRPr="009677AC">
        <w:rPr>
          <w:rStyle w:val="CharacterStyle1"/>
          <w:sz w:val="23"/>
          <w:szCs w:val="23"/>
          <w:lang w:val="es-CR"/>
        </w:rPr>
        <w:t xml:space="preserve"> 9 placas para el transporte remunerados de personas modalidad servicio</w:t>
      </w:r>
    </w:p>
    <w:p w:rsidR="008B0627" w:rsidRPr="00CE66EB" w:rsidRDefault="008B0627">
      <w:pPr>
        <w:widowControl/>
        <w:kinsoku/>
        <w:overflowPunct/>
        <w:autoSpaceDE w:val="0"/>
        <w:autoSpaceDN w:val="0"/>
        <w:adjustRightInd w:val="0"/>
        <w:textAlignment w:val="auto"/>
        <w:rPr>
          <w:lang w:val="es-CR"/>
        </w:rPr>
        <w:sectPr w:rsidR="008B0627" w:rsidRPr="00CE66EB">
          <w:type w:val="continuous"/>
          <w:pgSz w:w="12120" w:h="15840"/>
          <w:pgMar w:top="1469" w:right="1498" w:bottom="684" w:left="1482" w:header="720" w:footer="720" w:gutter="0"/>
          <w:cols w:space="720"/>
          <w:noEndnote/>
        </w:sectPr>
      </w:pPr>
    </w:p>
    <w:p w:rsidR="008B0627" w:rsidRPr="00CE66EB" w:rsidRDefault="008B0627">
      <w:pPr>
        <w:pStyle w:val="Style1"/>
        <w:kinsoku w:val="0"/>
        <w:overflowPunct w:val="0"/>
        <w:autoSpaceDE/>
        <w:autoSpaceDN/>
        <w:adjustRightInd/>
        <w:spacing w:before="4" w:line="280" w:lineRule="exact"/>
        <w:ind w:left="936" w:right="144"/>
        <w:textAlignment w:val="baseline"/>
        <w:rPr>
          <w:rStyle w:val="CharacterStyle1"/>
          <w:sz w:val="23"/>
          <w:szCs w:val="23"/>
          <w:lang w:val="es-CR"/>
        </w:rPr>
      </w:pPr>
      <w:proofErr w:type="gramStart"/>
      <w:r w:rsidRPr="00CE66EB">
        <w:rPr>
          <w:rStyle w:val="CharacterStyle1"/>
          <w:sz w:val="23"/>
          <w:szCs w:val="23"/>
          <w:lang w:val="es-CR"/>
        </w:rPr>
        <w:lastRenderedPageBreak/>
        <w:t>especial</w:t>
      </w:r>
      <w:proofErr w:type="gramEnd"/>
      <w:r w:rsidRPr="00CE66EB">
        <w:rPr>
          <w:rStyle w:val="CharacterStyle1"/>
          <w:sz w:val="23"/>
          <w:szCs w:val="23"/>
          <w:lang w:val="es-CR"/>
        </w:rPr>
        <w:t xml:space="preserve"> estable de taxi, en el </w:t>
      </w:r>
      <w:r w:rsidR="009677AC" w:rsidRPr="00CE66EB">
        <w:rPr>
          <w:rStyle w:val="CharacterStyle1"/>
          <w:sz w:val="23"/>
          <w:szCs w:val="23"/>
          <w:lang w:val="es-CR"/>
        </w:rPr>
        <w:t>Cantón</w:t>
      </w:r>
      <w:r w:rsidRPr="00CE66EB">
        <w:rPr>
          <w:rStyle w:val="CharacterStyle1"/>
          <w:sz w:val="23"/>
          <w:szCs w:val="23"/>
          <w:lang w:val="es-CR"/>
        </w:rPr>
        <w:t xml:space="preserve"> de Ca</w:t>
      </w:r>
      <w:r w:rsidR="009677AC">
        <w:rPr>
          <w:rStyle w:val="CharacterStyle1"/>
          <w:sz w:val="23"/>
          <w:szCs w:val="23"/>
          <w:lang w:val="es-CR"/>
        </w:rPr>
        <w:t>ñ</w:t>
      </w:r>
      <w:r w:rsidRPr="00CE66EB">
        <w:rPr>
          <w:rStyle w:val="CharacterStyle1"/>
          <w:sz w:val="23"/>
          <w:szCs w:val="23"/>
          <w:lang w:val="es-CR"/>
        </w:rPr>
        <w:t>as, Guanacaste. (</w:t>
      </w:r>
      <w:r w:rsidR="009677AC" w:rsidRPr="00CE66EB">
        <w:rPr>
          <w:rStyle w:val="CharacterStyle1"/>
          <w:sz w:val="23"/>
          <w:szCs w:val="23"/>
          <w:lang w:val="es-CR"/>
        </w:rPr>
        <w:t>Léanse</w:t>
      </w:r>
      <w:r w:rsidRPr="00CE66EB">
        <w:rPr>
          <w:rStyle w:val="CharacterStyle1"/>
          <w:sz w:val="23"/>
          <w:szCs w:val="23"/>
          <w:lang w:val="es-CR"/>
        </w:rPr>
        <w:t xml:space="preserve"> los folios del 13 al 20 del expediente administrativo TAT-045-14)</w:t>
      </w:r>
    </w:p>
    <w:p w:rsidR="008B0627" w:rsidRPr="00CE66EB" w:rsidRDefault="008B0627">
      <w:pPr>
        <w:pStyle w:val="Style1"/>
        <w:kinsoku w:val="0"/>
        <w:overflowPunct w:val="0"/>
        <w:autoSpaceDE/>
        <w:autoSpaceDN/>
        <w:adjustRightInd/>
        <w:spacing w:before="281" w:line="280" w:lineRule="exact"/>
        <w:ind w:left="144" w:right="648"/>
        <w:jc w:val="both"/>
        <w:textAlignment w:val="baseline"/>
        <w:rPr>
          <w:rStyle w:val="CharacterStyle1"/>
          <w:spacing w:val="4"/>
          <w:sz w:val="23"/>
          <w:szCs w:val="23"/>
          <w:lang w:val="es-CR"/>
        </w:rPr>
      </w:pPr>
      <w:r w:rsidRPr="009677AC">
        <w:rPr>
          <w:rStyle w:val="CharacterStyle1"/>
          <w:b/>
          <w:spacing w:val="4"/>
          <w:sz w:val="23"/>
          <w:szCs w:val="23"/>
          <w:lang w:val="es-CR"/>
        </w:rPr>
        <w:t>SEGUN</w:t>
      </w:r>
      <w:r w:rsidR="009677AC" w:rsidRPr="009677AC">
        <w:rPr>
          <w:rStyle w:val="CharacterStyle1"/>
          <w:b/>
          <w:spacing w:val="4"/>
          <w:sz w:val="23"/>
          <w:szCs w:val="23"/>
          <w:lang w:val="es-CR"/>
        </w:rPr>
        <w:t>D</w:t>
      </w:r>
      <w:r w:rsidRPr="009677AC">
        <w:rPr>
          <w:rStyle w:val="CharacterStyle1"/>
          <w:b/>
          <w:spacing w:val="4"/>
          <w:sz w:val="23"/>
          <w:szCs w:val="23"/>
          <w:lang w:val="es-CR"/>
        </w:rPr>
        <w:t>O.-</w:t>
      </w:r>
      <w:r w:rsidRPr="00CE66EB">
        <w:rPr>
          <w:rStyle w:val="CharacterStyle1"/>
          <w:spacing w:val="4"/>
          <w:sz w:val="23"/>
          <w:szCs w:val="23"/>
          <w:lang w:val="es-CR"/>
        </w:rPr>
        <w:t xml:space="preserve"> La Junta Directiva del Consejo de Transporte </w:t>
      </w:r>
      <w:r w:rsidR="000C36BD" w:rsidRPr="00CE66EB">
        <w:rPr>
          <w:rStyle w:val="CharacterStyle1"/>
          <w:spacing w:val="4"/>
          <w:sz w:val="23"/>
          <w:szCs w:val="23"/>
          <w:lang w:val="es-CR"/>
        </w:rPr>
        <w:t>Público</w:t>
      </w:r>
      <w:r w:rsidRPr="00CE66EB">
        <w:rPr>
          <w:rStyle w:val="CharacterStyle1"/>
          <w:spacing w:val="4"/>
          <w:sz w:val="23"/>
          <w:szCs w:val="23"/>
          <w:lang w:val="es-CR"/>
        </w:rPr>
        <w:t xml:space="preserve">, en el Articulo 7.8.13 de la </w:t>
      </w:r>
      <w:r w:rsidR="000C36BD" w:rsidRPr="00CE66EB">
        <w:rPr>
          <w:rStyle w:val="CharacterStyle1"/>
          <w:spacing w:val="4"/>
          <w:sz w:val="23"/>
          <w:szCs w:val="23"/>
          <w:lang w:val="es-CR"/>
        </w:rPr>
        <w:t>Sesión</w:t>
      </w:r>
      <w:r w:rsidRPr="00CE66EB">
        <w:rPr>
          <w:rStyle w:val="CharacterStyle1"/>
          <w:spacing w:val="4"/>
          <w:sz w:val="23"/>
          <w:szCs w:val="23"/>
          <w:lang w:val="es-CR"/>
        </w:rPr>
        <w:t xml:space="preserve"> Ordinaria 12-2014 del 18 de febrero del 2014, conoce el Recurso de Revocatoria presentado por los </w:t>
      </w:r>
      <w:r w:rsidR="000C36BD" w:rsidRPr="00CE66EB">
        <w:rPr>
          <w:rStyle w:val="CharacterStyle1"/>
          <w:spacing w:val="4"/>
          <w:sz w:val="23"/>
          <w:szCs w:val="23"/>
          <w:lang w:val="es-CR"/>
        </w:rPr>
        <w:t>señores</w:t>
      </w:r>
      <w:r w:rsidRPr="00CE66EB">
        <w:rPr>
          <w:rStyle w:val="CharacterStyle1"/>
          <w:spacing w:val="4"/>
          <w:sz w:val="23"/>
          <w:szCs w:val="23"/>
          <w:lang w:val="es-CR"/>
        </w:rPr>
        <w:t xml:space="preserve"> </w:t>
      </w:r>
      <w:r w:rsidRPr="000C36BD">
        <w:rPr>
          <w:rStyle w:val="CharacterStyle1"/>
          <w:b/>
          <w:spacing w:val="4"/>
          <w:sz w:val="23"/>
          <w:szCs w:val="23"/>
          <w:lang w:val="es-CR"/>
        </w:rPr>
        <w:t>A</w:t>
      </w:r>
      <w:r w:rsidR="000C36BD">
        <w:rPr>
          <w:rStyle w:val="CharacterStyle1"/>
          <w:b/>
          <w:spacing w:val="4"/>
          <w:sz w:val="23"/>
          <w:szCs w:val="23"/>
          <w:lang w:val="es-CR"/>
        </w:rPr>
        <w:t>.</w:t>
      </w:r>
      <w:r w:rsidRPr="000C36BD">
        <w:rPr>
          <w:rStyle w:val="CharacterStyle1"/>
          <w:b/>
          <w:spacing w:val="4"/>
          <w:sz w:val="23"/>
          <w:szCs w:val="23"/>
          <w:lang w:val="es-CR"/>
        </w:rPr>
        <w:t>T</w:t>
      </w:r>
      <w:r w:rsidR="000C36BD">
        <w:rPr>
          <w:rStyle w:val="CharacterStyle1"/>
          <w:b/>
          <w:spacing w:val="4"/>
          <w:sz w:val="23"/>
          <w:szCs w:val="23"/>
          <w:lang w:val="es-CR"/>
        </w:rPr>
        <w:t>.</w:t>
      </w:r>
      <w:r w:rsidRPr="000C36BD">
        <w:rPr>
          <w:rStyle w:val="CharacterStyle1"/>
          <w:b/>
          <w:spacing w:val="4"/>
          <w:sz w:val="23"/>
          <w:szCs w:val="23"/>
          <w:lang w:val="es-CR"/>
        </w:rPr>
        <w:t>C</w:t>
      </w:r>
      <w:r w:rsidR="00C622BF">
        <w:rPr>
          <w:rStyle w:val="CharacterStyle1"/>
          <w:b/>
          <w:spacing w:val="4"/>
          <w:sz w:val="23"/>
          <w:szCs w:val="23"/>
          <w:lang w:val="es-CR"/>
        </w:rPr>
        <w:t>.</w:t>
      </w:r>
      <w:r w:rsidRPr="00CE66EB">
        <w:rPr>
          <w:rStyle w:val="CharacterStyle1"/>
          <w:spacing w:val="4"/>
          <w:sz w:val="23"/>
          <w:szCs w:val="23"/>
          <w:lang w:val="es-CR"/>
        </w:rPr>
        <w:t xml:space="preserve">, y considera que debe rechazarse por falta de legitimacion el Recurso de Revocatoria, </w:t>
      </w:r>
      <w:r w:rsidR="000C36BD" w:rsidRPr="00CE66EB">
        <w:rPr>
          <w:rStyle w:val="CharacterStyle1"/>
          <w:spacing w:val="4"/>
          <w:sz w:val="23"/>
          <w:szCs w:val="23"/>
          <w:lang w:val="es-CR"/>
        </w:rPr>
        <w:t>fundamentándose</w:t>
      </w:r>
      <w:r w:rsidRPr="00CE66EB">
        <w:rPr>
          <w:rStyle w:val="CharacterStyle1"/>
          <w:spacing w:val="4"/>
          <w:sz w:val="23"/>
          <w:szCs w:val="23"/>
          <w:lang w:val="es-CR"/>
        </w:rPr>
        <w:t xml:space="preserve"> en los </w:t>
      </w:r>
      <w:r w:rsidR="000C36BD" w:rsidRPr="00CE66EB">
        <w:rPr>
          <w:rStyle w:val="CharacterStyle1"/>
          <w:spacing w:val="4"/>
          <w:sz w:val="23"/>
          <w:szCs w:val="23"/>
          <w:lang w:val="es-CR"/>
        </w:rPr>
        <w:t>criterios</w:t>
      </w:r>
      <w:r w:rsidRPr="00CE66EB">
        <w:rPr>
          <w:rStyle w:val="CharacterStyle1"/>
          <w:spacing w:val="4"/>
          <w:sz w:val="23"/>
          <w:szCs w:val="23"/>
          <w:lang w:val="es-CR"/>
        </w:rPr>
        <w:t xml:space="preserve"> emitidos por el Tribunal Administrativo de Transporte en la </w:t>
      </w:r>
      <w:r w:rsidR="000C36BD" w:rsidRPr="00CE66EB">
        <w:rPr>
          <w:rStyle w:val="CharacterStyle1"/>
          <w:spacing w:val="4"/>
          <w:sz w:val="23"/>
          <w:szCs w:val="23"/>
          <w:lang w:val="es-CR"/>
        </w:rPr>
        <w:t>Resolución</w:t>
      </w:r>
      <w:r w:rsidRPr="00CE66EB">
        <w:rPr>
          <w:rStyle w:val="CharacterStyle1"/>
          <w:spacing w:val="4"/>
          <w:sz w:val="23"/>
          <w:szCs w:val="23"/>
          <w:lang w:val="es-CR"/>
        </w:rPr>
        <w:t xml:space="preserve"> TAT-2011-2013, con respecto a la Municipalidad accionante, refiere a la falta de estudios </w:t>
      </w:r>
      <w:r w:rsidR="000C36BD" w:rsidRPr="00CE66EB">
        <w:rPr>
          <w:rStyle w:val="CharacterStyle1"/>
          <w:spacing w:val="4"/>
          <w:sz w:val="23"/>
          <w:szCs w:val="23"/>
          <w:lang w:val="es-CR"/>
        </w:rPr>
        <w:t>técnicos</w:t>
      </w:r>
      <w:r w:rsidRPr="00CE66EB">
        <w:rPr>
          <w:rStyle w:val="CharacterStyle1"/>
          <w:spacing w:val="4"/>
          <w:sz w:val="23"/>
          <w:szCs w:val="23"/>
          <w:lang w:val="es-CR"/>
        </w:rPr>
        <w:t xml:space="preserve"> o pruebas que demuestre la magnitud y los da</w:t>
      </w:r>
      <w:r w:rsidR="000C36BD">
        <w:rPr>
          <w:rStyle w:val="CharacterStyle1"/>
          <w:spacing w:val="4"/>
          <w:sz w:val="23"/>
          <w:szCs w:val="23"/>
          <w:lang w:val="es-CR"/>
        </w:rPr>
        <w:t>ñ</w:t>
      </w:r>
      <w:r w:rsidRPr="00CE66EB">
        <w:rPr>
          <w:rStyle w:val="CharacterStyle1"/>
          <w:spacing w:val="4"/>
          <w:sz w:val="23"/>
          <w:szCs w:val="23"/>
          <w:lang w:val="es-CR"/>
        </w:rPr>
        <w:t xml:space="preserve">os que </w:t>
      </w:r>
      <w:r w:rsidR="000C36BD" w:rsidRPr="00CE66EB">
        <w:rPr>
          <w:rStyle w:val="CharacterStyle1"/>
          <w:spacing w:val="4"/>
          <w:sz w:val="23"/>
          <w:szCs w:val="23"/>
          <w:lang w:val="es-CR"/>
        </w:rPr>
        <w:t>percibirían</w:t>
      </w:r>
      <w:r w:rsidRPr="00CE66EB">
        <w:rPr>
          <w:rStyle w:val="CharacterStyle1"/>
          <w:spacing w:val="4"/>
          <w:sz w:val="23"/>
          <w:szCs w:val="23"/>
          <w:lang w:val="es-CR"/>
        </w:rPr>
        <w:t xml:space="preserve"> los concesionarios.</w:t>
      </w:r>
    </w:p>
    <w:p w:rsidR="008B0627" w:rsidRPr="00CE66EB" w:rsidRDefault="008B0627">
      <w:pPr>
        <w:pStyle w:val="Style1"/>
        <w:kinsoku w:val="0"/>
        <w:overflowPunct w:val="0"/>
        <w:autoSpaceDE/>
        <w:autoSpaceDN/>
        <w:adjustRightInd/>
        <w:spacing w:before="281" w:line="280" w:lineRule="exact"/>
        <w:ind w:left="144" w:right="648"/>
        <w:jc w:val="both"/>
        <w:textAlignment w:val="baseline"/>
        <w:rPr>
          <w:rStyle w:val="CharacterStyle1"/>
          <w:spacing w:val="4"/>
          <w:sz w:val="23"/>
          <w:szCs w:val="23"/>
          <w:lang w:val="es-CR"/>
        </w:rPr>
      </w:pPr>
      <w:r w:rsidRPr="00CE66EB">
        <w:rPr>
          <w:rStyle w:val="CharacterStyle1"/>
          <w:spacing w:val="4"/>
          <w:sz w:val="23"/>
          <w:szCs w:val="23"/>
          <w:lang w:val="es-CR"/>
        </w:rPr>
        <w:t xml:space="preserve">En cuanto a la </w:t>
      </w:r>
      <w:r w:rsidR="000C36BD" w:rsidRPr="00CE66EB">
        <w:rPr>
          <w:rStyle w:val="CharacterStyle1"/>
          <w:spacing w:val="4"/>
          <w:sz w:val="23"/>
          <w:szCs w:val="23"/>
          <w:lang w:val="es-CR"/>
        </w:rPr>
        <w:t>Asociación</w:t>
      </w:r>
      <w:r w:rsidRPr="00CE66EB">
        <w:rPr>
          <w:rStyle w:val="CharacterStyle1"/>
          <w:spacing w:val="4"/>
          <w:sz w:val="23"/>
          <w:szCs w:val="23"/>
          <w:lang w:val="es-CR"/>
        </w:rPr>
        <w:t xml:space="preserve"> de taxistas, </w:t>
      </w:r>
      <w:r w:rsidR="000C36BD" w:rsidRPr="00CE66EB">
        <w:rPr>
          <w:rStyle w:val="CharacterStyle1"/>
          <w:spacing w:val="4"/>
          <w:sz w:val="23"/>
          <w:szCs w:val="23"/>
          <w:lang w:val="es-CR"/>
        </w:rPr>
        <w:t>también</w:t>
      </w:r>
      <w:r w:rsidRPr="00CE66EB">
        <w:rPr>
          <w:rStyle w:val="CharacterStyle1"/>
          <w:spacing w:val="4"/>
          <w:sz w:val="23"/>
          <w:szCs w:val="23"/>
          <w:lang w:val="es-CR"/>
        </w:rPr>
        <w:t xml:space="preserve"> accionante, refiere a que lo correspondiente a la legitimacion, </w:t>
      </w:r>
      <w:r w:rsidR="000C36BD" w:rsidRPr="00CE66EB">
        <w:rPr>
          <w:rStyle w:val="CharacterStyle1"/>
          <w:spacing w:val="4"/>
          <w:sz w:val="23"/>
          <w:szCs w:val="23"/>
          <w:lang w:val="es-CR"/>
        </w:rPr>
        <w:t>representación</w:t>
      </w:r>
      <w:r w:rsidRPr="00CE66EB">
        <w:rPr>
          <w:rStyle w:val="CharacterStyle1"/>
          <w:spacing w:val="4"/>
          <w:sz w:val="23"/>
          <w:szCs w:val="23"/>
          <w:lang w:val="es-CR"/>
        </w:rPr>
        <w:t xml:space="preserve"> y carga de la prueba, le es igualmente aplicable lo dispuesto por el Tribunal en la sentencia de cita, en la cual se expresa que la </w:t>
      </w:r>
      <w:r w:rsidR="000C36BD" w:rsidRPr="00CE66EB">
        <w:rPr>
          <w:rStyle w:val="CharacterStyle1"/>
          <w:spacing w:val="4"/>
          <w:sz w:val="23"/>
          <w:szCs w:val="23"/>
          <w:lang w:val="es-CR"/>
        </w:rPr>
        <w:t>aducción</w:t>
      </w:r>
      <w:r w:rsidRPr="00CE66EB">
        <w:rPr>
          <w:rStyle w:val="CharacterStyle1"/>
          <w:spacing w:val="4"/>
          <w:sz w:val="23"/>
          <w:szCs w:val="23"/>
          <w:lang w:val="es-CR"/>
        </w:rPr>
        <w:t xml:space="preserve"> a da</w:t>
      </w:r>
      <w:r w:rsidR="000C36BD">
        <w:rPr>
          <w:rStyle w:val="CharacterStyle1"/>
          <w:spacing w:val="4"/>
          <w:sz w:val="23"/>
          <w:szCs w:val="23"/>
          <w:lang w:val="es-CR"/>
        </w:rPr>
        <w:t>ñ</w:t>
      </w:r>
      <w:r w:rsidRPr="00CE66EB">
        <w:rPr>
          <w:rStyle w:val="CharacterStyle1"/>
          <w:spacing w:val="4"/>
          <w:sz w:val="23"/>
          <w:szCs w:val="23"/>
          <w:lang w:val="es-CR"/>
        </w:rPr>
        <w:t xml:space="preserve">os y perjuicios contra los taxistas formales por el otorgamiento de los permisos especiales estables de taxi, no cuentan con un estudio </w:t>
      </w:r>
      <w:r w:rsidR="000C36BD" w:rsidRPr="00CE66EB">
        <w:rPr>
          <w:rStyle w:val="CharacterStyle1"/>
          <w:spacing w:val="4"/>
          <w:sz w:val="23"/>
          <w:szCs w:val="23"/>
          <w:lang w:val="es-CR"/>
        </w:rPr>
        <w:t>técnico</w:t>
      </w:r>
      <w:r w:rsidRPr="00CE66EB">
        <w:rPr>
          <w:rStyle w:val="CharacterStyle1"/>
          <w:spacing w:val="4"/>
          <w:sz w:val="23"/>
          <w:szCs w:val="23"/>
          <w:lang w:val="es-CR"/>
        </w:rPr>
        <w:t xml:space="preserve"> o contable de oferta y demanda, y que en la </w:t>
      </w:r>
      <w:r w:rsidR="000C36BD" w:rsidRPr="00CE66EB">
        <w:rPr>
          <w:rStyle w:val="CharacterStyle1"/>
          <w:spacing w:val="4"/>
          <w:sz w:val="23"/>
          <w:szCs w:val="23"/>
          <w:lang w:val="es-CR"/>
        </w:rPr>
        <w:t>práctica</w:t>
      </w:r>
      <w:r w:rsidRPr="00CE66EB">
        <w:rPr>
          <w:rStyle w:val="CharacterStyle1"/>
          <w:spacing w:val="4"/>
          <w:sz w:val="23"/>
          <w:szCs w:val="23"/>
          <w:lang w:val="es-CR"/>
        </w:rPr>
        <w:t xml:space="preserve">, ambos servicios coexisten y operan sin que se determine o demuestre </w:t>
      </w:r>
      <w:r w:rsidR="000C36BD" w:rsidRPr="00CE66EB">
        <w:rPr>
          <w:rStyle w:val="CharacterStyle1"/>
          <w:spacing w:val="4"/>
          <w:sz w:val="23"/>
          <w:szCs w:val="23"/>
          <w:lang w:val="es-CR"/>
        </w:rPr>
        <w:t>afectación</w:t>
      </w:r>
      <w:r w:rsidRPr="00CE66EB">
        <w:rPr>
          <w:rStyle w:val="CharacterStyle1"/>
          <w:spacing w:val="4"/>
          <w:sz w:val="23"/>
          <w:szCs w:val="23"/>
          <w:lang w:val="es-CR"/>
        </w:rPr>
        <w:t xml:space="preserve"> real alguna.</w:t>
      </w:r>
    </w:p>
    <w:p w:rsidR="008B0627" w:rsidRPr="00CE66EB" w:rsidRDefault="008B0627">
      <w:pPr>
        <w:pStyle w:val="Style1"/>
        <w:kinsoku w:val="0"/>
        <w:overflowPunct w:val="0"/>
        <w:autoSpaceDE/>
        <w:autoSpaceDN/>
        <w:adjustRightInd/>
        <w:spacing w:before="285" w:line="280" w:lineRule="exact"/>
        <w:ind w:left="144" w:right="648"/>
        <w:jc w:val="both"/>
        <w:textAlignment w:val="baseline"/>
        <w:rPr>
          <w:rStyle w:val="CharacterStyle1"/>
          <w:sz w:val="23"/>
          <w:szCs w:val="23"/>
          <w:lang w:val="es-CR"/>
        </w:rPr>
      </w:pPr>
      <w:r w:rsidRPr="00CE66EB">
        <w:rPr>
          <w:rStyle w:val="CharacterStyle1"/>
          <w:sz w:val="23"/>
          <w:szCs w:val="23"/>
          <w:lang w:val="es-CR"/>
        </w:rPr>
        <w:t xml:space="preserve">La Junta Directiva del Consejo de Transporte </w:t>
      </w:r>
      <w:r w:rsidR="000C36BD" w:rsidRPr="00CE66EB">
        <w:rPr>
          <w:rStyle w:val="CharacterStyle1"/>
          <w:sz w:val="23"/>
          <w:szCs w:val="23"/>
          <w:lang w:val="es-CR"/>
        </w:rPr>
        <w:t>Público</w:t>
      </w:r>
      <w:r w:rsidRPr="00CE66EB">
        <w:rPr>
          <w:rStyle w:val="CharacterStyle1"/>
          <w:sz w:val="23"/>
          <w:szCs w:val="23"/>
          <w:lang w:val="es-CR"/>
        </w:rPr>
        <w:t xml:space="preserve">, acuerda en firme lo que a </w:t>
      </w:r>
      <w:r w:rsidR="000C36BD" w:rsidRPr="00CE66EB">
        <w:rPr>
          <w:rStyle w:val="CharacterStyle1"/>
          <w:sz w:val="23"/>
          <w:szCs w:val="23"/>
          <w:lang w:val="es-CR"/>
        </w:rPr>
        <w:t>continuación</w:t>
      </w:r>
      <w:r w:rsidRPr="00CE66EB">
        <w:rPr>
          <w:rStyle w:val="CharacterStyle1"/>
          <w:sz w:val="23"/>
          <w:szCs w:val="23"/>
          <w:lang w:val="es-CR"/>
        </w:rPr>
        <w:t xml:space="preserve"> se transcribe:</w:t>
      </w:r>
    </w:p>
    <w:p w:rsidR="008B0627" w:rsidRPr="00CE66EB" w:rsidRDefault="008B0627">
      <w:pPr>
        <w:pStyle w:val="Style1"/>
        <w:kinsoku w:val="0"/>
        <w:overflowPunct w:val="0"/>
        <w:autoSpaceDE/>
        <w:autoSpaceDN/>
        <w:adjustRightInd/>
        <w:spacing w:before="281" w:line="256" w:lineRule="exact"/>
        <w:ind w:left="1008"/>
        <w:textAlignment w:val="baseline"/>
        <w:rPr>
          <w:rStyle w:val="CharacterStyle1"/>
          <w:spacing w:val="-5"/>
          <w:sz w:val="23"/>
          <w:szCs w:val="23"/>
          <w:lang w:val="es-CR"/>
        </w:rPr>
      </w:pPr>
      <w:r w:rsidRPr="00CE66EB">
        <w:rPr>
          <w:rStyle w:val="CharacterStyle1"/>
          <w:spacing w:val="-5"/>
          <w:sz w:val="23"/>
          <w:szCs w:val="23"/>
          <w:lang w:val="es-CR"/>
        </w:rPr>
        <w:t>"POR TANTO SE ACUERDA EN FIRME</w:t>
      </w:r>
    </w:p>
    <w:p w:rsidR="008B0627" w:rsidRPr="00CE66EB" w:rsidRDefault="008B0627">
      <w:pPr>
        <w:pStyle w:val="Style1"/>
        <w:kinsoku w:val="0"/>
        <w:overflowPunct w:val="0"/>
        <w:autoSpaceDE/>
        <w:autoSpaceDN/>
        <w:adjustRightInd/>
        <w:spacing w:line="256" w:lineRule="exact"/>
        <w:ind w:left="1008"/>
        <w:textAlignment w:val="baseline"/>
        <w:rPr>
          <w:rStyle w:val="CharacterStyle1"/>
          <w:spacing w:val="-4"/>
          <w:sz w:val="23"/>
          <w:szCs w:val="23"/>
          <w:lang w:val="es-CR"/>
        </w:rPr>
      </w:pPr>
      <w:r w:rsidRPr="00CE66EB">
        <w:rPr>
          <w:rStyle w:val="CharacterStyle1"/>
          <w:spacing w:val="-4"/>
          <w:sz w:val="23"/>
          <w:szCs w:val="23"/>
          <w:lang w:val="es-CR"/>
        </w:rPr>
        <w:t>Acog</w:t>
      </w:r>
      <w:r w:rsidR="000C36BD">
        <w:rPr>
          <w:rStyle w:val="CharacterStyle1"/>
          <w:spacing w:val="-4"/>
          <w:sz w:val="23"/>
          <w:szCs w:val="23"/>
          <w:lang w:val="es-CR"/>
        </w:rPr>
        <w:t>e</w:t>
      </w:r>
      <w:r w:rsidRPr="00CE66EB">
        <w:rPr>
          <w:rStyle w:val="CharacterStyle1"/>
          <w:spacing w:val="-4"/>
          <w:sz w:val="23"/>
          <w:szCs w:val="23"/>
          <w:lang w:val="es-CR"/>
        </w:rPr>
        <w:t xml:space="preserve">r las recomendaciones emitidas por la </w:t>
      </w:r>
      <w:r w:rsidR="000C36BD" w:rsidRPr="00CE66EB">
        <w:rPr>
          <w:rStyle w:val="CharacterStyle1"/>
          <w:spacing w:val="-4"/>
          <w:sz w:val="23"/>
          <w:szCs w:val="23"/>
          <w:lang w:val="es-CR"/>
        </w:rPr>
        <w:t>Comisión</w:t>
      </w:r>
      <w:r w:rsidRPr="00CE66EB">
        <w:rPr>
          <w:rStyle w:val="CharacterStyle1"/>
          <w:spacing w:val="-4"/>
          <w:sz w:val="23"/>
          <w:szCs w:val="23"/>
          <w:lang w:val="es-CR"/>
        </w:rPr>
        <w:t xml:space="preserve"> Especial y por ende:</w:t>
      </w:r>
    </w:p>
    <w:p w:rsidR="008B0627" w:rsidRPr="000C36BD" w:rsidRDefault="008B0627">
      <w:pPr>
        <w:pStyle w:val="Style1"/>
        <w:numPr>
          <w:ilvl w:val="0"/>
          <w:numId w:val="2"/>
        </w:numPr>
        <w:kinsoku w:val="0"/>
        <w:overflowPunct w:val="0"/>
        <w:autoSpaceDE/>
        <w:autoSpaceDN/>
        <w:adjustRightInd/>
        <w:spacing w:before="261" w:line="255" w:lineRule="exact"/>
        <w:ind w:right="936"/>
        <w:jc w:val="both"/>
        <w:textAlignment w:val="baseline"/>
        <w:rPr>
          <w:rStyle w:val="CharacterStyle1"/>
          <w:spacing w:val="-1"/>
          <w:sz w:val="23"/>
          <w:szCs w:val="23"/>
          <w:lang w:val="es-CR"/>
        </w:rPr>
      </w:pPr>
      <w:r w:rsidRPr="00CE66EB">
        <w:rPr>
          <w:rStyle w:val="CharacterStyle1"/>
          <w:spacing w:val="-1"/>
          <w:sz w:val="23"/>
          <w:szCs w:val="23"/>
          <w:lang w:val="es-CR"/>
        </w:rPr>
        <w:t xml:space="preserve">Declarar inadmisible la </w:t>
      </w:r>
      <w:r w:rsidR="000C36BD" w:rsidRPr="00CE66EB">
        <w:rPr>
          <w:rStyle w:val="CharacterStyle1"/>
          <w:spacing w:val="-1"/>
          <w:sz w:val="23"/>
          <w:szCs w:val="23"/>
          <w:lang w:val="es-CR"/>
        </w:rPr>
        <w:t>acción</w:t>
      </w:r>
      <w:r w:rsidRPr="00CE66EB">
        <w:rPr>
          <w:rStyle w:val="CharacterStyle1"/>
          <w:spacing w:val="-1"/>
          <w:sz w:val="23"/>
          <w:szCs w:val="23"/>
          <w:lang w:val="es-CR"/>
        </w:rPr>
        <w:t xml:space="preserve"> recursiva interpuesta por el </w:t>
      </w:r>
      <w:r w:rsidR="000C36BD" w:rsidRPr="00CE66EB">
        <w:rPr>
          <w:rStyle w:val="CharacterStyle1"/>
          <w:spacing w:val="-1"/>
          <w:sz w:val="23"/>
          <w:szCs w:val="23"/>
          <w:lang w:val="es-CR"/>
        </w:rPr>
        <w:t>señor</w:t>
      </w:r>
      <w:r w:rsidRPr="00CE66EB">
        <w:rPr>
          <w:rStyle w:val="CharacterStyle1"/>
          <w:spacing w:val="-1"/>
          <w:sz w:val="23"/>
          <w:szCs w:val="23"/>
          <w:lang w:val="es-CR"/>
        </w:rPr>
        <w:t xml:space="preserve"> J</w:t>
      </w:r>
      <w:r w:rsidR="000C36BD">
        <w:rPr>
          <w:rStyle w:val="CharacterStyle1"/>
          <w:spacing w:val="-1"/>
          <w:sz w:val="23"/>
          <w:szCs w:val="23"/>
          <w:lang w:val="es-CR"/>
        </w:rPr>
        <w:t>.</w:t>
      </w:r>
      <w:r w:rsidRPr="00CE66EB">
        <w:rPr>
          <w:rStyle w:val="CharacterStyle1"/>
          <w:spacing w:val="-1"/>
          <w:sz w:val="23"/>
          <w:szCs w:val="23"/>
          <w:lang w:val="es-CR"/>
        </w:rPr>
        <w:t>E</w:t>
      </w:r>
      <w:r w:rsidR="000C36BD">
        <w:rPr>
          <w:rStyle w:val="CharacterStyle1"/>
          <w:spacing w:val="-1"/>
          <w:sz w:val="23"/>
          <w:szCs w:val="23"/>
          <w:lang w:val="es-CR"/>
        </w:rPr>
        <w:t>.</w:t>
      </w:r>
      <w:r w:rsidRPr="00CE66EB">
        <w:rPr>
          <w:rStyle w:val="CharacterStyle1"/>
          <w:spacing w:val="-1"/>
          <w:sz w:val="23"/>
          <w:szCs w:val="23"/>
          <w:lang w:val="es-CR"/>
        </w:rPr>
        <w:t>O</w:t>
      </w:r>
      <w:r w:rsidR="000C36BD">
        <w:rPr>
          <w:rStyle w:val="CharacterStyle1"/>
          <w:spacing w:val="-1"/>
          <w:sz w:val="23"/>
          <w:szCs w:val="23"/>
          <w:lang w:val="es-CR"/>
        </w:rPr>
        <w:t>.</w:t>
      </w:r>
      <w:r w:rsidRPr="00CE66EB">
        <w:rPr>
          <w:rStyle w:val="CharacterStyle1"/>
          <w:spacing w:val="-1"/>
          <w:sz w:val="23"/>
          <w:szCs w:val="23"/>
          <w:lang w:val="es-CR"/>
        </w:rPr>
        <w:t>C</w:t>
      </w:r>
      <w:r w:rsidR="00C622BF">
        <w:rPr>
          <w:rStyle w:val="CharacterStyle1"/>
          <w:spacing w:val="-1"/>
          <w:sz w:val="23"/>
          <w:szCs w:val="23"/>
          <w:lang w:val="es-CR"/>
        </w:rPr>
        <w:t>.</w:t>
      </w:r>
      <w:r w:rsidRPr="00CE66EB">
        <w:rPr>
          <w:rStyle w:val="CharacterStyle1"/>
          <w:spacing w:val="-1"/>
          <w:sz w:val="23"/>
          <w:szCs w:val="23"/>
          <w:lang w:val="es-CR"/>
        </w:rPr>
        <w:t xml:space="preserve">, vicepresidente de la </w:t>
      </w:r>
      <w:r w:rsidR="000C36BD" w:rsidRPr="00CE66EB">
        <w:rPr>
          <w:rStyle w:val="CharacterStyle1"/>
          <w:spacing w:val="-1"/>
          <w:sz w:val="23"/>
          <w:szCs w:val="23"/>
          <w:lang w:val="es-CR"/>
        </w:rPr>
        <w:t>A</w:t>
      </w:r>
      <w:r w:rsidR="000C36BD">
        <w:rPr>
          <w:rStyle w:val="CharacterStyle1"/>
          <w:spacing w:val="-1"/>
          <w:sz w:val="23"/>
          <w:szCs w:val="23"/>
          <w:lang w:val="es-CR"/>
        </w:rPr>
        <w:t>.</w:t>
      </w:r>
      <w:r w:rsidRPr="00CE66EB">
        <w:rPr>
          <w:rStyle w:val="CharacterStyle1"/>
          <w:spacing w:val="-1"/>
          <w:sz w:val="23"/>
          <w:szCs w:val="23"/>
          <w:lang w:val="es-CR"/>
        </w:rPr>
        <w:t>T</w:t>
      </w:r>
      <w:r w:rsidR="000C36BD">
        <w:rPr>
          <w:rStyle w:val="CharacterStyle1"/>
          <w:spacing w:val="-1"/>
          <w:sz w:val="23"/>
          <w:szCs w:val="23"/>
          <w:lang w:val="es-CR"/>
        </w:rPr>
        <w:t>.</w:t>
      </w:r>
      <w:r w:rsidRPr="00CE66EB">
        <w:rPr>
          <w:rStyle w:val="CharacterStyle1"/>
          <w:spacing w:val="-1"/>
          <w:sz w:val="23"/>
          <w:szCs w:val="23"/>
          <w:lang w:val="es-CR"/>
        </w:rPr>
        <w:t>C</w:t>
      </w:r>
      <w:r w:rsidR="00C622BF">
        <w:rPr>
          <w:rStyle w:val="CharacterStyle1"/>
          <w:spacing w:val="-1"/>
          <w:sz w:val="23"/>
          <w:szCs w:val="23"/>
          <w:lang w:val="es-CR"/>
        </w:rPr>
        <w:t>.</w:t>
      </w:r>
      <w:r w:rsidRPr="00CE66EB">
        <w:rPr>
          <w:rStyle w:val="CharacterStyle1"/>
          <w:spacing w:val="-1"/>
          <w:sz w:val="23"/>
          <w:szCs w:val="23"/>
          <w:lang w:val="es-CR"/>
        </w:rPr>
        <w:t xml:space="preserve">, por cuanto carece de </w:t>
      </w:r>
      <w:r w:rsidR="000C36BD" w:rsidRPr="00CE66EB">
        <w:rPr>
          <w:rStyle w:val="CharacterStyle1"/>
          <w:spacing w:val="-1"/>
          <w:sz w:val="23"/>
          <w:szCs w:val="23"/>
          <w:lang w:val="es-CR"/>
        </w:rPr>
        <w:t>legitimacion</w:t>
      </w:r>
      <w:r w:rsidRPr="00CE66EB">
        <w:rPr>
          <w:rStyle w:val="CharacterStyle1"/>
          <w:spacing w:val="-1"/>
          <w:sz w:val="23"/>
          <w:szCs w:val="23"/>
          <w:lang w:val="es-CR"/>
        </w:rPr>
        <w:t xml:space="preserve"> para recurrir dicho acto, de conformidad con lo dispuesto por el Tribunal Administrativo de Transporte en la </w:t>
      </w:r>
      <w:r w:rsidR="000C36BD" w:rsidRPr="00CE66EB">
        <w:rPr>
          <w:rStyle w:val="CharacterStyle1"/>
          <w:spacing w:val="-1"/>
          <w:sz w:val="23"/>
          <w:szCs w:val="23"/>
          <w:lang w:val="es-CR"/>
        </w:rPr>
        <w:t>Resolución</w:t>
      </w:r>
      <w:r w:rsidRPr="00CE66EB">
        <w:rPr>
          <w:rStyle w:val="CharacterStyle1"/>
          <w:spacing w:val="-1"/>
          <w:sz w:val="23"/>
          <w:szCs w:val="23"/>
          <w:lang w:val="es-CR"/>
        </w:rPr>
        <w:t xml:space="preserve"> No. </w:t>
      </w:r>
      <w:r w:rsidRPr="000C36BD">
        <w:rPr>
          <w:rStyle w:val="CharacterStyle1"/>
          <w:spacing w:val="-1"/>
          <w:sz w:val="23"/>
          <w:szCs w:val="23"/>
          <w:lang w:val="es-CR"/>
        </w:rPr>
        <w:t>TAT-2211</w:t>
      </w:r>
      <w:r w:rsidR="000C36BD">
        <w:rPr>
          <w:rStyle w:val="CharacterStyle1"/>
          <w:spacing w:val="-1"/>
          <w:sz w:val="23"/>
          <w:szCs w:val="23"/>
          <w:lang w:val="es-CR"/>
        </w:rPr>
        <w:t>-</w:t>
      </w:r>
      <w:r w:rsidRPr="000C36BD">
        <w:rPr>
          <w:rStyle w:val="CharacterStyle1"/>
          <w:spacing w:val="-1"/>
          <w:sz w:val="23"/>
          <w:szCs w:val="23"/>
          <w:lang w:val="es-CR"/>
        </w:rPr>
        <w:softHyphen/>
        <w:t xml:space="preserve"> 2013 de las 09:50 horas del 26 de noviembre del 2013.</w:t>
      </w:r>
    </w:p>
    <w:p w:rsidR="008B0627" w:rsidRPr="00CE66EB" w:rsidRDefault="008B0627">
      <w:pPr>
        <w:pStyle w:val="Style1"/>
        <w:numPr>
          <w:ilvl w:val="0"/>
          <w:numId w:val="2"/>
        </w:numPr>
        <w:kinsoku w:val="0"/>
        <w:overflowPunct w:val="0"/>
        <w:autoSpaceDE/>
        <w:autoSpaceDN/>
        <w:adjustRightInd/>
        <w:spacing w:line="256" w:lineRule="exact"/>
        <w:jc w:val="both"/>
        <w:textAlignment w:val="baseline"/>
        <w:rPr>
          <w:rStyle w:val="CharacterStyle1"/>
          <w:spacing w:val="-5"/>
          <w:sz w:val="23"/>
          <w:szCs w:val="23"/>
          <w:lang w:val="es-CR"/>
        </w:rPr>
      </w:pPr>
      <w:r w:rsidRPr="00CE66EB">
        <w:rPr>
          <w:rStyle w:val="CharacterStyle1"/>
          <w:spacing w:val="-5"/>
          <w:sz w:val="23"/>
          <w:szCs w:val="23"/>
          <w:lang w:val="es-CR"/>
        </w:rPr>
        <w:t>Elevar al Tribunal Administrativo de Transportes.</w:t>
      </w:r>
    </w:p>
    <w:p w:rsidR="008B0627" w:rsidRPr="00CE66EB" w:rsidRDefault="008B0627">
      <w:pPr>
        <w:pStyle w:val="Style1"/>
        <w:numPr>
          <w:ilvl w:val="0"/>
          <w:numId w:val="2"/>
        </w:numPr>
        <w:kinsoku w:val="0"/>
        <w:overflowPunct w:val="0"/>
        <w:autoSpaceDE/>
        <w:autoSpaceDN/>
        <w:adjustRightInd/>
        <w:spacing w:before="7" w:line="256" w:lineRule="exact"/>
        <w:ind w:right="936"/>
        <w:jc w:val="both"/>
        <w:textAlignment w:val="baseline"/>
        <w:rPr>
          <w:rStyle w:val="CharacterStyle1"/>
          <w:spacing w:val="-4"/>
          <w:sz w:val="23"/>
          <w:szCs w:val="23"/>
          <w:lang w:val="es-CR"/>
        </w:rPr>
      </w:pPr>
      <w:r w:rsidRPr="00CE66EB">
        <w:rPr>
          <w:rStyle w:val="CharacterStyle1"/>
          <w:spacing w:val="-4"/>
          <w:sz w:val="23"/>
          <w:szCs w:val="23"/>
          <w:lang w:val="es-CR"/>
        </w:rPr>
        <w:t xml:space="preserve">Instruir a la </w:t>
      </w:r>
      <w:r w:rsidR="000C36BD" w:rsidRPr="00CE66EB">
        <w:rPr>
          <w:rStyle w:val="CharacterStyle1"/>
          <w:spacing w:val="-4"/>
          <w:sz w:val="23"/>
          <w:szCs w:val="23"/>
          <w:lang w:val="es-CR"/>
        </w:rPr>
        <w:t>Dirección</w:t>
      </w:r>
      <w:r w:rsidRPr="00CE66EB">
        <w:rPr>
          <w:rStyle w:val="CharacterStyle1"/>
          <w:spacing w:val="-4"/>
          <w:sz w:val="23"/>
          <w:szCs w:val="23"/>
          <w:lang w:val="es-CR"/>
        </w:rPr>
        <w:t xml:space="preserve"> de </w:t>
      </w:r>
      <w:r w:rsidR="000C36BD" w:rsidRPr="00CE66EB">
        <w:rPr>
          <w:rStyle w:val="CharacterStyle1"/>
          <w:spacing w:val="-4"/>
          <w:sz w:val="23"/>
          <w:szCs w:val="23"/>
          <w:lang w:val="es-CR"/>
        </w:rPr>
        <w:t>Inspección</w:t>
      </w:r>
      <w:r w:rsidRPr="00CE66EB">
        <w:rPr>
          <w:rStyle w:val="CharacterStyle1"/>
          <w:spacing w:val="-4"/>
          <w:sz w:val="23"/>
          <w:szCs w:val="23"/>
          <w:lang w:val="es-CR"/>
        </w:rPr>
        <w:t xml:space="preserve"> y Control, que realice </w:t>
      </w:r>
      <w:r w:rsidR="000C36BD">
        <w:rPr>
          <w:rStyle w:val="CharacterStyle1"/>
          <w:spacing w:val="-4"/>
          <w:sz w:val="23"/>
          <w:szCs w:val="23"/>
          <w:lang w:val="es-CR"/>
        </w:rPr>
        <w:t>l</w:t>
      </w:r>
      <w:r w:rsidRPr="00CE66EB">
        <w:rPr>
          <w:rStyle w:val="CharacterStyle1"/>
          <w:spacing w:val="-4"/>
          <w:sz w:val="23"/>
          <w:szCs w:val="23"/>
          <w:lang w:val="es-CR"/>
        </w:rPr>
        <w:t xml:space="preserve">a debida </w:t>
      </w:r>
      <w:r w:rsidR="000C36BD" w:rsidRPr="00CE66EB">
        <w:rPr>
          <w:rStyle w:val="CharacterStyle1"/>
          <w:spacing w:val="-4"/>
          <w:sz w:val="23"/>
          <w:szCs w:val="23"/>
          <w:lang w:val="es-CR"/>
        </w:rPr>
        <w:t>inspección</w:t>
      </w:r>
      <w:r w:rsidRPr="00CE66EB">
        <w:rPr>
          <w:rStyle w:val="CharacterStyle1"/>
          <w:spacing w:val="-4"/>
          <w:sz w:val="23"/>
          <w:szCs w:val="23"/>
          <w:lang w:val="es-CR"/>
        </w:rPr>
        <w:t xml:space="preserve"> para determinar la </w:t>
      </w:r>
      <w:r w:rsidR="000C36BD" w:rsidRPr="00CE66EB">
        <w:rPr>
          <w:rStyle w:val="CharacterStyle1"/>
          <w:spacing w:val="-4"/>
          <w:sz w:val="23"/>
          <w:szCs w:val="23"/>
          <w:lang w:val="es-CR"/>
        </w:rPr>
        <w:t>verificación</w:t>
      </w:r>
      <w:r w:rsidRPr="00CE66EB">
        <w:rPr>
          <w:rStyle w:val="CharacterStyle1"/>
          <w:spacing w:val="-4"/>
          <w:sz w:val="23"/>
          <w:szCs w:val="23"/>
          <w:lang w:val="es-CR"/>
        </w:rPr>
        <w:t xml:space="preserve"> del cumplimiento, que cualquier irregularidad se inicien los procesos correspondientes e informen de inmediato a este </w:t>
      </w:r>
      <w:r w:rsidR="000C36BD" w:rsidRPr="00CE66EB">
        <w:rPr>
          <w:rStyle w:val="CharacterStyle1"/>
          <w:spacing w:val="-4"/>
          <w:sz w:val="23"/>
          <w:szCs w:val="23"/>
          <w:lang w:val="es-CR"/>
        </w:rPr>
        <w:t>Órgano</w:t>
      </w:r>
      <w:r w:rsidRPr="00CE66EB">
        <w:rPr>
          <w:rStyle w:val="CharacterStyle1"/>
          <w:spacing w:val="-4"/>
          <w:sz w:val="23"/>
          <w:szCs w:val="23"/>
          <w:lang w:val="es-CR"/>
        </w:rPr>
        <w:t xml:space="preserve"> Colegiado.</w:t>
      </w:r>
    </w:p>
    <w:p w:rsidR="008B0627" w:rsidRPr="000C36BD" w:rsidRDefault="008B0627">
      <w:pPr>
        <w:pStyle w:val="Style1"/>
        <w:numPr>
          <w:ilvl w:val="0"/>
          <w:numId w:val="2"/>
        </w:numPr>
        <w:kinsoku w:val="0"/>
        <w:overflowPunct w:val="0"/>
        <w:autoSpaceDE/>
        <w:autoSpaceDN/>
        <w:adjustRightInd/>
        <w:spacing w:before="2" w:line="256" w:lineRule="exact"/>
        <w:ind w:right="936"/>
        <w:jc w:val="both"/>
        <w:textAlignment w:val="baseline"/>
        <w:rPr>
          <w:rStyle w:val="CharacterStyle1"/>
          <w:sz w:val="23"/>
          <w:szCs w:val="23"/>
          <w:lang w:val="es-CR"/>
        </w:rPr>
      </w:pPr>
      <w:r w:rsidRPr="00CE66EB">
        <w:rPr>
          <w:rStyle w:val="CharacterStyle1"/>
          <w:sz w:val="23"/>
          <w:szCs w:val="23"/>
          <w:lang w:val="es-CR"/>
        </w:rPr>
        <w:t>Aclarar que esta decisi</w:t>
      </w:r>
      <w:r w:rsidR="000C36BD">
        <w:rPr>
          <w:rStyle w:val="CharacterStyle1"/>
          <w:sz w:val="23"/>
          <w:szCs w:val="23"/>
          <w:lang w:val="es-CR"/>
        </w:rPr>
        <w:t>ó</w:t>
      </w:r>
      <w:r w:rsidRPr="00CE66EB">
        <w:rPr>
          <w:rStyle w:val="CharacterStyle1"/>
          <w:sz w:val="23"/>
          <w:szCs w:val="23"/>
          <w:lang w:val="es-CR"/>
        </w:rPr>
        <w:t xml:space="preserve">n es tomada por la falta de </w:t>
      </w:r>
      <w:r w:rsidR="000C36BD" w:rsidRPr="00CE66EB">
        <w:rPr>
          <w:rStyle w:val="CharacterStyle1"/>
          <w:sz w:val="23"/>
          <w:szCs w:val="23"/>
          <w:lang w:val="es-CR"/>
        </w:rPr>
        <w:t>legitimacion</w:t>
      </w:r>
      <w:r w:rsidRPr="00CE66EB">
        <w:rPr>
          <w:rStyle w:val="CharacterStyle1"/>
          <w:sz w:val="23"/>
          <w:szCs w:val="23"/>
          <w:lang w:val="es-CR"/>
        </w:rPr>
        <w:t xml:space="preserve">, y que no se </w:t>
      </w:r>
      <w:r w:rsidR="000C36BD">
        <w:rPr>
          <w:rStyle w:val="CharacterStyle1"/>
          <w:sz w:val="23"/>
          <w:szCs w:val="23"/>
          <w:lang w:val="es-CR"/>
        </w:rPr>
        <w:t>e</w:t>
      </w:r>
      <w:r w:rsidRPr="00CE66EB">
        <w:rPr>
          <w:rStyle w:val="CharacterStyle1"/>
          <w:sz w:val="23"/>
          <w:szCs w:val="23"/>
          <w:lang w:val="es-CR"/>
        </w:rPr>
        <w:t xml:space="preserve">mite </w:t>
      </w:r>
      <w:r w:rsidR="000C36BD" w:rsidRPr="00CE66EB">
        <w:rPr>
          <w:rStyle w:val="CharacterStyle1"/>
          <w:sz w:val="23"/>
          <w:szCs w:val="23"/>
          <w:lang w:val="es-CR"/>
        </w:rPr>
        <w:t>valoración</w:t>
      </w:r>
      <w:r w:rsidRPr="00CE66EB">
        <w:rPr>
          <w:rStyle w:val="CharacterStyle1"/>
          <w:sz w:val="23"/>
          <w:szCs w:val="23"/>
          <w:lang w:val="es-CR"/>
        </w:rPr>
        <w:t xml:space="preserve"> alguna en cuanto al fo</w:t>
      </w:r>
      <w:r w:rsidR="000C36BD">
        <w:rPr>
          <w:rStyle w:val="CharacterStyle1"/>
          <w:sz w:val="23"/>
          <w:szCs w:val="23"/>
          <w:lang w:val="es-CR"/>
        </w:rPr>
        <w:t>n</w:t>
      </w:r>
      <w:r w:rsidRPr="00CE66EB">
        <w:rPr>
          <w:rStyle w:val="CharacterStyle1"/>
          <w:sz w:val="23"/>
          <w:szCs w:val="23"/>
          <w:lang w:val="es-CR"/>
        </w:rPr>
        <w:t xml:space="preserve">do recurrido (...)" </w:t>
      </w:r>
      <w:r w:rsidRPr="000C36BD">
        <w:rPr>
          <w:rStyle w:val="CharacterStyle1"/>
          <w:sz w:val="23"/>
          <w:szCs w:val="23"/>
          <w:lang w:val="es-CR"/>
        </w:rPr>
        <w:t>(</w:t>
      </w:r>
      <w:r w:rsidR="000C36BD" w:rsidRPr="000C36BD">
        <w:rPr>
          <w:rStyle w:val="CharacterStyle1"/>
          <w:sz w:val="23"/>
          <w:szCs w:val="23"/>
          <w:lang w:val="es-CR"/>
        </w:rPr>
        <w:t>Léanse</w:t>
      </w:r>
      <w:r w:rsidRPr="000C36BD">
        <w:rPr>
          <w:rStyle w:val="CharacterStyle1"/>
          <w:sz w:val="23"/>
          <w:szCs w:val="23"/>
          <w:lang w:val="es-CR"/>
        </w:rPr>
        <w:t xml:space="preserve"> los folios del 7 al 12 del expediente administrativo TAT-045-14)</w:t>
      </w:r>
    </w:p>
    <w:p w:rsidR="008B0627" w:rsidRPr="00CE66EB" w:rsidRDefault="008B0627">
      <w:pPr>
        <w:pStyle w:val="Style1"/>
        <w:kinsoku w:val="0"/>
        <w:overflowPunct w:val="0"/>
        <w:autoSpaceDE/>
        <w:autoSpaceDN/>
        <w:adjustRightInd/>
        <w:spacing w:before="269" w:line="280" w:lineRule="exact"/>
        <w:ind w:left="144" w:right="144"/>
        <w:jc w:val="both"/>
        <w:textAlignment w:val="baseline"/>
        <w:rPr>
          <w:rStyle w:val="CharacterStyle1"/>
          <w:sz w:val="23"/>
          <w:szCs w:val="23"/>
          <w:lang w:val="es-CR"/>
        </w:rPr>
      </w:pPr>
      <w:r w:rsidRPr="000C36BD">
        <w:rPr>
          <w:rStyle w:val="CharacterStyle1"/>
          <w:b/>
          <w:sz w:val="23"/>
          <w:szCs w:val="23"/>
          <w:lang w:val="es-CR"/>
        </w:rPr>
        <w:t>TERCERO.-</w:t>
      </w:r>
      <w:r w:rsidRPr="00CE66EB">
        <w:rPr>
          <w:rStyle w:val="CharacterStyle1"/>
          <w:sz w:val="23"/>
          <w:szCs w:val="23"/>
          <w:lang w:val="es-CR"/>
        </w:rPr>
        <w:t xml:space="preserve"> El </w:t>
      </w:r>
      <w:r w:rsidR="00331DFE" w:rsidRPr="00CE66EB">
        <w:rPr>
          <w:rStyle w:val="CharacterStyle1"/>
          <w:sz w:val="23"/>
          <w:szCs w:val="23"/>
          <w:lang w:val="es-CR"/>
        </w:rPr>
        <w:t>día</w:t>
      </w:r>
      <w:r w:rsidRPr="00CE66EB">
        <w:rPr>
          <w:rStyle w:val="CharacterStyle1"/>
          <w:sz w:val="23"/>
          <w:szCs w:val="23"/>
          <w:lang w:val="es-CR"/>
        </w:rPr>
        <w:t xml:space="preserve"> 30 de mayo del 2014, el Tribunal Administrativo de Transporte, previene, en el domicilio se</w:t>
      </w:r>
      <w:r w:rsidR="004F1CFC">
        <w:rPr>
          <w:rStyle w:val="CharacterStyle1"/>
          <w:sz w:val="23"/>
          <w:szCs w:val="23"/>
          <w:lang w:val="es-CR"/>
        </w:rPr>
        <w:t>ñ</w:t>
      </w:r>
      <w:r w:rsidRPr="00CE66EB">
        <w:rPr>
          <w:rStyle w:val="CharacterStyle1"/>
          <w:sz w:val="23"/>
          <w:szCs w:val="23"/>
          <w:lang w:val="es-CR"/>
        </w:rPr>
        <w:t xml:space="preserve">alado para notificaciones, al </w:t>
      </w:r>
      <w:r w:rsidR="004F1CFC" w:rsidRPr="00CE66EB">
        <w:rPr>
          <w:rStyle w:val="CharacterStyle1"/>
          <w:sz w:val="23"/>
          <w:szCs w:val="23"/>
          <w:lang w:val="es-CR"/>
        </w:rPr>
        <w:t>señor</w:t>
      </w:r>
      <w:r w:rsidRPr="00CE66EB">
        <w:rPr>
          <w:rStyle w:val="CharacterStyle1"/>
          <w:sz w:val="23"/>
          <w:szCs w:val="23"/>
          <w:lang w:val="es-CR"/>
        </w:rPr>
        <w:t xml:space="preserve"> </w:t>
      </w:r>
      <w:r w:rsidRPr="000C36BD">
        <w:rPr>
          <w:rStyle w:val="CharacterStyle1"/>
          <w:b/>
          <w:sz w:val="23"/>
          <w:szCs w:val="23"/>
          <w:lang w:val="es-CR"/>
        </w:rPr>
        <w:t>J</w:t>
      </w:r>
      <w:r w:rsidR="004F1CFC">
        <w:rPr>
          <w:rStyle w:val="CharacterStyle1"/>
          <w:b/>
          <w:sz w:val="23"/>
          <w:szCs w:val="23"/>
          <w:lang w:val="es-CR"/>
        </w:rPr>
        <w:t>.</w:t>
      </w:r>
      <w:r w:rsidRPr="000C36BD">
        <w:rPr>
          <w:rStyle w:val="CharacterStyle1"/>
          <w:b/>
          <w:sz w:val="23"/>
          <w:szCs w:val="23"/>
          <w:lang w:val="es-CR"/>
        </w:rPr>
        <w:t>E</w:t>
      </w:r>
      <w:r w:rsidR="004F1CFC">
        <w:rPr>
          <w:rStyle w:val="CharacterStyle1"/>
          <w:b/>
          <w:sz w:val="23"/>
          <w:szCs w:val="23"/>
          <w:lang w:val="es-CR"/>
        </w:rPr>
        <w:t>.</w:t>
      </w:r>
      <w:r w:rsidRPr="000C36BD">
        <w:rPr>
          <w:rStyle w:val="CharacterStyle1"/>
          <w:b/>
          <w:sz w:val="23"/>
          <w:szCs w:val="23"/>
          <w:lang w:val="es-CR"/>
        </w:rPr>
        <w:t>O</w:t>
      </w:r>
      <w:r w:rsidR="004F1CFC">
        <w:rPr>
          <w:rStyle w:val="CharacterStyle1"/>
          <w:b/>
          <w:sz w:val="23"/>
          <w:szCs w:val="23"/>
          <w:lang w:val="es-CR"/>
        </w:rPr>
        <w:t>.</w:t>
      </w:r>
      <w:r w:rsidRPr="000C36BD">
        <w:rPr>
          <w:rStyle w:val="CharacterStyle1"/>
          <w:b/>
          <w:sz w:val="23"/>
          <w:szCs w:val="23"/>
          <w:lang w:val="es-CR"/>
        </w:rPr>
        <w:t>C</w:t>
      </w:r>
      <w:r w:rsidR="00C622BF">
        <w:rPr>
          <w:rStyle w:val="CharacterStyle1"/>
          <w:b/>
          <w:sz w:val="23"/>
          <w:szCs w:val="23"/>
          <w:lang w:val="es-CR"/>
        </w:rPr>
        <w:t>.</w:t>
      </w:r>
      <w:r w:rsidR="008D1AB0">
        <w:rPr>
          <w:rStyle w:val="CharacterStyle1"/>
          <w:sz w:val="23"/>
          <w:szCs w:val="23"/>
          <w:lang w:val="es-CR"/>
        </w:rPr>
        <w:t>, cé</w:t>
      </w:r>
      <w:r w:rsidRPr="00CE66EB">
        <w:rPr>
          <w:rStyle w:val="CharacterStyle1"/>
          <w:sz w:val="23"/>
          <w:szCs w:val="23"/>
          <w:lang w:val="es-CR"/>
        </w:rPr>
        <w:t xml:space="preserve">dula de identidad </w:t>
      </w:r>
      <w:r w:rsidR="008D1AB0" w:rsidRPr="00CE66EB">
        <w:rPr>
          <w:rStyle w:val="CharacterStyle1"/>
          <w:sz w:val="23"/>
          <w:szCs w:val="23"/>
          <w:lang w:val="es-CR"/>
        </w:rPr>
        <w:t>n</w:t>
      </w:r>
      <w:r w:rsidR="008D1AB0">
        <w:rPr>
          <w:rStyle w:val="CharacterStyle1"/>
          <w:sz w:val="23"/>
          <w:szCs w:val="23"/>
          <w:lang w:val="es-CR"/>
        </w:rPr>
        <w:t>ú</w:t>
      </w:r>
      <w:r w:rsidR="008D1AB0" w:rsidRPr="00CE66EB">
        <w:rPr>
          <w:rStyle w:val="CharacterStyle1"/>
          <w:sz w:val="23"/>
          <w:szCs w:val="23"/>
          <w:lang w:val="es-CR"/>
        </w:rPr>
        <w:t>mero…</w:t>
      </w:r>
      <w:r w:rsidRPr="00CE66EB">
        <w:rPr>
          <w:rStyle w:val="CharacterStyle1"/>
          <w:sz w:val="23"/>
          <w:szCs w:val="23"/>
          <w:lang w:val="es-CR"/>
        </w:rPr>
        <w:t xml:space="preserve">, en su </w:t>
      </w:r>
      <w:r w:rsidR="004F1CFC" w:rsidRPr="00CE66EB">
        <w:rPr>
          <w:rStyle w:val="CharacterStyle1"/>
          <w:sz w:val="23"/>
          <w:szCs w:val="23"/>
          <w:lang w:val="es-CR"/>
        </w:rPr>
        <w:t>condición</w:t>
      </w:r>
      <w:r w:rsidRPr="00CE66EB">
        <w:rPr>
          <w:rStyle w:val="CharacterStyle1"/>
          <w:sz w:val="23"/>
          <w:szCs w:val="23"/>
          <w:lang w:val="es-CR"/>
        </w:rPr>
        <w:t xml:space="preserve"> de Vicepresidente de la </w:t>
      </w:r>
      <w:r w:rsidRPr="000C36BD">
        <w:rPr>
          <w:rStyle w:val="CharacterStyle1"/>
          <w:b/>
          <w:sz w:val="23"/>
          <w:szCs w:val="23"/>
          <w:lang w:val="es-CR"/>
        </w:rPr>
        <w:t>A</w:t>
      </w:r>
      <w:r w:rsidR="004F1CFC">
        <w:rPr>
          <w:rStyle w:val="CharacterStyle1"/>
          <w:b/>
          <w:sz w:val="23"/>
          <w:szCs w:val="23"/>
          <w:lang w:val="es-CR"/>
        </w:rPr>
        <w:t>.</w:t>
      </w:r>
      <w:r w:rsidRPr="000C36BD">
        <w:rPr>
          <w:rStyle w:val="CharacterStyle1"/>
          <w:b/>
          <w:sz w:val="23"/>
          <w:szCs w:val="23"/>
          <w:lang w:val="es-CR"/>
        </w:rPr>
        <w:t>T</w:t>
      </w:r>
      <w:r w:rsidR="004F1CFC">
        <w:rPr>
          <w:rStyle w:val="CharacterStyle1"/>
          <w:b/>
          <w:sz w:val="23"/>
          <w:szCs w:val="23"/>
          <w:lang w:val="es-CR"/>
        </w:rPr>
        <w:t>.</w:t>
      </w:r>
      <w:r w:rsidRPr="000C36BD">
        <w:rPr>
          <w:rStyle w:val="CharacterStyle1"/>
          <w:b/>
          <w:sz w:val="23"/>
          <w:szCs w:val="23"/>
          <w:lang w:val="es-CR"/>
        </w:rPr>
        <w:t>C</w:t>
      </w:r>
      <w:r w:rsidR="00C622BF">
        <w:rPr>
          <w:rStyle w:val="CharacterStyle1"/>
          <w:b/>
          <w:sz w:val="23"/>
          <w:szCs w:val="23"/>
          <w:lang w:val="es-CR"/>
        </w:rPr>
        <w:t>.,</w:t>
      </w:r>
      <w:r w:rsidRPr="00CE66EB">
        <w:rPr>
          <w:rStyle w:val="CharacterStyle1"/>
          <w:sz w:val="23"/>
          <w:szCs w:val="23"/>
          <w:lang w:val="es-CR"/>
        </w:rPr>
        <w:t xml:space="preserve"> para que dentro del plazo de </w:t>
      </w:r>
      <w:r w:rsidRPr="00CE66EB">
        <w:rPr>
          <w:rStyle w:val="CharacterStyle1"/>
          <w:i/>
          <w:iCs/>
          <w:sz w:val="26"/>
          <w:szCs w:val="26"/>
          <w:u w:val="single"/>
          <w:lang w:val="es-CR"/>
        </w:rPr>
        <w:t>die</w:t>
      </w:r>
      <w:r w:rsidR="004F1CFC">
        <w:rPr>
          <w:rStyle w:val="CharacterStyle1"/>
          <w:i/>
          <w:iCs/>
          <w:sz w:val="26"/>
          <w:szCs w:val="26"/>
          <w:u w:val="single"/>
          <w:lang w:val="es-CR"/>
        </w:rPr>
        <w:t>z</w:t>
      </w:r>
      <w:r w:rsidRPr="00CE66EB">
        <w:rPr>
          <w:rStyle w:val="CharacterStyle1"/>
          <w:i/>
          <w:iCs/>
          <w:sz w:val="26"/>
          <w:szCs w:val="26"/>
          <w:u w:val="single"/>
          <w:lang w:val="es-CR"/>
        </w:rPr>
        <w:t xml:space="preserve"> </w:t>
      </w:r>
      <w:r w:rsidR="004F1CFC" w:rsidRPr="00CE66EB">
        <w:rPr>
          <w:rStyle w:val="CharacterStyle1"/>
          <w:i/>
          <w:iCs/>
          <w:sz w:val="26"/>
          <w:szCs w:val="26"/>
          <w:u w:val="single"/>
          <w:lang w:val="es-CR"/>
        </w:rPr>
        <w:t>días</w:t>
      </w:r>
      <w:r w:rsidRPr="00CE66EB">
        <w:rPr>
          <w:rStyle w:val="CharacterStyle1"/>
          <w:i/>
          <w:iCs/>
          <w:sz w:val="26"/>
          <w:szCs w:val="26"/>
          <w:u w:val="single"/>
          <w:lang w:val="es-CR"/>
        </w:rPr>
        <w:t xml:space="preserve"> </w:t>
      </w:r>
      <w:r w:rsidR="004F1CFC" w:rsidRPr="00CE66EB">
        <w:rPr>
          <w:rStyle w:val="CharacterStyle1"/>
          <w:i/>
          <w:iCs/>
          <w:sz w:val="26"/>
          <w:szCs w:val="26"/>
          <w:u w:val="single"/>
          <w:lang w:val="es-CR"/>
        </w:rPr>
        <w:t>hábiles</w:t>
      </w:r>
      <w:r w:rsidRPr="00CE66EB">
        <w:rPr>
          <w:rStyle w:val="CharacterStyle1"/>
          <w:i/>
          <w:iCs/>
          <w:sz w:val="26"/>
          <w:szCs w:val="26"/>
          <w:u w:val="single"/>
          <w:lang w:val="es-CR"/>
        </w:rPr>
        <w:t>,</w:t>
      </w:r>
      <w:r w:rsidRPr="00CE66EB">
        <w:rPr>
          <w:rStyle w:val="CharacterStyle1"/>
          <w:sz w:val="23"/>
          <w:szCs w:val="23"/>
          <w:lang w:val="es-CR"/>
        </w:rPr>
        <w:t xml:space="preserve"> aporte al expediente la </w:t>
      </w:r>
      <w:r w:rsidR="004F1CFC" w:rsidRPr="00CE66EB">
        <w:rPr>
          <w:rStyle w:val="CharacterStyle1"/>
          <w:sz w:val="23"/>
          <w:szCs w:val="23"/>
          <w:lang w:val="es-CR"/>
        </w:rPr>
        <w:t>certificación</w:t>
      </w:r>
      <w:r w:rsidRPr="00CE66EB">
        <w:rPr>
          <w:rStyle w:val="CharacterStyle1"/>
          <w:sz w:val="23"/>
          <w:szCs w:val="23"/>
          <w:lang w:val="es-CR"/>
        </w:rPr>
        <w:t xml:space="preserve"> de </w:t>
      </w:r>
      <w:r w:rsidR="004F1CFC" w:rsidRPr="00CE66EB">
        <w:rPr>
          <w:rStyle w:val="CharacterStyle1"/>
          <w:sz w:val="23"/>
          <w:szCs w:val="23"/>
          <w:lang w:val="es-CR"/>
        </w:rPr>
        <w:t>Personería</w:t>
      </w:r>
      <w:r w:rsidRPr="00CE66EB">
        <w:rPr>
          <w:rStyle w:val="CharacterStyle1"/>
          <w:sz w:val="23"/>
          <w:szCs w:val="23"/>
          <w:lang w:val="es-CR"/>
        </w:rPr>
        <w:t xml:space="preserve"> de la A</w:t>
      </w:r>
      <w:r w:rsidR="004F1CFC">
        <w:rPr>
          <w:rStyle w:val="CharacterStyle1"/>
          <w:sz w:val="23"/>
          <w:szCs w:val="23"/>
          <w:lang w:val="es-CR"/>
        </w:rPr>
        <w:t>.T.</w:t>
      </w:r>
      <w:r w:rsidRPr="00CE66EB">
        <w:rPr>
          <w:rStyle w:val="CharacterStyle1"/>
          <w:sz w:val="23"/>
          <w:szCs w:val="23"/>
          <w:lang w:val="es-CR"/>
        </w:rPr>
        <w:t>C</w:t>
      </w:r>
      <w:r w:rsidR="004F1CFC">
        <w:rPr>
          <w:rStyle w:val="CharacterStyle1"/>
          <w:sz w:val="23"/>
          <w:szCs w:val="23"/>
          <w:lang w:val="es-CR"/>
        </w:rPr>
        <w:t xml:space="preserve">, </w:t>
      </w:r>
      <w:r w:rsidRPr="00CE66EB">
        <w:rPr>
          <w:rStyle w:val="CharacterStyle1"/>
          <w:sz w:val="23"/>
          <w:szCs w:val="23"/>
          <w:lang w:val="es-CR"/>
        </w:rPr>
        <w:t xml:space="preserve"> </w:t>
      </w:r>
      <w:r w:rsidR="004F1CFC" w:rsidRPr="00CE66EB">
        <w:rPr>
          <w:rStyle w:val="CharacterStyle1"/>
          <w:sz w:val="23"/>
          <w:szCs w:val="23"/>
          <w:lang w:val="es-CR"/>
        </w:rPr>
        <w:t>así</w:t>
      </w:r>
      <w:r w:rsidRPr="00CE66EB">
        <w:rPr>
          <w:rStyle w:val="CharacterStyle1"/>
          <w:sz w:val="23"/>
          <w:szCs w:val="23"/>
          <w:lang w:val="es-CR"/>
        </w:rPr>
        <w:t xml:space="preserve"> como los alcances de sus facultades de su </w:t>
      </w:r>
      <w:r w:rsidR="004F1CFC" w:rsidRPr="00CE66EB">
        <w:rPr>
          <w:rStyle w:val="CharacterStyle1"/>
          <w:sz w:val="23"/>
          <w:szCs w:val="23"/>
          <w:lang w:val="es-CR"/>
        </w:rPr>
        <w:t>representación</w:t>
      </w:r>
      <w:r w:rsidRPr="00CE66EB">
        <w:rPr>
          <w:rStyle w:val="CharacterStyle1"/>
          <w:sz w:val="23"/>
          <w:szCs w:val="23"/>
          <w:lang w:val="es-CR"/>
        </w:rPr>
        <w:t>. (</w:t>
      </w:r>
      <w:r w:rsidR="004F1CFC" w:rsidRPr="00CE66EB">
        <w:rPr>
          <w:rStyle w:val="CharacterStyle1"/>
          <w:sz w:val="23"/>
          <w:szCs w:val="23"/>
          <w:lang w:val="es-CR"/>
        </w:rPr>
        <w:t>Léanse</w:t>
      </w:r>
      <w:r w:rsidRPr="00CE66EB">
        <w:rPr>
          <w:rStyle w:val="CharacterStyle1"/>
          <w:sz w:val="23"/>
          <w:szCs w:val="23"/>
          <w:lang w:val="es-CR"/>
        </w:rPr>
        <w:t xml:space="preserve"> los folios del 21 al 23 del expediente administrativo TAT-045-14)</w:t>
      </w:r>
    </w:p>
    <w:p w:rsidR="008B0627" w:rsidRPr="00CE66EB" w:rsidRDefault="008B0627">
      <w:pPr>
        <w:widowControl/>
        <w:kinsoku/>
        <w:overflowPunct/>
        <w:autoSpaceDE w:val="0"/>
        <w:autoSpaceDN w:val="0"/>
        <w:adjustRightInd w:val="0"/>
        <w:textAlignment w:val="auto"/>
        <w:rPr>
          <w:lang w:val="es-CR"/>
        </w:rPr>
        <w:sectPr w:rsidR="008B0627" w:rsidRPr="00CE66EB">
          <w:pgSz w:w="12120" w:h="15840"/>
          <w:pgMar w:top="1420" w:right="1435" w:bottom="954" w:left="1545" w:header="720" w:footer="720" w:gutter="0"/>
          <w:cols w:space="720"/>
          <w:noEndnote/>
        </w:sectPr>
      </w:pPr>
    </w:p>
    <w:p w:rsidR="008B0627" w:rsidRPr="00CE66EB" w:rsidRDefault="008B0627">
      <w:pPr>
        <w:pStyle w:val="Style1"/>
        <w:kinsoku w:val="0"/>
        <w:overflowPunct w:val="0"/>
        <w:autoSpaceDE/>
        <w:autoSpaceDN/>
        <w:adjustRightInd/>
        <w:spacing w:before="2" w:line="279" w:lineRule="exact"/>
        <w:ind w:left="72" w:right="144"/>
        <w:jc w:val="both"/>
        <w:textAlignment w:val="baseline"/>
        <w:rPr>
          <w:rStyle w:val="CharacterStyle1"/>
          <w:sz w:val="24"/>
          <w:szCs w:val="24"/>
          <w:lang w:val="es-CR"/>
        </w:rPr>
      </w:pPr>
      <w:r w:rsidRPr="00CE66EB">
        <w:rPr>
          <w:rStyle w:val="CharacterStyle1"/>
          <w:b/>
          <w:bCs/>
          <w:sz w:val="24"/>
          <w:szCs w:val="24"/>
          <w:lang w:val="es-CR"/>
        </w:rPr>
        <w:t xml:space="preserve">CUARTO.- </w:t>
      </w:r>
      <w:r w:rsidRPr="00CE66EB">
        <w:rPr>
          <w:rStyle w:val="CharacterStyle1"/>
          <w:sz w:val="24"/>
          <w:szCs w:val="24"/>
          <w:lang w:val="es-CR"/>
        </w:rPr>
        <w:t xml:space="preserve">En los procedimientos seguidos se han observado los </w:t>
      </w:r>
      <w:r w:rsidR="004F1CFC" w:rsidRPr="00CE66EB">
        <w:rPr>
          <w:rStyle w:val="CharacterStyle1"/>
          <w:sz w:val="24"/>
          <w:szCs w:val="24"/>
          <w:lang w:val="es-CR"/>
        </w:rPr>
        <w:t>términos</w:t>
      </w:r>
      <w:r w:rsidRPr="00CE66EB">
        <w:rPr>
          <w:rStyle w:val="CharacterStyle1"/>
          <w:sz w:val="24"/>
          <w:szCs w:val="24"/>
          <w:lang w:val="es-CR"/>
        </w:rPr>
        <w:t xml:space="preserve"> y prescripciones legales.</w:t>
      </w:r>
    </w:p>
    <w:p w:rsidR="008B0627" w:rsidRPr="00CE66EB" w:rsidRDefault="008B0627">
      <w:pPr>
        <w:pStyle w:val="Style1"/>
        <w:kinsoku w:val="0"/>
        <w:overflowPunct w:val="0"/>
        <w:autoSpaceDE/>
        <w:autoSpaceDN/>
        <w:adjustRightInd/>
        <w:spacing w:before="269" w:line="280" w:lineRule="exact"/>
        <w:ind w:left="72"/>
        <w:textAlignment w:val="baseline"/>
        <w:rPr>
          <w:rStyle w:val="CharacterStyle1"/>
          <w:b/>
          <w:bCs/>
          <w:spacing w:val="5"/>
          <w:sz w:val="24"/>
          <w:szCs w:val="24"/>
          <w:lang w:val="es-CR"/>
        </w:rPr>
      </w:pPr>
      <w:r w:rsidRPr="00CE66EB">
        <w:rPr>
          <w:rStyle w:val="CharacterStyle1"/>
          <w:b/>
          <w:bCs/>
          <w:spacing w:val="5"/>
          <w:sz w:val="21"/>
          <w:szCs w:val="21"/>
          <w:lang w:val="es-CR"/>
        </w:rPr>
        <w:t xml:space="preserve">REDACTA </w:t>
      </w:r>
      <w:r w:rsidRPr="00CE66EB">
        <w:rPr>
          <w:rStyle w:val="CharacterStyle1"/>
          <w:b/>
          <w:bCs/>
          <w:spacing w:val="5"/>
          <w:sz w:val="24"/>
          <w:szCs w:val="24"/>
          <w:lang w:val="es-CR"/>
        </w:rPr>
        <w:t>EL JUEZ PORTUGUEZ MENDEZ,</w:t>
      </w:r>
    </w:p>
    <w:p w:rsidR="008B0627" w:rsidRPr="00CE66EB" w:rsidRDefault="008B0627">
      <w:pPr>
        <w:pStyle w:val="Style1"/>
        <w:kinsoku w:val="0"/>
        <w:overflowPunct w:val="0"/>
        <w:autoSpaceDE/>
        <w:autoSpaceDN/>
        <w:adjustRightInd/>
        <w:spacing w:before="298" w:line="254" w:lineRule="exact"/>
        <w:ind w:left="72"/>
        <w:jc w:val="center"/>
        <w:textAlignment w:val="baseline"/>
        <w:rPr>
          <w:rStyle w:val="CharacterStyle1"/>
          <w:b/>
          <w:bCs/>
          <w:sz w:val="24"/>
          <w:szCs w:val="24"/>
          <w:lang w:val="es-CR"/>
        </w:rPr>
      </w:pPr>
      <w:r w:rsidRPr="00CE66EB">
        <w:rPr>
          <w:rStyle w:val="CharacterStyle1"/>
          <w:b/>
          <w:bCs/>
          <w:sz w:val="24"/>
          <w:szCs w:val="24"/>
          <w:lang w:val="es-CR"/>
        </w:rPr>
        <w:t>CONSIDERANDO UNICO</w:t>
      </w:r>
    </w:p>
    <w:p w:rsidR="008B0627" w:rsidRPr="00CE66EB" w:rsidRDefault="008B0627">
      <w:pPr>
        <w:pStyle w:val="Style1"/>
        <w:kinsoku w:val="0"/>
        <w:overflowPunct w:val="0"/>
        <w:autoSpaceDE/>
        <w:autoSpaceDN/>
        <w:adjustRightInd/>
        <w:spacing w:before="308" w:line="279" w:lineRule="exact"/>
        <w:ind w:left="72" w:right="144"/>
        <w:jc w:val="both"/>
        <w:textAlignment w:val="baseline"/>
        <w:rPr>
          <w:rStyle w:val="CharacterStyle1"/>
          <w:sz w:val="24"/>
          <w:szCs w:val="24"/>
          <w:lang w:val="es-CR"/>
        </w:rPr>
      </w:pPr>
      <w:r w:rsidRPr="00CE66EB">
        <w:rPr>
          <w:rStyle w:val="CharacterStyle1"/>
          <w:sz w:val="24"/>
          <w:szCs w:val="24"/>
          <w:lang w:val="es-CR"/>
        </w:rPr>
        <w:t xml:space="preserve">El Tribunal Administrativo de Transporte, </w:t>
      </w:r>
      <w:r w:rsidR="004F1CFC" w:rsidRPr="00CE66EB">
        <w:rPr>
          <w:rStyle w:val="CharacterStyle1"/>
          <w:sz w:val="24"/>
          <w:szCs w:val="24"/>
          <w:lang w:val="es-CR"/>
        </w:rPr>
        <w:t>órgano</w:t>
      </w:r>
      <w:r w:rsidRPr="00CE66EB">
        <w:rPr>
          <w:rStyle w:val="CharacterStyle1"/>
          <w:sz w:val="24"/>
          <w:szCs w:val="24"/>
          <w:lang w:val="es-CR"/>
        </w:rPr>
        <w:t xml:space="preserve"> competente para conocer y resolver el presente recurso de </w:t>
      </w:r>
      <w:r w:rsidR="004F1CFC" w:rsidRPr="00CE66EB">
        <w:rPr>
          <w:rStyle w:val="CharacterStyle1"/>
          <w:sz w:val="24"/>
          <w:szCs w:val="24"/>
          <w:lang w:val="es-CR"/>
        </w:rPr>
        <w:t>apelación</w:t>
      </w:r>
      <w:r w:rsidRPr="00CE66EB">
        <w:rPr>
          <w:rStyle w:val="CharacterStyle1"/>
          <w:sz w:val="24"/>
          <w:szCs w:val="24"/>
          <w:lang w:val="es-CR"/>
        </w:rPr>
        <w:t xml:space="preserve"> de conformidad con el </w:t>
      </w:r>
      <w:r w:rsidR="004F1CFC" w:rsidRPr="00CE66EB">
        <w:rPr>
          <w:rStyle w:val="CharacterStyle1"/>
          <w:sz w:val="24"/>
          <w:szCs w:val="24"/>
          <w:lang w:val="es-CR"/>
        </w:rPr>
        <w:t>artículo</w:t>
      </w:r>
      <w:r w:rsidRPr="00CE66EB">
        <w:rPr>
          <w:rStyle w:val="CharacterStyle1"/>
          <w:sz w:val="24"/>
          <w:szCs w:val="24"/>
          <w:lang w:val="es-CR"/>
        </w:rPr>
        <w:t xml:space="preserve"> 22 de la Ley Reguladora del Servicio </w:t>
      </w:r>
      <w:r w:rsidR="004F1CFC" w:rsidRPr="00CE66EB">
        <w:rPr>
          <w:rStyle w:val="CharacterStyle1"/>
          <w:sz w:val="24"/>
          <w:szCs w:val="24"/>
          <w:lang w:val="es-CR"/>
        </w:rPr>
        <w:t>Público</w:t>
      </w:r>
      <w:r w:rsidRPr="00CE66EB">
        <w:rPr>
          <w:rStyle w:val="CharacterStyle1"/>
          <w:sz w:val="24"/>
          <w:szCs w:val="24"/>
          <w:lang w:val="es-CR"/>
        </w:rPr>
        <w:t xml:space="preserve"> de Transporte Remunerado de Personas en </w:t>
      </w:r>
      <w:r w:rsidR="004F1CFC" w:rsidRPr="00CE66EB">
        <w:rPr>
          <w:rStyle w:val="CharacterStyle1"/>
          <w:sz w:val="24"/>
          <w:szCs w:val="24"/>
          <w:lang w:val="es-CR"/>
        </w:rPr>
        <w:t>Vehículos</w:t>
      </w:r>
      <w:r w:rsidRPr="00CE66EB">
        <w:rPr>
          <w:rStyle w:val="CharacterStyle1"/>
          <w:sz w:val="24"/>
          <w:szCs w:val="24"/>
          <w:lang w:val="es-CR"/>
        </w:rPr>
        <w:t xml:space="preserve"> en la Modalidad de Taxi N.7969 del 22 de diciembre de 1999, y de previo a cualquier otra </w:t>
      </w:r>
      <w:r w:rsidR="004F1CFC" w:rsidRPr="00CE66EB">
        <w:rPr>
          <w:rStyle w:val="CharacterStyle1"/>
          <w:sz w:val="24"/>
          <w:szCs w:val="24"/>
          <w:lang w:val="es-CR"/>
        </w:rPr>
        <w:t>consideración</w:t>
      </w:r>
      <w:r w:rsidRPr="00CE66EB">
        <w:rPr>
          <w:rStyle w:val="CharacterStyle1"/>
          <w:sz w:val="24"/>
          <w:szCs w:val="24"/>
          <w:lang w:val="es-CR"/>
        </w:rPr>
        <w:t xml:space="preserve">, se avoca este </w:t>
      </w:r>
      <w:r w:rsidR="004F1CFC" w:rsidRPr="00CE66EB">
        <w:rPr>
          <w:rStyle w:val="CharacterStyle1"/>
          <w:sz w:val="24"/>
          <w:szCs w:val="24"/>
          <w:lang w:val="es-CR"/>
        </w:rPr>
        <w:t>Órgano</w:t>
      </w:r>
      <w:r w:rsidRPr="00CE66EB">
        <w:rPr>
          <w:rStyle w:val="CharacterStyle1"/>
          <w:sz w:val="24"/>
          <w:szCs w:val="24"/>
          <w:lang w:val="es-CR"/>
        </w:rPr>
        <w:t xml:space="preserve"> Colegiado al estudio de admisibilidad del presente recurso de </w:t>
      </w:r>
      <w:r w:rsidR="004F1CFC" w:rsidRPr="00CE66EB">
        <w:rPr>
          <w:rStyle w:val="CharacterStyle1"/>
          <w:sz w:val="24"/>
          <w:szCs w:val="24"/>
          <w:lang w:val="es-CR"/>
        </w:rPr>
        <w:t>apelación</w:t>
      </w:r>
      <w:r w:rsidRPr="00CE66EB">
        <w:rPr>
          <w:rStyle w:val="CharacterStyle1"/>
          <w:sz w:val="24"/>
          <w:szCs w:val="24"/>
          <w:lang w:val="es-CR"/>
        </w:rPr>
        <w:t xml:space="preserve"> en los presupuestos de tiempo y forma, en </w:t>
      </w:r>
      <w:r w:rsidR="004F1CFC" w:rsidRPr="00CE66EB">
        <w:rPr>
          <w:rStyle w:val="CharacterStyle1"/>
          <w:sz w:val="24"/>
          <w:szCs w:val="24"/>
          <w:lang w:val="es-CR"/>
        </w:rPr>
        <w:t>aplicación</w:t>
      </w:r>
      <w:r w:rsidRPr="00CE66EB">
        <w:rPr>
          <w:rStyle w:val="CharacterStyle1"/>
          <w:sz w:val="24"/>
          <w:szCs w:val="24"/>
          <w:lang w:val="es-CR"/>
        </w:rPr>
        <w:t xml:space="preserve"> del </w:t>
      </w:r>
      <w:r w:rsidR="004F1CFC" w:rsidRPr="00CE66EB">
        <w:rPr>
          <w:rStyle w:val="CharacterStyle1"/>
          <w:sz w:val="24"/>
          <w:szCs w:val="24"/>
          <w:lang w:val="es-CR"/>
        </w:rPr>
        <w:t>artículo</w:t>
      </w:r>
      <w:r w:rsidRPr="00CE66EB">
        <w:rPr>
          <w:rStyle w:val="CharacterStyle1"/>
          <w:sz w:val="24"/>
          <w:szCs w:val="24"/>
          <w:lang w:val="es-CR"/>
        </w:rPr>
        <w:t xml:space="preserve"> 11 de Ley Reguladora del Servicio </w:t>
      </w:r>
      <w:r w:rsidR="004F1CFC" w:rsidRPr="00CE66EB">
        <w:rPr>
          <w:rStyle w:val="CharacterStyle1"/>
          <w:sz w:val="24"/>
          <w:szCs w:val="24"/>
          <w:lang w:val="es-CR"/>
        </w:rPr>
        <w:t>Público</w:t>
      </w:r>
      <w:r w:rsidRPr="00CE66EB">
        <w:rPr>
          <w:rStyle w:val="CharacterStyle1"/>
          <w:sz w:val="24"/>
          <w:szCs w:val="24"/>
          <w:lang w:val="es-CR"/>
        </w:rPr>
        <w:t xml:space="preserve"> de Transporte Remunerado de Personas en </w:t>
      </w:r>
      <w:r w:rsidR="004F1CFC" w:rsidRPr="00CE66EB">
        <w:rPr>
          <w:rStyle w:val="CharacterStyle1"/>
          <w:sz w:val="24"/>
          <w:szCs w:val="24"/>
          <w:lang w:val="es-CR"/>
        </w:rPr>
        <w:t>Vehículos</w:t>
      </w:r>
      <w:r w:rsidRPr="00CE66EB">
        <w:rPr>
          <w:rStyle w:val="CharacterStyle1"/>
          <w:sz w:val="24"/>
          <w:szCs w:val="24"/>
          <w:lang w:val="es-CR"/>
        </w:rPr>
        <w:t xml:space="preserve"> en la modalidad de Taxi N. 7969, y los </w:t>
      </w:r>
      <w:r w:rsidR="004F1CFC" w:rsidRPr="00CE66EB">
        <w:rPr>
          <w:rStyle w:val="CharacterStyle1"/>
          <w:sz w:val="24"/>
          <w:szCs w:val="24"/>
          <w:lang w:val="es-CR"/>
        </w:rPr>
        <w:t>artículos</w:t>
      </w:r>
      <w:r w:rsidRPr="00CE66EB">
        <w:rPr>
          <w:rStyle w:val="CharacterStyle1"/>
          <w:sz w:val="24"/>
          <w:szCs w:val="24"/>
          <w:lang w:val="es-CR"/>
        </w:rPr>
        <w:t xml:space="preserve"> 345 y 351 de la Ley General de </w:t>
      </w:r>
      <w:r w:rsidR="004F1CFC" w:rsidRPr="00CE66EB">
        <w:rPr>
          <w:rStyle w:val="CharacterStyle1"/>
          <w:sz w:val="24"/>
          <w:szCs w:val="24"/>
          <w:lang w:val="es-CR"/>
        </w:rPr>
        <w:t>Administración</w:t>
      </w:r>
      <w:r w:rsidRPr="00CE66EB">
        <w:rPr>
          <w:rStyle w:val="CharacterStyle1"/>
          <w:sz w:val="24"/>
          <w:szCs w:val="24"/>
          <w:lang w:val="es-CR"/>
        </w:rPr>
        <w:t xml:space="preserve"> </w:t>
      </w:r>
      <w:r w:rsidR="004F1CFC" w:rsidRPr="00CE66EB">
        <w:rPr>
          <w:rStyle w:val="CharacterStyle1"/>
          <w:sz w:val="24"/>
          <w:szCs w:val="24"/>
          <w:lang w:val="es-CR"/>
        </w:rPr>
        <w:t>Pública</w:t>
      </w:r>
      <w:r w:rsidRPr="00CE66EB">
        <w:rPr>
          <w:rStyle w:val="CharacterStyle1"/>
          <w:sz w:val="24"/>
          <w:szCs w:val="24"/>
          <w:lang w:val="es-CR"/>
        </w:rPr>
        <w:t xml:space="preserve"> N. 6227.</w:t>
      </w:r>
    </w:p>
    <w:p w:rsidR="008B0627" w:rsidRPr="00CE66EB" w:rsidRDefault="004F1CFC">
      <w:pPr>
        <w:pStyle w:val="Style1"/>
        <w:kinsoku w:val="0"/>
        <w:overflowPunct w:val="0"/>
        <w:autoSpaceDE/>
        <w:autoSpaceDN/>
        <w:adjustRightInd/>
        <w:spacing w:before="277" w:line="235" w:lineRule="exact"/>
        <w:ind w:left="1008"/>
        <w:textAlignment w:val="baseline"/>
        <w:rPr>
          <w:rStyle w:val="CharacterStyle1"/>
          <w:spacing w:val="15"/>
          <w:sz w:val="21"/>
          <w:szCs w:val="21"/>
          <w:lang w:val="es-CR"/>
        </w:rPr>
      </w:pPr>
      <w:r>
        <w:rPr>
          <w:rStyle w:val="CharacterStyle1"/>
          <w:spacing w:val="15"/>
          <w:sz w:val="21"/>
          <w:szCs w:val="21"/>
          <w:lang w:val="es-CR"/>
        </w:rPr>
        <w:t>"(…</w:t>
      </w:r>
      <w:r w:rsidR="008B0627" w:rsidRPr="00CE66EB">
        <w:rPr>
          <w:rStyle w:val="CharacterStyle1"/>
          <w:spacing w:val="15"/>
          <w:sz w:val="21"/>
          <w:szCs w:val="21"/>
          <w:lang w:val="es-CR"/>
        </w:rPr>
        <w:t>)</w:t>
      </w:r>
    </w:p>
    <w:p w:rsidR="008B0627" w:rsidRPr="00CE66EB" w:rsidRDefault="008D1AB0">
      <w:pPr>
        <w:pStyle w:val="Style1"/>
        <w:kinsoku w:val="0"/>
        <w:overflowPunct w:val="0"/>
        <w:autoSpaceDE/>
        <w:autoSpaceDN/>
        <w:adjustRightInd/>
        <w:spacing w:line="236" w:lineRule="exact"/>
        <w:ind w:left="1008"/>
        <w:textAlignment w:val="baseline"/>
        <w:rPr>
          <w:rStyle w:val="CharacterStyle1"/>
          <w:spacing w:val="2"/>
          <w:sz w:val="21"/>
          <w:szCs w:val="21"/>
          <w:lang w:val="es-CR"/>
        </w:rPr>
      </w:pPr>
      <w:r>
        <w:rPr>
          <w:rStyle w:val="CharacterStyle1"/>
          <w:spacing w:val="2"/>
          <w:sz w:val="21"/>
          <w:szCs w:val="21"/>
          <w:lang w:val="es-CR"/>
        </w:rPr>
        <w:t>Artí</w:t>
      </w:r>
      <w:r w:rsidR="008B0627" w:rsidRPr="00CE66EB">
        <w:rPr>
          <w:rStyle w:val="CharacterStyle1"/>
          <w:spacing w:val="2"/>
          <w:sz w:val="21"/>
          <w:szCs w:val="21"/>
          <w:lang w:val="es-CR"/>
        </w:rPr>
        <w:t>culo 351.-</w:t>
      </w:r>
    </w:p>
    <w:p w:rsidR="008B0627" w:rsidRPr="00CE66EB" w:rsidRDefault="008B0627">
      <w:pPr>
        <w:pStyle w:val="Style1"/>
        <w:kinsoku w:val="0"/>
        <w:overflowPunct w:val="0"/>
        <w:autoSpaceDE/>
        <w:autoSpaceDN/>
        <w:adjustRightInd/>
        <w:spacing w:before="253" w:line="255" w:lineRule="exact"/>
        <w:ind w:left="1296" w:right="936" w:hanging="288"/>
        <w:jc w:val="both"/>
        <w:textAlignment w:val="baseline"/>
        <w:rPr>
          <w:rStyle w:val="CharacterStyle1"/>
          <w:spacing w:val="8"/>
          <w:sz w:val="21"/>
          <w:szCs w:val="21"/>
          <w:lang w:val="es-CR"/>
        </w:rPr>
      </w:pPr>
      <w:r w:rsidRPr="00CE66EB">
        <w:rPr>
          <w:rStyle w:val="CharacterStyle1"/>
          <w:spacing w:val="8"/>
          <w:sz w:val="21"/>
          <w:szCs w:val="21"/>
          <w:lang w:val="es-CR"/>
        </w:rPr>
        <w:t xml:space="preserve">1. Al decidirse el recurso de </w:t>
      </w:r>
      <w:r w:rsidR="004F1CFC" w:rsidRPr="00CE66EB">
        <w:rPr>
          <w:rStyle w:val="CharacterStyle1"/>
          <w:spacing w:val="8"/>
          <w:sz w:val="21"/>
          <w:szCs w:val="21"/>
          <w:lang w:val="es-CR"/>
        </w:rPr>
        <w:t>apelación</w:t>
      </w:r>
      <w:r w:rsidRPr="00CE66EB">
        <w:rPr>
          <w:rStyle w:val="CharacterStyle1"/>
          <w:spacing w:val="8"/>
          <w:sz w:val="21"/>
          <w:szCs w:val="21"/>
          <w:lang w:val="es-CR"/>
        </w:rPr>
        <w:t xml:space="preserve">, se </w:t>
      </w:r>
      <w:r w:rsidR="004F1CFC" w:rsidRPr="00CE66EB">
        <w:rPr>
          <w:rStyle w:val="CharacterStyle1"/>
          <w:spacing w:val="8"/>
          <w:sz w:val="21"/>
          <w:szCs w:val="21"/>
          <w:lang w:val="es-CR"/>
        </w:rPr>
        <w:t>resolver</w:t>
      </w:r>
      <w:r w:rsidR="004F1CFC">
        <w:rPr>
          <w:rStyle w:val="CharacterStyle1"/>
          <w:spacing w:val="8"/>
          <w:sz w:val="21"/>
          <w:szCs w:val="21"/>
          <w:lang w:val="es-CR"/>
        </w:rPr>
        <w:t>á</w:t>
      </w:r>
      <w:r w:rsidRPr="00CE66EB">
        <w:rPr>
          <w:rStyle w:val="CharacterStyle1"/>
          <w:spacing w:val="8"/>
          <w:sz w:val="21"/>
          <w:szCs w:val="21"/>
          <w:lang w:val="es-CR"/>
        </w:rPr>
        <w:t xml:space="preserve"> sobre su admisibilidad y, de ser admisible, se confirmar</w:t>
      </w:r>
      <w:r w:rsidR="004F1CFC">
        <w:rPr>
          <w:rStyle w:val="CharacterStyle1"/>
          <w:spacing w:val="8"/>
          <w:sz w:val="21"/>
          <w:szCs w:val="21"/>
          <w:lang w:val="es-CR"/>
        </w:rPr>
        <w:t>á</w:t>
      </w:r>
      <w:r w:rsidRPr="00CE66EB">
        <w:rPr>
          <w:rStyle w:val="CharacterStyle1"/>
          <w:spacing w:val="8"/>
          <w:sz w:val="21"/>
          <w:szCs w:val="21"/>
          <w:lang w:val="es-CR"/>
        </w:rPr>
        <w:t>, modificar</w:t>
      </w:r>
      <w:r w:rsidR="004F1CFC">
        <w:rPr>
          <w:rStyle w:val="CharacterStyle1"/>
          <w:spacing w:val="8"/>
          <w:sz w:val="21"/>
          <w:szCs w:val="21"/>
          <w:lang w:val="es-CR"/>
        </w:rPr>
        <w:t>á</w:t>
      </w:r>
      <w:r w:rsidRPr="00CE66EB">
        <w:rPr>
          <w:rStyle w:val="CharacterStyle1"/>
          <w:spacing w:val="8"/>
          <w:sz w:val="21"/>
          <w:szCs w:val="21"/>
          <w:lang w:val="es-CR"/>
        </w:rPr>
        <w:t xml:space="preserve"> o revocar</w:t>
      </w:r>
      <w:r w:rsidR="004F1CFC">
        <w:rPr>
          <w:rStyle w:val="CharacterStyle1"/>
          <w:spacing w:val="8"/>
          <w:sz w:val="21"/>
          <w:szCs w:val="21"/>
          <w:lang w:val="es-CR"/>
        </w:rPr>
        <w:t>á</w:t>
      </w:r>
      <w:r w:rsidRPr="00CE66EB">
        <w:rPr>
          <w:rStyle w:val="CharacterStyle1"/>
          <w:spacing w:val="8"/>
          <w:sz w:val="21"/>
          <w:szCs w:val="21"/>
          <w:lang w:val="es-CR"/>
        </w:rPr>
        <w:t xml:space="preserve"> el acto impugnado (...)"</w:t>
      </w:r>
    </w:p>
    <w:p w:rsidR="008B0627" w:rsidRPr="00CE66EB" w:rsidRDefault="008B0627">
      <w:pPr>
        <w:pStyle w:val="Style1"/>
        <w:kinsoku w:val="0"/>
        <w:overflowPunct w:val="0"/>
        <w:autoSpaceDE/>
        <w:autoSpaceDN/>
        <w:adjustRightInd/>
        <w:spacing w:before="288" w:line="279" w:lineRule="exact"/>
        <w:ind w:left="72" w:right="144"/>
        <w:jc w:val="both"/>
        <w:textAlignment w:val="baseline"/>
        <w:rPr>
          <w:rStyle w:val="CharacterStyle1"/>
          <w:sz w:val="24"/>
          <w:szCs w:val="24"/>
          <w:lang w:val="es-CR"/>
        </w:rPr>
      </w:pPr>
      <w:r w:rsidRPr="00CE66EB">
        <w:rPr>
          <w:rStyle w:val="CharacterStyle1"/>
          <w:sz w:val="24"/>
          <w:szCs w:val="24"/>
          <w:lang w:val="es-CR"/>
        </w:rPr>
        <w:t xml:space="preserve">El Tribunal Administrativo de Transporte, previene al recurrente, en la persona de </w:t>
      </w:r>
      <w:r w:rsidRPr="00CE66EB">
        <w:rPr>
          <w:rStyle w:val="CharacterStyle1"/>
          <w:b/>
          <w:bCs/>
          <w:sz w:val="21"/>
          <w:szCs w:val="21"/>
          <w:lang w:val="es-CR"/>
        </w:rPr>
        <w:t>J</w:t>
      </w:r>
      <w:r w:rsidR="004F1CFC">
        <w:rPr>
          <w:rStyle w:val="CharacterStyle1"/>
          <w:b/>
          <w:bCs/>
          <w:sz w:val="21"/>
          <w:szCs w:val="21"/>
          <w:lang w:val="es-CR"/>
        </w:rPr>
        <w:t>.</w:t>
      </w:r>
      <w:r w:rsidRPr="00CE66EB">
        <w:rPr>
          <w:rStyle w:val="CharacterStyle1"/>
          <w:b/>
          <w:bCs/>
          <w:sz w:val="21"/>
          <w:szCs w:val="21"/>
          <w:lang w:val="es-CR"/>
        </w:rPr>
        <w:t>E</w:t>
      </w:r>
      <w:r w:rsidR="004F1CFC">
        <w:rPr>
          <w:rStyle w:val="CharacterStyle1"/>
          <w:b/>
          <w:bCs/>
          <w:sz w:val="21"/>
          <w:szCs w:val="21"/>
          <w:lang w:val="es-CR"/>
        </w:rPr>
        <w:t>.</w:t>
      </w:r>
      <w:r w:rsidRPr="00CE66EB">
        <w:rPr>
          <w:rStyle w:val="CharacterStyle1"/>
          <w:b/>
          <w:bCs/>
          <w:sz w:val="21"/>
          <w:szCs w:val="21"/>
          <w:lang w:val="es-CR"/>
        </w:rPr>
        <w:t>O</w:t>
      </w:r>
      <w:r w:rsidR="004F1CFC">
        <w:rPr>
          <w:rStyle w:val="CharacterStyle1"/>
          <w:b/>
          <w:bCs/>
          <w:sz w:val="21"/>
          <w:szCs w:val="21"/>
          <w:lang w:val="es-CR"/>
        </w:rPr>
        <w:t>.</w:t>
      </w:r>
      <w:r w:rsidRPr="00CE66EB">
        <w:rPr>
          <w:rStyle w:val="CharacterStyle1"/>
          <w:b/>
          <w:bCs/>
          <w:sz w:val="21"/>
          <w:szCs w:val="21"/>
          <w:lang w:val="es-CR"/>
        </w:rPr>
        <w:t>C</w:t>
      </w:r>
      <w:r w:rsidR="00C622BF">
        <w:rPr>
          <w:rStyle w:val="CharacterStyle1"/>
          <w:b/>
          <w:bCs/>
          <w:sz w:val="21"/>
          <w:szCs w:val="21"/>
          <w:lang w:val="es-CR"/>
        </w:rPr>
        <w:t>.</w:t>
      </w:r>
      <w:r w:rsidRPr="00CE66EB">
        <w:rPr>
          <w:rStyle w:val="CharacterStyle1"/>
          <w:b/>
          <w:bCs/>
          <w:sz w:val="21"/>
          <w:szCs w:val="21"/>
          <w:lang w:val="es-CR"/>
        </w:rPr>
        <w:t xml:space="preserve">, </w:t>
      </w:r>
      <w:r w:rsidRPr="00CE66EB">
        <w:rPr>
          <w:rStyle w:val="CharacterStyle1"/>
          <w:sz w:val="24"/>
          <w:szCs w:val="24"/>
          <w:lang w:val="es-CR"/>
        </w:rPr>
        <w:t xml:space="preserve">cedula de identidad </w:t>
      </w:r>
      <w:proofErr w:type="gramStart"/>
      <w:r w:rsidR="004F1CFC" w:rsidRPr="00CE66EB">
        <w:rPr>
          <w:rStyle w:val="CharacterStyle1"/>
          <w:sz w:val="24"/>
          <w:szCs w:val="24"/>
          <w:lang w:val="es-CR"/>
        </w:rPr>
        <w:t>número</w:t>
      </w:r>
      <w:r w:rsidRPr="00CE66EB">
        <w:rPr>
          <w:rStyle w:val="CharacterStyle1"/>
          <w:sz w:val="24"/>
          <w:szCs w:val="24"/>
          <w:lang w:val="es-CR"/>
        </w:rPr>
        <w:t xml:space="preserve"> </w:t>
      </w:r>
      <w:r w:rsidR="00C622BF">
        <w:rPr>
          <w:rStyle w:val="CharacterStyle1"/>
          <w:sz w:val="24"/>
          <w:szCs w:val="24"/>
          <w:lang w:val="es-CR"/>
        </w:rPr>
        <w:t>…</w:t>
      </w:r>
      <w:proofErr w:type="gramEnd"/>
      <w:r w:rsidRPr="00CE66EB">
        <w:rPr>
          <w:rStyle w:val="CharacterStyle1"/>
          <w:sz w:val="24"/>
          <w:szCs w:val="24"/>
          <w:lang w:val="es-CR"/>
        </w:rPr>
        <w:t xml:space="preserve">, en su </w:t>
      </w:r>
      <w:r w:rsidR="004F1CFC" w:rsidRPr="00CE66EB">
        <w:rPr>
          <w:rStyle w:val="CharacterStyle1"/>
          <w:sz w:val="24"/>
          <w:szCs w:val="24"/>
          <w:lang w:val="es-CR"/>
        </w:rPr>
        <w:t>condición</w:t>
      </w:r>
      <w:r w:rsidRPr="00CE66EB">
        <w:rPr>
          <w:rStyle w:val="CharacterStyle1"/>
          <w:sz w:val="24"/>
          <w:szCs w:val="24"/>
          <w:lang w:val="es-CR"/>
        </w:rPr>
        <w:t xml:space="preserve"> de Vicepresidente de la </w:t>
      </w:r>
      <w:r w:rsidRPr="00CE66EB">
        <w:rPr>
          <w:rStyle w:val="CharacterStyle1"/>
          <w:b/>
          <w:bCs/>
          <w:sz w:val="21"/>
          <w:szCs w:val="21"/>
          <w:lang w:val="es-CR"/>
        </w:rPr>
        <w:t>A</w:t>
      </w:r>
      <w:r w:rsidR="004F1CFC">
        <w:rPr>
          <w:rStyle w:val="CharacterStyle1"/>
          <w:b/>
          <w:bCs/>
          <w:sz w:val="21"/>
          <w:szCs w:val="21"/>
          <w:lang w:val="es-CR"/>
        </w:rPr>
        <w:t>.</w:t>
      </w:r>
      <w:r w:rsidRPr="00CE66EB">
        <w:rPr>
          <w:rStyle w:val="CharacterStyle1"/>
          <w:b/>
          <w:bCs/>
          <w:sz w:val="21"/>
          <w:szCs w:val="21"/>
          <w:lang w:val="es-CR"/>
        </w:rPr>
        <w:t>T</w:t>
      </w:r>
      <w:r w:rsidR="004F1CFC">
        <w:rPr>
          <w:rStyle w:val="CharacterStyle1"/>
          <w:b/>
          <w:bCs/>
          <w:sz w:val="21"/>
          <w:szCs w:val="21"/>
          <w:lang w:val="es-CR"/>
        </w:rPr>
        <w:t>.</w:t>
      </w:r>
      <w:r w:rsidRPr="00CE66EB">
        <w:rPr>
          <w:rStyle w:val="CharacterStyle1"/>
          <w:b/>
          <w:bCs/>
          <w:sz w:val="21"/>
          <w:szCs w:val="21"/>
          <w:lang w:val="es-CR"/>
        </w:rPr>
        <w:t>C</w:t>
      </w:r>
      <w:r w:rsidR="004F1CFC">
        <w:rPr>
          <w:rStyle w:val="CharacterStyle1"/>
          <w:b/>
          <w:bCs/>
          <w:sz w:val="21"/>
          <w:szCs w:val="21"/>
          <w:lang w:val="es-CR"/>
        </w:rPr>
        <w:t>.</w:t>
      </w:r>
      <w:r w:rsidRPr="00CE66EB">
        <w:rPr>
          <w:rStyle w:val="CharacterStyle1"/>
          <w:b/>
          <w:bCs/>
          <w:sz w:val="21"/>
          <w:szCs w:val="21"/>
          <w:lang w:val="es-CR"/>
        </w:rPr>
        <w:t xml:space="preserve">, </w:t>
      </w:r>
      <w:r w:rsidRPr="00CE66EB">
        <w:rPr>
          <w:rStyle w:val="CharacterStyle1"/>
          <w:sz w:val="24"/>
          <w:szCs w:val="24"/>
          <w:lang w:val="es-CR"/>
        </w:rPr>
        <w:t xml:space="preserve">para que dentro del plazo de diez (10) </w:t>
      </w:r>
      <w:r w:rsidR="004F1CFC" w:rsidRPr="00CE66EB">
        <w:rPr>
          <w:rStyle w:val="CharacterStyle1"/>
          <w:sz w:val="24"/>
          <w:szCs w:val="24"/>
          <w:lang w:val="es-CR"/>
        </w:rPr>
        <w:t>días</w:t>
      </w:r>
      <w:r w:rsidRPr="00CE66EB">
        <w:rPr>
          <w:rStyle w:val="CharacterStyle1"/>
          <w:sz w:val="24"/>
          <w:szCs w:val="24"/>
          <w:lang w:val="es-CR"/>
        </w:rPr>
        <w:t xml:space="preserve"> </w:t>
      </w:r>
      <w:r w:rsidR="004F1CFC" w:rsidRPr="00CE66EB">
        <w:rPr>
          <w:rStyle w:val="CharacterStyle1"/>
          <w:sz w:val="24"/>
          <w:szCs w:val="24"/>
          <w:lang w:val="es-CR"/>
        </w:rPr>
        <w:t>hábiles</w:t>
      </w:r>
      <w:r w:rsidRPr="00CE66EB">
        <w:rPr>
          <w:rStyle w:val="CharacterStyle1"/>
          <w:sz w:val="24"/>
          <w:szCs w:val="24"/>
          <w:lang w:val="es-CR"/>
        </w:rPr>
        <w:t xml:space="preserve">, aporte al expediente la </w:t>
      </w:r>
      <w:r w:rsidR="004F1CFC" w:rsidRPr="00CE66EB">
        <w:rPr>
          <w:rStyle w:val="CharacterStyle1"/>
          <w:sz w:val="24"/>
          <w:szCs w:val="24"/>
          <w:lang w:val="es-CR"/>
        </w:rPr>
        <w:t>certificación</w:t>
      </w:r>
      <w:r w:rsidRPr="00CE66EB">
        <w:rPr>
          <w:rStyle w:val="CharacterStyle1"/>
          <w:sz w:val="24"/>
          <w:szCs w:val="24"/>
          <w:lang w:val="es-CR"/>
        </w:rPr>
        <w:t xml:space="preserve"> de </w:t>
      </w:r>
      <w:r w:rsidR="004F1CFC" w:rsidRPr="00CE66EB">
        <w:rPr>
          <w:rStyle w:val="CharacterStyle1"/>
          <w:sz w:val="24"/>
          <w:szCs w:val="24"/>
          <w:lang w:val="es-CR"/>
        </w:rPr>
        <w:t>Personería</w:t>
      </w:r>
      <w:r w:rsidRPr="00CE66EB">
        <w:rPr>
          <w:rStyle w:val="CharacterStyle1"/>
          <w:sz w:val="24"/>
          <w:szCs w:val="24"/>
          <w:lang w:val="es-CR"/>
        </w:rPr>
        <w:t xml:space="preserve"> de la </w:t>
      </w:r>
      <w:r w:rsidRPr="00CE66EB">
        <w:rPr>
          <w:rStyle w:val="CharacterStyle1"/>
          <w:b/>
          <w:bCs/>
          <w:sz w:val="21"/>
          <w:szCs w:val="21"/>
          <w:lang w:val="es-CR"/>
        </w:rPr>
        <w:t>A</w:t>
      </w:r>
      <w:r w:rsidR="004F1CFC">
        <w:rPr>
          <w:rStyle w:val="CharacterStyle1"/>
          <w:b/>
          <w:bCs/>
          <w:sz w:val="21"/>
          <w:szCs w:val="21"/>
          <w:lang w:val="es-CR"/>
        </w:rPr>
        <w:t>.</w:t>
      </w:r>
      <w:r w:rsidRPr="00CE66EB">
        <w:rPr>
          <w:rStyle w:val="CharacterStyle1"/>
          <w:b/>
          <w:bCs/>
          <w:sz w:val="21"/>
          <w:szCs w:val="21"/>
          <w:lang w:val="es-CR"/>
        </w:rPr>
        <w:t>T</w:t>
      </w:r>
      <w:r w:rsidR="004F1CFC">
        <w:rPr>
          <w:rStyle w:val="CharacterStyle1"/>
          <w:b/>
          <w:bCs/>
          <w:sz w:val="21"/>
          <w:szCs w:val="21"/>
          <w:lang w:val="es-CR"/>
        </w:rPr>
        <w:t>.</w:t>
      </w:r>
      <w:r w:rsidRPr="00CE66EB">
        <w:rPr>
          <w:rStyle w:val="CharacterStyle1"/>
          <w:b/>
          <w:bCs/>
          <w:sz w:val="21"/>
          <w:szCs w:val="21"/>
          <w:lang w:val="es-CR"/>
        </w:rPr>
        <w:t>C</w:t>
      </w:r>
      <w:r w:rsidR="00C622BF">
        <w:rPr>
          <w:rStyle w:val="CharacterStyle1"/>
          <w:b/>
          <w:bCs/>
          <w:sz w:val="21"/>
          <w:szCs w:val="21"/>
          <w:lang w:val="es-CR"/>
        </w:rPr>
        <w:t>.</w:t>
      </w:r>
      <w:r w:rsidRPr="00CE66EB">
        <w:rPr>
          <w:rStyle w:val="CharacterStyle1"/>
          <w:b/>
          <w:bCs/>
          <w:sz w:val="21"/>
          <w:szCs w:val="21"/>
          <w:lang w:val="es-CR"/>
        </w:rPr>
        <w:t xml:space="preserve">, </w:t>
      </w:r>
      <w:r w:rsidR="004F1CFC" w:rsidRPr="00CE66EB">
        <w:rPr>
          <w:rStyle w:val="CharacterStyle1"/>
          <w:sz w:val="24"/>
          <w:szCs w:val="24"/>
          <w:lang w:val="es-CR"/>
        </w:rPr>
        <w:t>así</w:t>
      </w:r>
      <w:r w:rsidRPr="00CE66EB">
        <w:rPr>
          <w:rStyle w:val="CharacterStyle1"/>
          <w:sz w:val="24"/>
          <w:szCs w:val="24"/>
          <w:lang w:val="es-CR"/>
        </w:rPr>
        <w:t xml:space="preserve"> como los alcances de sus facultades de </w:t>
      </w:r>
      <w:r w:rsidR="004F1CFC" w:rsidRPr="00CE66EB">
        <w:rPr>
          <w:rStyle w:val="CharacterStyle1"/>
          <w:sz w:val="24"/>
          <w:szCs w:val="24"/>
          <w:lang w:val="es-CR"/>
        </w:rPr>
        <w:t>representación</w:t>
      </w:r>
      <w:r w:rsidRPr="00CE66EB">
        <w:rPr>
          <w:rStyle w:val="CharacterStyle1"/>
          <w:sz w:val="24"/>
          <w:szCs w:val="24"/>
          <w:lang w:val="es-CR"/>
        </w:rPr>
        <w:t xml:space="preserve">, </w:t>
      </w:r>
      <w:r w:rsidR="004F1CFC" w:rsidRPr="00CE66EB">
        <w:rPr>
          <w:rStyle w:val="CharacterStyle1"/>
          <w:sz w:val="24"/>
          <w:szCs w:val="24"/>
          <w:lang w:val="es-CR"/>
        </w:rPr>
        <w:t>notificación</w:t>
      </w:r>
      <w:r w:rsidRPr="00CE66EB">
        <w:rPr>
          <w:rStyle w:val="CharacterStyle1"/>
          <w:sz w:val="24"/>
          <w:szCs w:val="24"/>
          <w:lang w:val="es-CR"/>
        </w:rPr>
        <w:t xml:space="preserve"> que se realiza el </w:t>
      </w:r>
      <w:r w:rsidR="004F1CFC" w:rsidRPr="00CE66EB">
        <w:rPr>
          <w:rStyle w:val="CharacterStyle1"/>
          <w:sz w:val="24"/>
          <w:szCs w:val="24"/>
          <w:lang w:val="es-CR"/>
        </w:rPr>
        <w:t>día</w:t>
      </w:r>
      <w:r w:rsidRPr="00CE66EB">
        <w:rPr>
          <w:rStyle w:val="CharacterStyle1"/>
          <w:sz w:val="24"/>
          <w:szCs w:val="24"/>
          <w:lang w:val="es-CR"/>
        </w:rPr>
        <w:t xml:space="preserve"> 30 de mayo del 2014, al fax se</w:t>
      </w:r>
      <w:r w:rsidR="004F1CFC">
        <w:rPr>
          <w:rStyle w:val="CharacterStyle1"/>
          <w:sz w:val="24"/>
          <w:szCs w:val="24"/>
          <w:lang w:val="es-CR"/>
        </w:rPr>
        <w:t>ñ</w:t>
      </w:r>
      <w:r w:rsidRPr="00CE66EB">
        <w:rPr>
          <w:rStyle w:val="CharacterStyle1"/>
          <w:sz w:val="24"/>
          <w:szCs w:val="24"/>
          <w:lang w:val="es-CR"/>
        </w:rPr>
        <w:t>alado por el recurrente como medio para recibir notificaciones.</w:t>
      </w:r>
    </w:p>
    <w:p w:rsidR="008B0627" w:rsidRPr="00CE66EB" w:rsidRDefault="008B0627">
      <w:pPr>
        <w:pStyle w:val="Style1"/>
        <w:kinsoku w:val="0"/>
        <w:overflowPunct w:val="0"/>
        <w:autoSpaceDE/>
        <w:autoSpaceDN/>
        <w:adjustRightInd/>
        <w:spacing w:before="288" w:line="279" w:lineRule="exact"/>
        <w:ind w:left="72" w:right="144"/>
        <w:jc w:val="both"/>
        <w:textAlignment w:val="baseline"/>
        <w:rPr>
          <w:rStyle w:val="CharacterStyle1"/>
          <w:spacing w:val="1"/>
          <w:sz w:val="24"/>
          <w:szCs w:val="24"/>
          <w:lang w:val="es-CR"/>
        </w:rPr>
      </w:pPr>
      <w:r w:rsidRPr="00CE66EB">
        <w:rPr>
          <w:rStyle w:val="CharacterStyle1"/>
          <w:spacing w:val="1"/>
          <w:sz w:val="24"/>
          <w:szCs w:val="24"/>
          <w:lang w:val="es-CR"/>
        </w:rPr>
        <w:t xml:space="preserve">Ahora Bien, transcurrido sobradamente el plazo para cumplir con </w:t>
      </w:r>
      <w:r w:rsidR="00F41093">
        <w:rPr>
          <w:rStyle w:val="CharacterStyle1"/>
          <w:spacing w:val="1"/>
          <w:sz w:val="24"/>
          <w:szCs w:val="24"/>
          <w:lang w:val="es-CR"/>
        </w:rPr>
        <w:t>l</w:t>
      </w:r>
      <w:r w:rsidRPr="00CE66EB">
        <w:rPr>
          <w:rStyle w:val="CharacterStyle1"/>
          <w:spacing w:val="1"/>
          <w:sz w:val="24"/>
          <w:szCs w:val="24"/>
          <w:lang w:val="es-CR"/>
        </w:rPr>
        <w:t xml:space="preserve">o ordenado por el Tribunal, sin que el recurrente presentara el documento </w:t>
      </w:r>
      <w:r w:rsidR="00F41093" w:rsidRPr="00CE66EB">
        <w:rPr>
          <w:rStyle w:val="CharacterStyle1"/>
          <w:spacing w:val="1"/>
          <w:sz w:val="24"/>
          <w:szCs w:val="24"/>
          <w:lang w:val="es-CR"/>
        </w:rPr>
        <w:t>idóneo</w:t>
      </w:r>
      <w:r w:rsidRPr="00CE66EB">
        <w:rPr>
          <w:rStyle w:val="CharacterStyle1"/>
          <w:spacing w:val="1"/>
          <w:sz w:val="24"/>
          <w:szCs w:val="24"/>
          <w:lang w:val="es-CR"/>
        </w:rPr>
        <w:t xml:space="preserve"> para demostrar su necesaria legitimacion para impugnar los actos del Consejo de Transporte </w:t>
      </w:r>
      <w:r w:rsidR="00F41093" w:rsidRPr="00CE66EB">
        <w:rPr>
          <w:rStyle w:val="CharacterStyle1"/>
          <w:spacing w:val="1"/>
          <w:sz w:val="24"/>
          <w:szCs w:val="24"/>
          <w:lang w:val="es-CR"/>
        </w:rPr>
        <w:t>Público</w:t>
      </w:r>
      <w:r w:rsidRPr="00CE66EB">
        <w:rPr>
          <w:rStyle w:val="CharacterStyle1"/>
          <w:spacing w:val="1"/>
          <w:sz w:val="24"/>
          <w:szCs w:val="24"/>
          <w:lang w:val="es-CR"/>
        </w:rPr>
        <w:t xml:space="preserve">, este Tribunal procede a realizar el </w:t>
      </w:r>
      <w:r w:rsidR="00F41093" w:rsidRPr="00CE66EB">
        <w:rPr>
          <w:rStyle w:val="CharacterStyle1"/>
          <w:spacing w:val="1"/>
          <w:sz w:val="24"/>
          <w:szCs w:val="24"/>
          <w:lang w:val="es-CR"/>
        </w:rPr>
        <w:t>análisis</w:t>
      </w:r>
      <w:r w:rsidRPr="00CE66EB">
        <w:rPr>
          <w:rStyle w:val="CharacterStyle1"/>
          <w:spacing w:val="1"/>
          <w:sz w:val="24"/>
          <w:szCs w:val="24"/>
          <w:lang w:val="es-CR"/>
        </w:rPr>
        <w:t xml:space="preserve"> de la </w:t>
      </w:r>
      <w:r w:rsidR="00F41093" w:rsidRPr="00CE66EB">
        <w:rPr>
          <w:rStyle w:val="CharacterStyle1"/>
          <w:spacing w:val="1"/>
          <w:sz w:val="24"/>
          <w:szCs w:val="24"/>
          <w:lang w:val="es-CR"/>
        </w:rPr>
        <w:t>legitimacion</w:t>
      </w:r>
      <w:r w:rsidRPr="00CE66EB">
        <w:rPr>
          <w:rStyle w:val="CharacterStyle1"/>
          <w:spacing w:val="1"/>
          <w:sz w:val="24"/>
          <w:szCs w:val="24"/>
          <w:lang w:val="es-CR"/>
        </w:rPr>
        <w:t xml:space="preserve"> de personas </w:t>
      </w:r>
      <w:r w:rsidR="00F41093" w:rsidRPr="00CE66EB">
        <w:rPr>
          <w:rStyle w:val="CharacterStyle1"/>
          <w:spacing w:val="1"/>
          <w:sz w:val="24"/>
          <w:szCs w:val="24"/>
          <w:lang w:val="es-CR"/>
        </w:rPr>
        <w:t>jurídicas</w:t>
      </w:r>
      <w:r w:rsidRPr="00CE66EB">
        <w:rPr>
          <w:rStyle w:val="CharacterStyle1"/>
          <w:spacing w:val="1"/>
          <w:sz w:val="24"/>
          <w:szCs w:val="24"/>
          <w:lang w:val="es-CR"/>
        </w:rPr>
        <w:t xml:space="preserve">, de acuerdo a lo dispuesto en los </w:t>
      </w:r>
      <w:r w:rsidR="00F41093" w:rsidRPr="00CE66EB">
        <w:rPr>
          <w:rStyle w:val="CharacterStyle1"/>
          <w:spacing w:val="1"/>
          <w:sz w:val="24"/>
          <w:szCs w:val="24"/>
          <w:lang w:val="es-CR"/>
        </w:rPr>
        <w:t>artículos</w:t>
      </w:r>
      <w:r w:rsidRPr="00CE66EB">
        <w:rPr>
          <w:rStyle w:val="CharacterStyle1"/>
          <w:spacing w:val="1"/>
          <w:sz w:val="24"/>
          <w:szCs w:val="24"/>
          <w:lang w:val="es-CR"/>
        </w:rPr>
        <w:t xml:space="preserve"> 282 y 283 de la Ley General de la </w:t>
      </w:r>
      <w:r w:rsidR="00F41093" w:rsidRPr="00CE66EB">
        <w:rPr>
          <w:rStyle w:val="CharacterStyle1"/>
          <w:spacing w:val="1"/>
          <w:sz w:val="24"/>
          <w:szCs w:val="24"/>
          <w:lang w:val="es-CR"/>
        </w:rPr>
        <w:t>Administración</w:t>
      </w:r>
      <w:r w:rsidRPr="00CE66EB">
        <w:rPr>
          <w:rStyle w:val="CharacterStyle1"/>
          <w:spacing w:val="1"/>
          <w:sz w:val="24"/>
          <w:szCs w:val="24"/>
          <w:lang w:val="es-CR"/>
        </w:rPr>
        <w:t>, que establecen lo siguiente:</w:t>
      </w:r>
    </w:p>
    <w:p w:rsidR="008B0627" w:rsidRPr="00CE66EB" w:rsidRDefault="008D1AB0">
      <w:pPr>
        <w:pStyle w:val="Style1"/>
        <w:kinsoku w:val="0"/>
        <w:overflowPunct w:val="0"/>
        <w:autoSpaceDE/>
        <w:autoSpaceDN/>
        <w:adjustRightInd/>
        <w:spacing w:before="270" w:line="259" w:lineRule="exact"/>
        <w:ind w:left="1008" w:right="936"/>
        <w:jc w:val="both"/>
        <w:textAlignment w:val="baseline"/>
        <w:rPr>
          <w:rStyle w:val="CharacterStyle1"/>
          <w:spacing w:val="2"/>
          <w:sz w:val="21"/>
          <w:szCs w:val="21"/>
          <w:lang w:val="es-CR"/>
        </w:rPr>
      </w:pPr>
      <w:r>
        <w:rPr>
          <w:rStyle w:val="CharacterStyle1"/>
          <w:spacing w:val="2"/>
          <w:sz w:val="21"/>
          <w:szCs w:val="21"/>
          <w:lang w:val="es-CR"/>
        </w:rPr>
        <w:t>"(...) Artí</w:t>
      </w:r>
      <w:r w:rsidR="008B0627" w:rsidRPr="00CE66EB">
        <w:rPr>
          <w:rStyle w:val="CharacterStyle1"/>
          <w:spacing w:val="2"/>
          <w:sz w:val="21"/>
          <w:szCs w:val="21"/>
          <w:lang w:val="es-CR"/>
        </w:rPr>
        <w:t xml:space="preserve">culo 282.- 1. </w:t>
      </w:r>
      <w:r w:rsidR="008B0627" w:rsidRPr="00CE66EB">
        <w:rPr>
          <w:rStyle w:val="CharacterStyle1"/>
          <w:b/>
          <w:bCs/>
          <w:i/>
          <w:iCs/>
          <w:spacing w:val="2"/>
          <w:sz w:val="24"/>
          <w:szCs w:val="24"/>
          <w:lang w:val="es-CR"/>
        </w:rPr>
        <w:t>La capacidad del administrado para ser parte y para actuar dentro del procedimiento administrativo se regir</w:t>
      </w:r>
      <w:r w:rsidR="004E3921">
        <w:rPr>
          <w:rStyle w:val="CharacterStyle1"/>
          <w:b/>
          <w:bCs/>
          <w:i/>
          <w:iCs/>
          <w:spacing w:val="2"/>
          <w:sz w:val="24"/>
          <w:szCs w:val="24"/>
          <w:lang w:val="es-CR"/>
        </w:rPr>
        <w:t>á</w:t>
      </w:r>
      <w:r w:rsidR="008B0627" w:rsidRPr="00CE66EB">
        <w:rPr>
          <w:rStyle w:val="CharacterStyle1"/>
          <w:b/>
          <w:bCs/>
          <w:i/>
          <w:iCs/>
          <w:spacing w:val="2"/>
          <w:sz w:val="24"/>
          <w:szCs w:val="24"/>
          <w:lang w:val="es-CR"/>
        </w:rPr>
        <w:t xml:space="preserve"> por el derecho </w:t>
      </w:r>
      <w:r w:rsidR="004E3921" w:rsidRPr="00CE66EB">
        <w:rPr>
          <w:rStyle w:val="CharacterStyle1"/>
          <w:b/>
          <w:bCs/>
          <w:i/>
          <w:iCs/>
          <w:spacing w:val="2"/>
          <w:sz w:val="24"/>
          <w:szCs w:val="24"/>
          <w:lang w:val="es-CR"/>
        </w:rPr>
        <w:t>com</w:t>
      </w:r>
      <w:r w:rsidR="004E3921">
        <w:rPr>
          <w:rStyle w:val="CharacterStyle1"/>
          <w:b/>
          <w:bCs/>
          <w:i/>
          <w:iCs/>
          <w:spacing w:val="2"/>
          <w:sz w:val="24"/>
          <w:szCs w:val="24"/>
          <w:lang w:val="es-CR"/>
        </w:rPr>
        <w:t>ú</w:t>
      </w:r>
      <w:r w:rsidR="004E3921" w:rsidRPr="00CE66EB">
        <w:rPr>
          <w:rStyle w:val="CharacterStyle1"/>
          <w:b/>
          <w:bCs/>
          <w:i/>
          <w:iCs/>
          <w:spacing w:val="2"/>
          <w:sz w:val="24"/>
          <w:szCs w:val="24"/>
          <w:lang w:val="es-CR"/>
        </w:rPr>
        <w:t>n</w:t>
      </w:r>
      <w:r w:rsidR="008B0627" w:rsidRPr="00CE66EB">
        <w:rPr>
          <w:rStyle w:val="CharacterStyle1"/>
          <w:b/>
          <w:bCs/>
          <w:i/>
          <w:iCs/>
          <w:spacing w:val="2"/>
          <w:sz w:val="24"/>
          <w:szCs w:val="24"/>
          <w:lang w:val="es-CR"/>
        </w:rPr>
        <w:t xml:space="preserve">; </w:t>
      </w:r>
      <w:r w:rsidR="008B0627" w:rsidRPr="00CE66EB">
        <w:rPr>
          <w:rStyle w:val="CharacterStyle1"/>
          <w:spacing w:val="2"/>
          <w:sz w:val="21"/>
          <w:szCs w:val="21"/>
          <w:lang w:val="es-CR"/>
        </w:rPr>
        <w:t xml:space="preserve">la de la </w:t>
      </w:r>
      <w:r w:rsidR="004E3921" w:rsidRPr="00CE66EB">
        <w:rPr>
          <w:rStyle w:val="CharacterStyle1"/>
          <w:spacing w:val="2"/>
          <w:sz w:val="21"/>
          <w:szCs w:val="21"/>
          <w:lang w:val="es-CR"/>
        </w:rPr>
        <w:t>Administración</w:t>
      </w:r>
      <w:r w:rsidR="008B0627" w:rsidRPr="00CE66EB">
        <w:rPr>
          <w:rStyle w:val="CharacterStyle1"/>
          <w:spacing w:val="2"/>
          <w:sz w:val="21"/>
          <w:szCs w:val="21"/>
          <w:lang w:val="es-CR"/>
        </w:rPr>
        <w:t xml:space="preserve"> de conformidad con las normas de derecho </w:t>
      </w:r>
      <w:r w:rsidR="004E3921" w:rsidRPr="00CE66EB">
        <w:rPr>
          <w:rStyle w:val="CharacterStyle1"/>
          <w:spacing w:val="2"/>
          <w:sz w:val="21"/>
          <w:szCs w:val="21"/>
          <w:lang w:val="es-CR"/>
        </w:rPr>
        <w:t>público</w:t>
      </w:r>
      <w:r w:rsidR="008B0627" w:rsidRPr="00CE66EB">
        <w:rPr>
          <w:rStyle w:val="CharacterStyle1"/>
          <w:spacing w:val="2"/>
          <w:sz w:val="21"/>
          <w:szCs w:val="21"/>
          <w:lang w:val="es-CR"/>
        </w:rPr>
        <w:t>.</w:t>
      </w:r>
    </w:p>
    <w:p w:rsidR="008B0627" w:rsidRPr="00CE66EB" w:rsidRDefault="008B0627">
      <w:pPr>
        <w:pStyle w:val="Style1"/>
        <w:numPr>
          <w:ilvl w:val="0"/>
          <w:numId w:val="3"/>
        </w:numPr>
        <w:kinsoku w:val="0"/>
        <w:overflowPunct w:val="0"/>
        <w:autoSpaceDE/>
        <w:autoSpaceDN/>
        <w:adjustRightInd/>
        <w:spacing w:before="6" w:line="253" w:lineRule="exact"/>
        <w:textAlignment w:val="baseline"/>
        <w:rPr>
          <w:rStyle w:val="CharacterStyle1"/>
          <w:i/>
          <w:iCs/>
          <w:spacing w:val="-8"/>
          <w:sz w:val="24"/>
          <w:szCs w:val="24"/>
          <w:lang w:val="es-CR"/>
        </w:rPr>
      </w:pPr>
      <w:r w:rsidRPr="00CE66EB">
        <w:rPr>
          <w:rStyle w:val="CharacterStyle1"/>
          <w:i/>
          <w:iCs/>
          <w:spacing w:val="-8"/>
          <w:sz w:val="24"/>
          <w:szCs w:val="24"/>
          <w:lang w:val="es-CR"/>
        </w:rPr>
        <w:t xml:space="preserve">Igual norma </w:t>
      </w:r>
      <w:r w:rsidR="004E3921" w:rsidRPr="00CE66EB">
        <w:rPr>
          <w:rStyle w:val="CharacterStyle1"/>
          <w:i/>
          <w:iCs/>
          <w:spacing w:val="-8"/>
          <w:sz w:val="24"/>
          <w:szCs w:val="24"/>
          <w:lang w:val="es-CR"/>
        </w:rPr>
        <w:t>regirá</w:t>
      </w:r>
      <w:r w:rsidRPr="00CE66EB">
        <w:rPr>
          <w:rStyle w:val="CharacterStyle1"/>
          <w:i/>
          <w:iCs/>
          <w:spacing w:val="-8"/>
          <w:sz w:val="24"/>
          <w:szCs w:val="24"/>
          <w:lang w:val="es-CR"/>
        </w:rPr>
        <w:t xml:space="preserve"> para la </w:t>
      </w:r>
      <w:r w:rsidR="004E3921" w:rsidRPr="00CE66EB">
        <w:rPr>
          <w:rStyle w:val="CharacterStyle1"/>
          <w:i/>
          <w:iCs/>
          <w:spacing w:val="-8"/>
          <w:sz w:val="24"/>
          <w:szCs w:val="24"/>
          <w:lang w:val="es-CR"/>
        </w:rPr>
        <w:t>representación</w:t>
      </w:r>
      <w:r w:rsidRPr="00CE66EB">
        <w:rPr>
          <w:rStyle w:val="CharacterStyle1"/>
          <w:i/>
          <w:iCs/>
          <w:spacing w:val="-8"/>
          <w:sz w:val="24"/>
          <w:szCs w:val="24"/>
          <w:lang w:val="es-CR"/>
        </w:rPr>
        <w:t xml:space="preserve"> y </w:t>
      </w:r>
      <w:r w:rsidR="004E3921" w:rsidRPr="00CE66EB">
        <w:rPr>
          <w:rStyle w:val="CharacterStyle1"/>
          <w:i/>
          <w:iCs/>
          <w:spacing w:val="-8"/>
          <w:sz w:val="24"/>
          <w:szCs w:val="24"/>
          <w:lang w:val="es-CR"/>
        </w:rPr>
        <w:t>dirección</w:t>
      </w:r>
      <w:r w:rsidRPr="00CE66EB">
        <w:rPr>
          <w:rStyle w:val="CharacterStyle1"/>
          <w:i/>
          <w:iCs/>
          <w:spacing w:val="-8"/>
          <w:sz w:val="24"/>
          <w:szCs w:val="24"/>
          <w:lang w:val="es-CR"/>
        </w:rPr>
        <w:t xml:space="preserve"> legales.</w:t>
      </w:r>
    </w:p>
    <w:p w:rsidR="008B0627" w:rsidRPr="00CE66EB" w:rsidRDefault="008B0627">
      <w:pPr>
        <w:pStyle w:val="Style1"/>
        <w:numPr>
          <w:ilvl w:val="0"/>
          <w:numId w:val="4"/>
        </w:numPr>
        <w:kinsoku w:val="0"/>
        <w:overflowPunct w:val="0"/>
        <w:autoSpaceDE/>
        <w:autoSpaceDN/>
        <w:adjustRightInd/>
        <w:spacing w:line="252" w:lineRule="exact"/>
        <w:ind w:right="936"/>
        <w:jc w:val="both"/>
        <w:textAlignment w:val="baseline"/>
        <w:rPr>
          <w:rStyle w:val="CharacterStyle1"/>
          <w:sz w:val="21"/>
          <w:szCs w:val="21"/>
          <w:lang w:val="es-CR"/>
        </w:rPr>
      </w:pPr>
      <w:r w:rsidRPr="00CE66EB">
        <w:rPr>
          <w:rStyle w:val="CharacterStyle1"/>
          <w:sz w:val="21"/>
          <w:szCs w:val="21"/>
          <w:lang w:val="es-CR"/>
        </w:rPr>
        <w:t xml:space="preserve">La </w:t>
      </w:r>
      <w:r w:rsidR="008D1AB0" w:rsidRPr="00CE66EB">
        <w:rPr>
          <w:rStyle w:val="CharacterStyle1"/>
          <w:sz w:val="21"/>
          <w:szCs w:val="21"/>
          <w:lang w:val="es-CR"/>
        </w:rPr>
        <w:t>Administración</w:t>
      </w:r>
      <w:r w:rsidRPr="00CE66EB">
        <w:rPr>
          <w:rStyle w:val="CharacterStyle1"/>
          <w:sz w:val="21"/>
          <w:szCs w:val="21"/>
          <w:lang w:val="es-CR"/>
        </w:rPr>
        <w:t xml:space="preserve"> directora del procedimiento </w:t>
      </w:r>
      <w:r w:rsidR="004E3921" w:rsidRPr="00CE66EB">
        <w:rPr>
          <w:rStyle w:val="CharacterStyle1"/>
          <w:sz w:val="21"/>
          <w:szCs w:val="21"/>
          <w:lang w:val="es-CR"/>
        </w:rPr>
        <w:t>estará</w:t>
      </w:r>
      <w:r w:rsidRPr="00CE66EB">
        <w:rPr>
          <w:rStyle w:val="CharacterStyle1"/>
          <w:sz w:val="21"/>
          <w:szCs w:val="21"/>
          <w:lang w:val="es-CR"/>
        </w:rPr>
        <w:t xml:space="preserve"> representada por el respectivo </w:t>
      </w:r>
      <w:r w:rsidR="004E3921" w:rsidRPr="00CE66EB">
        <w:rPr>
          <w:rStyle w:val="CharacterStyle1"/>
          <w:sz w:val="21"/>
          <w:szCs w:val="21"/>
          <w:lang w:val="es-CR"/>
        </w:rPr>
        <w:t>órgano</w:t>
      </w:r>
      <w:r w:rsidRPr="00CE66EB">
        <w:rPr>
          <w:rStyle w:val="CharacterStyle1"/>
          <w:sz w:val="21"/>
          <w:szCs w:val="21"/>
          <w:lang w:val="es-CR"/>
        </w:rPr>
        <w:t xml:space="preserve"> director.</w:t>
      </w:r>
    </w:p>
    <w:p w:rsidR="008B0627" w:rsidRPr="00CE66EB" w:rsidRDefault="008B0627">
      <w:pPr>
        <w:widowControl/>
        <w:kinsoku/>
        <w:overflowPunct/>
        <w:autoSpaceDE w:val="0"/>
        <w:autoSpaceDN w:val="0"/>
        <w:adjustRightInd w:val="0"/>
        <w:textAlignment w:val="auto"/>
        <w:rPr>
          <w:lang w:val="es-CR"/>
        </w:rPr>
        <w:sectPr w:rsidR="008B0627" w:rsidRPr="00CE66EB">
          <w:pgSz w:w="12120" w:h="15840"/>
          <w:pgMar w:top="1680" w:right="1435" w:bottom="993" w:left="1545" w:header="720" w:footer="720" w:gutter="0"/>
          <w:cols w:space="720"/>
          <w:noEndnote/>
        </w:sectPr>
      </w:pPr>
    </w:p>
    <w:p w:rsidR="008B0627" w:rsidRPr="004E3921" w:rsidRDefault="008B0627">
      <w:pPr>
        <w:pStyle w:val="Style1"/>
        <w:kinsoku w:val="0"/>
        <w:overflowPunct w:val="0"/>
        <w:autoSpaceDE/>
        <w:autoSpaceDN/>
        <w:adjustRightInd/>
        <w:spacing w:before="24" w:line="249" w:lineRule="exact"/>
        <w:ind w:left="1008" w:right="1584" w:firstLine="288"/>
        <w:textAlignment w:val="baseline"/>
        <w:rPr>
          <w:rStyle w:val="CharacterStyle1"/>
          <w:spacing w:val="13"/>
          <w:sz w:val="22"/>
          <w:szCs w:val="22"/>
          <w:lang w:val="es-CR"/>
        </w:rPr>
      </w:pPr>
      <w:r w:rsidRPr="004E3921">
        <w:rPr>
          <w:rStyle w:val="CharacterStyle1"/>
          <w:bCs/>
          <w:spacing w:val="13"/>
          <w:sz w:val="22"/>
          <w:szCs w:val="22"/>
          <w:lang w:val="es-CR"/>
        </w:rPr>
        <w:t>4</w:t>
      </w:r>
      <w:r w:rsidRPr="004E3921">
        <w:rPr>
          <w:rStyle w:val="CharacterStyle1"/>
          <w:b/>
          <w:bCs/>
          <w:spacing w:val="13"/>
          <w:sz w:val="22"/>
          <w:szCs w:val="22"/>
          <w:lang w:val="es-CR"/>
        </w:rPr>
        <w:t xml:space="preserve">. </w:t>
      </w:r>
      <w:r w:rsidRPr="004E3921">
        <w:rPr>
          <w:rStyle w:val="CharacterStyle1"/>
          <w:spacing w:val="13"/>
          <w:sz w:val="22"/>
          <w:szCs w:val="22"/>
          <w:lang w:val="es-CR"/>
        </w:rPr>
        <w:t xml:space="preserve">Cuando sea parte la </w:t>
      </w:r>
      <w:r w:rsidR="004E3921" w:rsidRPr="004E3921">
        <w:rPr>
          <w:rStyle w:val="CharacterStyle1"/>
          <w:spacing w:val="13"/>
          <w:sz w:val="22"/>
          <w:szCs w:val="22"/>
          <w:lang w:val="es-CR"/>
        </w:rPr>
        <w:t>administración</w:t>
      </w:r>
      <w:r w:rsidRPr="004E3921">
        <w:rPr>
          <w:rStyle w:val="CharacterStyle1"/>
          <w:spacing w:val="13"/>
          <w:sz w:val="22"/>
          <w:szCs w:val="22"/>
          <w:lang w:val="es-CR"/>
        </w:rPr>
        <w:t xml:space="preserve"> actuar</w:t>
      </w:r>
      <w:r w:rsidR="004E3921" w:rsidRPr="004E3921">
        <w:rPr>
          <w:rStyle w:val="CharacterStyle1"/>
          <w:spacing w:val="13"/>
          <w:sz w:val="22"/>
          <w:szCs w:val="22"/>
          <w:lang w:val="es-CR"/>
        </w:rPr>
        <w:t>á</w:t>
      </w:r>
      <w:r w:rsidRPr="004E3921">
        <w:rPr>
          <w:rStyle w:val="CharacterStyle1"/>
          <w:spacing w:val="13"/>
          <w:sz w:val="22"/>
          <w:szCs w:val="22"/>
          <w:lang w:val="es-CR"/>
        </w:rPr>
        <w:t xml:space="preserve"> por sus representantes de conformidad con el derecho </w:t>
      </w:r>
      <w:r w:rsidR="004E3921" w:rsidRPr="004E3921">
        <w:rPr>
          <w:rStyle w:val="CharacterStyle1"/>
          <w:spacing w:val="13"/>
          <w:sz w:val="22"/>
          <w:szCs w:val="22"/>
          <w:lang w:val="es-CR"/>
        </w:rPr>
        <w:t>público</w:t>
      </w:r>
      <w:r w:rsidRPr="004E3921">
        <w:rPr>
          <w:rStyle w:val="CharacterStyle1"/>
          <w:spacing w:val="13"/>
          <w:sz w:val="22"/>
          <w:szCs w:val="22"/>
          <w:lang w:val="es-CR"/>
        </w:rPr>
        <w:t xml:space="preserve"> que la rige.</w:t>
      </w:r>
    </w:p>
    <w:p w:rsidR="008B0627" w:rsidRPr="004E3921" w:rsidRDefault="008B0627">
      <w:pPr>
        <w:pStyle w:val="Style1"/>
        <w:kinsoku w:val="0"/>
        <w:overflowPunct w:val="0"/>
        <w:autoSpaceDE/>
        <w:autoSpaceDN/>
        <w:adjustRightInd/>
        <w:spacing w:before="261" w:line="258" w:lineRule="exact"/>
        <w:ind w:left="1008" w:right="1584"/>
        <w:jc w:val="both"/>
        <w:textAlignment w:val="baseline"/>
        <w:rPr>
          <w:rStyle w:val="CharacterStyle1"/>
          <w:sz w:val="22"/>
          <w:szCs w:val="22"/>
          <w:lang w:val="es-CR"/>
        </w:rPr>
      </w:pPr>
      <w:r w:rsidRPr="004E3921">
        <w:rPr>
          <w:rStyle w:val="CharacterStyle1"/>
          <w:sz w:val="22"/>
          <w:szCs w:val="22"/>
          <w:lang w:val="es-CR"/>
        </w:rPr>
        <w:t xml:space="preserve">Articulo 283.- </w:t>
      </w:r>
      <w:r w:rsidRPr="004E3921">
        <w:rPr>
          <w:rStyle w:val="CharacterStyle1"/>
          <w:i/>
          <w:iCs/>
          <w:sz w:val="22"/>
          <w:szCs w:val="22"/>
          <w:lang w:val="es-CR"/>
        </w:rPr>
        <w:t xml:space="preserve">El poder del administrado </w:t>
      </w:r>
      <w:r w:rsidR="004E3921" w:rsidRPr="004E3921">
        <w:rPr>
          <w:rStyle w:val="CharacterStyle1"/>
          <w:i/>
          <w:iCs/>
          <w:sz w:val="22"/>
          <w:szCs w:val="22"/>
          <w:lang w:val="es-CR"/>
        </w:rPr>
        <w:t>podrá</w:t>
      </w:r>
      <w:r w:rsidRPr="004E3921">
        <w:rPr>
          <w:rStyle w:val="CharacterStyle1"/>
          <w:i/>
          <w:iCs/>
          <w:sz w:val="22"/>
          <w:szCs w:val="22"/>
          <w:lang w:val="es-CR"/>
        </w:rPr>
        <w:t xml:space="preserve"> constituirse por los medios del derecho com</w:t>
      </w:r>
      <w:r w:rsidR="004E3921">
        <w:rPr>
          <w:rStyle w:val="CharacterStyle1"/>
          <w:i/>
          <w:iCs/>
          <w:sz w:val="22"/>
          <w:szCs w:val="22"/>
          <w:lang w:val="es-CR"/>
        </w:rPr>
        <w:t>ú</w:t>
      </w:r>
      <w:r w:rsidRPr="004E3921">
        <w:rPr>
          <w:rStyle w:val="CharacterStyle1"/>
          <w:i/>
          <w:iCs/>
          <w:sz w:val="22"/>
          <w:szCs w:val="22"/>
          <w:lang w:val="es-CR"/>
        </w:rPr>
        <w:t xml:space="preserve">n y, </w:t>
      </w:r>
      <w:r w:rsidR="004E3921" w:rsidRPr="004E3921">
        <w:rPr>
          <w:rStyle w:val="CharacterStyle1"/>
          <w:i/>
          <w:iCs/>
          <w:sz w:val="22"/>
          <w:szCs w:val="22"/>
          <w:lang w:val="es-CR"/>
        </w:rPr>
        <w:t>además</w:t>
      </w:r>
      <w:r w:rsidR="004E3921">
        <w:rPr>
          <w:rStyle w:val="CharacterStyle1"/>
          <w:i/>
          <w:iCs/>
          <w:sz w:val="22"/>
          <w:szCs w:val="22"/>
          <w:lang w:val="es-CR"/>
        </w:rPr>
        <w:t>, por simple cart</w:t>
      </w:r>
      <w:r w:rsidRPr="004E3921">
        <w:rPr>
          <w:rStyle w:val="CharacterStyle1"/>
          <w:i/>
          <w:iCs/>
          <w:sz w:val="22"/>
          <w:szCs w:val="22"/>
          <w:lang w:val="es-CR"/>
        </w:rPr>
        <w:t xml:space="preserve">a autenticada por un abogado, </w:t>
      </w:r>
      <w:r w:rsidRPr="004E3921">
        <w:rPr>
          <w:rStyle w:val="CharacterStyle1"/>
          <w:sz w:val="22"/>
          <w:szCs w:val="22"/>
          <w:lang w:val="es-CR"/>
        </w:rPr>
        <w:t xml:space="preserve">que </w:t>
      </w:r>
      <w:r w:rsidR="004E3921" w:rsidRPr="004E3921">
        <w:rPr>
          <w:rStyle w:val="CharacterStyle1"/>
          <w:sz w:val="22"/>
          <w:szCs w:val="22"/>
          <w:lang w:val="es-CR"/>
        </w:rPr>
        <w:t>podrá</w:t>
      </w:r>
      <w:r w:rsidRPr="004E3921">
        <w:rPr>
          <w:rStyle w:val="CharacterStyle1"/>
          <w:sz w:val="22"/>
          <w:szCs w:val="22"/>
          <w:lang w:val="es-CR"/>
        </w:rPr>
        <w:t xml:space="preserve"> ser el mismo apoderado, o por la autoridad de </w:t>
      </w:r>
      <w:r w:rsidR="004E3921" w:rsidRPr="004E3921">
        <w:rPr>
          <w:rStyle w:val="CharacterStyle1"/>
          <w:sz w:val="22"/>
          <w:szCs w:val="22"/>
          <w:lang w:val="es-CR"/>
        </w:rPr>
        <w:t>policía</w:t>
      </w:r>
      <w:r w:rsidRPr="004E3921">
        <w:rPr>
          <w:rStyle w:val="CharacterStyle1"/>
          <w:sz w:val="22"/>
          <w:szCs w:val="22"/>
          <w:lang w:val="es-CR"/>
        </w:rPr>
        <w:t xml:space="preserve"> del lugar de otorgamiento." (Lo resaltado no es del original)</w:t>
      </w:r>
    </w:p>
    <w:p w:rsidR="008B0627" w:rsidRPr="00CE66EB" w:rsidRDefault="008B0627">
      <w:pPr>
        <w:pStyle w:val="Style1"/>
        <w:kinsoku w:val="0"/>
        <w:overflowPunct w:val="0"/>
        <w:autoSpaceDE/>
        <w:autoSpaceDN/>
        <w:adjustRightInd/>
        <w:spacing w:before="271" w:line="280" w:lineRule="exact"/>
        <w:ind w:left="144" w:right="720"/>
        <w:jc w:val="both"/>
        <w:textAlignment w:val="baseline"/>
        <w:rPr>
          <w:rStyle w:val="CharacterStyle1"/>
          <w:sz w:val="24"/>
          <w:szCs w:val="24"/>
          <w:lang w:val="es-CR"/>
        </w:rPr>
      </w:pPr>
      <w:r w:rsidRPr="00CE66EB">
        <w:rPr>
          <w:rStyle w:val="CharacterStyle1"/>
          <w:sz w:val="24"/>
          <w:szCs w:val="24"/>
          <w:lang w:val="es-CR"/>
        </w:rPr>
        <w:t>Las formalidades establecidas por el Derecho Com</w:t>
      </w:r>
      <w:r w:rsidR="004E3921">
        <w:rPr>
          <w:rStyle w:val="CharacterStyle1"/>
          <w:sz w:val="24"/>
          <w:szCs w:val="24"/>
          <w:lang w:val="es-CR"/>
        </w:rPr>
        <w:t>ú</w:t>
      </w:r>
      <w:r w:rsidRPr="00CE66EB">
        <w:rPr>
          <w:rStyle w:val="CharacterStyle1"/>
          <w:sz w:val="24"/>
          <w:szCs w:val="24"/>
          <w:lang w:val="es-CR"/>
        </w:rPr>
        <w:t xml:space="preserve">n, entendido este como el estipulado en el </w:t>
      </w:r>
      <w:r w:rsidR="004E3921" w:rsidRPr="00CE66EB">
        <w:rPr>
          <w:rStyle w:val="CharacterStyle1"/>
          <w:sz w:val="24"/>
          <w:szCs w:val="24"/>
          <w:lang w:val="es-CR"/>
        </w:rPr>
        <w:t>Código</w:t>
      </w:r>
      <w:r w:rsidRPr="00CE66EB">
        <w:rPr>
          <w:rStyle w:val="CharacterStyle1"/>
          <w:sz w:val="24"/>
          <w:szCs w:val="24"/>
          <w:lang w:val="es-CR"/>
        </w:rPr>
        <w:t xml:space="preserve"> Civil, son de </w:t>
      </w:r>
      <w:r w:rsidR="004E3921" w:rsidRPr="00CE66EB">
        <w:rPr>
          <w:rStyle w:val="CharacterStyle1"/>
          <w:sz w:val="24"/>
          <w:szCs w:val="24"/>
          <w:lang w:val="es-CR"/>
        </w:rPr>
        <w:t>aplicación</w:t>
      </w:r>
      <w:r w:rsidRPr="00CE66EB">
        <w:rPr>
          <w:rStyle w:val="CharacterStyle1"/>
          <w:sz w:val="24"/>
          <w:szCs w:val="24"/>
          <w:lang w:val="es-CR"/>
        </w:rPr>
        <w:t xml:space="preserve"> en esta fase, con lo cual </w:t>
      </w:r>
      <w:r w:rsidR="004E3921" w:rsidRPr="00CE66EB">
        <w:rPr>
          <w:rStyle w:val="CharacterStyle1"/>
          <w:sz w:val="24"/>
          <w:szCs w:val="24"/>
          <w:lang w:val="es-CR"/>
        </w:rPr>
        <w:t>deberá</w:t>
      </w:r>
      <w:r w:rsidRPr="00CE66EB">
        <w:rPr>
          <w:rStyle w:val="CharacterStyle1"/>
          <w:sz w:val="24"/>
          <w:szCs w:val="24"/>
          <w:lang w:val="es-CR"/>
        </w:rPr>
        <w:t xml:space="preserve"> estarse a lo establecido en los </w:t>
      </w:r>
      <w:r w:rsidR="004E3921" w:rsidRPr="00CE66EB">
        <w:rPr>
          <w:rStyle w:val="CharacterStyle1"/>
          <w:sz w:val="24"/>
          <w:szCs w:val="24"/>
          <w:lang w:val="es-CR"/>
        </w:rPr>
        <w:t>artículos</w:t>
      </w:r>
      <w:r w:rsidRPr="00CE66EB">
        <w:rPr>
          <w:rStyle w:val="CharacterStyle1"/>
          <w:sz w:val="24"/>
          <w:szCs w:val="24"/>
          <w:lang w:val="es-CR"/>
        </w:rPr>
        <w:t xml:space="preserve"> 1251 al 1259 de dicho cuerpo normativo, en cuanto al mandato, com</w:t>
      </w:r>
      <w:r w:rsidR="004E3921">
        <w:rPr>
          <w:rStyle w:val="CharacterStyle1"/>
          <w:sz w:val="24"/>
          <w:szCs w:val="24"/>
          <w:lang w:val="es-CR"/>
        </w:rPr>
        <w:t>ú</w:t>
      </w:r>
      <w:r w:rsidRPr="00CE66EB">
        <w:rPr>
          <w:rStyle w:val="CharacterStyle1"/>
          <w:sz w:val="24"/>
          <w:szCs w:val="24"/>
          <w:lang w:val="es-CR"/>
        </w:rPr>
        <w:t xml:space="preserve">nmente conocido como poder, el cual debe haber conferido las facultades de su </w:t>
      </w:r>
      <w:r w:rsidR="004E3921" w:rsidRPr="00CE66EB">
        <w:rPr>
          <w:rStyle w:val="CharacterStyle1"/>
          <w:sz w:val="24"/>
          <w:szCs w:val="24"/>
          <w:lang w:val="es-CR"/>
        </w:rPr>
        <w:t>representación</w:t>
      </w:r>
      <w:r w:rsidRPr="00CE66EB">
        <w:rPr>
          <w:rStyle w:val="CharacterStyle1"/>
          <w:sz w:val="24"/>
          <w:szCs w:val="24"/>
          <w:lang w:val="es-CR"/>
        </w:rPr>
        <w:t xml:space="preserve"> con anterioridad a la interposici6n del recurso o al menos </w:t>
      </w:r>
      <w:r w:rsidR="004E3921" w:rsidRPr="00CE66EB">
        <w:rPr>
          <w:rStyle w:val="CharacterStyle1"/>
          <w:sz w:val="24"/>
          <w:szCs w:val="24"/>
          <w:lang w:val="es-CR"/>
        </w:rPr>
        <w:t>simultáneamente</w:t>
      </w:r>
      <w:r w:rsidRPr="00CE66EB">
        <w:rPr>
          <w:rStyle w:val="CharacterStyle1"/>
          <w:sz w:val="24"/>
          <w:szCs w:val="24"/>
          <w:lang w:val="es-CR"/>
        </w:rPr>
        <w:t xml:space="preserve">, de forma que legitime la </w:t>
      </w:r>
      <w:r w:rsidR="004E3921" w:rsidRPr="00CE66EB">
        <w:rPr>
          <w:rStyle w:val="CharacterStyle1"/>
          <w:sz w:val="24"/>
          <w:szCs w:val="24"/>
          <w:lang w:val="es-CR"/>
        </w:rPr>
        <w:t>actuación</w:t>
      </w:r>
      <w:r w:rsidRPr="00CE66EB">
        <w:rPr>
          <w:rStyle w:val="CharacterStyle1"/>
          <w:sz w:val="24"/>
          <w:szCs w:val="24"/>
          <w:lang w:val="es-CR"/>
        </w:rPr>
        <w:t xml:space="preserve"> del accionante.</w:t>
      </w:r>
    </w:p>
    <w:p w:rsidR="008B0627" w:rsidRPr="00CE66EB" w:rsidRDefault="008B0627" w:rsidP="00033B20">
      <w:pPr>
        <w:pStyle w:val="Style1"/>
        <w:kinsoku w:val="0"/>
        <w:overflowPunct w:val="0"/>
        <w:autoSpaceDE/>
        <w:autoSpaceDN/>
        <w:adjustRightInd/>
        <w:spacing w:before="288" w:line="280" w:lineRule="exact"/>
        <w:ind w:left="144" w:right="720"/>
        <w:jc w:val="both"/>
        <w:textAlignment w:val="baseline"/>
        <w:rPr>
          <w:rStyle w:val="CharacterStyle1"/>
          <w:spacing w:val="2"/>
          <w:sz w:val="24"/>
          <w:szCs w:val="24"/>
          <w:lang w:val="es-CR"/>
        </w:rPr>
      </w:pPr>
      <w:r w:rsidRPr="00CE66EB">
        <w:rPr>
          <w:rStyle w:val="CharacterStyle1"/>
          <w:spacing w:val="2"/>
          <w:sz w:val="24"/>
          <w:szCs w:val="24"/>
          <w:lang w:val="es-CR"/>
        </w:rPr>
        <w:t xml:space="preserve">En virtud de lo anterior, y por no haberse aportado el documento </w:t>
      </w:r>
      <w:r w:rsidR="00033B20" w:rsidRPr="00CE66EB">
        <w:rPr>
          <w:rStyle w:val="CharacterStyle1"/>
          <w:spacing w:val="2"/>
          <w:sz w:val="24"/>
          <w:szCs w:val="24"/>
          <w:lang w:val="es-CR"/>
        </w:rPr>
        <w:t>idóneo</w:t>
      </w:r>
      <w:r w:rsidRPr="00CE66EB">
        <w:rPr>
          <w:rStyle w:val="CharacterStyle1"/>
          <w:spacing w:val="2"/>
          <w:sz w:val="24"/>
          <w:szCs w:val="24"/>
          <w:lang w:val="es-CR"/>
        </w:rPr>
        <w:t xml:space="preserve"> en el cual, el recurrente demuestre sus facultades de </w:t>
      </w:r>
      <w:r w:rsidR="00033B20" w:rsidRPr="00CE66EB">
        <w:rPr>
          <w:rStyle w:val="CharacterStyle1"/>
          <w:spacing w:val="2"/>
          <w:sz w:val="24"/>
          <w:szCs w:val="24"/>
          <w:lang w:val="es-CR"/>
        </w:rPr>
        <w:t>representación</w:t>
      </w:r>
      <w:r w:rsidRPr="00CE66EB">
        <w:rPr>
          <w:rStyle w:val="CharacterStyle1"/>
          <w:spacing w:val="2"/>
          <w:sz w:val="24"/>
          <w:szCs w:val="24"/>
          <w:lang w:val="es-CR"/>
        </w:rPr>
        <w:t xml:space="preserve"> extrajudicial de la </w:t>
      </w:r>
      <w:r w:rsidRPr="00033B20">
        <w:rPr>
          <w:rStyle w:val="CharacterStyle1"/>
          <w:b/>
          <w:bCs/>
          <w:spacing w:val="2"/>
          <w:lang w:val="es-CR"/>
        </w:rPr>
        <w:t>A</w:t>
      </w:r>
      <w:r w:rsidR="00033B20" w:rsidRPr="00033B20">
        <w:rPr>
          <w:rStyle w:val="CharacterStyle1"/>
          <w:b/>
          <w:bCs/>
          <w:spacing w:val="2"/>
          <w:lang w:val="es-CR"/>
        </w:rPr>
        <w:t>.</w:t>
      </w:r>
      <w:r w:rsidRPr="00033B20">
        <w:rPr>
          <w:rStyle w:val="CharacterStyle1"/>
          <w:b/>
          <w:bCs/>
          <w:spacing w:val="2"/>
          <w:lang w:val="es-CR"/>
        </w:rPr>
        <w:t>T</w:t>
      </w:r>
      <w:r w:rsidR="00033B20" w:rsidRPr="00033B20">
        <w:rPr>
          <w:rStyle w:val="CharacterStyle1"/>
          <w:b/>
          <w:bCs/>
          <w:spacing w:val="2"/>
          <w:lang w:val="es-CR"/>
        </w:rPr>
        <w:t>.</w:t>
      </w:r>
      <w:r w:rsidRPr="00033B20">
        <w:rPr>
          <w:rStyle w:val="CharacterStyle1"/>
          <w:b/>
          <w:bCs/>
          <w:spacing w:val="2"/>
          <w:lang w:val="es-CR"/>
        </w:rPr>
        <w:t>C</w:t>
      </w:r>
      <w:r w:rsidR="00C622BF">
        <w:rPr>
          <w:rStyle w:val="CharacterStyle1"/>
          <w:b/>
          <w:bCs/>
          <w:spacing w:val="2"/>
          <w:lang w:val="es-CR"/>
        </w:rPr>
        <w:t>.</w:t>
      </w:r>
      <w:r w:rsidRPr="00CE66EB">
        <w:rPr>
          <w:rStyle w:val="CharacterStyle1"/>
          <w:b/>
          <w:bCs/>
          <w:spacing w:val="2"/>
          <w:sz w:val="19"/>
          <w:szCs w:val="19"/>
          <w:lang w:val="es-CR"/>
        </w:rPr>
        <w:t xml:space="preserve">, </w:t>
      </w:r>
      <w:r w:rsidRPr="00CE66EB">
        <w:rPr>
          <w:rStyle w:val="CharacterStyle1"/>
          <w:spacing w:val="2"/>
          <w:sz w:val="24"/>
          <w:szCs w:val="24"/>
          <w:lang w:val="es-CR"/>
        </w:rPr>
        <w:t xml:space="preserve">a pesar de que este Tribunal le previniera al respecto, se debe tener por rechazado el recurso de </w:t>
      </w:r>
      <w:r w:rsidR="00033B20" w:rsidRPr="00CE66EB">
        <w:rPr>
          <w:rStyle w:val="CharacterStyle1"/>
          <w:spacing w:val="2"/>
          <w:sz w:val="24"/>
          <w:szCs w:val="24"/>
          <w:lang w:val="es-CR"/>
        </w:rPr>
        <w:t>apelación</w:t>
      </w:r>
      <w:r w:rsidRPr="00CE66EB">
        <w:rPr>
          <w:rStyle w:val="CharacterStyle1"/>
          <w:spacing w:val="2"/>
          <w:sz w:val="24"/>
          <w:szCs w:val="24"/>
          <w:lang w:val="es-CR"/>
        </w:rPr>
        <w:t xml:space="preserve"> en subsidio, contra el acuerdo que autoriza el otorgamiento de los permisos especiales estables de taxi en el </w:t>
      </w:r>
      <w:r w:rsidR="00033B20" w:rsidRPr="00CE66EB">
        <w:rPr>
          <w:rStyle w:val="CharacterStyle1"/>
          <w:spacing w:val="2"/>
          <w:sz w:val="24"/>
          <w:szCs w:val="24"/>
          <w:lang w:val="es-CR"/>
        </w:rPr>
        <w:t>Cantón</w:t>
      </w:r>
      <w:r w:rsidRPr="00CE66EB">
        <w:rPr>
          <w:rStyle w:val="CharacterStyle1"/>
          <w:spacing w:val="2"/>
          <w:sz w:val="24"/>
          <w:szCs w:val="24"/>
          <w:lang w:val="es-CR"/>
        </w:rPr>
        <w:t xml:space="preserve"> de Ca</w:t>
      </w:r>
      <w:r w:rsidR="00033B20">
        <w:rPr>
          <w:rStyle w:val="CharacterStyle1"/>
          <w:spacing w:val="2"/>
          <w:sz w:val="24"/>
          <w:szCs w:val="24"/>
          <w:lang w:val="es-CR"/>
        </w:rPr>
        <w:t>ñ</w:t>
      </w:r>
      <w:r w:rsidRPr="00CE66EB">
        <w:rPr>
          <w:rStyle w:val="CharacterStyle1"/>
          <w:spacing w:val="2"/>
          <w:sz w:val="24"/>
          <w:szCs w:val="24"/>
          <w:lang w:val="es-CR"/>
        </w:rPr>
        <w:t xml:space="preserve">as, adoptado por la Junta Directiva del Consejo de Transporte </w:t>
      </w:r>
      <w:r w:rsidR="00033B20" w:rsidRPr="00CE66EB">
        <w:rPr>
          <w:rStyle w:val="CharacterStyle1"/>
          <w:spacing w:val="2"/>
          <w:sz w:val="24"/>
          <w:szCs w:val="24"/>
          <w:lang w:val="es-CR"/>
        </w:rPr>
        <w:t>Público</w:t>
      </w:r>
      <w:r w:rsidRPr="00CE66EB">
        <w:rPr>
          <w:rStyle w:val="CharacterStyle1"/>
          <w:spacing w:val="2"/>
          <w:sz w:val="24"/>
          <w:szCs w:val="24"/>
          <w:lang w:val="es-CR"/>
        </w:rPr>
        <w:t xml:space="preserve">, y se debe proceder al archivo definitivo del caso, toda vez que el recurrente no aprovecho la oportunidad procesal que le brindaba la </w:t>
      </w:r>
      <w:r w:rsidR="00033B20" w:rsidRPr="00CE66EB">
        <w:rPr>
          <w:rStyle w:val="CharacterStyle1"/>
          <w:spacing w:val="2"/>
          <w:sz w:val="24"/>
          <w:szCs w:val="24"/>
          <w:lang w:val="es-CR"/>
        </w:rPr>
        <w:t>Prevención</w:t>
      </w:r>
      <w:r w:rsidRPr="00CE66EB">
        <w:rPr>
          <w:rStyle w:val="CharacterStyle1"/>
          <w:spacing w:val="2"/>
          <w:sz w:val="24"/>
          <w:szCs w:val="24"/>
          <w:lang w:val="es-CR"/>
        </w:rPr>
        <w:t xml:space="preserve"> N° 1 girada por este Tribunal, en la cual habr</w:t>
      </w:r>
      <w:r w:rsidR="00033B20">
        <w:rPr>
          <w:rStyle w:val="CharacterStyle1"/>
          <w:spacing w:val="2"/>
          <w:sz w:val="24"/>
          <w:szCs w:val="24"/>
          <w:lang w:val="es-CR"/>
        </w:rPr>
        <w:t>í</w:t>
      </w:r>
      <w:r w:rsidRPr="00CE66EB">
        <w:rPr>
          <w:rStyle w:val="CharacterStyle1"/>
          <w:spacing w:val="2"/>
          <w:sz w:val="24"/>
          <w:szCs w:val="24"/>
          <w:lang w:val="es-CR"/>
        </w:rPr>
        <w:t xml:space="preserve">a podido aportar la </w:t>
      </w:r>
      <w:r w:rsidR="00033B20" w:rsidRPr="00CE66EB">
        <w:rPr>
          <w:rStyle w:val="CharacterStyle1"/>
          <w:spacing w:val="2"/>
          <w:sz w:val="24"/>
          <w:szCs w:val="24"/>
          <w:lang w:val="es-CR"/>
        </w:rPr>
        <w:t>documentación</w:t>
      </w:r>
      <w:r w:rsidRPr="00CE66EB">
        <w:rPr>
          <w:rStyle w:val="CharacterStyle1"/>
          <w:spacing w:val="2"/>
          <w:sz w:val="24"/>
          <w:szCs w:val="24"/>
          <w:lang w:val="es-CR"/>
        </w:rPr>
        <w:t xml:space="preserve"> pertinente, que le permitiera pasar a analizar la siguiente fase de la admisibilidad, por la forma y por el tiempo.</w:t>
      </w:r>
    </w:p>
    <w:p w:rsidR="008B0627" w:rsidRDefault="008B0627">
      <w:pPr>
        <w:pStyle w:val="Style1"/>
        <w:kinsoku w:val="0"/>
        <w:overflowPunct w:val="0"/>
        <w:autoSpaceDE/>
        <w:autoSpaceDN/>
        <w:adjustRightInd/>
        <w:spacing w:before="285" w:line="272" w:lineRule="exact"/>
        <w:ind w:left="3888"/>
        <w:textAlignment w:val="baseline"/>
        <w:rPr>
          <w:rStyle w:val="CharacterStyle1"/>
          <w:b/>
          <w:bCs/>
          <w:sz w:val="24"/>
          <w:szCs w:val="24"/>
        </w:rPr>
      </w:pPr>
      <w:r>
        <w:rPr>
          <w:rStyle w:val="CharacterStyle1"/>
          <w:b/>
          <w:bCs/>
          <w:sz w:val="24"/>
          <w:szCs w:val="24"/>
        </w:rPr>
        <w:t>POR TANTO</w:t>
      </w:r>
    </w:p>
    <w:p w:rsidR="008B0627" w:rsidRPr="00033B20" w:rsidRDefault="008B0627" w:rsidP="00033B20">
      <w:pPr>
        <w:pStyle w:val="Style1"/>
        <w:numPr>
          <w:ilvl w:val="0"/>
          <w:numId w:val="5"/>
        </w:numPr>
        <w:kinsoku w:val="0"/>
        <w:overflowPunct w:val="0"/>
        <w:autoSpaceDE/>
        <w:autoSpaceDN/>
        <w:adjustRightInd/>
        <w:spacing w:before="282" w:line="280" w:lineRule="exact"/>
        <w:ind w:right="720"/>
        <w:jc w:val="both"/>
        <w:textAlignment w:val="baseline"/>
        <w:rPr>
          <w:rStyle w:val="CharacterStyle1"/>
          <w:sz w:val="24"/>
          <w:szCs w:val="24"/>
          <w:lang w:val="es-CR"/>
        </w:rPr>
      </w:pPr>
      <w:r w:rsidRPr="00CE66EB">
        <w:rPr>
          <w:rStyle w:val="CharacterStyle1"/>
          <w:sz w:val="19"/>
          <w:szCs w:val="19"/>
          <w:lang w:val="es-CR"/>
        </w:rPr>
        <w:t xml:space="preserve">Se </w:t>
      </w:r>
      <w:r w:rsidRPr="00CE66EB">
        <w:rPr>
          <w:rStyle w:val="CharacterStyle1"/>
          <w:b/>
          <w:bCs/>
          <w:sz w:val="19"/>
          <w:szCs w:val="19"/>
          <w:lang w:val="es-CR"/>
        </w:rPr>
        <w:t xml:space="preserve">RECHAZA </w:t>
      </w:r>
      <w:r w:rsidRPr="00033B20">
        <w:rPr>
          <w:rStyle w:val="CharacterStyle1"/>
          <w:b/>
          <w:bCs/>
          <w:sz w:val="19"/>
          <w:szCs w:val="19"/>
          <w:lang w:val="es-CR"/>
        </w:rPr>
        <w:t xml:space="preserve">POR </w:t>
      </w:r>
      <w:r w:rsidRPr="00CE66EB">
        <w:rPr>
          <w:rStyle w:val="CharacterStyle1"/>
          <w:b/>
          <w:bCs/>
          <w:sz w:val="19"/>
          <w:szCs w:val="19"/>
          <w:lang w:val="es-CR"/>
        </w:rPr>
        <w:t xml:space="preserve">FALTA DE LEGITIMACION, </w:t>
      </w:r>
      <w:r w:rsidRPr="00CE66EB">
        <w:rPr>
          <w:rStyle w:val="CharacterStyle1"/>
          <w:sz w:val="24"/>
          <w:szCs w:val="24"/>
          <w:lang w:val="es-CR"/>
        </w:rPr>
        <w:t xml:space="preserve">el Recurso de </w:t>
      </w:r>
      <w:r w:rsidR="00033B20" w:rsidRPr="00CE66EB">
        <w:rPr>
          <w:rStyle w:val="CharacterStyle1"/>
          <w:sz w:val="24"/>
          <w:szCs w:val="24"/>
          <w:lang w:val="es-CR"/>
        </w:rPr>
        <w:t>Apelación</w:t>
      </w:r>
      <w:r w:rsidRPr="00CE66EB">
        <w:rPr>
          <w:rStyle w:val="CharacterStyle1"/>
          <w:sz w:val="24"/>
          <w:szCs w:val="24"/>
          <w:lang w:val="es-CR"/>
        </w:rPr>
        <w:t xml:space="preserve"> en Subsidio presentado por </w:t>
      </w:r>
      <w:r w:rsidRPr="00CE66EB">
        <w:rPr>
          <w:rStyle w:val="CharacterStyle1"/>
          <w:b/>
          <w:bCs/>
          <w:sz w:val="19"/>
          <w:szCs w:val="19"/>
          <w:lang w:val="es-CR"/>
        </w:rPr>
        <w:t>A</w:t>
      </w:r>
      <w:r w:rsidR="00033B20">
        <w:rPr>
          <w:rStyle w:val="CharacterStyle1"/>
          <w:b/>
          <w:bCs/>
          <w:sz w:val="19"/>
          <w:szCs w:val="19"/>
          <w:lang w:val="es-CR"/>
        </w:rPr>
        <w:t>.</w:t>
      </w:r>
      <w:r w:rsidRPr="00CE66EB">
        <w:rPr>
          <w:rStyle w:val="CharacterStyle1"/>
          <w:b/>
          <w:bCs/>
          <w:sz w:val="19"/>
          <w:szCs w:val="19"/>
          <w:lang w:val="es-CR"/>
        </w:rPr>
        <w:t>T</w:t>
      </w:r>
      <w:r w:rsidR="00033B20">
        <w:rPr>
          <w:rStyle w:val="CharacterStyle1"/>
          <w:b/>
          <w:bCs/>
          <w:sz w:val="19"/>
          <w:szCs w:val="19"/>
          <w:lang w:val="es-CR"/>
        </w:rPr>
        <w:t>.C</w:t>
      </w:r>
      <w:r w:rsidR="00C622BF">
        <w:rPr>
          <w:rStyle w:val="CharacterStyle1"/>
          <w:b/>
          <w:bCs/>
          <w:sz w:val="19"/>
          <w:szCs w:val="19"/>
          <w:lang w:val="es-CR"/>
        </w:rPr>
        <w:t>.</w:t>
      </w:r>
      <w:r w:rsidRPr="00CE66EB">
        <w:rPr>
          <w:rStyle w:val="CharacterStyle1"/>
          <w:sz w:val="24"/>
          <w:szCs w:val="24"/>
          <w:lang w:val="es-CR"/>
        </w:rPr>
        <w:t xml:space="preserve">, representada por </w:t>
      </w:r>
      <w:r w:rsidRPr="00CE66EB">
        <w:rPr>
          <w:rStyle w:val="CharacterStyle1"/>
          <w:b/>
          <w:bCs/>
          <w:sz w:val="19"/>
          <w:szCs w:val="19"/>
          <w:lang w:val="es-CR"/>
        </w:rPr>
        <w:t>J</w:t>
      </w:r>
      <w:r w:rsidR="00033B20">
        <w:rPr>
          <w:rStyle w:val="CharacterStyle1"/>
          <w:b/>
          <w:bCs/>
          <w:sz w:val="19"/>
          <w:szCs w:val="19"/>
          <w:lang w:val="es-CR"/>
        </w:rPr>
        <w:t>.</w:t>
      </w:r>
      <w:r w:rsidRPr="00033B20">
        <w:rPr>
          <w:rStyle w:val="CharacterStyle1"/>
          <w:b/>
          <w:bCs/>
          <w:sz w:val="19"/>
          <w:szCs w:val="19"/>
          <w:lang w:val="es-CR"/>
        </w:rPr>
        <w:t>E</w:t>
      </w:r>
      <w:r w:rsidR="00033B20">
        <w:rPr>
          <w:rStyle w:val="CharacterStyle1"/>
          <w:b/>
          <w:bCs/>
          <w:sz w:val="19"/>
          <w:szCs w:val="19"/>
          <w:lang w:val="es-CR"/>
        </w:rPr>
        <w:t>.</w:t>
      </w:r>
      <w:r w:rsidRPr="00CE66EB">
        <w:rPr>
          <w:rStyle w:val="CharacterStyle1"/>
          <w:b/>
          <w:bCs/>
          <w:sz w:val="19"/>
          <w:szCs w:val="19"/>
          <w:lang w:val="es-CR"/>
        </w:rPr>
        <w:t>O</w:t>
      </w:r>
      <w:r w:rsidR="008D1AB0">
        <w:rPr>
          <w:rStyle w:val="CharacterStyle1"/>
          <w:b/>
          <w:bCs/>
          <w:sz w:val="19"/>
          <w:szCs w:val="19"/>
          <w:lang w:val="es-CR"/>
        </w:rPr>
        <w:t>.</w:t>
      </w:r>
      <w:r w:rsidRPr="00CE66EB">
        <w:rPr>
          <w:rStyle w:val="CharacterStyle1"/>
          <w:b/>
          <w:bCs/>
          <w:sz w:val="19"/>
          <w:szCs w:val="19"/>
          <w:lang w:val="es-CR"/>
        </w:rPr>
        <w:t>C</w:t>
      </w:r>
      <w:r w:rsidR="008D1AB0">
        <w:rPr>
          <w:rStyle w:val="CharacterStyle1"/>
          <w:b/>
          <w:bCs/>
          <w:sz w:val="19"/>
          <w:szCs w:val="19"/>
          <w:lang w:val="es-CR"/>
        </w:rPr>
        <w:t>.</w:t>
      </w:r>
      <w:r w:rsidRPr="00CE66EB">
        <w:rPr>
          <w:rStyle w:val="CharacterStyle1"/>
          <w:b/>
          <w:bCs/>
          <w:sz w:val="19"/>
          <w:szCs w:val="19"/>
          <w:lang w:val="es-CR"/>
        </w:rPr>
        <w:t xml:space="preserve">, </w:t>
      </w:r>
      <w:r w:rsidRPr="00033B20">
        <w:rPr>
          <w:rStyle w:val="CharacterStyle1"/>
          <w:bCs/>
          <w:sz w:val="24"/>
          <w:szCs w:val="24"/>
          <w:lang w:val="es-CR"/>
        </w:rPr>
        <w:t>c</w:t>
      </w:r>
      <w:r w:rsidR="008D1AB0">
        <w:rPr>
          <w:rStyle w:val="CharacterStyle1"/>
          <w:bCs/>
          <w:sz w:val="24"/>
          <w:szCs w:val="24"/>
          <w:lang w:val="es-CR"/>
        </w:rPr>
        <w:t>édula de identidad nú</w:t>
      </w:r>
      <w:r w:rsidRPr="00033B20">
        <w:rPr>
          <w:rStyle w:val="CharacterStyle1"/>
          <w:bCs/>
          <w:sz w:val="24"/>
          <w:szCs w:val="24"/>
          <w:lang w:val="es-CR"/>
        </w:rPr>
        <w:t xml:space="preserve">mero </w:t>
      </w:r>
      <w:r w:rsidR="00C622BF">
        <w:rPr>
          <w:rStyle w:val="CharacterStyle1"/>
          <w:bCs/>
          <w:sz w:val="24"/>
          <w:szCs w:val="24"/>
          <w:lang w:val="es-CR"/>
        </w:rPr>
        <w:t>…</w:t>
      </w:r>
      <w:r w:rsidRPr="00033B20">
        <w:rPr>
          <w:rStyle w:val="CharacterStyle1"/>
          <w:b/>
          <w:bCs/>
          <w:sz w:val="19"/>
          <w:szCs w:val="19"/>
          <w:lang w:val="es-CR"/>
        </w:rPr>
        <w:t xml:space="preserve">, </w:t>
      </w:r>
      <w:r w:rsidRPr="00033B20">
        <w:rPr>
          <w:rStyle w:val="CharacterStyle1"/>
          <w:bCs/>
          <w:sz w:val="24"/>
          <w:szCs w:val="24"/>
          <w:lang w:val="es-CR"/>
        </w:rPr>
        <w:t>contra el acuerdo que aut</w:t>
      </w:r>
      <w:r w:rsidRPr="00033B20">
        <w:rPr>
          <w:rStyle w:val="CharacterStyle1"/>
          <w:sz w:val="24"/>
          <w:szCs w:val="24"/>
          <w:lang w:val="es-CR"/>
        </w:rPr>
        <w:t xml:space="preserve">oriza el otorgamiento de los permisos especiales estables de taxi en el </w:t>
      </w:r>
      <w:r w:rsidR="00033B20" w:rsidRPr="00033B20">
        <w:rPr>
          <w:rStyle w:val="CharacterStyle1"/>
          <w:sz w:val="24"/>
          <w:szCs w:val="24"/>
          <w:lang w:val="es-CR"/>
        </w:rPr>
        <w:t>Cantón</w:t>
      </w:r>
      <w:r w:rsidRPr="00033B20">
        <w:rPr>
          <w:rStyle w:val="CharacterStyle1"/>
          <w:sz w:val="24"/>
          <w:szCs w:val="24"/>
          <w:lang w:val="es-CR"/>
        </w:rPr>
        <w:t xml:space="preserve"> de Ca</w:t>
      </w:r>
      <w:r w:rsidR="00033B20" w:rsidRPr="00033B20">
        <w:rPr>
          <w:rStyle w:val="CharacterStyle1"/>
          <w:sz w:val="24"/>
          <w:szCs w:val="24"/>
          <w:lang w:val="es-CR"/>
        </w:rPr>
        <w:t>ñ</w:t>
      </w:r>
      <w:r w:rsidRPr="00033B20">
        <w:rPr>
          <w:rStyle w:val="CharacterStyle1"/>
          <w:sz w:val="24"/>
          <w:szCs w:val="24"/>
          <w:lang w:val="es-CR"/>
        </w:rPr>
        <w:t xml:space="preserve">as, adoptado por la Junta Directiva del Consejo de Transporte </w:t>
      </w:r>
      <w:r w:rsidR="00033B20" w:rsidRPr="00033B20">
        <w:rPr>
          <w:rStyle w:val="CharacterStyle1"/>
          <w:sz w:val="24"/>
          <w:szCs w:val="24"/>
          <w:lang w:val="es-CR"/>
        </w:rPr>
        <w:t>Público</w:t>
      </w:r>
      <w:r w:rsidRPr="00033B20">
        <w:rPr>
          <w:rStyle w:val="CharacterStyle1"/>
          <w:sz w:val="24"/>
          <w:szCs w:val="24"/>
          <w:lang w:val="es-CR"/>
        </w:rPr>
        <w:t>.</w:t>
      </w:r>
    </w:p>
    <w:p w:rsidR="008B0627" w:rsidRDefault="008B0627">
      <w:pPr>
        <w:pStyle w:val="Style1"/>
        <w:numPr>
          <w:ilvl w:val="0"/>
          <w:numId w:val="6"/>
        </w:numPr>
        <w:kinsoku w:val="0"/>
        <w:overflowPunct w:val="0"/>
        <w:autoSpaceDE/>
        <w:autoSpaceDN/>
        <w:adjustRightInd/>
        <w:spacing w:before="285" w:line="280" w:lineRule="exact"/>
        <w:ind w:right="720"/>
        <w:jc w:val="both"/>
        <w:textAlignment w:val="baseline"/>
        <w:rPr>
          <w:rStyle w:val="CharacterStyle1"/>
          <w:b/>
          <w:bCs/>
          <w:sz w:val="24"/>
          <w:szCs w:val="24"/>
          <w:lang w:val="es-CR"/>
        </w:rPr>
      </w:pPr>
      <w:r w:rsidRPr="00CE66EB">
        <w:rPr>
          <w:rStyle w:val="CharacterStyle1"/>
          <w:sz w:val="24"/>
          <w:szCs w:val="24"/>
          <w:lang w:val="es-CR"/>
        </w:rPr>
        <w:t xml:space="preserve">De conformidad con el </w:t>
      </w:r>
      <w:r w:rsidR="00033B20" w:rsidRPr="00CE66EB">
        <w:rPr>
          <w:rStyle w:val="CharacterStyle1"/>
          <w:sz w:val="24"/>
          <w:szCs w:val="24"/>
          <w:lang w:val="es-CR"/>
        </w:rPr>
        <w:t>artículo</w:t>
      </w:r>
      <w:r w:rsidRPr="00CE66EB">
        <w:rPr>
          <w:rStyle w:val="CharacterStyle1"/>
          <w:sz w:val="24"/>
          <w:szCs w:val="24"/>
          <w:lang w:val="es-CR"/>
        </w:rPr>
        <w:t xml:space="preserve"> 22, inciso c), de la citada Ley 7969, la presente </w:t>
      </w:r>
      <w:r w:rsidR="00033B20" w:rsidRPr="00CE66EB">
        <w:rPr>
          <w:rStyle w:val="CharacterStyle1"/>
          <w:sz w:val="24"/>
          <w:szCs w:val="24"/>
          <w:lang w:val="es-CR"/>
        </w:rPr>
        <w:t>resolución</w:t>
      </w:r>
      <w:r w:rsidRPr="00CE66EB">
        <w:rPr>
          <w:rStyle w:val="CharacterStyle1"/>
          <w:sz w:val="24"/>
          <w:szCs w:val="24"/>
          <w:lang w:val="es-CR"/>
        </w:rPr>
        <w:t xml:space="preserve"> no tiene ulterior recurso por lo que, se </w:t>
      </w:r>
      <w:r w:rsidRPr="00CE66EB">
        <w:rPr>
          <w:rStyle w:val="CharacterStyle1"/>
          <w:i/>
          <w:iCs/>
          <w:sz w:val="24"/>
          <w:szCs w:val="24"/>
          <w:lang w:val="es-CR"/>
        </w:rPr>
        <w:t xml:space="preserve">tiene por agotada la </w:t>
      </w:r>
      <w:r w:rsidR="00033B20" w:rsidRPr="00CE66EB">
        <w:rPr>
          <w:rStyle w:val="CharacterStyle1"/>
          <w:i/>
          <w:iCs/>
          <w:sz w:val="24"/>
          <w:szCs w:val="24"/>
          <w:lang w:val="es-CR"/>
        </w:rPr>
        <w:t>vía</w:t>
      </w:r>
      <w:r w:rsidRPr="00CE66EB">
        <w:rPr>
          <w:rStyle w:val="CharacterStyle1"/>
          <w:i/>
          <w:iCs/>
          <w:sz w:val="24"/>
          <w:szCs w:val="24"/>
          <w:lang w:val="es-CR"/>
        </w:rPr>
        <w:t xml:space="preserve"> administrativa. </w:t>
      </w:r>
      <w:r w:rsidRPr="00033B20">
        <w:rPr>
          <w:rStyle w:val="CharacterStyle1"/>
          <w:b/>
          <w:bCs/>
          <w:sz w:val="24"/>
          <w:szCs w:val="24"/>
          <w:lang w:val="es-CR"/>
        </w:rPr>
        <w:t>NOTIFIQUESE.-</w:t>
      </w:r>
    </w:p>
    <w:p w:rsidR="00033B20" w:rsidRDefault="00033B20" w:rsidP="00033B20">
      <w:pPr>
        <w:pStyle w:val="Style1"/>
        <w:kinsoku w:val="0"/>
        <w:overflowPunct w:val="0"/>
        <w:autoSpaceDE/>
        <w:autoSpaceDN/>
        <w:adjustRightInd/>
        <w:spacing w:before="285" w:line="280" w:lineRule="exact"/>
        <w:ind w:left="144" w:right="720"/>
        <w:jc w:val="both"/>
        <w:textAlignment w:val="baseline"/>
        <w:rPr>
          <w:rStyle w:val="CharacterStyle1"/>
          <w:b/>
          <w:bCs/>
          <w:sz w:val="24"/>
          <w:szCs w:val="24"/>
          <w:lang w:val="es-CR"/>
        </w:rPr>
      </w:pPr>
    </w:p>
    <w:p w:rsidR="00033B20" w:rsidRPr="00033B20" w:rsidRDefault="00033B20" w:rsidP="00033B20">
      <w:pPr>
        <w:pStyle w:val="Style1"/>
        <w:kinsoku w:val="0"/>
        <w:overflowPunct w:val="0"/>
        <w:autoSpaceDE/>
        <w:autoSpaceDN/>
        <w:adjustRightInd/>
        <w:spacing w:line="280" w:lineRule="exact"/>
        <w:ind w:left="144" w:right="720"/>
        <w:jc w:val="center"/>
        <w:textAlignment w:val="baseline"/>
        <w:rPr>
          <w:rStyle w:val="CharacterStyle1"/>
          <w:bCs/>
          <w:sz w:val="24"/>
          <w:szCs w:val="24"/>
          <w:lang w:val="es-CR"/>
        </w:rPr>
      </w:pPr>
      <w:r w:rsidRPr="00033B20">
        <w:rPr>
          <w:rStyle w:val="CharacterStyle1"/>
          <w:bCs/>
          <w:sz w:val="24"/>
          <w:szCs w:val="24"/>
          <w:lang w:val="es-CR"/>
        </w:rPr>
        <w:t>Lic. Carlos Miguel Portuguez Méndez</w:t>
      </w:r>
    </w:p>
    <w:p w:rsidR="00033B20" w:rsidRDefault="00033B20" w:rsidP="00033B20">
      <w:pPr>
        <w:pStyle w:val="Style1"/>
        <w:kinsoku w:val="0"/>
        <w:overflowPunct w:val="0"/>
        <w:autoSpaceDE/>
        <w:autoSpaceDN/>
        <w:adjustRightInd/>
        <w:spacing w:line="280" w:lineRule="exact"/>
        <w:ind w:left="144" w:right="720"/>
        <w:jc w:val="center"/>
        <w:textAlignment w:val="baseline"/>
        <w:rPr>
          <w:rStyle w:val="CharacterStyle1"/>
          <w:b/>
          <w:bCs/>
          <w:sz w:val="24"/>
          <w:szCs w:val="24"/>
          <w:lang w:val="es-CR"/>
        </w:rPr>
      </w:pPr>
      <w:r>
        <w:rPr>
          <w:rStyle w:val="CharacterStyle1"/>
          <w:b/>
          <w:bCs/>
          <w:sz w:val="24"/>
          <w:szCs w:val="24"/>
          <w:lang w:val="es-CR"/>
        </w:rPr>
        <w:t>Presidente</w:t>
      </w:r>
    </w:p>
    <w:p w:rsidR="00033B20" w:rsidRDefault="00033B20" w:rsidP="00033B20">
      <w:pPr>
        <w:pStyle w:val="Style1"/>
        <w:kinsoku w:val="0"/>
        <w:overflowPunct w:val="0"/>
        <w:autoSpaceDE/>
        <w:autoSpaceDN/>
        <w:adjustRightInd/>
        <w:spacing w:line="280" w:lineRule="exact"/>
        <w:ind w:left="144" w:right="720"/>
        <w:jc w:val="center"/>
        <w:textAlignment w:val="baseline"/>
        <w:rPr>
          <w:rStyle w:val="CharacterStyle1"/>
          <w:b/>
          <w:bCs/>
          <w:sz w:val="24"/>
          <w:szCs w:val="24"/>
          <w:lang w:val="es-CR"/>
        </w:rPr>
      </w:pPr>
    </w:p>
    <w:p w:rsidR="00033B20" w:rsidRDefault="00033B20" w:rsidP="00033B20">
      <w:pPr>
        <w:pStyle w:val="Style1"/>
        <w:kinsoku w:val="0"/>
        <w:overflowPunct w:val="0"/>
        <w:autoSpaceDE/>
        <w:autoSpaceDN/>
        <w:adjustRightInd/>
        <w:spacing w:line="280" w:lineRule="exact"/>
        <w:ind w:left="144" w:right="720"/>
        <w:jc w:val="center"/>
        <w:textAlignment w:val="baseline"/>
        <w:rPr>
          <w:rStyle w:val="CharacterStyle1"/>
          <w:b/>
          <w:bCs/>
          <w:sz w:val="24"/>
          <w:szCs w:val="24"/>
          <w:lang w:val="es-CR"/>
        </w:rPr>
      </w:pPr>
    </w:p>
    <w:p w:rsidR="00033B20" w:rsidRDefault="00033B20" w:rsidP="00033B20">
      <w:pPr>
        <w:pStyle w:val="Style1"/>
        <w:kinsoku w:val="0"/>
        <w:overflowPunct w:val="0"/>
        <w:autoSpaceDE/>
        <w:autoSpaceDN/>
        <w:adjustRightInd/>
        <w:spacing w:line="280" w:lineRule="exact"/>
        <w:ind w:left="144" w:right="720"/>
        <w:jc w:val="center"/>
        <w:textAlignment w:val="baseline"/>
        <w:rPr>
          <w:rStyle w:val="CharacterStyle1"/>
          <w:b/>
          <w:bCs/>
          <w:sz w:val="24"/>
          <w:szCs w:val="24"/>
          <w:lang w:val="es-CR"/>
        </w:rPr>
      </w:pPr>
      <w:r w:rsidRPr="00033B20">
        <w:rPr>
          <w:rStyle w:val="CharacterStyle1"/>
          <w:bCs/>
          <w:sz w:val="24"/>
          <w:szCs w:val="24"/>
          <w:lang w:val="es-CR"/>
        </w:rPr>
        <w:t>Licda. Marta Luz Pérez Peláez</w:t>
      </w:r>
      <w:r>
        <w:rPr>
          <w:rStyle w:val="CharacterStyle1"/>
          <w:b/>
          <w:bCs/>
          <w:sz w:val="24"/>
          <w:szCs w:val="24"/>
          <w:lang w:val="es-CR"/>
        </w:rPr>
        <w:t xml:space="preserve">                                         </w:t>
      </w:r>
      <w:r w:rsidRPr="00033B20">
        <w:rPr>
          <w:rStyle w:val="CharacterStyle1"/>
          <w:bCs/>
          <w:sz w:val="24"/>
          <w:szCs w:val="24"/>
          <w:lang w:val="es-CR"/>
        </w:rPr>
        <w:t>Lic. Mario Quesada Aguirre</w:t>
      </w:r>
    </w:p>
    <w:p w:rsidR="00033B20" w:rsidRPr="00033B20" w:rsidRDefault="00033B20" w:rsidP="00033B20">
      <w:pPr>
        <w:pStyle w:val="Style1"/>
        <w:kinsoku w:val="0"/>
        <w:overflowPunct w:val="0"/>
        <w:autoSpaceDE/>
        <w:autoSpaceDN/>
        <w:adjustRightInd/>
        <w:spacing w:line="280" w:lineRule="exact"/>
        <w:ind w:left="144" w:right="720"/>
        <w:jc w:val="center"/>
        <w:textAlignment w:val="baseline"/>
        <w:rPr>
          <w:rStyle w:val="CharacterStyle1"/>
          <w:b/>
          <w:bCs/>
          <w:sz w:val="24"/>
          <w:szCs w:val="24"/>
          <w:lang w:val="es-CR"/>
        </w:rPr>
      </w:pPr>
      <w:r>
        <w:rPr>
          <w:rStyle w:val="CharacterStyle1"/>
          <w:b/>
          <w:bCs/>
          <w:sz w:val="24"/>
          <w:szCs w:val="24"/>
          <w:lang w:val="es-CR"/>
        </w:rPr>
        <w:t xml:space="preserve">Juez                                                                                          </w:t>
      </w:r>
      <w:proofErr w:type="spellStart"/>
      <w:r>
        <w:rPr>
          <w:rStyle w:val="CharacterStyle1"/>
          <w:b/>
          <w:bCs/>
          <w:sz w:val="24"/>
          <w:szCs w:val="24"/>
          <w:lang w:val="es-CR"/>
        </w:rPr>
        <w:t>Juez</w:t>
      </w:r>
      <w:proofErr w:type="spellEnd"/>
    </w:p>
    <w:sectPr w:rsidR="00033B20" w:rsidRPr="00033B20" w:rsidSect="00033B20">
      <w:pgSz w:w="12120" w:h="15840"/>
      <w:pgMar w:top="1400" w:right="805" w:bottom="1134" w:left="151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1DD4E"/>
    <w:multiLevelType w:val="singleLevel"/>
    <w:tmpl w:val="13E87749"/>
    <w:lvl w:ilvl="0">
      <w:start w:val="2"/>
      <w:numFmt w:val="decimal"/>
      <w:lvlText w:val="%1."/>
      <w:lvlJc w:val="left"/>
      <w:pPr>
        <w:tabs>
          <w:tab w:val="num" w:pos="1584"/>
        </w:tabs>
        <w:ind w:left="1008" w:firstLine="288"/>
      </w:pPr>
      <w:rPr>
        <w:i/>
        <w:iCs/>
        <w:snapToGrid/>
        <w:spacing w:val="-8"/>
        <w:sz w:val="24"/>
        <w:szCs w:val="24"/>
      </w:rPr>
    </w:lvl>
  </w:abstractNum>
  <w:abstractNum w:abstractNumId="1">
    <w:nsid w:val="02DCFDCE"/>
    <w:multiLevelType w:val="singleLevel"/>
    <w:tmpl w:val="538A9CE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432"/>
      </w:pPr>
      <w:rPr>
        <w:snapToGrid/>
        <w:spacing w:val="-1"/>
        <w:sz w:val="23"/>
        <w:szCs w:val="23"/>
      </w:rPr>
    </w:lvl>
  </w:abstractNum>
  <w:abstractNum w:abstractNumId="2">
    <w:nsid w:val="04897F14"/>
    <w:multiLevelType w:val="singleLevel"/>
    <w:tmpl w:val="4514B5CF"/>
    <w:lvl w:ilvl="0">
      <w:numFmt w:val="bullet"/>
      <w:lvlText w:val="-"/>
      <w:lvlJc w:val="left"/>
      <w:pPr>
        <w:tabs>
          <w:tab w:val="num" w:pos="792"/>
        </w:tabs>
        <w:ind w:left="792" w:hanging="360"/>
      </w:pPr>
      <w:rPr>
        <w:rFonts w:ascii="Symbol" w:hAnsi="Symbol" w:cs="Symbol"/>
        <w:snapToGrid/>
        <w:sz w:val="23"/>
        <w:szCs w:val="23"/>
      </w:rPr>
    </w:lvl>
  </w:abstractNum>
  <w:abstractNum w:abstractNumId="3">
    <w:nsid w:val="0502C84A"/>
    <w:multiLevelType w:val="singleLevel"/>
    <w:tmpl w:val="67BC7A49"/>
    <w:lvl w:ilvl="0">
      <w:start w:val="1"/>
      <w:numFmt w:val="upperRoman"/>
      <w:lvlText w:val="%1.-"/>
      <w:lvlJc w:val="left"/>
      <w:pPr>
        <w:tabs>
          <w:tab w:val="num" w:pos="648"/>
        </w:tabs>
        <w:ind w:left="144"/>
      </w:pPr>
      <w:rPr>
        <w:snapToGrid/>
        <w:sz w:val="19"/>
        <w:szCs w:val="19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lvl w:ilvl="0">
        <w:numFmt w:val="decimal"/>
        <w:lvlText w:val="%1."/>
        <w:lvlJc w:val="left"/>
        <w:pPr>
          <w:tabs>
            <w:tab w:val="num" w:pos="1584"/>
          </w:tabs>
          <w:ind w:left="1008" w:firstLine="288"/>
        </w:pPr>
        <w:rPr>
          <w:snapToGrid/>
          <w:sz w:val="21"/>
          <w:szCs w:val="21"/>
        </w:rPr>
      </w:lvl>
    </w:lvlOverride>
  </w:num>
  <w:num w:numId="5">
    <w:abstractNumId w:val="3"/>
  </w:num>
  <w:num w:numId="6">
    <w:abstractNumId w:val="3"/>
    <w:lvlOverride w:ilvl="0">
      <w:lvl w:ilvl="0">
        <w:numFmt w:val="upperRoman"/>
        <w:lvlText w:val="%1.-"/>
        <w:lvlJc w:val="left"/>
        <w:pPr>
          <w:tabs>
            <w:tab w:val="num" w:pos="648"/>
          </w:tabs>
          <w:ind w:left="144"/>
        </w:pPr>
        <w:rPr>
          <w:snapToGrid/>
          <w:sz w:val="24"/>
          <w:szCs w:val="24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compat>
    <w:applyBreakingRules/>
  </w:compat>
  <w:rsids>
    <w:rsidRoot w:val="00880585"/>
    <w:rsid w:val="00033A2A"/>
    <w:rsid w:val="00033B20"/>
    <w:rsid w:val="000C36BD"/>
    <w:rsid w:val="001755CA"/>
    <w:rsid w:val="00331DFE"/>
    <w:rsid w:val="0049057B"/>
    <w:rsid w:val="004E3921"/>
    <w:rsid w:val="004F1CFC"/>
    <w:rsid w:val="006601D2"/>
    <w:rsid w:val="00880585"/>
    <w:rsid w:val="008B0627"/>
    <w:rsid w:val="008D1AB0"/>
    <w:rsid w:val="009677AC"/>
    <w:rsid w:val="00C622BF"/>
    <w:rsid w:val="00CE66EB"/>
    <w:rsid w:val="00F41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A2A"/>
    <w:pPr>
      <w:widowControl w:val="0"/>
      <w:kinsoku w:val="0"/>
      <w:overflowPunct w:val="0"/>
      <w:textAlignment w:val="baseline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033A2A"/>
    <w:pPr>
      <w:kinsoku/>
      <w:overflowPunct/>
      <w:autoSpaceDE w:val="0"/>
      <w:autoSpaceDN w:val="0"/>
      <w:adjustRightInd w:val="0"/>
      <w:textAlignment w:val="auto"/>
    </w:pPr>
    <w:rPr>
      <w:sz w:val="20"/>
      <w:szCs w:val="20"/>
    </w:rPr>
  </w:style>
  <w:style w:type="character" w:customStyle="1" w:styleId="CharacterStyle1">
    <w:name w:val="Character Style 1"/>
    <w:uiPriority w:val="99"/>
    <w:rsid w:val="00033A2A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1546</Words>
  <Characters>8507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ROJAS</dc:creator>
  <cp:lastModifiedBy>brodriguez</cp:lastModifiedBy>
  <cp:revision>3</cp:revision>
  <dcterms:created xsi:type="dcterms:W3CDTF">2015-05-05T17:08:00Z</dcterms:created>
  <dcterms:modified xsi:type="dcterms:W3CDTF">2015-07-03T20:52:00Z</dcterms:modified>
</cp:coreProperties>
</file>