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A1CC4">
      <w:pPr>
        <w:kinsoku w:val="0"/>
        <w:overflowPunct w:val="0"/>
        <w:autoSpaceDE/>
        <w:autoSpaceDN/>
        <w:adjustRightInd/>
        <w:spacing w:line="275" w:lineRule="exact"/>
        <w:ind w:left="72"/>
        <w:jc w:val="center"/>
        <w:textAlignment w:val="baseline"/>
        <w:rPr>
          <w:b/>
          <w:bCs/>
          <w:spacing w:val="13"/>
          <w:sz w:val="25"/>
          <w:szCs w:val="25"/>
          <w:lang w:val="es-ES" w:eastAsia="es-ES"/>
        </w:rPr>
      </w:pPr>
      <w:r>
        <w:rPr>
          <w:b/>
          <w:bCs/>
          <w:spacing w:val="13"/>
          <w:sz w:val="25"/>
          <w:szCs w:val="25"/>
          <w:lang w:val="es-ES" w:eastAsia="es-ES"/>
        </w:rPr>
        <w:t>Resolución No. TAT-2418-2014</w:t>
      </w:r>
    </w:p>
    <w:p w:rsidR="00000000" w:rsidRDefault="002A1CC4">
      <w:pPr>
        <w:kinsoku w:val="0"/>
        <w:overflowPunct w:val="0"/>
        <w:autoSpaceDE/>
        <w:autoSpaceDN/>
        <w:adjustRightInd/>
        <w:spacing w:before="649" w:line="292" w:lineRule="exact"/>
        <w:ind w:left="72"/>
        <w:jc w:val="center"/>
        <w:textAlignment w:val="baseline"/>
        <w:rPr>
          <w:spacing w:val="13"/>
          <w:sz w:val="25"/>
          <w:szCs w:val="25"/>
          <w:lang w:val="es-ES" w:eastAsia="es-ES"/>
        </w:rPr>
      </w:pPr>
      <w:r>
        <w:rPr>
          <w:b/>
          <w:bCs/>
          <w:spacing w:val="13"/>
          <w:sz w:val="25"/>
          <w:szCs w:val="25"/>
          <w:lang w:val="es-ES" w:eastAsia="es-ES"/>
        </w:rPr>
        <w:t xml:space="preserve">TRIBUNAL ADMINISTRATIVO DE TRANSPORTE. </w:t>
      </w:r>
      <w:r>
        <w:rPr>
          <w:spacing w:val="13"/>
          <w:sz w:val="25"/>
          <w:szCs w:val="25"/>
          <w:lang w:val="es-ES" w:eastAsia="es-ES"/>
        </w:rPr>
        <w:t>San José, a las 10:40</w:t>
      </w:r>
    </w:p>
    <w:p w:rsidR="00000000" w:rsidRDefault="002A1CC4">
      <w:pPr>
        <w:tabs>
          <w:tab w:val="left" w:leader="hyphen" w:pos="8784"/>
        </w:tabs>
        <w:kinsoku w:val="0"/>
        <w:overflowPunct w:val="0"/>
        <w:autoSpaceDE/>
        <w:autoSpaceDN/>
        <w:adjustRightInd/>
        <w:spacing w:before="1" w:line="292" w:lineRule="exact"/>
        <w:ind w:left="72"/>
        <w:jc w:val="center"/>
        <w:textAlignment w:val="baseline"/>
        <w:rPr>
          <w:spacing w:val="2"/>
          <w:sz w:val="25"/>
          <w:szCs w:val="25"/>
          <w:lang w:val="es-ES" w:eastAsia="es-ES"/>
        </w:rPr>
      </w:pPr>
      <w:proofErr w:type="gramStart"/>
      <w:r>
        <w:rPr>
          <w:spacing w:val="2"/>
          <w:sz w:val="25"/>
          <w:szCs w:val="25"/>
          <w:lang w:val="es-ES" w:eastAsia="es-ES"/>
        </w:rPr>
        <w:t>horas</w:t>
      </w:r>
      <w:proofErr w:type="gramEnd"/>
      <w:r>
        <w:rPr>
          <w:spacing w:val="2"/>
          <w:sz w:val="25"/>
          <w:szCs w:val="25"/>
          <w:lang w:val="es-ES" w:eastAsia="es-ES"/>
        </w:rPr>
        <w:t xml:space="preserve"> del día Diecisé</w:t>
      </w:r>
      <w:r>
        <w:rPr>
          <w:spacing w:val="2"/>
          <w:sz w:val="25"/>
          <w:szCs w:val="25"/>
          <w:lang w:val="es-ES" w:eastAsia="es-ES"/>
        </w:rPr>
        <w:t>is del mes de Diciembre del Dos Mil Catorce.</w:t>
      </w:r>
      <w:r>
        <w:rPr>
          <w:spacing w:val="2"/>
          <w:sz w:val="25"/>
          <w:szCs w:val="25"/>
          <w:lang w:val="es-ES" w:eastAsia="es-ES"/>
        </w:rPr>
        <w:tab/>
      </w:r>
    </w:p>
    <w:p w:rsidR="00000000" w:rsidRDefault="002A1CC4">
      <w:pPr>
        <w:kinsoku w:val="0"/>
        <w:overflowPunct w:val="0"/>
        <w:autoSpaceDE/>
        <w:autoSpaceDN/>
        <w:adjustRightInd/>
        <w:spacing w:before="548" w:line="299" w:lineRule="exact"/>
        <w:ind w:left="72" w:right="576"/>
        <w:jc w:val="both"/>
        <w:textAlignment w:val="baseline"/>
        <w:rPr>
          <w:sz w:val="24"/>
          <w:szCs w:val="24"/>
          <w:lang w:eastAsia="en-US"/>
        </w:rPr>
      </w:pPr>
      <w:r>
        <w:rPr>
          <w:sz w:val="25"/>
          <w:szCs w:val="25"/>
          <w:lang w:val="es-ES" w:eastAsia="es-ES"/>
        </w:rPr>
        <w:t xml:space="preserve">Se conoce por este medio de </w:t>
      </w:r>
      <w:r>
        <w:rPr>
          <w:b/>
          <w:bCs/>
          <w:sz w:val="25"/>
          <w:szCs w:val="25"/>
          <w:lang w:val="es-ES" w:eastAsia="es-ES"/>
        </w:rPr>
        <w:t xml:space="preserve">RECURSO DE APELACIÓN </w:t>
      </w:r>
      <w:r>
        <w:rPr>
          <w:sz w:val="25"/>
          <w:szCs w:val="25"/>
          <w:lang w:val="es-ES" w:eastAsia="es-ES"/>
        </w:rPr>
        <w:t xml:space="preserve">en subsidio interpuesto por el Señor </w:t>
      </w:r>
      <w:r>
        <w:rPr>
          <w:b/>
          <w:bCs/>
          <w:sz w:val="25"/>
          <w:szCs w:val="25"/>
          <w:lang w:val="es-ES" w:eastAsia="es-ES"/>
        </w:rPr>
        <w:t>E</w:t>
      </w:r>
      <w:r w:rsidR="006167F5">
        <w:rPr>
          <w:b/>
          <w:bCs/>
          <w:sz w:val="25"/>
          <w:szCs w:val="25"/>
          <w:lang w:val="es-ES" w:eastAsia="es-ES"/>
        </w:rPr>
        <w:t>.S.C.</w:t>
      </w:r>
      <w:r>
        <w:rPr>
          <w:b/>
          <w:bCs/>
          <w:sz w:val="25"/>
          <w:szCs w:val="25"/>
          <w:lang w:val="es-ES" w:eastAsia="es-ES"/>
        </w:rPr>
        <w:t xml:space="preserve">, </w:t>
      </w:r>
      <w:r>
        <w:rPr>
          <w:sz w:val="25"/>
          <w:szCs w:val="25"/>
          <w:lang w:val="es-ES" w:eastAsia="es-ES"/>
        </w:rPr>
        <w:t xml:space="preserve">cédula de identidad </w:t>
      </w:r>
      <w:proofErr w:type="gramStart"/>
      <w:r>
        <w:rPr>
          <w:sz w:val="25"/>
          <w:szCs w:val="25"/>
          <w:lang w:val="es-ES" w:eastAsia="es-ES"/>
        </w:rPr>
        <w:t xml:space="preserve">número </w:t>
      </w:r>
      <w:r w:rsidR="006167F5">
        <w:rPr>
          <w:sz w:val="25"/>
          <w:szCs w:val="25"/>
          <w:lang w:val="es-ES" w:eastAsia="es-ES"/>
        </w:rPr>
        <w:t>…</w:t>
      </w:r>
      <w:proofErr w:type="gramEnd"/>
      <w:r>
        <w:rPr>
          <w:sz w:val="25"/>
          <w:szCs w:val="25"/>
          <w:lang w:val="es-ES" w:eastAsia="es-ES"/>
        </w:rPr>
        <w:t>, quien actúa en condición de Apoderado Generalísimo sin Límite de suma</w:t>
      </w:r>
      <w:r>
        <w:rPr>
          <w:sz w:val="25"/>
          <w:szCs w:val="25"/>
          <w:lang w:val="es-ES" w:eastAsia="es-ES"/>
        </w:rPr>
        <w:t xml:space="preserve"> de la firma de plaza, </w:t>
      </w:r>
      <w:r>
        <w:rPr>
          <w:b/>
          <w:bCs/>
          <w:sz w:val="25"/>
          <w:szCs w:val="25"/>
          <w:lang w:val="es-ES" w:eastAsia="es-ES"/>
        </w:rPr>
        <w:t>T</w:t>
      </w:r>
      <w:r w:rsidR="006167F5">
        <w:rPr>
          <w:b/>
          <w:bCs/>
          <w:sz w:val="25"/>
          <w:szCs w:val="25"/>
          <w:lang w:val="es-ES" w:eastAsia="es-ES"/>
        </w:rPr>
        <w:t>.M.H.S.S.A.</w:t>
      </w:r>
      <w:r>
        <w:rPr>
          <w:b/>
          <w:bCs/>
          <w:sz w:val="25"/>
          <w:szCs w:val="25"/>
          <w:lang w:val="es-ES" w:eastAsia="es-ES"/>
        </w:rPr>
        <w:t xml:space="preserve">, </w:t>
      </w:r>
      <w:r>
        <w:rPr>
          <w:sz w:val="25"/>
          <w:szCs w:val="25"/>
          <w:lang w:val="es-ES" w:eastAsia="es-ES"/>
        </w:rPr>
        <w:t xml:space="preserve">cédula de persona jurídica número </w:t>
      </w:r>
      <w:r w:rsidR="006167F5">
        <w:rPr>
          <w:sz w:val="25"/>
          <w:szCs w:val="25"/>
          <w:lang w:val="es-ES" w:eastAsia="es-ES"/>
        </w:rPr>
        <w:t>…</w:t>
      </w:r>
      <w:r>
        <w:rPr>
          <w:sz w:val="25"/>
          <w:szCs w:val="25"/>
          <w:lang w:val="es-ES" w:eastAsia="es-ES"/>
        </w:rPr>
        <w:t>, en contra del Artículo No. 7.1 de la Sesión Ordinaria No. 94-2013 de la Junta Directiva del Consejo de Transporte Público.-</w:t>
      </w:r>
      <w:r>
        <w:rPr>
          <w:b/>
          <w:bCs/>
          <w:i/>
          <w:iCs/>
          <w:sz w:val="25"/>
          <w:szCs w:val="25"/>
          <w:lang w:val="es-ES" w:eastAsia="es-ES"/>
        </w:rPr>
        <w:t>Expediente Administ</w:t>
      </w:r>
      <w:r>
        <w:rPr>
          <w:b/>
          <w:bCs/>
          <w:i/>
          <w:iCs/>
          <w:sz w:val="25"/>
          <w:szCs w:val="25"/>
          <w:lang w:val="es-ES" w:eastAsia="es-ES"/>
        </w:rPr>
        <w:t>rativo No. TAT-238-14.</w:t>
      </w:r>
      <w:r>
        <w:rPr>
          <w:b/>
          <w:bCs/>
          <w:i/>
          <w:iCs/>
          <w:sz w:val="25"/>
          <w:szCs w:val="25"/>
          <w:lang w:val="es-ES" w:eastAsia="es-ES"/>
        </w:rPr>
        <w:noBreakHyphen/>
      </w:r>
    </w:p>
    <w:p w:rsidR="00000000" w:rsidRDefault="002A1CC4">
      <w:pPr>
        <w:kinsoku w:val="0"/>
        <w:overflowPunct w:val="0"/>
        <w:autoSpaceDE/>
        <w:autoSpaceDN/>
        <w:adjustRightInd/>
        <w:spacing w:before="309" w:line="300" w:lineRule="exact"/>
        <w:ind w:left="72"/>
        <w:jc w:val="center"/>
        <w:textAlignment w:val="baseline"/>
        <w:rPr>
          <w:b/>
          <w:bCs/>
          <w:i/>
          <w:iCs/>
          <w:spacing w:val="3"/>
          <w:sz w:val="25"/>
          <w:szCs w:val="25"/>
          <w:lang w:val="es-ES" w:eastAsia="es-ES"/>
        </w:rPr>
      </w:pPr>
      <w:r>
        <w:rPr>
          <w:b/>
          <w:bCs/>
          <w:i/>
          <w:iCs/>
          <w:spacing w:val="3"/>
          <w:sz w:val="25"/>
          <w:szCs w:val="25"/>
          <w:lang w:val="es-ES" w:eastAsia="es-ES"/>
        </w:rPr>
        <w:t>Resultando:</w:t>
      </w:r>
    </w:p>
    <w:p w:rsidR="00000000" w:rsidRDefault="002A1CC4">
      <w:pPr>
        <w:numPr>
          <w:ilvl w:val="0"/>
          <w:numId w:val="1"/>
        </w:numPr>
        <w:kinsoku w:val="0"/>
        <w:overflowPunct w:val="0"/>
        <w:autoSpaceDE/>
        <w:autoSpaceDN/>
        <w:adjustRightInd/>
        <w:spacing w:before="289" w:line="299" w:lineRule="exact"/>
        <w:ind w:right="576"/>
        <w:jc w:val="both"/>
        <w:textAlignment w:val="baseline"/>
        <w:rPr>
          <w:spacing w:val="4"/>
          <w:sz w:val="25"/>
          <w:szCs w:val="25"/>
          <w:lang w:val="es-ES" w:eastAsia="es-ES"/>
        </w:rPr>
      </w:pPr>
      <w:r>
        <w:rPr>
          <w:spacing w:val="4"/>
          <w:sz w:val="25"/>
          <w:szCs w:val="25"/>
          <w:lang w:val="es-ES" w:eastAsia="es-ES"/>
        </w:rPr>
        <w:t>Mediante el Artículo 7.1 de su Sesión Ordinaria No. 94-2013 la Junta Directiva del Consejo de Transporte Público dispuso un Listado Primario de Valoración de la Precalificación de las Ofertas recibidas en cuanto al</w:t>
      </w:r>
      <w:r>
        <w:rPr>
          <w:spacing w:val="4"/>
          <w:sz w:val="25"/>
          <w:szCs w:val="25"/>
          <w:lang w:val="es-ES" w:eastAsia="es-ES"/>
        </w:rPr>
        <w:t xml:space="preserve"> Procedimiento Abreviado para el Otorgamiento de Concesiones en el Transporte Público Remunerado de Personas en Rutas Regulares, en la modalidad de Autobuses, según las determinaciones de la Ley No. 8826 y del Decreto Ejecutivo No. 37337-MOPT.</w:t>
      </w:r>
    </w:p>
    <w:p w:rsidR="00000000" w:rsidRDefault="002A1CC4">
      <w:pPr>
        <w:numPr>
          <w:ilvl w:val="0"/>
          <w:numId w:val="1"/>
        </w:numPr>
        <w:kinsoku w:val="0"/>
        <w:overflowPunct w:val="0"/>
        <w:autoSpaceDE/>
        <w:autoSpaceDN/>
        <w:adjustRightInd/>
        <w:spacing w:before="289" w:line="298" w:lineRule="exact"/>
        <w:ind w:right="576"/>
        <w:jc w:val="both"/>
        <w:textAlignment w:val="baseline"/>
        <w:rPr>
          <w:b/>
          <w:bCs/>
          <w:spacing w:val="5"/>
          <w:sz w:val="25"/>
          <w:szCs w:val="25"/>
          <w:lang w:val="es-ES" w:eastAsia="es-ES"/>
        </w:rPr>
      </w:pPr>
      <w:r>
        <w:rPr>
          <w:spacing w:val="5"/>
          <w:sz w:val="25"/>
          <w:szCs w:val="25"/>
          <w:lang w:val="es-ES" w:eastAsia="es-ES"/>
        </w:rPr>
        <w:t xml:space="preserve">Visto lo anterior, mediante memorial de fecha 19 de Diciembre del año 2013, la firma </w:t>
      </w:r>
      <w:r>
        <w:rPr>
          <w:b/>
          <w:bCs/>
          <w:spacing w:val="5"/>
          <w:sz w:val="25"/>
          <w:szCs w:val="25"/>
          <w:lang w:val="es-ES" w:eastAsia="es-ES"/>
        </w:rPr>
        <w:t>T</w:t>
      </w:r>
      <w:r w:rsidR="006167F5">
        <w:rPr>
          <w:b/>
          <w:bCs/>
          <w:spacing w:val="5"/>
          <w:sz w:val="25"/>
          <w:szCs w:val="25"/>
          <w:lang w:val="es-ES" w:eastAsia="es-ES"/>
        </w:rPr>
        <w:t>.M.H.S.S.A.</w:t>
      </w:r>
      <w:r>
        <w:rPr>
          <w:b/>
          <w:bCs/>
          <w:spacing w:val="5"/>
          <w:sz w:val="25"/>
          <w:szCs w:val="25"/>
          <w:lang w:val="es-ES" w:eastAsia="es-ES"/>
        </w:rPr>
        <w:t xml:space="preserve">, </w:t>
      </w:r>
      <w:r>
        <w:rPr>
          <w:spacing w:val="5"/>
          <w:sz w:val="25"/>
          <w:szCs w:val="25"/>
          <w:lang w:val="es-ES" w:eastAsia="es-ES"/>
        </w:rPr>
        <w:t xml:space="preserve">interpone formales Recursos de Revocatoria con Apelación en subsidio y Reclamo Administrativo </w:t>
      </w:r>
      <w:r>
        <w:rPr>
          <w:i/>
          <w:iCs/>
          <w:spacing w:val="5"/>
          <w:sz w:val="25"/>
          <w:szCs w:val="25"/>
          <w:lang w:val="es-ES" w:eastAsia="es-ES"/>
        </w:rPr>
        <w:t xml:space="preserve">—de orden parcial- </w:t>
      </w:r>
      <w:r>
        <w:rPr>
          <w:spacing w:val="5"/>
          <w:sz w:val="25"/>
          <w:szCs w:val="25"/>
          <w:lang w:val="es-ES" w:eastAsia="es-ES"/>
        </w:rPr>
        <w:t xml:space="preserve">en cuanto al Artículo No. 7.1 de la Sesión Ordinaria No. 94-2013 de la Junta Directiva del Consejo de Transporte. Público. Cuestionando que a la misma, pese ha haber presentado debida Oferta </w:t>
      </w:r>
      <w:r>
        <w:rPr>
          <w:i/>
          <w:iCs/>
          <w:spacing w:val="5"/>
          <w:sz w:val="25"/>
          <w:szCs w:val="25"/>
          <w:lang w:val="es-ES" w:eastAsia="es-ES"/>
        </w:rPr>
        <w:t xml:space="preserve">(Ruta No. 598), </w:t>
      </w:r>
      <w:r>
        <w:rPr>
          <w:b/>
          <w:bCs/>
          <w:spacing w:val="5"/>
          <w:sz w:val="25"/>
          <w:szCs w:val="25"/>
          <w:lang w:val="es-ES" w:eastAsia="es-ES"/>
        </w:rPr>
        <w:t>NO SE LE INCLUYE EN EL LISTADO PERTINENTE.</w:t>
      </w:r>
    </w:p>
    <w:p w:rsidR="00000000" w:rsidRDefault="002A1CC4">
      <w:pPr>
        <w:numPr>
          <w:ilvl w:val="0"/>
          <w:numId w:val="1"/>
        </w:numPr>
        <w:kinsoku w:val="0"/>
        <w:overflowPunct w:val="0"/>
        <w:autoSpaceDE/>
        <w:autoSpaceDN/>
        <w:adjustRightInd/>
        <w:spacing w:before="324" w:line="299" w:lineRule="exact"/>
        <w:ind w:right="576"/>
        <w:jc w:val="both"/>
        <w:textAlignment w:val="baseline"/>
        <w:rPr>
          <w:sz w:val="25"/>
          <w:szCs w:val="25"/>
          <w:lang w:val="es-ES" w:eastAsia="es-ES"/>
        </w:rPr>
      </w:pPr>
      <w:r>
        <w:rPr>
          <w:sz w:val="25"/>
          <w:szCs w:val="25"/>
          <w:lang w:val="es-ES" w:eastAsia="es-ES"/>
        </w:rPr>
        <w:t>Median</w:t>
      </w:r>
      <w:r>
        <w:rPr>
          <w:sz w:val="25"/>
          <w:szCs w:val="25"/>
          <w:lang w:val="es-ES" w:eastAsia="es-ES"/>
        </w:rPr>
        <w:t xml:space="preserve">te su Acuerdo No. 5.1 de su Sesión Ordinaria No. 95-2013 del 16 de Diciembre del 2013, la Junta Directiva del Consejo de Transporte Público aclaró y corrigió lo cuestionado por la firma </w:t>
      </w:r>
      <w:r>
        <w:rPr>
          <w:b/>
          <w:bCs/>
          <w:sz w:val="25"/>
          <w:szCs w:val="25"/>
          <w:lang w:val="es-ES" w:eastAsia="es-ES"/>
        </w:rPr>
        <w:t>T</w:t>
      </w:r>
      <w:r w:rsidR="006167F5">
        <w:rPr>
          <w:b/>
          <w:bCs/>
          <w:sz w:val="25"/>
          <w:szCs w:val="25"/>
          <w:lang w:val="es-ES" w:eastAsia="es-ES"/>
        </w:rPr>
        <w:t>.M.H.S.S.A</w:t>
      </w:r>
      <w:r>
        <w:rPr>
          <w:b/>
          <w:bCs/>
          <w:sz w:val="25"/>
          <w:szCs w:val="25"/>
          <w:lang w:val="es-ES" w:eastAsia="es-ES"/>
        </w:rPr>
        <w:t xml:space="preserve">., </w:t>
      </w:r>
      <w:r>
        <w:rPr>
          <w:sz w:val="25"/>
          <w:szCs w:val="25"/>
          <w:lang w:val="es-ES" w:eastAsia="es-ES"/>
        </w:rPr>
        <w:t>indicando:</w:t>
      </w:r>
    </w:p>
    <w:p w:rsidR="00000000" w:rsidRDefault="002A1CC4">
      <w:pPr>
        <w:widowControl/>
        <w:rPr>
          <w:sz w:val="24"/>
          <w:szCs w:val="24"/>
        </w:rPr>
        <w:sectPr w:rsidR="00000000">
          <w:pgSz w:w="12240" w:h="15840"/>
          <w:pgMar w:top="1420" w:right="1186" w:bottom="210" w:left="1594" w:header="720" w:footer="720" w:gutter="0"/>
          <w:cols w:space="720"/>
          <w:noEndnote/>
        </w:sectPr>
      </w:pPr>
    </w:p>
    <w:p w:rsidR="00000000" w:rsidRDefault="002A1CC4">
      <w:pPr>
        <w:kinsoku w:val="0"/>
        <w:overflowPunct w:val="0"/>
        <w:autoSpaceDE/>
        <w:autoSpaceDN/>
        <w:adjustRightInd/>
        <w:spacing w:before="37" w:line="222" w:lineRule="exact"/>
        <w:ind w:left="1008" w:right="1656"/>
        <w:textAlignment w:val="baseline"/>
        <w:rPr>
          <w:rFonts w:ascii="Arial Narrow" w:hAnsi="Arial Narrow" w:cs="Arial Narrow"/>
          <w:b/>
          <w:bCs/>
          <w:sz w:val="17"/>
          <w:szCs w:val="17"/>
          <w:lang w:val="es-ES" w:eastAsia="es-ES"/>
        </w:rPr>
      </w:pPr>
      <w:r>
        <w:rPr>
          <w:rFonts w:ascii="Arial Narrow" w:hAnsi="Arial Narrow" w:cs="Arial Narrow"/>
          <w:b/>
          <w:bCs/>
          <w:sz w:val="17"/>
          <w:szCs w:val="17"/>
          <w:lang w:val="es-ES" w:eastAsia="es-ES"/>
        </w:rPr>
        <w:lastRenderedPageBreak/>
        <w:t xml:space="preserve">ARTICULO 5.1: </w:t>
      </w:r>
      <w:r>
        <w:rPr>
          <w:rFonts w:ascii="Arial" w:hAnsi="Arial" w:cs="Arial"/>
          <w:sz w:val="15"/>
          <w:szCs w:val="15"/>
          <w:lang w:val="es-ES" w:eastAsia="es-ES"/>
        </w:rPr>
        <w:t xml:space="preserve">Referente a los aspectos constitucionales </w:t>
      </w:r>
      <w:r>
        <w:rPr>
          <w:rFonts w:ascii="Arial" w:hAnsi="Arial" w:cs="Arial"/>
          <w:i/>
          <w:iCs/>
          <w:sz w:val="15"/>
          <w:szCs w:val="15"/>
          <w:lang w:val="es-ES" w:eastAsia="es-ES"/>
        </w:rPr>
        <w:t xml:space="preserve">que </w:t>
      </w:r>
      <w:r>
        <w:rPr>
          <w:rFonts w:ascii="Arial" w:hAnsi="Arial" w:cs="Arial"/>
          <w:sz w:val="15"/>
          <w:szCs w:val="15"/>
          <w:lang w:val="es-ES" w:eastAsia="es-ES"/>
        </w:rPr>
        <w:t xml:space="preserve">Indican que las empresas se den por aceptadas balo el principio de proporcionalidad, ubicadas en el oficio </w:t>
      </w:r>
      <w:r>
        <w:rPr>
          <w:rFonts w:ascii="Arial Narrow" w:hAnsi="Arial Narrow" w:cs="Arial Narrow"/>
          <w:b/>
          <w:bCs/>
          <w:sz w:val="17"/>
          <w:szCs w:val="17"/>
          <w:lang w:val="es-ES" w:eastAsia="es-ES"/>
        </w:rPr>
        <w:t>DTE-2013-0677.</w:t>
      </w:r>
    </w:p>
    <w:p w:rsidR="00000000" w:rsidRDefault="002A1CC4">
      <w:pPr>
        <w:kinsoku w:val="0"/>
        <w:overflowPunct w:val="0"/>
        <w:autoSpaceDE/>
        <w:autoSpaceDN/>
        <w:adjustRightInd/>
        <w:spacing w:before="254" w:line="193" w:lineRule="exact"/>
        <w:ind w:left="1008"/>
        <w:textAlignment w:val="baseline"/>
        <w:rPr>
          <w:rFonts w:ascii="Arial Narrow" w:hAnsi="Arial Narrow" w:cs="Arial Narrow"/>
          <w:b/>
          <w:bCs/>
          <w:spacing w:val="-6"/>
          <w:sz w:val="17"/>
          <w:szCs w:val="17"/>
          <w:lang w:val="es-ES" w:eastAsia="es-ES"/>
        </w:rPr>
      </w:pPr>
      <w:r>
        <w:rPr>
          <w:rFonts w:ascii="Arial Narrow" w:hAnsi="Arial Narrow" w:cs="Arial Narrow"/>
          <w:b/>
          <w:bCs/>
          <w:spacing w:val="-6"/>
          <w:sz w:val="17"/>
          <w:szCs w:val="17"/>
          <w:lang w:val="es-ES" w:eastAsia="es-ES"/>
        </w:rPr>
        <w:t>CONSIDERANDO</w:t>
      </w:r>
    </w:p>
    <w:p w:rsidR="00000000" w:rsidRDefault="002A1CC4">
      <w:pPr>
        <w:kinsoku w:val="0"/>
        <w:overflowPunct w:val="0"/>
        <w:autoSpaceDE/>
        <w:autoSpaceDN/>
        <w:adjustRightInd/>
        <w:spacing w:before="220" w:line="226" w:lineRule="exact"/>
        <w:ind w:left="1008" w:right="1656"/>
        <w:textAlignment w:val="baseline"/>
        <w:rPr>
          <w:rFonts w:ascii="Arial Narrow" w:hAnsi="Arial Narrow" w:cs="Arial Narrow"/>
          <w:b/>
          <w:bCs/>
          <w:sz w:val="17"/>
          <w:szCs w:val="17"/>
          <w:lang w:val="es-ES" w:eastAsia="es-ES"/>
        </w:rPr>
      </w:pPr>
      <w:r>
        <w:rPr>
          <w:rFonts w:ascii="Arial Narrow" w:hAnsi="Arial Narrow" w:cs="Arial Narrow"/>
          <w:b/>
          <w:bCs/>
          <w:sz w:val="17"/>
          <w:szCs w:val="17"/>
          <w:lang w:val="es-ES" w:eastAsia="es-ES"/>
        </w:rPr>
        <w:t xml:space="preserve">PRIMERO: </w:t>
      </w:r>
      <w:r>
        <w:rPr>
          <w:rFonts w:ascii="Arial" w:hAnsi="Arial" w:cs="Arial"/>
          <w:sz w:val="15"/>
          <w:szCs w:val="15"/>
          <w:lang w:val="es-ES" w:eastAsia="es-ES"/>
        </w:rPr>
        <w:t>Que este Órgano Colegiado, mociona a que con base a tos principios de proporcionalidad y razonabilidad que ha in</w:t>
      </w:r>
      <w:r>
        <w:rPr>
          <w:rFonts w:ascii="Arial" w:hAnsi="Arial" w:cs="Arial"/>
          <w:sz w:val="15"/>
          <w:szCs w:val="15"/>
          <w:lang w:val="es-ES" w:eastAsia="es-ES"/>
        </w:rPr>
        <w:t xml:space="preserve">dicado la Sala Constitucional se formula que las ID empresas incluidas dentro del informe </w:t>
      </w:r>
      <w:r>
        <w:rPr>
          <w:rFonts w:ascii="Arial Narrow" w:hAnsi="Arial Narrow" w:cs="Arial Narrow"/>
          <w:b/>
          <w:bCs/>
          <w:sz w:val="17"/>
          <w:szCs w:val="17"/>
          <w:lang w:val="es-ES" w:eastAsia="es-ES"/>
        </w:rPr>
        <w:t>DTE-2013.1:1677:</w:t>
      </w:r>
    </w:p>
    <w:p w:rsidR="00000000" w:rsidRDefault="006167F5">
      <w:pPr>
        <w:kinsoku w:val="0"/>
        <w:overflowPunct w:val="0"/>
        <w:autoSpaceDE/>
        <w:autoSpaceDN/>
        <w:adjustRightInd/>
        <w:spacing w:before="145" w:after="66" w:line="141" w:lineRule="exact"/>
        <w:ind w:left="1008" w:right="1656" w:firstLine="288"/>
        <w:textAlignment w:val="baseline"/>
        <w:rPr>
          <w:rFonts w:ascii="Arial" w:hAnsi="Arial" w:cs="Arial"/>
          <w:b/>
          <w:bCs/>
          <w:i/>
          <w:iCs/>
          <w:sz w:val="11"/>
          <w:szCs w:val="11"/>
          <w:lang w:val="es-ES" w:eastAsia="es-ES"/>
        </w:rPr>
      </w:pPr>
      <w:proofErr w:type="gramStart"/>
      <w:r>
        <w:rPr>
          <w:rFonts w:ascii="Arial" w:hAnsi="Arial" w:cs="Arial"/>
          <w:b/>
          <w:bCs/>
          <w:i/>
          <w:iCs/>
          <w:sz w:val="11"/>
          <w:szCs w:val="11"/>
          <w:lang w:val="es-ES" w:eastAsia="es-ES"/>
        </w:rPr>
        <w:t>“ Listado</w:t>
      </w:r>
      <w:proofErr w:type="gramEnd"/>
      <w:r>
        <w:rPr>
          <w:rFonts w:ascii="Arial" w:hAnsi="Arial" w:cs="Arial"/>
          <w:b/>
          <w:bCs/>
          <w:i/>
          <w:iCs/>
          <w:sz w:val="11"/>
          <w:szCs w:val="11"/>
          <w:lang w:val="es-ES" w:eastAsia="es-ES"/>
        </w:rPr>
        <w:t xml:space="preserve"> de rutas que adquieren condición de rechazadas porque obtienen un porcentaje de cumplimiento de la Ley 7600 de un 66.66% y no de un 70% tal y como lo determina el porcentaje a cumplir para el año 2013.</w:t>
      </w:r>
    </w:p>
    <w:tbl>
      <w:tblPr>
        <w:tblW w:w="0" w:type="auto"/>
        <w:tblInd w:w="1036" w:type="dxa"/>
        <w:tblLayout w:type="fixed"/>
        <w:tblCellMar>
          <w:left w:w="0" w:type="dxa"/>
          <w:right w:w="0" w:type="dxa"/>
        </w:tblCellMar>
        <w:tblLook w:val="0000"/>
      </w:tblPr>
      <w:tblGrid>
        <w:gridCol w:w="317"/>
        <w:gridCol w:w="441"/>
        <w:gridCol w:w="2962"/>
        <w:gridCol w:w="2414"/>
        <w:gridCol w:w="908"/>
      </w:tblGrid>
      <w:tr w:rsidR="00000000">
        <w:tblPrEx>
          <w:tblCellMar>
            <w:top w:w="0" w:type="dxa"/>
            <w:left w:w="0" w:type="dxa"/>
            <w:bottom w:w="0" w:type="dxa"/>
            <w:right w:w="0" w:type="dxa"/>
          </w:tblCellMar>
        </w:tblPrEx>
        <w:trPr>
          <w:trHeight w:hRule="exact" w:val="240"/>
        </w:trPr>
        <w:tc>
          <w:tcPr>
            <w:tcW w:w="317" w:type="dxa"/>
            <w:tcBorders>
              <w:top w:val="single" w:sz="7" w:space="0" w:color="auto"/>
              <w:left w:val="single" w:sz="7" w:space="0" w:color="auto"/>
              <w:bottom w:val="single" w:sz="7" w:space="0" w:color="auto"/>
              <w:right w:val="single" w:sz="7" w:space="0" w:color="auto"/>
            </w:tcBorders>
            <w:vAlign w:val="center"/>
          </w:tcPr>
          <w:p w:rsidR="00000000" w:rsidRDefault="006167F5">
            <w:pPr>
              <w:kinsoku w:val="0"/>
              <w:overflowPunct w:val="0"/>
              <w:autoSpaceDE/>
              <w:autoSpaceDN/>
              <w:adjustRightInd/>
              <w:spacing w:before="70" w:after="14" w:line="146" w:lineRule="exact"/>
              <w:ind w:right="120"/>
              <w:jc w:val="right"/>
              <w:textAlignment w:val="baseline"/>
              <w:rPr>
                <w:rFonts w:ascii="Garamond" w:hAnsi="Garamond" w:cs="Garamond"/>
                <w:sz w:val="11"/>
                <w:szCs w:val="11"/>
                <w:lang w:val="es-ES" w:eastAsia="es-ES"/>
              </w:rPr>
            </w:pPr>
            <w:r>
              <w:rPr>
                <w:rFonts w:ascii="Garamond" w:hAnsi="Garamond" w:cs="Garamond"/>
                <w:sz w:val="11"/>
                <w:lang w:val="es-ES" w:eastAsia="es-ES"/>
              </w:rPr>
              <w:t>N</w:t>
            </w:r>
            <w:r w:rsidR="00AC79F6">
              <w:rPr>
                <w:rFonts w:ascii="Garamond" w:hAnsi="Garamond" w:cs="Garamond"/>
                <w:sz w:val="11"/>
                <w:lang w:val="es-ES" w:eastAsia="es-ES"/>
              </w:rPr>
              <w:t>O</w:t>
            </w:r>
          </w:p>
        </w:tc>
        <w:tc>
          <w:tcPr>
            <w:tcW w:w="441" w:type="dxa"/>
            <w:tcBorders>
              <w:top w:val="single" w:sz="7" w:space="0" w:color="auto"/>
              <w:left w:val="single" w:sz="7" w:space="0" w:color="auto"/>
              <w:bottom w:val="single" w:sz="7" w:space="0" w:color="auto"/>
              <w:right w:val="single" w:sz="7" w:space="0" w:color="auto"/>
            </w:tcBorders>
            <w:vAlign w:val="center"/>
          </w:tcPr>
          <w:p w:rsidR="00000000" w:rsidRDefault="006167F5">
            <w:pPr>
              <w:kinsoku w:val="0"/>
              <w:overflowPunct w:val="0"/>
              <w:autoSpaceDE/>
              <w:autoSpaceDN/>
              <w:adjustRightInd/>
              <w:spacing w:before="90" w:after="13" w:line="127" w:lineRule="exact"/>
              <w:jc w:val="center"/>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RUTA</w:t>
            </w:r>
          </w:p>
        </w:tc>
        <w:tc>
          <w:tcPr>
            <w:tcW w:w="2962" w:type="dxa"/>
            <w:tcBorders>
              <w:top w:val="single" w:sz="7" w:space="0" w:color="auto"/>
              <w:left w:val="single" w:sz="7" w:space="0" w:color="auto"/>
              <w:bottom w:val="single" w:sz="7" w:space="0" w:color="auto"/>
              <w:right w:val="single" w:sz="7" w:space="0" w:color="auto"/>
            </w:tcBorders>
            <w:vAlign w:val="center"/>
          </w:tcPr>
          <w:p w:rsidR="00000000" w:rsidRDefault="006167F5" w:rsidP="006167F5">
            <w:pPr>
              <w:tabs>
                <w:tab w:val="left" w:pos="1440"/>
              </w:tabs>
              <w:kinsoku w:val="0"/>
              <w:overflowPunct w:val="0"/>
              <w:autoSpaceDE/>
              <w:autoSpaceDN/>
              <w:adjustRightInd/>
              <w:spacing w:before="86" w:after="8" w:line="136" w:lineRule="exact"/>
              <w:jc w:val="center"/>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DESCRIPCION</w:t>
            </w:r>
          </w:p>
        </w:tc>
        <w:tc>
          <w:tcPr>
            <w:tcW w:w="2414" w:type="dxa"/>
            <w:tcBorders>
              <w:top w:val="single" w:sz="7" w:space="0" w:color="auto"/>
              <w:left w:val="single" w:sz="7" w:space="0" w:color="auto"/>
              <w:bottom w:val="single" w:sz="7" w:space="0" w:color="auto"/>
              <w:right w:val="single" w:sz="7" w:space="0" w:color="auto"/>
            </w:tcBorders>
            <w:vAlign w:val="center"/>
          </w:tcPr>
          <w:p w:rsidR="00000000" w:rsidRDefault="002A1CC4" w:rsidP="006167F5">
            <w:pPr>
              <w:tabs>
                <w:tab w:val="left" w:pos="864"/>
                <w:tab w:val="left" w:pos="1080"/>
              </w:tabs>
              <w:kinsoku w:val="0"/>
              <w:overflowPunct w:val="0"/>
              <w:autoSpaceDE/>
              <w:autoSpaceDN/>
              <w:adjustRightInd/>
              <w:spacing w:before="85" w:after="14" w:line="131" w:lineRule="exact"/>
              <w:ind w:left="63"/>
              <w:jc w:val="center"/>
              <w:textAlignment w:val="baseline"/>
              <w:rPr>
                <w:rFonts w:ascii="Arial" w:hAnsi="Arial" w:cs="Arial"/>
                <w:b/>
                <w:bCs/>
                <w:i/>
                <w:iCs/>
                <w:sz w:val="11"/>
                <w:szCs w:val="11"/>
                <w:lang w:val="es-ES" w:eastAsia="es-ES"/>
              </w:rPr>
            </w:pPr>
            <w:r>
              <w:rPr>
                <w:rFonts w:ascii="Garamond" w:hAnsi="Garamond" w:cs="Garamond"/>
                <w:b/>
                <w:bCs/>
                <w:i/>
                <w:iCs/>
                <w:sz w:val="11"/>
                <w:szCs w:val="11"/>
                <w:lang w:val="es-ES" w:eastAsia="es-ES"/>
              </w:rPr>
              <w:t>OPERADO</w:t>
            </w:r>
            <w:r w:rsidR="006167F5">
              <w:rPr>
                <w:rFonts w:ascii="Garamond" w:hAnsi="Garamond" w:cs="Garamond"/>
                <w:b/>
                <w:bCs/>
                <w:i/>
                <w:iCs/>
                <w:sz w:val="11"/>
                <w:szCs w:val="11"/>
                <w:lang w:val="es-ES" w:eastAsia="es-ES"/>
              </w:rPr>
              <w:t>R</w:t>
            </w:r>
          </w:p>
        </w:tc>
        <w:tc>
          <w:tcPr>
            <w:tcW w:w="908" w:type="dxa"/>
            <w:tcBorders>
              <w:top w:val="single" w:sz="7" w:space="0" w:color="auto"/>
              <w:left w:val="single" w:sz="7" w:space="0" w:color="auto"/>
              <w:bottom w:val="single" w:sz="7" w:space="0" w:color="auto"/>
              <w:right w:val="single" w:sz="7" w:space="0" w:color="auto"/>
            </w:tcBorders>
            <w:vAlign w:val="center"/>
          </w:tcPr>
          <w:p w:rsidR="00000000" w:rsidRDefault="002A1CC4" w:rsidP="006167F5">
            <w:pPr>
              <w:kinsoku w:val="0"/>
              <w:overflowPunct w:val="0"/>
              <w:autoSpaceDE/>
              <w:autoSpaceDN/>
              <w:adjustRightInd/>
              <w:spacing w:before="82" w:after="25" w:line="123" w:lineRule="exact"/>
              <w:ind w:right="197"/>
              <w:jc w:val="right"/>
              <w:textAlignment w:val="baseline"/>
              <w:rPr>
                <w:rFonts w:ascii="Arial" w:hAnsi="Arial" w:cs="Arial"/>
                <w:b/>
                <w:bCs/>
                <w:i/>
                <w:iCs/>
                <w:sz w:val="11"/>
                <w:szCs w:val="11"/>
                <w:lang w:val="es-ES" w:eastAsia="es-ES"/>
              </w:rPr>
            </w:pPr>
            <w:r>
              <w:rPr>
                <w:rFonts w:ascii="Arial" w:hAnsi="Arial" w:cs="Arial"/>
                <w:b/>
                <w:bCs/>
                <w:i/>
                <w:iCs/>
                <w:sz w:val="11"/>
                <w:szCs w:val="11"/>
                <w:lang w:val="es-ES" w:eastAsia="es-ES"/>
              </w:rPr>
              <w:t xml:space="preserve"> ESTA</w:t>
            </w:r>
            <w:r>
              <w:rPr>
                <w:rFonts w:ascii="Arial" w:hAnsi="Arial" w:cs="Arial"/>
                <w:b/>
                <w:bCs/>
                <w:i/>
                <w:iCs/>
                <w:sz w:val="11"/>
                <w:szCs w:val="11"/>
                <w:lang w:val="es-ES" w:eastAsia="es-ES"/>
              </w:rPr>
              <w:t>TU</w:t>
            </w:r>
            <w:r w:rsidR="006167F5">
              <w:rPr>
                <w:rFonts w:ascii="Arial" w:hAnsi="Arial" w:cs="Arial"/>
                <w:b/>
                <w:bCs/>
                <w:i/>
                <w:iCs/>
                <w:sz w:val="11"/>
                <w:szCs w:val="11"/>
                <w:lang w:val="es-ES" w:eastAsia="es-ES"/>
              </w:rPr>
              <w:t>S</w:t>
            </w:r>
          </w:p>
        </w:tc>
      </w:tr>
      <w:tr w:rsidR="00000000">
        <w:tblPrEx>
          <w:tblCellMar>
            <w:top w:w="0" w:type="dxa"/>
            <w:left w:w="0" w:type="dxa"/>
            <w:bottom w:w="0" w:type="dxa"/>
            <w:right w:w="0" w:type="dxa"/>
          </w:tblCellMar>
        </w:tblPrEx>
        <w:trPr>
          <w:trHeight w:hRule="exact" w:val="389"/>
        </w:trPr>
        <w:tc>
          <w:tcPr>
            <w:tcW w:w="317" w:type="dxa"/>
            <w:tcBorders>
              <w:top w:val="single" w:sz="7" w:space="0" w:color="auto"/>
              <w:left w:val="single" w:sz="7" w:space="0" w:color="auto"/>
              <w:bottom w:val="single" w:sz="7" w:space="0" w:color="auto"/>
              <w:right w:val="single" w:sz="7" w:space="0" w:color="auto"/>
            </w:tcBorders>
          </w:tcPr>
          <w:p w:rsidR="006167F5" w:rsidRDefault="006167F5" w:rsidP="006167F5">
            <w:pPr>
              <w:kinsoku w:val="0"/>
              <w:overflowPunct w:val="0"/>
              <w:autoSpaceDE/>
              <w:autoSpaceDN/>
              <w:adjustRightInd/>
              <w:jc w:val="center"/>
              <w:textAlignment w:val="baseline"/>
              <w:rPr>
                <w:rFonts w:ascii="Arial Narrow" w:hAnsi="Arial Narrow" w:cs="Arial Narrow"/>
                <w:sz w:val="14"/>
                <w:szCs w:val="24"/>
                <w:lang w:eastAsia="en-US"/>
              </w:rPr>
            </w:pPr>
          </w:p>
          <w:p w:rsidR="00000000" w:rsidRPr="006167F5" w:rsidRDefault="006167F5" w:rsidP="006167F5">
            <w:pPr>
              <w:kinsoku w:val="0"/>
              <w:overflowPunct w:val="0"/>
              <w:autoSpaceDE/>
              <w:autoSpaceDN/>
              <w:adjustRightInd/>
              <w:jc w:val="center"/>
              <w:textAlignment w:val="baseline"/>
              <w:rPr>
                <w:rFonts w:ascii="Arial Narrow" w:hAnsi="Arial Narrow" w:cs="Arial Narrow"/>
                <w:b/>
                <w:sz w:val="14"/>
                <w:szCs w:val="24"/>
                <w:lang w:eastAsia="en-US"/>
              </w:rPr>
            </w:pPr>
            <w:r w:rsidRPr="006167F5">
              <w:rPr>
                <w:rFonts w:ascii="Arial Narrow" w:hAnsi="Arial Narrow" w:cs="Arial Narrow"/>
                <w:b/>
                <w:sz w:val="14"/>
                <w:szCs w:val="24"/>
                <w:lang w:eastAsia="en-US"/>
              </w:rPr>
              <w:t>1</w:t>
            </w:r>
          </w:p>
        </w:tc>
        <w:tc>
          <w:tcPr>
            <w:tcW w:w="441" w:type="dxa"/>
            <w:tcBorders>
              <w:top w:val="single" w:sz="7" w:space="0" w:color="auto"/>
              <w:left w:val="single" w:sz="7" w:space="0" w:color="auto"/>
              <w:bottom w:val="single" w:sz="7" w:space="0" w:color="auto"/>
              <w:right w:val="single" w:sz="7" w:space="0" w:color="auto"/>
            </w:tcBorders>
            <w:vAlign w:val="center"/>
          </w:tcPr>
          <w:p w:rsidR="00000000" w:rsidRDefault="006167F5">
            <w:pPr>
              <w:kinsoku w:val="0"/>
              <w:overflowPunct w:val="0"/>
              <w:autoSpaceDE/>
              <w:autoSpaceDN/>
              <w:adjustRightInd/>
              <w:spacing w:before="163" w:after="92" w:line="124" w:lineRule="exact"/>
              <w:jc w:val="center"/>
              <w:textAlignment w:val="baseline"/>
              <w:rPr>
                <w:rFonts w:ascii="Arial" w:hAnsi="Arial" w:cs="Arial"/>
                <w:b/>
                <w:bCs/>
                <w:i/>
                <w:iCs/>
                <w:sz w:val="11"/>
                <w:szCs w:val="11"/>
                <w:lang w:val="es-ES" w:eastAsia="es-ES"/>
              </w:rPr>
            </w:pPr>
            <w:r>
              <w:rPr>
                <w:rFonts w:ascii="Arial" w:hAnsi="Arial" w:cs="Arial"/>
                <w:b/>
                <w:bCs/>
                <w:i/>
                <w:iCs/>
                <w:sz w:val="11"/>
                <w:szCs w:val="11"/>
                <w:lang w:val="es-ES" w:eastAsia="es-ES"/>
              </w:rPr>
              <w:t>329</w:t>
            </w:r>
          </w:p>
        </w:tc>
        <w:tc>
          <w:tcPr>
            <w:tcW w:w="2962" w:type="dxa"/>
            <w:tcBorders>
              <w:top w:val="single" w:sz="7" w:space="0" w:color="auto"/>
              <w:left w:val="single" w:sz="7" w:space="0" w:color="auto"/>
              <w:bottom w:val="single" w:sz="7" w:space="0" w:color="auto"/>
              <w:right w:val="single" w:sz="7" w:space="0" w:color="auto"/>
            </w:tcBorders>
          </w:tcPr>
          <w:p w:rsidR="00000000" w:rsidRDefault="002A1CC4">
            <w:pPr>
              <w:kinsoku w:val="0"/>
              <w:overflowPunct w:val="0"/>
              <w:autoSpaceDE/>
              <w:autoSpaceDN/>
              <w:adjustRightInd/>
              <w:spacing w:before="149" w:line="89" w:lineRule="exact"/>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 xml:space="preserve"> </w:t>
            </w:r>
            <w:r w:rsidR="006167F5">
              <w:rPr>
                <w:rFonts w:ascii="Garamond" w:hAnsi="Garamond" w:cs="Garamond"/>
                <w:b/>
                <w:bCs/>
                <w:i/>
                <w:iCs/>
                <w:sz w:val="11"/>
                <w:szCs w:val="11"/>
                <w:lang w:val="es-ES" w:eastAsia="es-ES"/>
              </w:rPr>
              <w:t>SAN BLAS –CARTAGO Y VICEVERSA</w:t>
            </w:r>
          </w:p>
        </w:tc>
        <w:tc>
          <w:tcPr>
            <w:tcW w:w="2414" w:type="dxa"/>
            <w:tcBorders>
              <w:top w:val="single" w:sz="7" w:space="0" w:color="auto"/>
              <w:left w:val="single" w:sz="7" w:space="0" w:color="auto"/>
              <w:bottom w:val="single" w:sz="7" w:space="0" w:color="auto"/>
              <w:right w:val="single" w:sz="7" w:space="0" w:color="auto"/>
            </w:tcBorders>
            <w:vAlign w:val="center"/>
          </w:tcPr>
          <w:p w:rsidR="00000000" w:rsidRDefault="006167F5" w:rsidP="00AC79F6">
            <w:pPr>
              <w:kinsoku w:val="0"/>
              <w:overflowPunct w:val="0"/>
              <w:autoSpaceDE/>
              <w:autoSpaceDN/>
              <w:adjustRightInd/>
              <w:spacing w:before="98" w:after="99" w:line="182" w:lineRule="exact"/>
              <w:ind w:left="63"/>
              <w:jc w:val="center"/>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T.S.B.S.A</w:t>
            </w:r>
            <w:r w:rsidR="002A1CC4">
              <w:rPr>
                <w:rFonts w:ascii="Garamond" w:hAnsi="Garamond" w:cs="Garamond"/>
                <w:b/>
                <w:bCs/>
                <w:i/>
                <w:iCs/>
                <w:sz w:val="11"/>
                <w:szCs w:val="11"/>
                <w:lang w:val="es-ES" w:eastAsia="es-ES"/>
              </w:rPr>
              <w:t>.</w:t>
            </w:r>
          </w:p>
        </w:tc>
        <w:tc>
          <w:tcPr>
            <w:tcW w:w="908" w:type="dxa"/>
            <w:tcBorders>
              <w:top w:val="single" w:sz="7" w:space="0" w:color="auto"/>
              <w:left w:val="single" w:sz="7" w:space="0" w:color="auto"/>
              <w:bottom w:val="single" w:sz="7" w:space="0" w:color="auto"/>
              <w:right w:val="single" w:sz="7" w:space="0" w:color="auto"/>
            </w:tcBorders>
          </w:tcPr>
          <w:p w:rsidR="00000000" w:rsidRDefault="006167F5" w:rsidP="006167F5">
            <w:pPr>
              <w:kinsoku w:val="0"/>
              <w:overflowPunct w:val="0"/>
              <w:autoSpaceDE/>
              <w:autoSpaceDN/>
              <w:adjustRightInd/>
              <w:spacing w:before="187" w:after="161" w:line="127" w:lineRule="exact"/>
              <w:ind w:right="235"/>
              <w:jc w:val="right"/>
              <w:textAlignment w:val="baseline"/>
              <w:rPr>
                <w:rFonts w:ascii="Arial Narrow" w:hAnsi="Arial Narrow" w:cs="Arial Narrow"/>
                <w:sz w:val="24"/>
                <w:szCs w:val="24"/>
                <w:lang w:eastAsia="en-US"/>
              </w:rPr>
            </w:pPr>
            <w:r w:rsidRPr="006167F5">
              <w:rPr>
                <w:rFonts w:ascii="Arial" w:hAnsi="Arial" w:cs="Arial"/>
                <w:b/>
                <w:bCs/>
                <w:i/>
                <w:iCs/>
                <w:spacing w:val="-13"/>
                <w:sz w:val="11"/>
                <w:szCs w:val="11"/>
                <w:lang w:val="es-ES" w:eastAsia="es-ES"/>
              </w:rPr>
              <w:t>RECHAZADA</w:t>
            </w:r>
          </w:p>
        </w:tc>
      </w:tr>
      <w:tr w:rsidR="00AC79F6" w:rsidTr="00D50AE4">
        <w:tblPrEx>
          <w:tblCellMar>
            <w:top w:w="0" w:type="dxa"/>
            <w:left w:w="0" w:type="dxa"/>
            <w:bottom w:w="0" w:type="dxa"/>
            <w:right w:w="0" w:type="dxa"/>
          </w:tblCellMar>
        </w:tblPrEx>
        <w:trPr>
          <w:cantSplit/>
          <w:trHeight w:hRule="exact" w:val="384"/>
        </w:trPr>
        <w:tc>
          <w:tcPr>
            <w:tcW w:w="317" w:type="dxa"/>
            <w:tcBorders>
              <w:top w:val="single" w:sz="7" w:space="0" w:color="auto"/>
              <w:left w:val="single" w:sz="7" w:space="0" w:color="auto"/>
              <w:bottom w:val="single" w:sz="7" w:space="0" w:color="auto"/>
              <w:right w:val="single" w:sz="7" w:space="0" w:color="auto"/>
            </w:tcBorders>
          </w:tcPr>
          <w:p w:rsidR="00AC79F6" w:rsidRDefault="00AC79F6" w:rsidP="006167F5">
            <w:pPr>
              <w:kinsoku w:val="0"/>
              <w:overflowPunct w:val="0"/>
              <w:autoSpaceDE/>
              <w:autoSpaceDN/>
              <w:adjustRightInd/>
              <w:jc w:val="center"/>
              <w:textAlignment w:val="baseline"/>
              <w:rPr>
                <w:rFonts w:ascii="Arial Narrow" w:hAnsi="Arial Narrow" w:cs="Arial Narrow"/>
                <w:b/>
                <w:sz w:val="14"/>
                <w:szCs w:val="24"/>
                <w:lang w:eastAsia="en-US"/>
              </w:rPr>
            </w:pPr>
          </w:p>
          <w:p w:rsidR="00AC79F6" w:rsidRPr="006167F5" w:rsidRDefault="00AC79F6" w:rsidP="006167F5">
            <w:pPr>
              <w:kinsoku w:val="0"/>
              <w:overflowPunct w:val="0"/>
              <w:autoSpaceDE/>
              <w:autoSpaceDN/>
              <w:adjustRightInd/>
              <w:jc w:val="center"/>
              <w:textAlignment w:val="baseline"/>
              <w:rPr>
                <w:rFonts w:ascii="Arial Narrow" w:hAnsi="Arial Narrow" w:cs="Arial Narrow"/>
                <w:b/>
                <w:sz w:val="14"/>
                <w:szCs w:val="24"/>
                <w:lang w:eastAsia="en-US"/>
              </w:rPr>
            </w:pPr>
            <w:r w:rsidRPr="006167F5">
              <w:rPr>
                <w:rFonts w:ascii="Arial Narrow" w:hAnsi="Arial Narrow" w:cs="Arial Narrow"/>
                <w:b/>
                <w:sz w:val="14"/>
                <w:szCs w:val="24"/>
                <w:lang w:eastAsia="en-US"/>
              </w:rPr>
              <w:t>2</w:t>
            </w:r>
          </w:p>
          <w:p w:rsidR="00AC79F6" w:rsidRPr="006167F5" w:rsidRDefault="00AC79F6" w:rsidP="006167F5">
            <w:pPr>
              <w:kinsoku w:val="0"/>
              <w:overflowPunct w:val="0"/>
              <w:autoSpaceDE/>
              <w:autoSpaceDN/>
              <w:adjustRightInd/>
              <w:jc w:val="center"/>
              <w:textAlignment w:val="baseline"/>
              <w:rPr>
                <w:rFonts w:ascii="Arial Narrow" w:hAnsi="Arial Narrow" w:cs="Arial Narrow"/>
                <w:b/>
                <w:sz w:val="14"/>
                <w:szCs w:val="24"/>
                <w:lang w:eastAsia="en-US"/>
              </w:rPr>
            </w:pPr>
          </w:p>
        </w:tc>
        <w:tc>
          <w:tcPr>
            <w:tcW w:w="441" w:type="dxa"/>
            <w:tcBorders>
              <w:top w:val="single" w:sz="7" w:space="0" w:color="auto"/>
              <w:left w:val="single" w:sz="7" w:space="0" w:color="auto"/>
              <w:bottom w:val="single" w:sz="7" w:space="0" w:color="auto"/>
              <w:right w:val="single" w:sz="7" w:space="0" w:color="auto"/>
            </w:tcBorders>
            <w:vAlign w:val="center"/>
          </w:tcPr>
          <w:p w:rsidR="00AC79F6" w:rsidRDefault="00AC79F6">
            <w:pPr>
              <w:kinsoku w:val="0"/>
              <w:overflowPunct w:val="0"/>
              <w:autoSpaceDE/>
              <w:autoSpaceDN/>
              <w:adjustRightInd/>
              <w:spacing w:before="149" w:after="105" w:line="125" w:lineRule="exact"/>
              <w:jc w:val="center"/>
              <w:textAlignment w:val="baseline"/>
              <w:rPr>
                <w:rFonts w:ascii="Arial" w:hAnsi="Arial" w:cs="Arial"/>
                <w:b/>
                <w:bCs/>
                <w:i/>
                <w:iCs/>
                <w:sz w:val="11"/>
                <w:szCs w:val="11"/>
                <w:lang w:val="es-ES" w:eastAsia="es-ES"/>
              </w:rPr>
            </w:pPr>
            <w:r>
              <w:rPr>
                <w:rFonts w:ascii="Arial" w:hAnsi="Arial" w:cs="Arial"/>
                <w:b/>
                <w:bCs/>
                <w:i/>
                <w:iCs/>
                <w:sz w:val="11"/>
                <w:szCs w:val="11"/>
                <w:lang w:val="es-ES" w:eastAsia="es-ES"/>
              </w:rPr>
              <w:t>350</w:t>
            </w:r>
          </w:p>
        </w:tc>
        <w:tc>
          <w:tcPr>
            <w:tcW w:w="2962" w:type="dxa"/>
            <w:tcBorders>
              <w:top w:val="single" w:sz="7" w:space="0" w:color="auto"/>
              <w:left w:val="single" w:sz="7" w:space="0" w:color="auto"/>
              <w:bottom w:val="single" w:sz="7" w:space="0" w:color="auto"/>
              <w:right w:val="single" w:sz="7" w:space="0" w:color="auto"/>
            </w:tcBorders>
            <w:vAlign w:val="center"/>
          </w:tcPr>
          <w:p w:rsidR="00AC79F6" w:rsidRDefault="00AC79F6" w:rsidP="006167F5">
            <w:pPr>
              <w:kinsoku w:val="0"/>
              <w:overflowPunct w:val="0"/>
              <w:autoSpaceDE/>
              <w:autoSpaceDN/>
              <w:adjustRightInd/>
              <w:spacing w:before="149" w:line="89" w:lineRule="exact"/>
              <w:textAlignment w:val="baseline"/>
              <w:rPr>
                <w:rFonts w:ascii="Garamond" w:hAnsi="Garamond" w:cs="Garamond"/>
                <w:b/>
                <w:bCs/>
                <w:i/>
                <w:iCs/>
                <w:sz w:val="11"/>
                <w:szCs w:val="11"/>
                <w:lang w:val="es-ES" w:eastAsia="es-ES"/>
              </w:rPr>
            </w:pPr>
            <w:r w:rsidRPr="006167F5">
              <w:rPr>
                <w:rFonts w:ascii="Garamond" w:hAnsi="Garamond" w:cs="Garamond"/>
                <w:b/>
                <w:bCs/>
                <w:i/>
                <w:iCs/>
                <w:sz w:val="11"/>
                <w:szCs w:val="11"/>
                <w:lang w:val="es-ES" w:eastAsia="es-ES"/>
              </w:rPr>
              <w:t xml:space="preserve">TURRIALBA –SAN JUAN SUR </w:t>
            </w:r>
            <w:r>
              <w:rPr>
                <w:rFonts w:ascii="Garamond" w:hAnsi="Garamond" w:cs="Garamond"/>
                <w:b/>
                <w:bCs/>
                <w:i/>
                <w:iCs/>
                <w:sz w:val="11"/>
                <w:szCs w:val="11"/>
                <w:lang w:val="es-ES" w:eastAsia="es-ES"/>
              </w:rPr>
              <w:t>Y</w:t>
            </w:r>
            <w:r w:rsidRPr="006167F5">
              <w:rPr>
                <w:rFonts w:ascii="Garamond" w:hAnsi="Garamond" w:cs="Garamond"/>
                <w:b/>
                <w:bCs/>
                <w:i/>
                <w:iCs/>
                <w:sz w:val="11"/>
                <w:szCs w:val="11"/>
                <w:lang w:val="es-ES" w:eastAsia="es-ES"/>
              </w:rPr>
              <w:t xml:space="preserve"> </w:t>
            </w:r>
            <w:r>
              <w:rPr>
                <w:rFonts w:ascii="Garamond" w:hAnsi="Garamond" w:cs="Garamond"/>
                <w:b/>
                <w:bCs/>
                <w:i/>
                <w:iCs/>
                <w:sz w:val="11"/>
                <w:szCs w:val="11"/>
                <w:lang w:val="es-ES" w:eastAsia="es-ES"/>
              </w:rPr>
              <w:t>VICEVERSA</w:t>
            </w:r>
          </w:p>
        </w:tc>
        <w:tc>
          <w:tcPr>
            <w:tcW w:w="2414" w:type="dxa"/>
            <w:vMerge w:val="restart"/>
            <w:tcBorders>
              <w:top w:val="single" w:sz="7" w:space="0" w:color="auto"/>
              <w:left w:val="single" w:sz="7" w:space="0" w:color="auto"/>
              <w:bottom w:val="nil"/>
              <w:right w:val="single" w:sz="7" w:space="0" w:color="auto"/>
            </w:tcBorders>
            <w:vAlign w:val="center"/>
          </w:tcPr>
          <w:p w:rsidR="00AC79F6" w:rsidRDefault="00AC79F6" w:rsidP="00AC79F6">
            <w:pPr>
              <w:kinsoku w:val="0"/>
              <w:overflowPunct w:val="0"/>
              <w:autoSpaceDE/>
              <w:autoSpaceDN/>
              <w:adjustRightInd/>
              <w:spacing w:before="333" w:after="336" w:line="127" w:lineRule="exact"/>
              <w:ind w:right="359"/>
              <w:jc w:val="center"/>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L.Y.M  A.A.S A,</w:t>
            </w:r>
          </w:p>
        </w:tc>
        <w:tc>
          <w:tcPr>
            <w:tcW w:w="908" w:type="dxa"/>
            <w:tcBorders>
              <w:top w:val="single" w:sz="7" w:space="0" w:color="auto"/>
              <w:left w:val="single" w:sz="7" w:space="0" w:color="auto"/>
              <w:bottom w:val="single" w:sz="7" w:space="0" w:color="auto"/>
              <w:right w:val="single" w:sz="7" w:space="0" w:color="auto"/>
            </w:tcBorders>
          </w:tcPr>
          <w:p w:rsidR="00AC79F6" w:rsidRDefault="00AC79F6" w:rsidP="00AC79F6">
            <w:pPr>
              <w:jc w:val="center"/>
              <w:rPr>
                <w:rFonts w:ascii="Arial" w:hAnsi="Arial" w:cs="Arial"/>
                <w:b/>
                <w:bCs/>
                <w:i/>
                <w:iCs/>
                <w:spacing w:val="-13"/>
                <w:sz w:val="11"/>
                <w:szCs w:val="11"/>
                <w:lang w:val="es-ES" w:eastAsia="es-ES"/>
              </w:rPr>
            </w:pPr>
          </w:p>
          <w:p w:rsidR="00AC79F6" w:rsidRDefault="00AC79F6" w:rsidP="00AC79F6">
            <w:pPr>
              <w:jc w:val="center"/>
            </w:pPr>
            <w:r w:rsidRPr="002A7470">
              <w:rPr>
                <w:rFonts w:ascii="Arial" w:hAnsi="Arial" w:cs="Arial"/>
                <w:b/>
                <w:bCs/>
                <w:i/>
                <w:iCs/>
                <w:spacing w:val="-13"/>
                <w:sz w:val="11"/>
                <w:szCs w:val="11"/>
                <w:lang w:val="es-ES" w:eastAsia="es-ES"/>
              </w:rPr>
              <w:t>RECHAZADA</w:t>
            </w:r>
          </w:p>
        </w:tc>
      </w:tr>
      <w:tr w:rsidR="00AC79F6" w:rsidTr="00D50AE4">
        <w:tblPrEx>
          <w:tblCellMar>
            <w:top w:w="0" w:type="dxa"/>
            <w:left w:w="0" w:type="dxa"/>
            <w:bottom w:w="0" w:type="dxa"/>
            <w:right w:w="0" w:type="dxa"/>
          </w:tblCellMar>
        </w:tblPrEx>
        <w:trPr>
          <w:cantSplit/>
          <w:trHeight w:hRule="exact" w:val="413"/>
        </w:trPr>
        <w:tc>
          <w:tcPr>
            <w:tcW w:w="317" w:type="dxa"/>
            <w:tcBorders>
              <w:top w:val="single" w:sz="7" w:space="0" w:color="auto"/>
              <w:left w:val="single" w:sz="7" w:space="0" w:color="auto"/>
              <w:bottom w:val="single" w:sz="7" w:space="0" w:color="auto"/>
              <w:right w:val="single" w:sz="7" w:space="0" w:color="auto"/>
            </w:tcBorders>
          </w:tcPr>
          <w:p w:rsidR="00AC79F6" w:rsidRDefault="00AC79F6" w:rsidP="006167F5">
            <w:pPr>
              <w:kinsoku w:val="0"/>
              <w:overflowPunct w:val="0"/>
              <w:autoSpaceDE/>
              <w:autoSpaceDN/>
              <w:adjustRightInd/>
              <w:jc w:val="center"/>
              <w:textAlignment w:val="baseline"/>
              <w:rPr>
                <w:rFonts w:ascii="Arial Narrow" w:hAnsi="Arial Narrow" w:cs="Arial Narrow"/>
                <w:b/>
                <w:sz w:val="14"/>
                <w:szCs w:val="24"/>
                <w:lang w:eastAsia="en-US"/>
              </w:rPr>
            </w:pPr>
          </w:p>
          <w:p w:rsidR="00AC79F6" w:rsidRDefault="00AC79F6" w:rsidP="006167F5">
            <w:pPr>
              <w:kinsoku w:val="0"/>
              <w:overflowPunct w:val="0"/>
              <w:autoSpaceDE/>
              <w:autoSpaceDN/>
              <w:adjustRightInd/>
              <w:jc w:val="center"/>
              <w:textAlignment w:val="baseline"/>
            </w:pPr>
            <w:r w:rsidRPr="006167F5">
              <w:rPr>
                <w:rFonts w:ascii="Arial Narrow" w:hAnsi="Arial Narrow" w:cs="Arial Narrow"/>
                <w:b/>
                <w:sz w:val="14"/>
                <w:szCs w:val="24"/>
                <w:lang w:eastAsia="en-US"/>
              </w:rPr>
              <w:t>3</w:t>
            </w:r>
          </w:p>
        </w:tc>
        <w:tc>
          <w:tcPr>
            <w:tcW w:w="441" w:type="dxa"/>
            <w:tcBorders>
              <w:top w:val="single" w:sz="7" w:space="0" w:color="auto"/>
              <w:left w:val="single" w:sz="7" w:space="0" w:color="auto"/>
              <w:bottom w:val="single" w:sz="7" w:space="0" w:color="auto"/>
              <w:right w:val="single" w:sz="7" w:space="0" w:color="auto"/>
            </w:tcBorders>
            <w:vAlign w:val="center"/>
          </w:tcPr>
          <w:p w:rsidR="00AC79F6" w:rsidRDefault="00AC79F6" w:rsidP="006167F5">
            <w:pPr>
              <w:kinsoku w:val="0"/>
              <w:overflowPunct w:val="0"/>
              <w:autoSpaceDE/>
              <w:autoSpaceDN/>
              <w:adjustRightInd/>
              <w:spacing w:before="149" w:after="105" w:line="125" w:lineRule="exact"/>
              <w:jc w:val="center"/>
              <w:textAlignment w:val="baseline"/>
              <w:rPr>
                <w:rFonts w:ascii="Garamond" w:hAnsi="Garamond" w:cs="Garamond"/>
                <w:b/>
                <w:bCs/>
                <w:i/>
                <w:iCs/>
                <w:sz w:val="11"/>
                <w:szCs w:val="11"/>
                <w:lang w:val="es-ES" w:eastAsia="es-ES"/>
              </w:rPr>
            </w:pPr>
            <w:r w:rsidRPr="006167F5">
              <w:rPr>
                <w:rFonts w:ascii="Arial" w:hAnsi="Arial" w:cs="Arial"/>
                <w:b/>
                <w:bCs/>
                <w:i/>
                <w:iCs/>
                <w:sz w:val="11"/>
                <w:szCs w:val="11"/>
                <w:lang w:val="es-ES" w:eastAsia="es-ES"/>
              </w:rPr>
              <w:t>350-A</w:t>
            </w:r>
          </w:p>
        </w:tc>
        <w:tc>
          <w:tcPr>
            <w:tcW w:w="2962" w:type="dxa"/>
            <w:tcBorders>
              <w:top w:val="single" w:sz="7" w:space="0" w:color="auto"/>
              <w:left w:val="single" w:sz="7" w:space="0" w:color="auto"/>
              <w:bottom w:val="single" w:sz="7" w:space="0" w:color="auto"/>
              <w:right w:val="single" w:sz="7" w:space="0" w:color="auto"/>
            </w:tcBorders>
            <w:vAlign w:val="center"/>
          </w:tcPr>
          <w:p w:rsidR="00AC79F6" w:rsidRDefault="00AC79F6">
            <w:pPr>
              <w:kinsoku w:val="0"/>
              <w:overflowPunct w:val="0"/>
              <w:autoSpaceDE/>
              <w:autoSpaceDN/>
              <w:adjustRightInd/>
              <w:spacing w:before="129" w:after="127" w:line="156" w:lineRule="exact"/>
              <w:textAlignment w:val="baseline"/>
              <w:rPr>
                <w:rFonts w:ascii="Garamond" w:hAnsi="Garamond" w:cs="Garamond"/>
                <w:b/>
                <w:bCs/>
                <w:sz w:val="13"/>
                <w:szCs w:val="13"/>
                <w:lang w:val="es-ES" w:eastAsia="es-ES"/>
              </w:rPr>
            </w:pPr>
            <w:r>
              <w:rPr>
                <w:rFonts w:ascii="Garamond" w:hAnsi="Garamond" w:cs="Garamond"/>
                <w:b/>
                <w:bCs/>
                <w:i/>
                <w:iCs/>
                <w:sz w:val="11"/>
                <w:szCs w:val="11"/>
                <w:lang w:val="es-ES" w:eastAsia="es-ES"/>
              </w:rPr>
              <w:t>TURRIALBA – SAN JUAN NORTE Y VICEVERSA</w:t>
            </w:r>
          </w:p>
        </w:tc>
        <w:tc>
          <w:tcPr>
            <w:tcW w:w="2414" w:type="dxa"/>
            <w:vMerge/>
            <w:tcBorders>
              <w:top w:val="nil"/>
              <w:left w:val="single" w:sz="7" w:space="0" w:color="auto"/>
              <w:bottom w:val="single" w:sz="7" w:space="0" w:color="auto"/>
              <w:right w:val="single" w:sz="7" w:space="0" w:color="auto"/>
            </w:tcBorders>
            <w:vAlign w:val="center"/>
          </w:tcPr>
          <w:p w:rsidR="00AC79F6" w:rsidRDefault="00AC79F6">
            <w:pPr>
              <w:kinsoku w:val="0"/>
              <w:overflowPunct w:val="0"/>
              <w:autoSpaceDE/>
              <w:autoSpaceDN/>
              <w:adjustRightInd/>
              <w:spacing w:before="129" w:after="127" w:line="156" w:lineRule="exact"/>
              <w:textAlignment w:val="baseline"/>
              <w:rPr>
                <w:rFonts w:ascii="Garamond" w:hAnsi="Garamond" w:cs="Garamond"/>
                <w:b/>
                <w:bCs/>
                <w:sz w:val="13"/>
                <w:szCs w:val="13"/>
                <w:lang w:val="es-ES" w:eastAsia="es-ES"/>
              </w:rPr>
            </w:pPr>
          </w:p>
        </w:tc>
        <w:tc>
          <w:tcPr>
            <w:tcW w:w="908" w:type="dxa"/>
            <w:tcBorders>
              <w:top w:val="single" w:sz="7" w:space="0" w:color="auto"/>
              <w:left w:val="single" w:sz="7" w:space="0" w:color="auto"/>
              <w:bottom w:val="single" w:sz="7" w:space="0" w:color="auto"/>
              <w:right w:val="single" w:sz="7" w:space="0" w:color="auto"/>
            </w:tcBorders>
          </w:tcPr>
          <w:p w:rsidR="00AC79F6" w:rsidRDefault="00AC79F6" w:rsidP="00AC79F6">
            <w:pPr>
              <w:jc w:val="center"/>
              <w:rPr>
                <w:rFonts w:ascii="Arial" w:hAnsi="Arial" w:cs="Arial"/>
                <w:b/>
                <w:bCs/>
                <w:i/>
                <w:iCs/>
                <w:spacing w:val="-13"/>
                <w:sz w:val="11"/>
                <w:szCs w:val="11"/>
                <w:lang w:val="es-ES" w:eastAsia="es-ES"/>
              </w:rPr>
            </w:pPr>
          </w:p>
          <w:p w:rsidR="00AC79F6" w:rsidRDefault="00AC79F6" w:rsidP="00AC79F6">
            <w:pPr>
              <w:jc w:val="center"/>
            </w:pPr>
            <w:r w:rsidRPr="002A7470">
              <w:rPr>
                <w:rFonts w:ascii="Arial" w:hAnsi="Arial" w:cs="Arial"/>
                <w:b/>
                <w:bCs/>
                <w:i/>
                <w:iCs/>
                <w:spacing w:val="-13"/>
                <w:sz w:val="11"/>
                <w:szCs w:val="11"/>
                <w:lang w:val="es-ES" w:eastAsia="es-ES"/>
              </w:rPr>
              <w:t>RECHAZADA</w:t>
            </w:r>
          </w:p>
        </w:tc>
      </w:tr>
    </w:tbl>
    <w:p w:rsidR="00000000" w:rsidRDefault="002A1CC4">
      <w:pPr>
        <w:kinsoku w:val="0"/>
        <w:overflowPunct w:val="0"/>
        <w:autoSpaceDE/>
        <w:autoSpaceDN/>
        <w:adjustRightInd/>
        <w:spacing w:after="325" w:line="20" w:lineRule="exact"/>
        <w:ind w:left="1027" w:right="931"/>
        <w:textAlignment w:val="baseline"/>
        <w:rPr>
          <w:sz w:val="24"/>
          <w:szCs w:val="24"/>
        </w:rPr>
      </w:pPr>
    </w:p>
    <w:tbl>
      <w:tblPr>
        <w:tblW w:w="0" w:type="auto"/>
        <w:tblInd w:w="1017" w:type="dxa"/>
        <w:tblLayout w:type="fixed"/>
        <w:tblCellMar>
          <w:left w:w="0" w:type="dxa"/>
          <w:right w:w="0" w:type="dxa"/>
        </w:tblCellMar>
        <w:tblLook w:val="0000"/>
      </w:tblPr>
      <w:tblGrid>
        <w:gridCol w:w="312"/>
        <w:gridCol w:w="451"/>
        <w:gridCol w:w="2976"/>
        <w:gridCol w:w="2415"/>
        <w:gridCol w:w="916"/>
      </w:tblGrid>
      <w:tr w:rsidR="00AC79F6" w:rsidTr="00AC79F6">
        <w:tblPrEx>
          <w:tblCellMar>
            <w:top w:w="0" w:type="dxa"/>
            <w:left w:w="0" w:type="dxa"/>
            <w:bottom w:w="0" w:type="dxa"/>
            <w:right w:w="0" w:type="dxa"/>
          </w:tblCellMar>
        </w:tblPrEx>
        <w:trPr>
          <w:trHeight w:hRule="exact" w:val="300"/>
        </w:trPr>
        <w:tc>
          <w:tcPr>
            <w:tcW w:w="312" w:type="dxa"/>
            <w:tcBorders>
              <w:top w:val="single" w:sz="7" w:space="0" w:color="auto"/>
              <w:left w:val="single" w:sz="7" w:space="0" w:color="auto"/>
              <w:bottom w:val="single" w:sz="7" w:space="0" w:color="auto"/>
              <w:right w:val="single" w:sz="7" w:space="0" w:color="auto"/>
            </w:tcBorders>
            <w:vAlign w:val="center"/>
          </w:tcPr>
          <w:p w:rsidR="00AC79F6" w:rsidRDefault="00AC79F6" w:rsidP="00AC79F6">
            <w:pPr>
              <w:kinsoku w:val="0"/>
              <w:overflowPunct w:val="0"/>
              <w:autoSpaceDE/>
              <w:autoSpaceDN/>
              <w:adjustRightInd/>
              <w:spacing w:before="70" w:after="14" w:line="146" w:lineRule="exact"/>
              <w:ind w:right="120"/>
              <w:jc w:val="right"/>
              <w:textAlignment w:val="baseline"/>
              <w:rPr>
                <w:rFonts w:ascii="Garamond" w:hAnsi="Garamond" w:cs="Garamond"/>
                <w:sz w:val="11"/>
                <w:szCs w:val="11"/>
                <w:lang w:val="es-ES" w:eastAsia="es-ES"/>
              </w:rPr>
            </w:pPr>
            <w:r>
              <w:rPr>
                <w:rFonts w:ascii="Garamond" w:hAnsi="Garamond" w:cs="Garamond"/>
                <w:sz w:val="11"/>
                <w:lang w:val="es-ES" w:eastAsia="es-ES"/>
              </w:rPr>
              <w:t>N</w:t>
            </w:r>
            <w:r>
              <w:rPr>
                <w:rFonts w:ascii="Garamond" w:hAnsi="Garamond" w:cs="Garamond"/>
                <w:sz w:val="11"/>
                <w:lang w:val="es-ES" w:eastAsia="es-ES"/>
              </w:rPr>
              <w:t>O</w:t>
            </w:r>
          </w:p>
        </w:tc>
        <w:tc>
          <w:tcPr>
            <w:tcW w:w="451" w:type="dxa"/>
            <w:tcBorders>
              <w:top w:val="single" w:sz="7" w:space="0" w:color="auto"/>
              <w:left w:val="single" w:sz="7" w:space="0" w:color="auto"/>
              <w:bottom w:val="single" w:sz="7" w:space="0" w:color="auto"/>
              <w:right w:val="single" w:sz="7" w:space="0" w:color="auto"/>
            </w:tcBorders>
            <w:vAlign w:val="center"/>
          </w:tcPr>
          <w:p w:rsidR="00AC79F6" w:rsidRDefault="00AC79F6" w:rsidP="00C628F0">
            <w:pPr>
              <w:kinsoku w:val="0"/>
              <w:overflowPunct w:val="0"/>
              <w:autoSpaceDE/>
              <w:autoSpaceDN/>
              <w:adjustRightInd/>
              <w:spacing w:before="90" w:after="13" w:line="127" w:lineRule="exact"/>
              <w:jc w:val="center"/>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RUTA</w:t>
            </w:r>
          </w:p>
        </w:tc>
        <w:tc>
          <w:tcPr>
            <w:tcW w:w="2976" w:type="dxa"/>
            <w:tcBorders>
              <w:top w:val="single" w:sz="7" w:space="0" w:color="auto"/>
              <w:left w:val="single" w:sz="7" w:space="0" w:color="auto"/>
              <w:bottom w:val="single" w:sz="7" w:space="0" w:color="auto"/>
              <w:right w:val="single" w:sz="7" w:space="0" w:color="auto"/>
            </w:tcBorders>
            <w:vAlign w:val="center"/>
          </w:tcPr>
          <w:p w:rsidR="00AC79F6" w:rsidRDefault="00AC79F6" w:rsidP="00C628F0">
            <w:pPr>
              <w:tabs>
                <w:tab w:val="left" w:pos="1440"/>
              </w:tabs>
              <w:kinsoku w:val="0"/>
              <w:overflowPunct w:val="0"/>
              <w:autoSpaceDE/>
              <w:autoSpaceDN/>
              <w:adjustRightInd/>
              <w:spacing w:before="86" w:after="8" w:line="136" w:lineRule="exact"/>
              <w:jc w:val="center"/>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DESCRIPCION</w:t>
            </w:r>
          </w:p>
        </w:tc>
        <w:tc>
          <w:tcPr>
            <w:tcW w:w="2415" w:type="dxa"/>
            <w:tcBorders>
              <w:top w:val="single" w:sz="7" w:space="0" w:color="auto"/>
              <w:left w:val="single" w:sz="7" w:space="0" w:color="auto"/>
              <w:bottom w:val="single" w:sz="7" w:space="0" w:color="auto"/>
              <w:right w:val="single" w:sz="7" w:space="0" w:color="auto"/>
            </w:tcBorders>
            <w:vAlign w:val="center"/>
          </w:tcPr>
          <w:p w:rsidR="00AC79F6" w:rsidRDefault="00AC79F6" w:rsidP="00C628F0">
            <w:pPr>
              <w:tabs>
                <w:tab w:val="left" w:pos="864"/>
                <w:tab w:val="left" w:pos="1080"/>
              </w:tabs>
              <w:kinsoku w:val="0"/>
              <w:overflowPunct w:val="0"/>
              <w:autoSpaceDE/>
              <w:autoSpaceDN/>
              <w:adjustRightInd/>
              <w:spacing w:before="85" w:after="14" w:line="131" w:lineRule="exact"/>
              <w:ind w:left="63"/>
              <w:jc w:val="center"/>
              <w:textAlignment w:val="baseline"/>
              <w:rPr>
                <w:rFonts w:ascii="Arial" w:hAnsi="Arial" w:cs="Arial"/>
                <w:b/>
                <w:bCs/>
                <w:i/>
                <w:iCs/>
                <w:sz w:val="11"/>
                <w:szCs w:val="11"/>
                <w:lang w:val="es-ES" w:eastAsia="es-ES"/>
              </w:rPr>
            </w:pPr>
            <w:r>
              <w:rPr>
                <w:rFonts w:ascii="Garamond" w:hAnsi="Garamond" w:cs="Garamond"/>
                <w:b/>
                <w:bCs/>
                <w:i/>
                <w:iCs/>
                <w:sz w:val="11"/>
                <w:szCs w:val="11"/>
                <w:lang w:val="es-ES" w:eastAsia="es-ES"/>
              </w:rPr>
              <w:t>OPERADOR</w:t>
            </w:r>
          </w:p>
        </w:tc>
        <w:tc>
          <w:tcPr>
            <w:tcW w:w="916" w:type="dxa"/>
            <w:tcBorders>
              <w:top w:val="single" w:sz="7" w:space="0" w:color="auto"/>
              <w:left w:val="single" w:sz="7" w:space="0" w:color="auto"/>
              <w:bottom w:val="single" w:sz="7" w:space="0" w:color="auto"/>
              <w:right w:val="single" w:sz="7" w:space="0" w:color="auto"/>
            </w:tcBorders>
            <w:vAlign w:val="center"/>
          </w:tcPr>
          <w:p w:rsidR="00AC79F6" w:rsidRDefault="00AC79F6" w:rsidP="00C628F0">
            <w:pPr>
              <w:kinsoku w:val="0"/>
              <w:overflowPunct w:val="0"/>
              <w:autoSpaceDE/>
              <w:autoSpaceDN/>
              <w:adjustRightInd/>
              <w:spacing w:before="82" w:after="25" w:line="123" w:lineRule="exact"/>
              <w:ind w:right="197"/>
              <w:jc w:val="right"/>
              <w:textAlignment w:val="baseline"/>
              <w:rPr>
                <w:rFonts w:ascii="Arial" w:hAnsi="Arial" w:cs="Arial"/>
                <w:b/>
                <w:bCs/>
                <w:i/>
                <w:iCs/>
                <w:sz w:val="11"/>
                <w:szCs w:val="11"/>
                <w:lang w:val="es-ES" w:eastAsia="es-ES"/>
              </w:rPr>
            </w:pPr>
            <w:r>
              <w:rPr>
                <w:rFonts w:ascii="Arial" w:hAnsi="Arial" w:cs="Arial"/>
                <w:b/>
                <w:bCs/>
                <w:i/>
                <w:iCs/>
                <w:sz w:val="11"/>
                <w:szCs w:val="11"/>
                <w:lang w:val="es-ES" w:eastAsia="es-ES"/>
              </w:rPr>
              <w:t xml:space="preserve"> ESTATUS</w:t>
            </w:r>
          </w:p>
        </w:tc>
      </w:tr>
      <w:tr w:rsidR="00AC79F6" w:rsidTr="00D22335">
        <w:tblPrEx>
          <w:tblCellMar>
            <w:top w:w="0" w:type="dxa"/>
            <w:left w:w="0" w:type="dxa"/>
            <w:bottom w:w="0" w:type="dxa"/>
            <w:right w:w="0" w:type="dxa"/>
          </w:tblCellMar>
        </w:tblPrEx>
        <w:trPr>
          <w:trHeight w:hRule="exact" w:val="480"/>
        </w:trPr>
        <w:tc>
          <w:tcPr>
            <w:tcW w:w="312" w:type="dxa"/>
            <w:tcBorders>
              <w:top w:val="single" w:sz="7" w:space="0" w:color="auto"/>
              <w:left w:val="single" w:sz="7" w:space="0" w:color="auto"/>
              <w:bottom w:val="single" w:sz="7" w:space="0" w:color="auto"/>
              <w:right w:val="single" w:sz="7" w:space="0" w:color="auto"/>
            </w:tcBorders>
            <w:vAlign w:val="bottom"/>
          </w:tcPr>
          <w:p w:rsidR="00AC79F6" w:rsidRPr="00AC79F6" w:rsidRDefault="00AC79F6" w:rsidP="00AC79F6">
            <w:pPr>
              <w:kinsoku w:val="0"/>
              <w:overflowPunct w:val="0"/>
              <w:autoSpaceDE/>
              <w:autoSpaceDN/>
              <w:adjustRightInd/>
              <w:jc w:val="center"/>
              <w:textAlignment w:val="baseline"/>
              <w:rPr>
                <w:rFonts w:ascii="Arial Narrow" w:hAnsi="Arial Narrow" w:cs="Arial Narrow"/>
                <w:b/>
                <w:sz w:val="14"/>
                <w:szCs w:val="24"/>
                <w:lang w:eastAsia="en-US"/>
              </w:rPr>
            </w:pPr>
            <w:r>
              <w:rPr>
                <w:rFonts w:ascii="Arial Narrow" w:hAnsi="Arial Narrow" w:cs="Arial Narrow"/>
                <w:b/>
                <w:sz w:val="14"/>
                <w:szCs w:val="24"/>
                <w:lang w:eastAsia="en-US"/>
              </w:rPr>
              <w:t>4</w:t>
            </w:r>
          </w:p>
        </w:tc>
        <w:tc>
          <w:tcPr>
            <w:tcW w:w="451" w:type="dxa"/>
            <w:tcBorders>
              <w:top w:val="single" w:sz="7" w:space="0" w:color="auto"/>
              <w:left w:val="single" w:sz="7" w:space="0" w:color="auto"/>
              <w:bottom w:val="single" w:sz="7" w:space="0" w:color="auto"/>
              <w:right w:val="single" w:sz="7" w:space="0" w:color="auto"/>
            </w:tcBorders>
            <w:vAlign w:val="center"/>
          </w:tcPr>
          <w:p w:rsidR="00AC79F6" w:rsidRDefault="00AC79F6" w:rsidP="00AC79F6">
            <w:pPr>
              <w:kinsoku w:val="0"/>
              <w:overflowPunct w:val="0"/>
              <w:autoSpaceDE/>
              <w:autoSpaceDN/>
              <w:adjustRightInd/>
              <w:spacing w:before="111" w:after="93" w:line="127" w:lineRule="exact"/>
              <w:ind w:left="101"/>
              <w:textAlignment w:val="baseline"/>
              <w:rPr>
                <w:rFonts w:ascii="Garamond" w:hAnsi="Garamond" w:cs="Garamond"/>
                <w:sz w:val="11"/>
                <w:szCs w:val="11"/>
                <w:lang w:val="es-ES" w:eastAsia="es-ES"/>
              </w:rPr>
            </w:pPr>
            <w:r w:rsidRPr="00AC79F6">
              <w:rPr>
                <w:rFonts w:ascii="Arial" w:hAnsi="Arial" w:cs="Arial"/>
                <w:b/>
                <w:bCs/>
                <w:sz w:val="11"/>
                <w:szCs w:val="11"/>
                <w:lang w:val="es-ES" w:eastAsia="es-ES"/>
              </w:rPr>
              <w:t>544</w:t>
            </w:r>
          </w:p>
        </w:tc>
        <w:tc>
          <w:tcPr>
            <w:tcW w:w="2976" w:type="dxa"/>
            <w:tcBorders>
              <w:top w:val="single" w:sz="7" w:space="0" w:color="auto"/>
              <w:left w:val="single" w:sz="7" w:space="0" w:color="auto"/>
              <w:bottom w:val="single" w:sz="7" w:space="0" w:color="auto"/>
              <w:right w:val="single" w:sz="7" w:space="0" w:color="auto"/>
            </w:tcBorders>
            <w:vAlign w:val="center"/>
          </w:tcPr>
          <w:p w:rsidR="00AC79F6" w:rsidRPr="00AC79F6" w:rsidRDefault="00AC79F6" w:rsidP="00AC79F6">
            <w:pPr>
              <w:pStyle w:val="Default"/>
              <w:rPr>
                <w:sz w:val="10"/>
                <w:szCs w:val="10"/>
              </w:rPr>
            </w:pPr>
            <w:r w:rsidRPr="00AC79F6">
              <w:rPr>
                <w:b/>
                <w:bCs/>
                <w:i/>
                <w:iCs/>
                <w:sz w:val="10"/>
                <w:szCs w:val="10"/>
              </w:rPr>
              <w:t xml:space="preserve">NICOYA-CORRALILLO-MORACIA-PUERTO HUMO-EL ROSARIO-ZOOLOGICO SAFARI-TEMPISQUE Y VICEVERSA </w:t>
            </w:r>
          </w:p>
          <w:p w:rsidR="00AC79F6" w:rsidRPr="00AC79F6" w:rsidRDefault="00AC79F6">
            <w:pPr>
              <w:kinsoku w:val="0"/>
              <w:overflowPunct w:val="0"/>
              <w:autoSpaceDE/>
              <w:autoSpaceDN/>
              <w:adjustRightInd/>
              <w:spacing w:after="113" w:line="122" w:lineRule="exact"/>
              <w:ind w:left="72"/>
              <w:textAlignment w:val="baseline"/>
              <w:rPr>
                <w:rFonts w:ascii="Arial" w:hAnsi="Arial" w:cs="Arial"/>
                <w:b/>
                <w:bCs/>
                <w:spacing w:val="-9"/>
                <w:sz w:val="10"/>
                <w:szCs w:val="10"/>
                <w:lang w:val="es-ES" w:eastAsia="es-ES"/>
              </w:rPr>
            </w:pPr>
          </w:p>
        </w:tc>
        <w:tc>
          <w:tcPr>
            <w:tcW w:w="2415" w:type="dxa"/>
            <w:tcBorders>
              <w:top w:val="single" w:sz="7" w:space="0" w:color="auto"/>
              <w:left w:val="single" w:sz="7" w:space="0" w:color="auto"/>
              <w:bottom w:val="single" w:sz="7" w:space="0" w:color="auto"/>
              <w:right w:val="single" w:sz="7" w:space="0" w:color="auto"/>
            </w:tcBorders>
            <w:vAlign w:val="center"/>
          </w:tcPr>
          <w:p w:rsidR="00AC79F6" w:rsidRDefault="00AC79F6" w:rsidP="00AC79F6">
            <w:pPr>
              <w:kinsoku w:val="0"/>
              <w:overflowPunct w:val="0"/>
              <w:autoSpaceDE/>
              <w:autoSpaceDN/>
              <w:adjustRightInd/>
              <w:spacing w:before="185" w:after="163" w:line="127" w:lineRule="exact"/>
              <w:ind w:left="34"/>
              <w:jc w:val="center"/>
              <w:textAlignment w:val="baseline"/>
              <w:rPr>
                <w:rFonts w:ascii="Arial" w:hAnsi="Arial" w:cs="Arial"/>
                <w:b/>
                <w:bCs/>
                <w:i/>
                <w:iCs/>
                <w:sz w:val="11"/>
                <w:szCs w:val="11"/>
                <w:lang w:val="es-ES" w:eastAsia="es-ES"/>
              </w:rPr>
            </w:pPr>
            <w:r>
              <w:rPr>
                <w:rFonts w:ascii="Arial" w:hAnsi="Arial" w:cs="Arial"/>
                <w:b/>
                <w:bCs/>
                <w:i/>
                <w:iCs/>
                <w:sz w:val="11"/>
                <w:szCs w:val="11"/>
                <w:lang w:val="es-ES" w:eastAsia="es-ES"/>
              </w:rPr>
              <w:t>A.P.D.AS.A.</w:t>
            </w:r>
          </w:p>
        </w:tc>
        <w:tc>
          <w:tcPr>
            <w:tcW w:w="916" w:type="dxa"/>
            <w:tcBorders>
              <w:top w:val="single" w:sz="7" w:space="0" w:color="auto"/>
              <w:left w:val="single" w:sz="7" w:space="0" w:color="auto"/>
              <w:bottom w:val="single" w:sz="7" w:space="0" w:color="auto"/>
              <w:right w:val="single" w:sz="7" w:space="0" w:color="auto"/>
            </w:tcBorders>
          </w:tcPr>
          <w:p w:rsidR="00AC79F6" w:rsidRDefault="00AC79F6" w:rsidP="00AC79F6">
            <w:pPr>
              <w:jc w:val="center"/>
              <w:rPr>
                <w:rFonts w:ascii="Arial" w:hAnsi="Arial" w:cs="Arial"/>
                <w:b/>
                <w:bCs/>
                <w:i/>
                <w:iCs/>
                <w:spacing w:val="-13"/>
                <w:sz w:val="11"/>
                <w:szCs w:val="11"/>
                <w:lang w:val="es-ES" w:eastAsia="es-ES"/>
              </w:rPr>
            </w:pPr>
          </w:p>
          <w:p w:rsidR="00AC79F6" w:rsidRDefault="00AC79F6" w:rsidP="00AC79F6">
            <w:pPr>
              <w:jc w:val="center"/>
            </w:pPr>
            <w:r w:rsidRPr="00086C6B">
              <w:rPr>
                <w:rFonts w:ascii="Arial" w:hAnsi="Arial" w:cs="Arial"/>
                <w:b/>
                <w:bCs/>
                <w:i/>
                <w:iCs/>
                <w:spacing w:val="-13"/>
                <w:sz w:val="11"/>
                <w:szCs w:val="11"/>
                <w:lang w:val="es-ES" w:eastAsia="es-ES"/>
              </w:rPr>
              <w:t>RECHAZADA</w:t>
            </w:r>
          </w:p>
        </w:tc>
      </w:tr>
      <w:tr w:rsidR="00AC79F6" w:rsidTr="00D22335">
        <w:tblPrEx>
          <w:tblCellMar>
            <w:top w:w="0" w:type="dxa"/>
            <w:left w:w="0" w:type="dxa"/>
            <w:bottom w:w="0" w:type="dxa"/>
            <w:right w:w="0" w:type="dxa"/>
          </w:tblCellMar>
        </w:tblPrEx>
        <w:trPr>
          <w:trHeight w:hRule="exact" w:val="643"/>
        </w:trPr>
        <w:tc>
          <w:tcPr>
            <w:tcW w:w="312" w:type="dxa"/>
            <w:tcBorders>
              <w:top w:val="single" w:sz="7" w:space="0" w:color="auto"/>
              <w:left w:val="single" w:sz="7" w:space="0" w:color="auto"/>
              <w:bottom w:val="single" w:sz="7" w:space="0" w:color="auto"/>
              <w:right w:val="single" w:sz="7" w:space="0" w:color="auto"/>
            </w:tcBorders>
            <w:vAlign w:val="bottom"/>
          </w:tcPr>
          <w:p w:rsidR="00AC79F6" w:rsidRPr="00AC79F6" w:rsidRDefault="00AC79F6" w:rsidP="00AC79F6">
            <w:pPr>
              <w:kinsoku w:val="0"/>
              <w:overflowPunct w:val="0"/>
              <w:autoSpaceDE/>
              <w:autoSpaceDN/>
              <w:adjustRightInd/>
              <w:jc w:val="center"/>
              <w:textAlignment w:val="baseline"/>
              <w:rPr>
                <w:rFonts w:ascii="Arial Narrow" w:hAnsi="Arial Narrow" w:cs="Arial Narrow"/>
                <w:b/>
                <w:sz w:val="14"/>
                <w:szCs w:val="24"/>
                <w:lang w:eastAsia="en-US"/>
              </w:rPr>
            </w:pPr>
            <w:r>
              <w:rPr>
                <w:rFonts w:ascii="Arial Narrow" w:hAnsi="Arial Narrow" w:cs="Arial Narrow"/>
                <w:b/>
                <w:sz w:val="14"/>
                <w:szCs w:val="24"/>
                <w:lang w:eastAsia="en-US"/>
              </w:rPr>
              <w:t>5</w:t>
            </w:r>
          </w:p>
        </w:tc>
        <w:tc>
          <w:tcPr>
            <w:tcW w:w="451" w:type="dxa"/>
            <w:tcBorders>
              <w:top w:val="single" w:sz="7" w:space="0" w:color="auto"/>
              <w:left w:val="single" w:sz="7" w:space="0" w:color="auto"/>
              <w:bottom w:val="single" w:sz="7" w:space="0" w:color="auto"/>
              <w:right w:val="single" w:sz="7" w:space="0" w:color="auto"/>
            </w:tcBorders>
            <w:vAlign w:val="center"/>
          </w:tcPr>
          <w:p w:rsidR="00AC79F6" w:rsidRDefault="00AC79F6">
            <w:pPr>
              <w:kinsoku w:val="0"/>
              <w:overflowPunct w:val="0"/>
              <w:autoSpaceDE/>
              <w:autoSpaceDN/>
              <w:adjustRightInd/>
              <w:spacing w:before="245" w:after="257" w:line="127" w:lineRule="exact"/>
              <w:ind w:left="101"/>
              <w:textAlignment w:val="baseline"/>
              <w:rPr>
                <w:rFonts w:ascii="Arial" w:hAnsi="Arial" w:cs="Arial"/>
                <w:b/>
                <w:bCs/>
                <w:sz w:val="11"/>
                <w:szCs w:val="11"/>
                <w:lang w:val="es-ES" w:eastAsia="es-ES"/>
              </w:rPr>
            </w:pPr>
            <w:r>
              <w:rPr>
                <w:rFonts w:ascii="Arial" w:hAnsi="Arial" w:cs="Arial"/>
                <w:b/>
                <w:bCs/>
                <w:sz w:val="11"/>
                <w:szCs w:val="11"/>
                <w:lang w:val="es-ES" w:eastAsia="es-ES"/>
              </w:rPr>
              <w:t>545</w:t>
            </w:r>
          </w:p>
        </w:tc>
        <w:tc>
          <w:tcPr>
            <w:tcW w:w="2976" w:type="dxa"/>
            <w:tcBorders>
              <w:top w:val="single" w:sz="7" w:space="0" w:color="auto"/>
              <w:left w:val="single" w:sz="7" w:space="0" w:color="auto"/>
              <w:bottom w:val="single" w:sz="7" w:space="0" w:color="auto"/>
              <w:right w:val="single" w:sz="7" w:space="0" w:color="auto"/>
            </w:tcBorders>
          </w:tcPr>
          <w:p w:rsidR="00AC79F6" w:rsidRPr="00AC79F6" w:rsidRDefault="00AC79F6" w:rsidP="00AC79F6">
            <w:pPr>
              <w:pStyle w:val="Default"/>
              <w:jc w:val="both"/>
              <w:rPr>
                <w:sz w:val="10"/>
                <w:szCs w:val="10"/>
              </w:rPr>
            </w:pPr>
            <w:r w:rsidRPr="00AC79F6">
              <w:rPr>
                <w:b/>
                <w:bCs/>
                <w:i/>
                <w:iCs/>
                <w:sz w:val="10"/>
                <w:szCs w:val="10"/>
              </w:rPr>
              <w:t xml:space="preserve">SANTA CRUZ – SAN JUAN – SANTA CRUZ – ARADO – EL RIO Y VICEVERSA, ingresa </w:t>
            </w:r>
            <w:proofErr w:type="spellStart"/>
            <w:r w:rsidRPr="00AC79F6">
              <w:rPr>
                <w:b/>
                <w:bCs/>
                <w:i/>
                <w:iCs/>
                <w:sz w:val="10"/>
                <w:szCs w:val="10"/>
              </w:rPr>
              <w:t>la</w:t>
            </w:r>
            <w:proofErr w:type="spellEnd"/>
            <w:r w:rsidRPr="00AC79F6">
              <w:rPr>
                <w:b/>
                <w:bCs/>
                <w:i/>
                <w:iCs/>
                <w:sz w:val="10"/>
                <w:szCs w:val="10"/>
              </w:rPr>
              <w:t xml:space="preserve"> las comunidades de ESTOCOLMO, BARRIO PANAMÁ Y URBANIZACIÓN CHOROTEGA Y VICEVERSA </w:t>
            </w:r>
          </w:p>
        </w:tc>
        <w:tc>
          <w:tcPr>
            <w:tcW w:w="2415" w:type="dxa"/>
            <w:tcBorders>
              <w:top w:val="single" w:sz="7" w:space="0" w:color="auto"/>
              <w:left w:val="single" w:sz="7" w:space="0" w:color="auto"/>
              <w:bottom w:val="single" w:sz="7" w:space="0" w:color="auto"/>
              <w:right w:val="single" w:sz="7" w:space="0" w:color="auto"/>
            </w:tcBorders>
            <w:vAlign w:val="center"/>
          </w:tcPr>
          <w:p w:rsidR="00AC79F6" w:rsidRDefault="00AC79F6" w:rsidP="00AC79F6">
            <w:pPr>
              <w:kinsoku w:val="0"/>
              <w:overflowPunct w:val="0"/>
              <w:autoSpaceDE/>
              <w:autoSpaceDN/>
              <w:adjustRightInd/>
              <w:spacing w:before="256" w:after="239" w:line="134" w:lineRule="exact"/>
              <w:ind w:left="34"/>
              <w:jc w:val="center"/>
              <w:textAlignment w:val="baseline"/>
              <w:rPr>
                <w:rFonts w:ascii="Arial" w:hAnsi="Arial" w:cs="Arial"/>
                <w:b/>
                <w:bCs/>
                <w:i/>
                <w:iCs/>
                <w:sz w:val="11"/>
                <w:szCs w:val="11"/>
                <w:lang w:val="es-ES" w:eastAsia="es-ES"/>
              </w:rPr>
            </w:pPr>
            <w:r>
              <w:rPr>
                <w:rFonts w:ascii="Arial" w:hAnsi="Arial" w:cs="Arial"/>
                <w:b/>
                <w:bCs/>
                <w:i/>
                <w:iCs/>
                <w:sz w:val="11"/>
                <w:szCs w:val="11"/>
                <w:lang w:val="es-ES" w:eastAsia="es-ES"/>
              </w:rPr>
              <w:t>S.V.G.</w:t>
            </w:r>
          </w:p>
        </w:tc>
        <w:tc>
          <w:tcPr>
            <w:tcW w:w="916" w:type="dxa"/>
            <w:tcBorders>
              <w:top w:val="single" w:sz="7" w:space="0" w:color="auto"/>
              <w:left w:val="single" w:sz="7" w:space="0" w:color="auto"/>
              <w:bottom w:val="single" w:sz="7" w:space="0" w:color="auto"/>
              <w:right w:val="single" w:sz="7" w:space="0" w:color="auto"/>
            </w:tcBorders>
          </w:tcPr>
          <w:p w:rsidR="00AC79F6" w:rsidRDefault="00AC79F6" w:rsidP="00AC79F6">
            <w:pPr>
              <w:jc w:val="center"/>
              <w:rPr>
                <w:rFonts w:ascii="Arial" w:hAnsi="Arial" w:cs="Arial"/>
                <w:b/>
                <w:bCs/>
                <w:i/>
                <w:iCs/>
                <w:spacing w:val="-13"/>
                <w:sz w:val="11"/>
                <w:szCs w:val="11"/>
                <w:lang w:val="es-ES" w:eastAsia="es-ES"/>
              </w:rPr>
            </w:pPr>
          </w:p>
          <w:p w:rsidR="00AC79F6" w:rsidRDefault="00AC79F6" w:rsidP="00AC79F6">
            <w:pPr>
              <w:jc w:val="center"/>
            </w:pPr>
            <w:r w:rsidRPr="00086C6B">
              <w:rPr>
                <w:rFonts w:ascii="Arial" w:hAnsi="Arial" w:cs="Arial"/>
                <w:b/>
                <w:bCs/>
                <w:i/>
                <w:iCs/>
                <w:spacing w:val="-13"/>
                <w:sz w:val="11"/>
                <w:szCs w:val="11"/>
                <w:lang w:val="es-ES" w:eastAsia="es-ES"/>
              </w:rPr>
              <w:t>RECHAZADA</w:t>
            </w:r>
          </w:p>
        </w:tc>
      </w:tr>
      <w:tr w:rsidR="00AC79F6" w:rsidTr="00D22335">
        <w:tblPrEx>
          <w:tblCellMar>
            <w:top w:w="0" w:type="dxa"/>
            <w:left w:w="0" w:type="dxa"/>
            <w:bottom w:w="0" w:type="dxa"/>
            <w:right w:w="0" w:type="dxa"/>
          </w:tblCellMar>
        </w:tblPrEx>
        <w:trPr>
          <w:trHeight w:hRule="exact" w:val="336"/>
        </w:trPr>
        <w:tc>
          <w:tcPr>
            <w:tcW w:w="312" w:type="dxa"/>
            <w:tcBorders>
              <w:top w:val="single" w:sz="7" w:space="0" w:color="auto"/>
              <w:left w:val="single" w:sz="7" w:space="0" w:color="auto"/>
              <w:bottom w:val="single" w:sz="7" w:space="0" w:color="auto"/>
              <w:right w:val="single" w:sz="7" w:space="0" w:color="auto"/>
            </w:tcBorders>
            <w:vAlign w:val="bottom"/>
          </w:tcPr>
          <w:p w:rsidR="00AC79F6" w:rsidRPr="00AC79F6" w:rsidRDefault="00AC79F6" w:rsidP="00AC79F6">
            <w:pPr>
              <w:kinsoku w:val="0"/>
              <w:overflowPunct w:val="0"/>
              <w:autoSpaceDE/>
              <w:autoSpaceDN/>
              <w:adjustRightInd/>
              <w:jc w:val="center"/>
              <w:textAlignment w:val="baseline"/>
              <w:rPr>
                <w:rFonts w:ascii="Arial Narrow" w:hAnsi="Arial Narrow" w:cs="Arial Narrow"/>
                <w:b/>
                <w:sz w:val="14"/>
                <w:szCs w:val="24"/>
                <w:lang w:eastAsia="en-US"/>
              </w:rPr>
            </w:pPr>
            <w:r>
              <w:rPr>
                <w:rFonts w:ascii="Arial Narrow" w:hAnsi="Arial Narrow" w:cs="Arial Narrow"/>
                <w:b/>
                <w:sz w:val="14"/>
                <w:szCs w:val="24"/>
                <w:lang w:eastAsia="en-US"/>
              </w:rPr>
              <w:t>6</w:t>
            </w:r>
          </w:p>
        </w:tc>
        <w:tc>
          <w:tcPr>
            <w:tcW w:w="451" w:type="dxa"/>
            <w:tcBorders>
              <w:top w:val="single" w:sz="7" w:space="0" w:color="auto"/>
              <w:left w:val="single" w:sz="7" w:space="0" w:color="auto"/>
              <w:bottom w:val="single" w:sz="7" w:space="0" w:color="auto"/>
              <w:right w:val="single" w:sz="7" w:space="0" w:color="auto"/>
            </w:tcBorders>
            <w:vAlign w:val="center"/>
          </w:tcPr>
          <w:p w:rsidR="00AC79F6" w:rsidRDefault="00AC79F6">
            <w:pPr>
              <w:kinsoku w:val="0"/>
              <w:overflowPunct w:val="0"/>
              <w:autoSpaceDE/>
              <w:autoSpaceDN/>
              <w:adjustRightInd/>
              <w:spacing w:before="111" w:after="93" w:line="127" w:lineRule="exact"/>
              <w:ind w:left="101"/>
              <w:textAlignment w:val="baseline"/>
              <w:rPr>
                <w:rFonts w:ascii="Arial" w:hAnsi="Arial" w:cs="Arial"/>
                <w:b/>
                <w:bCs/>
                <w:sz w:val="11"/>
                <w:szCs w:val="11"/>
                <w:lang w:val="es-ES" w:eastAsia="es-ES"/>
              </w:rPr>
            </w:pPr>
            <w:r>
              <w:rPr>
                <w:rFonts w:ascii="Arial" w:hAnsi="Arial" w:cs="Arial"/>
                <w:b/>
                <w:bCs/>
                <w:sz w:val="11"/>
                <w:szCs w:val="11"/>
                <w:lang w:val="es-ES" w:eastAsia="es-ES"/>
              </w:rPr>
              <w:t>598</w:t>
            </w:r>
          </w:p>
        </w:tc>
        <w:tc>
          <w:tcPr>
            <w:tcW w:w="2976" w:type="dxa"/>
            <w:tcBorders>
              <w:top w:val="single" w:sz="7" w:space="0" w:color="auto"/>
              <w:left w:val="single" w:sz="7" w:space="0" w:color="auto"/>
              <w:bottom w:val="single" w:sz="7" w:space="0" w:color="auto"/>
              <w:right w:val="single" w:sz="7" w:space="0" w:color="auto"/>
            </w:tcBorders>
            <w:vAlign w:val="center"/>
          </w:tcPr>
          <w:p w:rsidR="00AC79F6" w:rsidRPr="00AC79F6" w:rsidRDefault="00AC79F6" w:rsidP="00AC79F6">
            <w:pPr>
              <w:pStyle w:val="Default"/>
              <w:rPr>
                <w:sz w:val="10"/>
                <w:szCs w:val="10"/>
              </w:rPr>
            </w:pPr>
            <w:r w:rsidRPr="00AC79F6">
              <w:rPr>
                <w:b/>
                <w:bCs/>
                <w:i/>
                <w:iCs/>
                <w:sz w:val="10"/>
                <w:szCs w:val="10"/>
              </w:rPr>
              <w:t xml:space="preserve">TILARAN-MONTEVERDE-SANTA ELENA Y VICEVERSA </w:t>
            </w:r>
          </w:p>
          <w:p w:rsidR="00AC79F6" w:rsidRPr="00AC79F6" w:rsidRDefault="00AC79F6">
            <w:pPr>
              <w:kinsoku w:val="0"/>
              <w:overflowPunct w:val="0"/>
              <w:autoSpaceDE/>
              <w:autoSpaceDN/>
              <w:adjustRightInd/>
              <w:spacing w:before="113" w:after="88" w:line="130" w:lineRule="exact"/>
              <w:ind w:left="39"/>
              <w:textAlignment w:val="baseline"/>
              <w:rPr>
                <w:rFonts w:ascii="Arial" w:hAnsi="Arial" w:cs="Arial"/>
                <w:b/>
                <w:bCs/>
                <w:i/>
                <w:iCs/>
                <w:sz w:val="10"/>
                <w:szCs w:val="10"/>
                <w:lang w:val="es-ES" w:eastAsia="es-ES"/>
              </w:rPr>
            </w:pPr>
          </w:p>
        </w:tc>
        <w:tc>
          <w:tcPr>
            <w:tcW w:w="2415" w:type="dxa"/>
            <w:tcBorders>
              <w:top w:val="single" w:sz="7" w:space="0" w:color="auto"/>
              <w:left w:val="single" w:sz="7" w:space="0" w:color="auto"/>
              <w:bottom w:val="single" w:sz="7" w:space="0" w:color="auto"/>
              <w:right w:val="single" w:sz="7" w:space="0" w:color="auto"/>
            </w:tcBorders>
          </w:tcPr>
          <w:p w:rsidR="00AC79F6" w:rsidRDefault="00AC79F6" w:rsidP="00AC79F6">
            <w:pPr>
              <w:kinsoku w:val="0"/>
              <w:overflowPunct w:val="0"/>
              <w:autoSpaceDE/>
              <w:autoSpaceDN/>
              <w:adjustRightInd/>
              <w:spacing w:before="53" w:after="147" w:line="131" w:lineRule="exact"/>
              <w:ind w:left="34"/>
              <w:jc w:val="center"/>
              <w:textAlignment w:val="baseline"/>
              <w:rPr>
                <w:rFonts w:ascii="Arial" w:hAnsi="Arial" w:cs="Arial"/>
                <w:b/>
                <w:bCs/>
                <w:i/>
                <w:iCs/>
                <w:sz w:val="11"/>
                <w:szCs w:val="11"/>
                <w:lang w:val="es-ES" w:eastAsia="es-ES"/>
              </w:rPr>
            </w:pPr>
            <w:r>
              <w:rPr>
                <w:rFonts w:ascii="Arial" w:hAnsi="Arial" w:cs="Arial"/>
                <w:b/>
                <w:bCs/>
                <w:i/>
                <w:iCs/>
                <w:sz w:val="11"/>
                <w:szCs w:val="11"/>
                <w:lang w:val="es-ES" w:eastAsia="es-ES"/>
              </w:rPr>
              <w:t>T.M.H.S.S.A.</w:t>
            </w:r>
          </w:p>
        </w:tc>
        <w:tc>
          <w:tcPr>
            <w:tcW w:w="916" w:type="dxa"/>
            <w:tcBorders>
              <w:top w:val="single" w:sz="7" w:space="0" w:color="auto"/>
              <w:left w:val="single" w:sz="7" w:space="0" w:color="auto"/>
              <w:bottom w:val="single" w:sz="7" w:space="0" w:color="auto"/>
              <w:right w:val="single" w:sz="7" w:space="0" w:color="auto"/>
            </w:tcBorders>
          </w:tcPr>
          <w:p w:rsidR="00AC79F6" w:rsidRDefault="00AC79F6" w:rsidP="00AC79F6">
            <w:pPr>
              <w:jc w:val="center"/>
              <w:rPr>
                <w:rFonts w:ascii="Arial" w:hAnsi="Arial" w:cs="Arial"/>
                <w:b/>
                <w:bCs/>
                <w:i/>
                <w:iCs/>
                <w:spacing w:val="-13"/>
                <w:sz w:val="11"/>
                <w:szCs w:val="11"/>
                <w:lang w:val="es-ES" w:eastAsia="es-ES"/>
              </w:rPr>
            </w:pPr>
          </w:p>
          <w:p w:rsidR="00AC79F6" w:rsidRDefault="00AC79F6" w:rsidP="00AC79F6">
            <w:pPr>
              <w:jc w:val="center"/>
            </w:pPr>
            <w:r w:rsidRPr="00086C6B">
              <w:rPr>
                <w:rFonts w:ascii="Arial" w:hAnsi="Arial" w:cs="Arial"/>
                <w:b/>
                <w:bCs/>
                <w:i/>
                <w:iCs/>
                <w:spacing w:val="-13"/>
                <w:sz w:val="11"/>
                <w:szCs w:val="11"/>
                <w:lang w:val="es-ES" w:eastAsia="es-ES"/>
              </w:rPr>
              <w:t>RECHAZADA</w:t>
            </w:r>
          </w:p>
        </w:tc>
      </w:tr>
      <w:tr w:rsidR="00AC79F6" w:rsidTr="00D22335">
        <w:tblPrEx>
          <w:tblCellMar>
            <w:top w:w="0" w:type="dxa"/>
            <w:left w:w="0" w:type="dxa"/>
            <w:bottom w:w="0" w:type="dxa"/>
            <w:right w:w="0" w:type="dxa"/>
          </w:tblCellMar>
        </w:tblPrEx>
        <w:trPr>
          <w:trHeight w:hRule="exact" w:val="485"/>
        </w:trPr>
        <w:tc>
          <w:tcPr>
            <w:tcW w:w="312" w:type="dxa"/>
            <w:tcBorders>
              <w:top w:val="single" w:sz="7" w:space="0" w:color="auto"/>
              <w:left w:val="single" w:sz="7" w:space="0" w:color="auto"/>
              <w:bottom w:val="single" w:sz="7" w:space="0" w:color="auto"/>
              <w:right w:val="single" w:sz="7" w:space="0" w:color="auto"/>
            </w:tcBorders>
            <w:vAlign w:val="bottom"/>
          </w:tcPr>
          <w:p w:rsidR="00AC79F6" w:rsidRPr="00AC79F6" w:rsidRDefault="00AC79F6" w:rsidP="00AC79F6">
            <w:pPr>
              <w:kinsoku w:val="0"/>
              <w:overflowPunct w:val="0"/>
              <w:autoSpaceDE/>
              <w:autoSpaceDN/>
              <w:adjustRightInd/>
              <w:jc w:val="center"/>
              <w:textAlignment w:val="baseline"/>
              <w:rPr>
                <w:rFonts w:ascii="Arial Narrow" w:hAnsi="Arial Narrow" w:cs="Arial Narrow"/>
                <w:b/>
                <w:sz w:val="14"/>
                <w:szCs w:val="24"/>
                <w:lang w:eastAsia="en-US"/>
              </w:rPr>
            </w:pPr>
            <w:r w:rsidRPr="00AC79F6">
              <w:rPr>
                <w:rFonts w:ascii="Arial Narrow" w:hAnsi="Arial Narrow" w:cs="Arial Narrow"/>
                <w:b/>
                <w:sz w:val="14"/>
                <w:szCs w:val="24"/>
                <w:lang w:eastAsia="en-US"/>
              </w:rPr>
              <w:t>7</w:t>
            </w:r>
          </w:p>
        </w:tc>
        <w:tc>
          <w:tcPr>
            <w:tcW w:w="451" w:type="dxa"/>
            <w:tcBorders>
              <w:top w:val="single" w:sz="7" w:space="0" w:color="auto"/>
              <w:left w:val="single" w:sz="7" w:space="0" w:color="auto"/>
              <w:bottom w:val="single" w:sz="7" w:space="0" w:color="auto"/>
              <w:right w:val="single" w:sz="7" w:space="0" w:color="auto"/>
            </w:tcBorders>
            <w:vAlign w:val="center"/>
          </w:tcPr>
          <w:p w:rsidR="00AC79F6" w:rsidRDefault="00AC79F6">
            <w:pPr>
              <w:kinsoku w:val="0"/>
              <w:overflowPunct w:val="0"/>
              <w:autoSpaceDE/>
              <w:autoSpaceDN/>
              <w:adjustRightInd/>
              <w:spacing w:before="173" w:after="170" w:line="127" w:lineRule="exact"/>
              <w:ind w:left="101"/>
              <w:textAlignment w:val="baseline"/>
              <w:rPr>
                <w:rFonts w:ascii="Arial" w:hAnsi="Arial" w:cs="Arial"/>
                <w:b/>
                <w:bCs/>
                <w:sz w:val="11"/>
                <w:szCs w:val="11"/>
                <w:lang w:val="es-ES" w:eastAsia="es-ES"/>
              </w:rPr>
            </w:pPr>
            <w:r>
              <w:rPr>
                <w:rFonts w:ascii="Arial" w:hAnsi="Arial" w:cs="Arial"/>
                <w:b/>
                <w:bCs/>
                <w:sz w:val="11"/>
                <w:szCs w:val="11"/>
                <w:lang w:val="es-ES" w:eastAsia="es-ES"/>
              </w:rPr>
              <w:t>645</w:t>
            </w:r>
          </w:p>
        </w:tc>
        <w:tc>
          <w:tcPr>
            <w:tcW w:w="2976" w:type="dxa"/>
            <w:tcBorders>
              <w:top w:val="single" w:sz="7" w:space="0" w:color="auto"/>
              <w:left w:val="single" w:sz="7" w:space="0" w:color="auto"/>
              <w:bottom w:val="single" w:sz="7" w:space="0" w:color="auto"/>
              <w:right w:val="single" w:sz="7" w:space="0" w:color="auto"/>
            </w:tcBorders>
          </w:tcPr>
          <w:p w:rsidR="00AC79F6" w:rsidRPr="00AC79F6" w:rsidRDefault="00AC79F6" w:rsidP="00AC79F6">
            <w:pPr>
              <w:pStyle w:val="Default"/>
              <w:jc w:val="both"/>
              <w:rPr>
                <w:sz w:val="10"/>
                <w:szCs w:val="10"/>
              </w:rPr>
            </w:pPr>
            <w:r w:rsidRPr="00AC79F6">
              <w:rPr>
                <w:b/>
                <w:bCs/>
                <w:i/>
                <w:iCs/>
                <w:sz w:val="10"/>
                <w:szCs w:val="10"/>
              </w:rPr>
              <w:t xml:space="preserve">BUENOS AIRES-POTRERO GRANDE Y VICEVERSA, RAMAL BUENOS AIRES-CHANGUENA-PILON-LA BONGA-SANTA LUCIA Y VICEVERSA </w:t>
            </w:r>
          </w:p>
          <w:p w:rsidR="00AC79F6" w:rsidRPr="00AC79F6" w:rsidRDefault="00AC79F6">
            <w:pPr>
              <w:kinsoku w:val="0"/>
              <w:overflowPunct w:val="0"/>
              <w:autoSpaceDE/>
              <w:autoSpaceDN/>
              <w:adjustRightInd/>
              <w:spacing w:before="74" w:after="42" w:line="118" w:lineRule="exact"/>
              <w:ind w:left="36" w:right="36"/>
              <w:jc w:val="both"/>
              <w:textAlignment w:val="baseline"/>
              <w:rPr>
                <w:rFonts w:ascii="Arial" w:hAnsi="Arial" w:cs="Arial"/>
                <w:b/>
                <w:bCs/>
                <w:i/>
                <w:iCs/>
                <w:spacing w:val="-4"/>
                <w:sz w:val="10"/>
                <w:szCs w:val="10"/>
                <w:lang w:val="es-ES" w:eastAsia="es-ES"/>
              </w:rPr>
            </w:pPr>
          </w:p>
        </w:tc>
        <w:tc>
          <w:tcPr>
            <w:tcW w:w="2415" w:type="dxa"/>
            <w:tcBorders>
              <w:top w:val="single" w:sz="7" w:space="0" w:color="auto"/>
              <w:left w:val="single" w:sz="7" w:space="0" w:color="auto"/>
              <w:bottom w:val="single" w:sz="7" w:space="0" w:color="auto"/>
              <w:right w:val="single" w:sz="7" w:space="0" w:color="auto"/>
            </w:tcBorders>
            <w:vAlign w:val="center"/>
          </w:tcPr>
          <w:p w:rsidR="00AC79F6" w:rsidRDefault="00AC79F6" w:rsidP="00AC79F6">
            <w:pPr>
              <w:kinsoku w:val="0"/>
              <w:overflowPunct w:val="0"/>
              <w:autoSpaceDE/>
              <w:autoSpaceDN/>
              <w:adjustRightInd/>
              <w:spacing w:before="185" w:after="163" w:line="127" w:lineRule="exact"/>
              <w:ind w:left="34"/>
              <w:jc w:val="center"/>
              <w:textAlignment w:val="baseline"/>
              <w:rPr>
                <w:rFonts w:ascii="Arial" w:hAnsi="Arial" w:cs="Arial"/>
                <w:b/>
                <w:bCs/>
                <w:i/>
                <w:iCs/>
                <w:sz w:val="11"/>
                <w:szCs w:val="11"/>
                <w:lang w:val="es-ES" w:eastAsia="es-ES"/>
              </w:rPr>
            </w:pPr>
            <w:r>
              <w:rPr>
                <w:rFonts w:ascii="Arial" w:hAnsi="Arial" w:cs="Arial"/>
                <w:b/>
                <w:bCs/>
                <w:i/>
                <w:iCs/>
                <w:sz w:val="11"/>
                <w:szCs w:val="11"/>
                <w:lang w:val="es-ES" w:eastAsia="es-ES"/>
              </w:rPr>
              <w:t>T.E.S.A.</w:t>
            </w:r>
          </w:p>
        </w:tc>
        <w:tc>
          <w:tcPr>
            <w:tcW w:w="916" w:type="dxa"/>
            <w:tcBorders>
              <w:top w:val="single" w:sz="7" w:space="0" w:color="auto"/>
              <w:left w:val="single" w:sz="7" w:space="0" w:color="auto"/>
              <w:bottom w:val="single" w:sz="7" w:space="0" w:color="auto"/>
              <w:right w:val="single" w:sz="7" w:space="0" w:color="auto"/>
            </w:tcBorders>
          </w:tcPr>
          <w:p w:rsidR="00AC79F6" w:rsidRDefault="00AC79F6" w:rsidP="00AC79F6">
            <w:pPr>
              <w:jc w:val="center"/>
              <w:rPr>
                <w:rFonts w:ascii="Arial" w:hAnsi="Arial" w:cs="Arial"/>
                <w:b/>
                <w:bCs/>
                <w:i/>
                <w:iCs/>
                <w:spacing w:val="-13"/>
                <w:sz w:val="11"/>
                <w:szCs w:val="11"/>
                <w:lang w:val="es-ES" w:eastAsia="es-ES"/>
              </w:rPr>
            </w:pPr>
          </w:p>
          <w:p w:rsidR="00AC79F6" w:rsidRDefault="00AC79F6" w:rsidP="00AC79F6">
            <w:pPr>
              <w:jc w:val="center"/>
            </w:pPr>
            <w:r w:rsidRPr="00086C6B">
              <w:rPr>
                <w:rFonts w:ascii="Arial" w:hAnsi="Arial" w:cs="Arial"/>
                <w:b/>
                <w:bCs/>
                <w:i/>
                <w:iCs/>
                <w:spacing w:val="-13"/>
                <w:sz w:val="11"/>
                <w:szCs w:val="11"/>
                <w:lang w:val="es-ES" w:eastAsia="es-ES"/>
              </w:rPr>
              <w:t>RECHAZADA</w:t>
            </w:r>
          </w:p>
        </w:tc>
      </w:tr>
      <w:tr w:rsidR="00AC79F6" w:rsidTr="00D22335">
        <w:tblPrEx>
          <w:tblCellMar>
            <w:top w:w="0" w:type="dxa"/>
            <w:left w:w="0" w:type="dxa"/>
            <w:bottom w:w="0" w:type="dxa"/>
            <w:right w:w="0" w:type="dxa"/>
          </w:tblCellMar>
        </w:tblPrEx>
        <w:trPr>
          <w:trHeight w:hRule="exact" w:val="317"/>
        </w:trPr>
        <w:tc>
          <w:tcPr>
            <w:tcW w:w="312" w:type="dxa"/>
            <w:tcBorders>
              <w:top w:val="single" w:sz="7" w:space="0" w:color="auto"/>
              <w:left w:val="single" w:sz="7" w:space="0" w:color="auto"/>
              <w:bottom w:val="single" w:sz="7" w:space="0" w:color="auto"/>
              <w:right w:val="single" w:sz="7" w:space="0" w:color="auto"/>
            </w:tcBorders>
            <w:vAlign w:val="bottom"/>
          </w:tcPr>
          <w:p w:rsidR="00AC79F6" w:rsidRPr="00AC79F6" w:rsidRDefault="00AC79F6" w:rsidP="00AC79F6">
            <w:pPr>
              <w:kinsoku w:val="0"/>
              <w:overflowPunct w:val="0"/>
              <w:autoSpaceDE/>
              <w:autoSpaceDN/>
              <w:adjustRightInd/>
              <w:jc w:val="center"/>
              <w:textAlignment w:val="baseline"/>
              <w:rPr>
                <w:rFonts w:ascii="Arial Narrow" w:hAnsi="Arial Narrow" w:cs="Arial Narrow"/>
                <w:b/>
                <w:sz w:val="14"/>
                <w:szCs w:val="24"/>
                <w:lang w:eastAsia="en-US"/>
              </w:rPr>
            </w:pPr>
            <w:r>
              <w:rPr>
                <w:rFonts w:ascii="Arial Narrow" w:hAnsi="Arial Narrow" w:cs="Arial Narrow"/>
                <w:b/>
                <w:sz w:val="14"/>
                <w:szCs w:val="24"/>
                <w:lang w:eastAsia="en-US"/>
              </w:rPr>
              <w:t>8</w:t>
            </w:r>
          </w:p>
        </w:tc>
        <w:tc>
          <w:tcPr>
            <w:tcW w:w="451" w:type="dxa"/>
            <w:tcBorders>
              <w:top w:val="single" w:sz="7" w:space="0" w:color="auto"/>
              <w:left w:val="single" w:sz="7" w:space="0" w:color="auto"/>
              <w:bottom w:val="single" w:sz="7" w:space="0" w:color="auto"/>
              <w:right w:val="single" w:sz="7" w:space="0" w:color="auto"/>
            </w:tcBorders>
            <w:vAlign w:val="center"/>
          </w:tcPr>
          <w:p w:rsidR="00AC79F6" w:rsidRPr="00AC79F6" w:rsidRDefault="00AC79F6" w:rsidP="00AC79F6">
            <w:pPr>
              <w:kinsoku w:val="0"/>
              <w:overflowPunct w:val="0"/>
              <w:autoSpaceDE/>
              <w:autoSpaceDN/>
              <w:adjustRightInd/>
              <w:spacing w:before="173" w:after="170" w:line="127" w:lineRule="exact"/>
              <w:ind w:left="101"/>
              <w:textAlignment w:val="baseline"/>
              <w:rPr>
                <w:rFonts w:ascii="Arial" w:hAnsi="Arial" w:cs="Arial"/>
                <w:b/>
                <w:bCs/>
                <w:sz w:val="11"/>
                <w:szCs w:val="11"/>
                <w:lang w:val="es-ES" w:eastAsia="es-ES"/>
              </w:rPr>
            </w:pPr>
            <w:r w:rsidRPr="00AC79F6">
              <w:rPr>
                <w:rFonts w:ascii="Arial" w:hAnsi="Arial" w:cs="Arial"/>
                <w:b/>
                <w:bCs/>
                <w:sz w:val="11"/>
                <w:szCs w:val="11"/>
                <w:lang w:val="es-ES" w:eastAsia="es-ES"/>
              </w:rPr>
              <w:t>651</w:t>
            </w:r>
          </w:p>
        </w:tc>
        <w:tc>
          <w:tcPr>
            <w:tcW w:w="2976" w:type="dxa"/>
            <w:tcBorders>
              <w:top w:val="single" w:sz="7" w:space="0" w:color="auto"/>
              <w:left w:val="single" w:sz="7" w:space="0" w:color="auto"/>
              <w:bottom w:val="single" w:sz="7" w:space="0" w:color="auto"/>
              <w:right w:val="single" w:sz="7" w:space="0" w:color="auto"/>
            </w:tcBorders>
            <w:vAlign w:val="center"/>
          </w:tcPr>
          <w:p w:rsidR="00AC79F6" w:rsidRPr="00AC79F6" w:rsidRDefault="00AC79F6" w:rsidP="00AC79F6">
            <w:pPr>
              <w:pStyle w:val="Default"/>
              <w:rPr>
                <w:sz w:val="10"/>
                <w:szCs w:val="10"/>
              </w:rPr>
            </w:pPr>
            <w:r w:rsidRPr="00AC79F6">
              <w:rPr>
                <w:b/>
                <w:bCs/>
                <w:i/>
                <w:iCs/>
                <w:sz w:val="10"/>
                <w:szCs w:val="10"/>
              </w:rPr>
              <w:t xml:space="preserve">PALMAR NORTE-FINCAS-SIERPE DE OSA Y VICEVERSA </w:t>
            </w:r>
          </w:p>
          <w:p w:rsidR="00AC79F6" w:rsidRPr="00AC79F6" w:rsidRDefault="00AC79F6">
            <w:pPr>
              <w:kinsoku w:val="0"/>
              <w:overflowPunct w:val="0"/>
              <w:autoSpaceDE/>
              <w:autoSpaceDN/>
              <w:adjustRightInd/>
              <w:spacing w:before="91" w:after="86" w:line="140" w:lineRule="exact"/>
              <w:ind w:left="39"/>
              <w:textAlignment w:val="baseline"/>
              <w:rPr>
                <w:rFonts w:ascii="Arial" w:hAnsi="Arial" w:cs="Arial"/>
                <w:i/>
                <w:iCs/>
                <w:spacing w:val="-13"/>
                <w:sz w:val="10"/>
                <w:szCs w:val="10"/>
                <w:lang w:val="es-ES" w:eastAsia="es-ES"/>
              </w:rPr>
            </w:pPr>
          </w:p>
        </w:tc>
        <w:tc>
          <w:tcPr>
            <w:tcW w:w="2415" w:type="dxa"/>
            <w:tcBorders>
              <w:top w:val="single" w:sz="7" w:space="0" w:color="auto"/>
              <w:left w:val="single" w:sz="7" w:space="0" w:color="auto"/>
              <w:bottom w:val="single" w:sz="7" w:space="0" w:color="auto"/>
              <w:right w:val="single" w:sz="7" w:space="0" w:color="auto"/>
            </w:tcBorders>
            <w:vAlign w:val="center"/>
          </w:tcPr>
          <w:p w:rsidR="00AC79F6" w:rsidRPr="00AC79F6" w:rsidRDefault="00AC79F6" w:rsidP="00AC79F6">
            <w:pPr>
              <w:kinsoku w:val="0"/>
              <w:overflowPunct w:val="0"/>
              <w:autoSpaceDE/>
              <w:autoSpaceDN/>
              <w:adjustRightInd/>
              <w:spacing w:before="185" w:after="163" w:line="127" w:lineRule="exact"/>
              <w:ind w:left="34"/>
              <w:jc w:val="center"/>
              <w:textAlignment w:val="baseline"/>
              <w:rPr>
                <w:rFonts w:ascii="Arial" w:hAnsi="Arial" w:cs="Arial"/>
                <w:b/>
                <w:bCs/>
                <w:i/>
                <w:iCs/>
                <w:sz w:val="11"/>
                <w:szCs w:val="11"/>
                <w:lang w:val="es-ES" w:eastAsia="es-ES"/>
              </w:rPr>
            </w:pPr>
            <w:r w:rsidRPr="00AC79F6">
              <w:rPr>
                <w:rFonts w:ascii="Arial" w:hAnsi="Arial" w:cs="Arial"/>
                <w:b/>
                <w:bCs/>
                <w:i/>
                <w:iCs/>
                <w:sz w:val="11"/>
                <w:szCs w:val="11"/>
                <w:lang w:val="es-ES" w:eastAsia="es-ES"/>
              </w:rPr>
              <w:t>A.S.A.</w:t>
            </w:r>
          </w:p>
        </w:tc>
        <w:tc>
          <w:tcPr>
            <w:tcW w:w="916" w:type="dxa"/>
            <w:tcBorders>
              <w:top w:val="single" w:sz="7" w:space="0" w:color="auto"/>
              <w:left w:val="single" w:sz="7" w:space="0" w:color="auto"/>
              <w:bottom w:val="single" w:sz="7" w:space="0" w:color="auto"/>
              <w:right w:val="single" w:sz="7" w:space="0" w:color="auto"/>
            </w:tcBorders>
          </w:tcPr>
          <w:p w:rsidR="00AC79F6" w:rsidRDefault="00AC79F6" w:rsidP="00AC79F6">
            <w:pPr>
              <w:jc w:val="center"/>
              <w:rPr>
                <w:rFonts w:ascii="Arial" w:hAnsi="Arial" w:cs="Arial"/>
                <w:b/>
                <w:bCs/>
                <w:i/>
                <w:iCs/>
                <w:spacing w:val="-13"/>
                <w:sz w:val="11"/>
                <w:szCs w:val="11"/>
                <w:lang w:val="es-ES" w:eastAsia="es-ES"/>
              </w:rPr>
            </w:pPr>
          </w:p>
          <w:p w:rsidR="00AC79F6" w:rsidRDefault="00AC79F6" w:rsidP="00AC79F6">
            <w:pPr>
              <w:jc w:val="center"/>
            </w:pPr>
            <w:r w:rsidRPr="00086C6B">
              <w:rPr>
                <w:rFonts w:ascii="Arial" w:hAnsi="Arial" w:cs="Arial"/>
                <w:b/>
                <w:bCs/>
                <w:i/>
                <w:iCs/>
                <w:spacing w:val="-13"/>
                <w:sz w:val="11"/>
                <w:szCs w:val="11"/>
                <w:lang w:val="es-ES" w:eastAsia="es-ES"/>
              </w:rPr>
              <w:t>RECHAZADA</w:t>
            </w:r>
          </w:p>
        </w:tc>
      </w:tr>
      <w:tr w:rsidR="00AC79F6" w:rsidTr="00D22335">
        <w:tblPrEx>
          <w:tblCellMar>
            <w:top w:w="0" w:type="dxa"/>
            <w:left w:w="0" w:type="dxa"/>
            <w:bottom w:w="0" w:type="dxa"/>
            <w:right w:w="0" w:type="dxa"/>
          </w:tblCellMar>
        </w:tblPrEx>
        <w:trPr>
          <w:trHeight w:hRule="exact" w:val="638"/>
        </w:trPr>
        <w:tc>
          <w:tcPr>
            <w:tcW w:w="312" w:type="dxa"/>
            <w:tcBorders>
              <w:top w:val="single" w:sz="7" w:space="0" w:color="auto"/>
              <w:left w:val="single" w:sz="7" w:space="0" w:color="auto"/>
              <w:bottom w:val="single" w:sz="7" w:space="0" w:color="auto"/>
              <w:right w:val="single" w:sz="7" w:space="0" w:color="auto"/>
            </w:tcBorders>
            <w:vAlign w:val="bottom"/>
          </w:tcPr>
          <w:p w:rsidR="00AC79F6" w:rsidRPr="00AC79F6" w:rsidRDefault="00AC79F6" w:rsidP="00AC79F6">
            <w:pPr>
              <w:kinsoku w:val="0"/>
              <w:overflowPunct w:val="0"/>
              <w:autoSpaceDE/>
              <w:autoSpaceDN/>
              <w:adjustRightInd/>
              <w:jc w:val="center"/>
              <w:textAlignment w:val="baseline"/>
              <w:rPr>
                <w:rFonts w:ascii="Arial Narrow" w:hAnsi="Arial Narrow" w:cs="Arial Narrow"/>
                <w:b/>
                <w:sz w:val="14"/>
                <w:szCs w:val="24"/>
                <w:lang w:eastAsia="en-US"/>
              </w:rPr>
            </w:pPr>
            <w:r>
              <w:rPr>
                <w:rFonts w:ascii="Arial Narrow" w:hAnsi="Arial Narrow" w:cs="Arial Narrow"/>
                <w:b/>
                <w:sz w:val="14"/>
                <w:szCs w:val="24"/>
                <w:lang w:eastAsia="en-US"/>
              </w:rPr>
              <w:t>9</w:t>
            </w:r>
          </w:p>
        </w:tc>
        <w:tc>
          <w:tcPr>
            <w:tcW w:w="451" w:type="dxa"/>
            <w:tcBorders>
              <w:top w:val="single" w:sz="7" w:space="0" w:color="auto"/>
              <w:left w:val="single" w:sz="7" w:space="0" w:color="auto"/>
              <w:bottom w:val="single" w:sz="7" w:space="0" w:color="auto"/>
              <w:right w:val="single" w:sz="7" w:space="0" w:color="auto"/>
            </w:tcBorders>
            <w:vAlign w:val="center"/>
          </w:tcPr>
          <w:p w:rsidR="00AC79F6" w:rsidRDefault="00AC79F6" w:rsidP="00AC79F6">
            <w:pPr>
              <w:kinsoku w:val="0"/>
              <w:overflowPunct w:val="0"/>
              <w:autoSpaceDE/>
              <w:autoSpaceDN/>
              <w:adjustRightInd/>
              <w:spacing w:before="173" w:after="170" w:line="127" w:lineRule="exact"/>
              <w:ind w:left="101"/>
              <w:textAlignment w:val="baseline"/>
              <w:rPr>
                <w:rFonts w:ascii="Arial" w:hAnsi="Arial" w:cs="Arial"/>
                <w:b/>
                <w:bCs/>
                <w:sz w:val="11"/>
                <w:szCs w:val="11"/>
                <w:lang w:val="es-ES" w:eastAsia="es-ES"/>
              </w:rPr>
            </w:pPr>
            <w:r>
              <w:rPr>
                <w:rFonts w:ascii="Arial" w:hAnsi="Arial" w:cs="Arial"/>
                <w:b/>
                <w:bCs/>
                <w:sz w:val="11"/>
                <w:szCs w:val="11"/>
                <w:lang w:val="es-ES" w:eastAsia="es-ES"/>
              </w:rPr>
              <w:t>669</w:t>
            </w:r>
          </w:p>
        </w:tc>
        <w:tc>
          <w:tcPr>
            <w:tcW w:w="2976" w:type="dxa"/>
            <w:tcBorders>
              <w:top w:val="single" w:sz="7" w:space="0" w:color="auto"/>
              <w:left w:val="single" w:sz="7" w:space="0" w:color="auto"/>
              <w:bottom w:val="single" w:sz="7" w:space="0" w:color="auto"/>
              <w:right w:val="single" w:sz="7" w:space="0" w:color="auto"/>
            </w:tcBorders>
          </w:tcPr>
          <w:p w:rsidR="00AC79F6" w:rsidRPr="00AC79F6" w:rsidRDefault="00AC79F6" w:rsidP="00AC79F6">
            <w:pPr>
              <w:pStyle w:val="Default"/>
              <w:jc w:val="both"/>
              <w:rPr>
                <w:sz w:val="10"/>
                <w:szCs w:val="10"/>
              </w:rPr>
            </w:pPr>
            <w:r w:rsidRPr="00AC79F6">
              <w:rPr>
                <w:b/>
                <w:bCs/>
                <w:i/>
                <w:iCs/>
                <w:sz w:val="10"/>
                <w:szCs w:val="10"/>
              </w:rPr>
              <w:t xml:space="preserve">BUENOS AIRES-BRUJO-TERRABA-SAN ANTONIO-BELLA VISTA-BORUCA-CHAMBA-OJO DE AGUA-MAIZ-COLINAS Y VICEVERSA, RAMAL BUENOS AIRES-TÉRRABA-CEIBÓN Y VICEVERSA </w:t>
            </w:r>
          </w:p>
          <w:p w:rsidR="00AC79F6" w:rsidRPr="00AC79F6" w:rsidRDefault="00AC79F6">
            <w:pPr>
              <w:kinsoku w:val="0"/>
              <w:overflowPunct w:val="0"/>
              <w:autoSpaceDE/>
              <w:autoSpaceDN/>
              <w:adjustRightInd/>
              <w:spacing w:before="112" w:after="85" w:line="109" w:lineRule="exact"/>
              <w:ind w:left="36" w:right="36"/>
              <w:jc w:val="both"/>
              <w:textAlignment w:val="baseline"/>
              <w:rPr>
                <w:rFonts w:ascii="Arial" w:hAnsi="Arial" w:cs="Arial"/>
                <w:b/>
                <w:bCs/>
                <w:i/>
                <w:iCs/>
                <w:spacing w:val="-9"/>
                <w:sz w:val="10"/>
                <w:szCs w:val="10"/>
                <w:lang w:val="es-ES" w:eastAsia="es-ES"/>
              </w:rPr>
            </w:pPr>
          </w:p>
        </w:tc>
        <w:tc>
          <w:tcPr>
            <w:tcW w:w="2415" w:type="dxa"/>
            <w:tcBorders>
              <w:top w:val="single" w:sz="7" w:space="0" w:color="auto"/>
              <w:left w:val="single" w:sz="7" w:space="0" w:color="auto"/>
              <w:bottom w:val="single" w:sz="7" w:space="0" w:color="auto"/>
              <w:right w:val="single" w:sz="7" w:space="0" w:color="auto"/>
            </w:tcBorders>
            <w:vAlign w:val="center"/>
          </w:tcPr>
          <w:p w:rsidR="00AC79F6" w:rsidRPr="00AC79F6" w:rsidRDefault="00AC79F6" w:rsidP="00AC79F6">
            <w:pPr>
              <w:kinsoku w:val="0"/>
              <w:overflowPunct w:val="0"/>
              <w:autoSpaceDE/>
              <w:autoSpaceDN/>
              <w:adjustRightInd/>
              <w:spacing w:before="185" w:after="163" w:line="127" w:lineRule="exact"/>
              <w:ind w:left="34"/>
              <w:jc w:val="center"/>
              <w:textAlignment w:val="baseline"/>
              <w:rPr>
                <w:rFonts w:ascii="Arial" w:hAnsi="Arial" w:cs="Arial"/>
                <w:b/>
                <w:bCs/>
                <w:i/>
                <w:iCs/>
                <w:sz w:val="11"/>
                <w:szCs w:val="11"/>
                <w:lang w:val="es-ES" w:eastAsia="es-ES"/>
              </w:rPr>
            </w:pPr>
            <w:r w:rsidRPr="00AC79F6">
              <w:rPr>
                <w:rFonts w:ascii="Arial" w:hAnsi="Arial" w:cs="Arial"/>
                <w:b/>
                <w:bCs/>
                <w:i/>
                <w:iCs/>
                <w:sz w:val="11"/>
                <w:szCs w:val="11"/>
                <w:lang w:val="es-ES" w:eastAsia="es-ES"/>
              </w:rPr>
              <w:t>J.L.M.E.</w:t>
            </w:r>
          </w:p>
        </w:tc>
        <w:tc>
          <w:tcPr>
            <w:tcW w:w="916" w:type="dxa"/>
            <w:tcBorders>
              <w:top w:val="single" w:sz="7" w:space="0" w:color="auto"/>
              <w:left w:val="single" w:sz="7" w:space="0" w:color="auto"/>
              <w:bottom w:val="single" w:sz="7" w:space="0" w:color="auto"/>
              <w:right w:val="single" w:sz="7" w:space="0" w:color="auto"/>
            </w:tcBorders>
          </w:tcPr>
          <w:p w:rsidR="00AC79F6" w:rsidRDefault="00AC79F6" w:rsidP="00AC79F6">
            <w:pPr>
              <w:jc w:val="center"/>
              <w:rPr>
                <w:rFonts w:ascii="Arial" w:hAnsi="Arial" w:cs="Arial"/>
                <w:b/>
                <w:bCs/>
                <w:i/>
                <w:iCs/>
                <w:spacing w:val="-13"/>
                <w:sz w:val="11"/>
                <w:szCs w:val="11"/>
                <w:lang w:val="es-ES" w:eastAsia="es-ES"/>
              </w:rPr>
            </w:pPr>
          </w:p>
          <w:p w:rsidR="00AC79F6" w:rsidRDefault="00AC79F6" w:rsidP="00AC79F6">
            <w:pPr>
              <w:jc w:val="center"/>
              <w:rPr>
                <w:rFonts w:ascii="Arial" w:hAnsi="Arial" w:cs="Arial"/>
                <w:b/>
                <w:bCs/>
                <w:i/>
                <w:iCs/>
                <w:spacing w:val="-13"/>
                <w:sz w:val="11"/>
                <w:szCs w:val="11"/>
                <w:lang w:val="es-ES" w:eastAsia="es-ES"/>
              </w:rPr>
            </w:pPr>
          </w:p>
          <w:p w:rsidR="00AC79F6" w:rsidRDefault="00AC79F6" w:rsidP="00AC79F6">
            <w:pPr>
              <w:jc w:val="center"/>
            </w:pPr>
            <w:r w:rsidRPr="00086C6B">
              <w:rPr>
                <w:rFonts w:ascii="Arial" w:hAnsi="Arial" w:cs="Arial"/>
                <w:b/>
                <w:bCs/>
                <w:i/>
                <w:iCs/>
                <w:spacing w:val="-13"/>
                <w:sz w:val="11"/>
                <w:szCs w:val="11"/>
                <w:lang w:val="es-ES" w:eastAsia="es-ES"/>
              </w:rPr>
              <w:t>RECHAZADA</w:t>
            </w:r>
          </w:p>
        </w:tc>
      </w:tr>
      <w:tr w:rsidR="00AC79F6" w:rsidTr="00D22335">
        <w:tblPrEx>
          <w:tblCellMar>
            <w:top w:w="0" w:type="dxa"/>
            <w:left w:w="0" w:type="dxa"/>
            <w:bottom w:w="0" w:type="dxa"/>
            <w:right w:w="0" w:type="dxa"/>
          </w:tblCellMar>
        </w:tblPrEx>
        <w:trPr>
          <w:trHeight w:hRule="exact" w:val="346"/>
        </w:trPr>
        <w:tc>
          <w:tcPr>
            <w:tcW w:w="312" w:type="dxa"/>
            <w:tcBorders>
              <w:top w:val="single" w:sz="7" w:space="0" w:color="auto"/>
              <w:left w:val="single" w:sz="7" w:space="0" w:color="auto"/>
              <w:bottom w:val="single" w:sz="7" w:space="0" w:color="auto"/>
              <w:right w:val="single" w:sz="7" w:space="0" w:color="auto"/>
            </w:tcBorders>
            <w:vAlign w:val="bottom"/>
          </w:tcPr>
          <w:p w:rsidR="00AC79F6" w:rsidRPr="00AC79F6" w:rsidRDefault="00AC79F6" w:rsidP="00AC79F6">
            <w:pPr>
              <w:kinsoku w:val="0"/>
              <w:overflowPunct w:val="0"/>
              <w:autoSpaceDE/>
              <w:autoSpaceDN/>
              <w:adjustRightInd/>
              <w:jc w:val="center"/>
              <w:textAlignment w:val="baseline"/>
              <w:rPr>
                <w:rFonts w:ascii="Arial Narrow" w:hAnsi="Arial Narrow" w:cs="Arial Narrow"/>
                <w:b/>
                <w:sz w:val="14"/>
                <w:szCs w:val="24"/>
                <w:lang w:eastAsia="en-US"/>
              </w:rPr>
            </w:pPr>
            <w:r>
              <w:rPr>
                <w:rFonts w:ascii="Arial Narrow" w:hAnsi="Arial Narrow" w:cs="Arial Narrow"/>
                <w:b/>
                <w:sz w:val="14"/>
                <w:szCs w:val="24"/>
                <w:lang w:eastAsia="en-US"/>
              </w:rPr>
              <w:t>10</w:t>
            </w:r>
          </w:p>
        </w:tc>
        <w:tc>
          <w:tcPr>
            <w:tcW w:w="451" w:type="dxa"/>
            <w:tcBorders>
              <w:top w:val="single" w:sz="7" w:space="0" w:color="auto"/>
              <w:left w:val="single" w:sz="7" w:space="0" w:color="auto"/>
              <w:bottom w:val="single" w:sz="7" w:space="0" w:color="auto"/>
              <w:right w:val="single" w:sz="7" w:space="0" w:color="auto"/>
            </w:tcBorders>
            <w:vAlign w:val="center"/>
          </w:tcPr>
          <w:p w:rsidR="00AC79F6" w:rsidRDefault="00AC79F6" w:rsidP="00AC79F6">
            <w:pPr>
              <w:kinsoku w:val="0"/>
              <w:overflowPunct w:val="0"/>
              <w:autoSpaceDE/>
              <w:autoSpaceDN/>
              <w:adjustRightInd/>
              <w:spacing w:before="173" w:after="170" w:line="127" w:lineRule="exact"/>
              <w:ind w:left="101"/>
              <w:textAlignment w:val="baseline"/>
              <w:rPr>
                <w:rFonts w:ascii="Arial" w:hAnsi="Arial" w:cs="Arial"/>
                <w:b/>
                <w:bCs/>
                <w:sz w:val="11"/>
                <w:szCs w:val="11"/>
                <w:lang w:val="es-ES" w:eastAsia="es-ES"/>
              </w:rPr>
            </w:pPr>
            <w:r>
              <w:rPr>
                <w:rFonts w:ascii="Arial" w:hAnsi="Arial" w:cs="Arial"/>
                <w:b/>
                <w:bCs/>
                <w:sz w:val="11"/>
                <w:szCs w:val="11"/>
                <w:lang w:val="es-ES" w:eastAsia="es-ES"/>
              </w:rPr>
              <w:t>1202</w:t>
            </w:r>
          </w:p>
        </w:tc>
        <w:tc>
          <w:tcPr>
            <w:tcW w:w="2976" w:type="dxa"/>
            <w:tcBorders>
              <w:top w:val="single" w:sz="7" w:space="0" w:color="auto"/>
              <w:left w:val="single" w:sz="7" w:space="0" w:color="auto"/>
              <w:bottom w:val="single" w:sz="7" w:space="0" w:color="auto"/>
              <w:right w:val="single" w:sz="7" w:space="0" w:color="auto"/>
            </w:tcBorders>
            <w:vAlign w:val="center"/>
          </w:tcPr>
          <w:p w:rsidR="00AC79F6" w:rsidRPr="00AC79F6" w:rsidRDefault="00AC79F6" w:rsidP="00AC79F6">
            <w:pPr>
              <w:pStyle w:val="Default"/>
              <w:rPr>
                <w:sz w:val="10"/>
                <w:szCs w:val="10"/>
              </w:rPr>
            </w:pPr>
            <w:r w:rsidRPr="00AC79F6">
              <w:rPr>
                <w:b/>
                <w:bCs/>
                <w:i/>
                <w:iCs/>
                <w:sz w:val="10"/>
                <w:szCs w:val="10"/>
              </w:rPr>
              <w:t xml:space="preserve">CIUDAD QUESADA-TILARAN Y VICEVERSA </w:t>
            </w:r>
          </w:p>
          <w:p w:rsidR="00AC79F6" w:rsidRPr="00AC79F6" w:rsidRDefault="00AC79F6">
            <w:pPr>
              <w:kinsoku w:val="0"/>
              <w:overflowPunct w:val="0"/>
              <w:autoSpaceDE/>
              <w:autoSpaceDN/>
              <w:adjustRightInd/>
              <w:spacing w:before="112" w:after="102" w:line="127" w:lineRule="exact"/>
              <w:ind w:left="39"/>
              <w:textAlignment w:val="baseline"/>
              <w:rPr>
                <w:rFonts w:ascii="Arial" w:hAnsi="Arial" w:cs="Arial"/>
                <w:b/>
                <w:bCs/>
                <w:i/>
                <w:iCs/>
                <w:sz w:val="10"/>
                <w:szCs w:val="10"/>
                <w:lang w:val="es-ES" w:eastAsia="es-ES"/>
              </w:rPr>
            </w:pPr>
          </w:p>
        </w:tc>
        <w:tc>
          <w:tcPr>
            <w:tcW w:w="2415" w:type="dxa"/>
            <w:tcBorders>
              <w:top w:val="single" w:sz="7" w:space="0" w:color="auto"/>
              <w:left w:val="single" w:sz="7" w:space="0" w:color="auto"/>
              <w:bottom w:val="single" w:sz="7" w:space="0" w:color="auto"/>
              <w:right w:val="single" w:sz="7" w:space="0" w:color="auto"/>
            </w:tcBorders>
            <w:vAlign w:val="center"/>
          </w:tcPr>
          <w:p w:rsidR="00AC79F6" w:rsidRPr="00AC79F6" w:rsidRDefault="00AC79F6" w:rsidP="00AC79F6">
            <w:pPr>
              <w:kinsoku w:val="0"/>
              <w:overflowPunct w:val="0"/>
              <w:autoSpaceDE/>
              <w:autoSpaceDN/>
              <w:adjustRightInd/>
              <w:spacing w:before="185" w:after="163" w:line="127" w:lineRule="exact"/>
              <w:ind w:left="34"/>
              <w:jc w:val="center"/>
              <w:textAlignment w:val="baseline"/>
              <w:rPr>
                <w:rFonts w:ascii="Arial" w:hAnsi="Arial" w:cs="Arial"/>
                <w:b/>
                <w:bCs/>
                <w:i/>
                <w:iCs/>
                <w:sz w:val="11"/>
                <w:szCs w:val="11"/>
                <w:lang w:val="es-ES" w:eastAsia="es-ES"/>
              </w:rPr>
            </w:pPr>
            <w:r w:rsidRPr="00AC79F6">
              <w:rPr>
                <w:rFonts w:ascii="Arial" w:hAnsi="Arial" w:cs="Arial"/>
                <w:b/>
                <w:bCs/>
                <w:i/>
                <w:iCs/>
                <w:sz w:val="11"/>
                <w:szCs w:val="11"/>
                <w:lang w:val="es-ES" w:eastAsia="es-ES"/>
              </w:rPr>
              <w:t>T.T.S.C.S.A.</w:t>
            </w:r>
          </w:p>
        </w:tc>
        <w:tc>
          <w:tcPr>
            <w:tcW w:w="916" w:type="dxa"/>
            <w:tcBorders>
              <w:top w:val="single" w:sz="7" w:space="0" w:color="auto"/>
              <w:left w:val="single" w:sz="7" w:space="0" w:color="auto"/>
              <w:bottom w:val="single" w:sz="7" w:space="0" w:color="auto"/>
              <w:right w:val="single" w:sz="7" w:space="0" w:color="auto"/>
            </w:tcBorders>
          </w:tcPr>
          <w:p w:rsidR="00AC79F6" w:rsidRDefault="00AC79F6" w:rsidP="00AC79F6">
            <w:pPr>
              <w:jc w:val="center"/>
              <w:rPr>
                <w:rFonts w:ascii="Arial" w:hAnsi="Arial" w:cs="Arial"/>
                <w:b/>
                <w:bCs/>
                <w:i/>
                <w:iCs/>
                <w:spacing w:val="-13"/>
                <w:sz w:val="11"/>
                <w:szCs w:val="11"/>
                <w:lang w:val="es-ES" w:eastAsia="es-ES"/>
              </w:rPr>
            </w:pPr>
          </w:p>
          <w:p w:rsidR="00AC79F6" w:rsidRDefault="00AC79F6" w:rsidP="00AC79F6">
            <w:pPr>
              <w:jc w:val="center"/>
            </w:pPr>
            <w:r w:rsidRPr="00086C6B">
              <w:rPr>
                <w:rFonts w:ascii="Arial" w:hAnsi="Arial" w:cs="Arial"/>
                <w:b/>
                <w:bCs/>
                <w:i/>
                <w:iCs/>
                <w:spacing w:val="-13"/>
                <w:sz w:val="11"/>
                <w:szCs w:val="11"/>
                <w:lang w:val="es-ES" w:eastAsia="es-ES"/>
              </w:rPr>
              <w:t>RECHAZADA</w:t>
            </w:r>
          </w:p>
        </w:tc>
      </w:tr>
    </w:tbl>
    <w:p w:rsidR="00000000" w:rsidRDefault="002A1CC4">
      <w:pPr>
        <w:kinsoku w:val="0"/>
        <w:overflowPunct w:val="0"/>
        <w:autoSpaceDE/>
        <w:autoSpaceDN/>
        <w:adjustRightInd/>
        <w:spacing w:after="195" w:line="20" w:lineRule="exact"/>
        <w:ind w:left="1008" w:right="922"/>
        <w:textAlignment w:val="baseline"/>
        <w:rPr>
          <w:sz w:val="24"/>
          <w:szCs w:val="24"/>
        </w:rPr>
      </w:pPr>
    </w:p>
    <w:p w:rsidR="00000000" w:rsidRDefault="00AC79F6">
      <w:pPr>
        <w:kinsoku w:val="0"/>
        <w:overflowPunct w:val="0"/>
        <w:autoSpaceDE/>
        <w:autoSpaceDN/>
        <w:adjustRightInd/>
        <w:spacing w:before="2" w:line="189" w:lineRule="exact"/>
        <w:ind w:left="1008" w:right="1728"/>
        <w:jc w:val="both"/>
        <w:textAlignment w:val="baseline"/>
        <w:rPr>
          <w:rFonts w:ascii="Arial" w:hAnsi="Arial" w:cs="Arial"/>
          <w:spacing w:val="-4"/>
          <w:sz w:val="15"/>
          <w:szCs w:val="15"/>
          <w:lang w:val="es-ES" w:eastAsia="es-ES"/>
        </w:rPr>
      </w:pPr>
      <w:r>
        <w:rPr>
          <w:rFonts w:ascii="Arial" w:hAnsi="Arial" w:cs="Arial"/>
          <w:spacing w:val="-4"/>
          <w:sz w:val="15"/>
          <w:szCs w:val="15"/>
          <w:lang w:val="es-ES" w:eastAsia="es-ES"/>
        </w:rPr>
        <w:t>Las cual</w:t>
      </w:r>
      <w:r w:rsidR="002A1CC4">
        <w:rPr>
          <w:rFonts w:ascii="Arial" w:hAnsi="Arial" w:cs="Arial"/>
          <w:spacing w:val="-4"/>
          <w:sz w:val="15"/>
          <w:szCs w:val="15"/>
          <w:lang w:val="es-ES" w:eastAsia="es-ES"/>
        </w:rPr>
        <w:t xml:space="preserve">es cuentan con un porcentaje de cumplimiento </w:t>
      </w:r>
      <w:r w:rsidR="002A1CC4">
        <w:rPr>
          <w:rFonts w:ascii="Arial" w:hAnsi="Arial" w:cs="Arial"/>
          <w:i/>
          <w:iCs/>
          <w:spacing w:val="-4"/>
          <w:sz w:val="15"/>
          <w:szCs w:val="15"/>
          <w:lang w:val="es-ES" w:eastAsia="es-ES"/>
        </w:rPr>
        <w:t xml:space="preserve">de </w:t>
      </w:r>
      <w:r w:rsidR="002A1CC4">
        <w:rPr>
          <w:rFonts w:ascii="Arial" w:hAnsi="Arial" w:cs="Arial"/>
          <w:spacing w:val="-4"/>
          <w:sz w:val="15"/>
          <w:szCs w:val="15"/>
          <w:lang w:val="es-ES" w:eastAsia="es-ES"/>
        </w:rPr>
        <w:t>un 66</w:t>
      </w:r>
      <w:r>
        <w:rPr>
          <w:rFonts w:ascii="Arial" w:hAnsi="Arial" w:cs="Arial"/>
          <w:spacing w:val="-4"/>
          <w:sz w:val="15"/>
          <w:szCs w:val="15"/>
          <w:lang w:val="es-ES" w:eastAsia="es-ES"/>
        </w:rPr>
        <w:t>%</w:t>
      </w:r>
      <w:r w:rsidR="002A1CC4">
        <w:rPr>
          <w:rFonts w:ascii="Arial" w:hAnsi="Arial" w:cs="Arial"/>
          <w:spacing w:val="-4"/>
          <w:sz w:val="15"/>
          <w:szCs w:val="15"/>
          <w:lang w:val="es-ES" w:eastAsia="es-ES"/>
        </w:rPr>
        <w:t>66</w:t>
      </w:r>
      <w:r w:rsidR="002A1CC4">
        <w:rPr>
          <w:rFonts w:ascii="Arial" w:hAnsi="Arial" w:cs="Arial"/>
          <w:spacing w:val="-4"/>
          <w:sz w:val="15"/>
          <w:szCs w:val="15"/>
          <w:lang w:val="es-ES" w:eastAsia="es-ES"/>
        </w:rPr>
        <w:t xml:space="preserve"> con respecto a la Ley 7600 (siendo que el </w:t>
      </w:r>
      <w:r>
        <w:rPr>
          <w:rFonts w:ascii="Arial" w:hAnsi="Arial" w:cs="Arial"/>
          <w:spacing w:val="-4"/>
          <w:sz w:val="15"/>
          <w:szCs w:val="15"/>
          <w:lang w:val="es-ES" w:eastAsia="es-ES"/>
        </w:rPr>
        <w:t>porcentaje</w:t>
      </w:r>
      <w:r w:rsidR="002A1CC4">
        <w:rPr>
          <w:rFonts w:ascii="Arial" w:hAnsi="Arial" w:cs="Arial"/>
          <w:spacing w:val="-4"/>
          <w:sz w:val="15"/>
          <w:szCs w:val="15"/>
          <w:lang w:val="es-ES" w:eastAsia="es-ES"/>
        </w:rPr>
        <w:t xml:space="preserve"> de cumplimiento para este añ</w:t>
      </w:r>
      <w:r w:rsidR="002A1CC4">
        <w:rPr>
          <w:rFonts w:ascii="Arial" w:hAnsi="Arial" w:cs="Arial"/>
          <w:spacing w:val="-4"/>
          <w:sz w:val="15"/>
          <w:szCs w:val="15"/>
          <w:lang w:val="es-ES" w:eastAsia="es-ES"/>
        </w:rPr>
        <w:t xml:space="preserve">o 2013 es </w:t>
      </w:r>
      <w:r w:rsidR="002A1CC4">
        <w:rPr>
          <w:rFonts w:ascii="Arial" w:hAnsi="Arial" w:cs="Arial"/>
          <w:i/>
          <w:iCs/>
          <w:spacing w:val="-4"/>
          <w:sz w:val="15"/>
          <w:szCs w:val="15"/>
          <w:lang w:val="es-ES" w:eastAsia="es-ES"/>
        </w:rPr>
        <w:t xml:space="preserve">de </w:t>
      </w:r>
      <w:r w:rsidR="002A1CC4">
        <w:rPr>
          <w:rFonts w:ascii="Arial" w:hAnsi="Arial" w:cs="Arial"/>
          <w:spacing w:val="-4"/>
          <w:sz w:val="15"/>
          <w:szCs w:val="15"/>
          <w:lang w:val="es-ES" w:eastAsia="es-ES"/>
        </w:rPr>
        <w:t xml:space="preserve">un 70%) y por regla de redondeo el siguiente listado </w:t>
      </w:r>
      <w:r w:rsidR="002A1CC4">
        <w:rPr>
          <w:rFonts w:ascii="Arial" w:hAnsi="Arial" w:cs="Arial"/>
          <w:i/>
          <w:iCs/>
          <w:spacing w:val="-4"/>
          <w:sz w:val="15"/>
          <w:szCs w:val="15"/>
          <w:lang w:val="es-ES" w:eastAsia="es-ES"/>
        </w:rPr>
        <w:t xml:space="preserve">de </w:t>
      </w:r>
      <w:r w:rsidR="002A1CC4">
        <w:rPr>
          <w:rFonts w:ascii="Arial" w:hAnsi="Arial" w:cs="Arial"/>
          <w:spacing w:val="-4"/>
          <w:sz w:val="15"/>
          <w:szCs w:val="15"/>
          <w:lang w:val="es-ES" w:eastAsia="es-ES"/>
        </w:rPr>
        <w:t xml:space="preserve">empresas se les cambia el estatus de evaluación pasando las mismas a </w:t>
      </w:r>
      <w:r>
        <w:rPr>
          <w:rFonts w:ascii="Arial" w:hAnsi="Arial" w:cs="Arial"/>
          <w:i/>
          <w:iCs/>
          <w:spacing w:val="-4"/>
          <w:sz w:val="15"/>
          <w:szCs w:val="15"/>
          <w:lang w:val="es-ES" w:eastAsia="es-ES"/>
        </w:rPr>
        <w:t>una condición de aprobados,</w:t>
      </w:r>
      <w:r w:rsidR="002A1CC4">
        <w:rPr>
          <w:rFonts w:ascii="Arial" w:hAnsi="Arial" w:cs="Arial"/>
          <w:i/>
          <w:iCs/>
          <w:spacing w:val="-4"/>
          <w:sz w:val="15"/>
          <w:szCs w:val="15"/>
          <w:lang w:val="es-ES" w:eastAsia="es-ES"/>
        </w:rPr>
        <w:t xml:space="preserve"> </w:t>
      </w:r>
      <w:r w:rsidR="002A1CC4">
        <w:rPr>
          <w:rFonts w:ascii="Arial" w:hAnsi="Arial" w:cs="Arial"/>
          <w:spacing w:val="-4"/>
          <w:sz w:val="15"/>
          <w:szCs w:val="15"/>
          <w:lang w:val="es-ES" w:eastAsia="es-ES"/>
        </w:rPr>
        <w:t xml:space="preserve">debiéndose adjuntar el mismo al listado que se encuentra </w:t>
      </w:r>
      <w:r w:rsidR="002A1CC4">
        <w:rPr>
          <w:rFonts w:ascii="Arial" w:hAnsi="Arial" w:cs="Arial"/>
          <w:i/>
          <w:iCs/>
          <w:spacing w:val="-4"/>
          <w:sz w:val="15"/>
          <w:szCs w:val="15"/>
          <w:lang w:val="es-ES" w:eastAsia="es-ES"/>
        </w:rPr>
        <w:t xml:space="preserve">en </w:t>
      </w:r>
      <w:r w:rsidR="002A1CC4">
        <w:rPr>
          <w:rFonts w:ascii="Arial" w:hAnsi="Arial" w:cs="Arial"/>
          <w:spacing w:val="-4"/>
          <w:sz w:val="15"/>
          <w:szCs w:val="15"/>
          <w:lang w:val="es-ES" w:eastAsia="es-ES"/>
        </w:rPr>
        <w:t>la v.reb de este Consejo remitiéndose las mismas e publicación el Diario Oficial la Gaceta.</w:t>
      </w:r>
    </w:p>
    <w:p w:rsidR="00000000" w:rsidRDefault="002A1CC4">
      <w:pPr>
        <w:kinsoku w:val="0"/>
        <w:overflowPunct w:val="0"/>
        <w:autoSpaceDE/>
        <w:autoSpaceDN/>
        <w:adjustRightInd/>
        <w:spacing w:before="209" w:line="160" w:lineRule="exact"/>
        <w:ind w:left="1008"/>
        <w:textAlignment w:val="baseline"/>
        <w:rPr>
          <w:rFonts w:ascii="Arial" w:hAnsi="Arial" w:cs="Arial"/>
          <w:b/>
          <w:bCs/>
          <w:spacing w:val="-14"/>
          <w:sz w:val="15"/>
          <w:szCs w:val="15"/>
          <w:lang w:val="es-ES" w:eastAsia="es-ES"/>
        </w:rPr>
      </w:pPr>
      <w:r>
        <w:rPr>
          <w:rFonts w:ascii="Arial" w:hAnsi="Arial" w:cs="Arial"/>
          <w:b/>
          <w:bCs/>
          <w:spacing w:val="-14"/>
          <w:sz w:val="15"/>
          <w:szCs w:val="15"/>
          <w:lang w:val="es-ES" w:eastAsia="es-ES"/>
        </w:rPr>
        <w:t>POR TANTO SE ACUERDA</w:t>
      </w:r>
    </w:p>
    <w:p w:rsidR="00000000" w:rsidRDefault="002A1CC4">
      <w:pPr>
        <w:kinsoku w:val="0"/>
        <w:overflowPunct w:val="0"/>
        <w:autoSpaceDE/>
        <w:autoSpaceDN/>
        <w:adjustRightInd/>
        <w:spacing w:before="23" w:line="160" w:lineRule="exact"/>
        <w:ind w:left="1008"/>
        <w:textAlignment w:val="baseline"/>
        <w:rPr>
          <w:rFonts w:ascii="Arial" w:hAnsi="Arial" w:cs="Arial"/>
          <w:b/>
          <w:bCs/>
          <w:spacing w:val="-11"/>
          <w:sz w:val="15"/>
          <w:szCs w:val="15"/>
          <w:lang w:val="es-ES" w:eastAsia="es-ES"/>
        </w:rPr>
      </w:pPr>
      <w:r>
        <w:rPr>
          <w:rFonts w:ascii="Arial" w:hAnsi="Arial" w:cs="Arial"/>
          <w:b/>
          <w:bCs/>
          <w:spacing w:val="-11"/>
          <w:sz w:val="15"/>
          <w:szCs w:val="15"/>
          <w:lang w:val="es-ES" w:eastAsia="es-ES"/>
        </w:rPr>
        <w:t>EN FIRME</w:t>
      </w:r>
    </w:p>
    <w:p w:rsidR="00000000" w:rsidRDefault="002A1CC4">
      <w:pPr>
        <w:kinsoku w:val="0"/>
        <w:overflowPunct w:val="0"/>
        <w:autoSpaceDE/>
        <w:autoSpaceDN/>
        <w:adjustRightInd/>
        <w:spacing w:before="43" w:line="146" w:lineRule="exact"/>
        <w:ind w:left="1008"/>
        <w:textAlignment w:val="baseline"/>
        <w:rPr>
          <w:rFonts w:ascii="Arial" w:hAnsi="Arial" w:cs="Arial"/>
          <w:spacing w:val="-1"/>
          <w:sz w:val="15"/>
          <w:szCs w:val="15"/>
          <w:lang w:val="es-ES" w:eastAsia="es-ES"/>
        </w:rPr>
      </w:pPr>
      <w:r>
        <w:rPr>
          <w:rFonts w:ascii="Arial" w:hAnsi="Arial" w:cs="Arial"/>
          <w:spacing w:val="-1"/>
          <w:sz w:val="15"/>
          <w:szCs w:val="15"/>
          <w:lang w:val="es-ES" w:eastAsia="es-ES"/>
        </w:rPr>
        <w:t>Votación Unánime</w:t>
      </w:r>
    </w:p>
    <w:p w:rsidR="00000000" w:rsidRDefault="002A1CC4" w:rsidP="00AC79F6">
      <w:pPr>
        <w:numPr>
          <w:ilvl w:val="0"/>
          <w:numId w:val="3"/>
        </w:numPr>
        <w:kinsoku w:val="0"/>
        <w:overflowPunct w:val="0"/>
        <w:autoSpaceDE/>
        <w:autoSpaceDN/>
        <w:adjustRightInd/>
        <w:spacing w:before="193" w:line="185" w:lineRule="exact"/>
        <w:ind w:right="1728"/>
        <w:jc w:val="both"/>
        <w:textAlignment w:val="baseline"/>
        <w:rPr>
          <w:rFonts w:ascii="Arial" w:hAnsi="Arial" w:cs="Arial"/>
          <w:spacing w:val="-4"/>
          <w:sz w:val="15"/>
          <w:szCs w:val="15"/>
          <w:lang w:val="es-ES" w:eastAsia="es-ES"/>
        </w:rPr>
      </w:pPr>
      <w:r>
        <w:rPr>
          <w:rFonts w:ascii="Arial" w:hAnsi="Arial" w:cs="Arial"/>
          <w:spacing w:val="-4"/>
          <w:sz w:val="15"/>
          <w:szCs w:val="15"/>
          <w:lang w:val="es-ES" w:eastAsia="es-ES"/>
        </w:rPr>
        <w:t xml:space="preserve">Cambiar el estatus de evaluación pasando las 10 empresas </w:t>
      </w:r>
      <w:r>
        <w:rPr>
          <w:rFonts w:ascii="Arial" w:hAnsi="Arial" w:cs="Arial"/>
          <w:i/>
          <w:iCs/>
          <w:spacing w:val="-4"/>
          <w:sz w:val="15"/>
          <w:szCs w:val="15"/>
          <w:lang w:val="es-ES" w:eastAsia="es-ES"/>
        </w:rPr>
        <w:t xml:space="preserve">del </w:t>
      </w:r>
      <w:r>
        <w:rPr>
          <w:rFonts w:ascii="Arial Narrow" w:hAnsi="Arial Narrow" w:cs="Arial Narrow"/>
          <w:b/>
          <w:bCs/>
          <w:spacing w:val="-4"/>
          <w:sz w:val="17"/>
          <w:szCs w:val="17"/>
          <w:lang w:val="es-ES" w:eastAsia="es-ES"/>
        </w:rPr>
        <w:t xml:space="preserve">cuadro </w:t>
      </w:r>
      <w:r>
        <w:rPr>
          <w:rFonts w:ascii="Arial" w:hAnsi="Arial" w:cs="Arial"/>
          <w:i/>
          <w:iCs/>
          <w:spacing w:val="-4"/>
          <w:sz w:val="15"/>
          <w:szCs w:val="15"/>
          <w:lang w:val="es-ES" w:eastAsia="es-ES"/>
        </w:rPr>
        <w:t xml:space="preserve">del </w:t>
      </w:r>
      <w:r>
        <w:rPr>
          <w:rFonts w:ascii="Arial" w:hAnsi="Arial" w:cs="Arial"/>
          <w:spacing w:val="-4"/>
          <w:sz w:val="15"/>
          <w:szCs w:val="15"/>
          <w:lang w:val="es-ES" w:eastAsia="es-ES"/>
        </w:rPr>
        <w:t xml:space="preserve">considerando primero de este acuerdo a una </w:t>
      </w:r>
      <w:r>
        <w:rPr>
          <w:rFonts w:ascii="Arial" w:hAnsi="Arial" w:cs="Arial"/>
          <w:i/>
          <w:iCs/>
          <w:spacing w:val="-4"/>
          <w:sz w:val="15"/>
          <w:szCs w:val="15"/>
          <w:lang w:val="es-ES" w:eastAsia="es-ES"/>
        </w:rPr>
        <w:t>co</w:t>
      </w:r>
      <w:r>
        <w:rPr>
          <w:rFonts w:ascii="Arial" w:hAnsi="Arial" w:cs="Arial"/>
          <w:i/>
          <w:iCs/>
          <w:spacing w:val="-4"/>
          <w:sz w:val="15"/>
          <w:szCs w:val="15"/>
          <w:lang w:val="es-ES" w:eastAsia="es-ES"/>
        </w:rPr>
        <w:t xml:space="preserve">ndición de </w:t>
      </w:r>
      <w:r w:rsidR="00AC79F6">
        <w:rPr>
          <w:rFonts w:ascii="Arial" w:hAnsi="Arial" w:cs="Arial"/>
          <w:i/>
          <w:iCs/>
          <w:spacing w:val="-4"/>
          <w:sz w:val="15"/>
          <w:szCs w:val="15"/>
          <w:lang w:val="es-ES" w:eastAsia="es-ES"/>
        </w:rPr>
        <w:t>aprobados</w:t>
      </w:r>
      <w:r>
        <w:rPr>
          <w:rFonts w:ascii="Arial" w:hAnsi="Arial" w:cs="Arial"/>
          <w:i/>
          <w:iCs/>
          <w:spacing w:val="-4"/>
          <w:sz w:val="15"/>
          <w:szCs w:val="15"/>
          <w:lang w:val="es-ES" w:eastAsia="es-ES"/>
        </w:rPr>
        <w:t xml:space="preserve">. </w:t>
      </w:r>
      <w:r>
        <w:rPr>
          <w:rFonts w:ascii="Arial" w:hAnsi="Arial" w:cs="Arial"/>
          <w:spacing w:val="-4"/>
          <w:sz w:val="15"/>
          <w:szCs w:val="15"/>
          <w:lang w:val="es-ES" w:eastAsia="es-ES"/>
        </w:rPr>
        <w:t>debiéndose adjuntar el mismo al listado que se encuentra en la web de este Consejo remitiéndose las mismas e publicación al Diario Oficial la Gaceta.</w:t>
      </w:r>
    </w:p>
    <w:p w:rsidR="00AC79F6" w:rsidRDefault="00AC79F6" w:rsidP="00AC79F6">
      <w:pPr>
        <w:numPr>
          <w:ilvl w:val="0"/>
          <w:numId w:val="3"/>
        </w:numPr>
        <w:kinsoku w:val="0"/>
        <w:overflowPunct w:val="0"/>
        <w:autoSpaceDE/>
        <w:autoSpaceDN/>
        <w:adjustRightInd/>
        <w:spacing w:before="193" w:line="185" w:lineRule="exact"/>
        <w:ind w:right="1728"/>
        <w:jc w:val="both"/>
        <w:textAlignment w:val="baseline"/>
        <w:rPr>
          <w:rFonts w:ascii="Arial" w:hAnsi="Arial" w:cs="Arial"/>
          <w:spacing w:val="-4"/>
          <w:sz w:val="15"/>
          <w:szCs w:val="15"/>
          <w:lang w:val="es-ES" w:eastAsia="es-ES"/>
        </w:rPr>
      </w:pPr>
      <w:r>
        <w:rPr>
          <w:rFonts w:ascii="Arial" w:hAnsi="Arial" w:cs="Arial"/>
          <w:sz w:val="15"/>
          <w:szCs w:val="15"/>
          <w:lang w:val="es-ES" w:eastAsia="es-ES"/>
        </w:rPr>
        <w:t xml:space="preserve">Notificar a la Dirección ejecutiva, Ing. Aura Álvarez </w:t>
      </w:r>
      <w:r>
        <w:rPr>
          <w:rFonts w:ascii="Arial" w:hAnsi="Arial" w:cs="Arial"/>
          <w:b/>
          <w:bCs/>
          <w:sz w:val="11"/>
          <w:szCs w:val="11"/>
          <w:lang w:val="es-ES" w:eastAsia="es-ES"/>
        </w:rPr>
        <w:t xml:space="preserve">0:07-CO, </w:t>
      </w:r>
      <w:r>
        <w:rPr>
          <w:rFonts w:ascii="Arial" w:hAnsi="Arial" w:cs="Arial"/>
          <w:sz w:val="15"/>
          <w:szCs w:val="15"/>
          <w:lang w:val="es-ES" w:eastAsia="es-ES"/>
        </w:rPr>
        <w:t>Directora Técnica, Lic.                                  Sidia Cerdas Ruiz, Directora Jurídica, Lic. María Fernanda Limalla Guillen, Asesora Legal Junta Directiva</w:t>
      </w:r>
    </w:p>
    <w:p w:rsidR="00000000" w:rsidRDefault="002A1CC4">
      <w:pPr>
        <w:kinsoku w:val="0"/>
        <w:overflowPunct w:val="0"/>
        <w:autoSpaceDE/>
        <w:autoSpaceDN/>
        <w:adjustRightInd/>
        <w:spacing w:line="192" w:lineRule="exact"/>
        <w:ind w:left="1512" w:right="1728" w:hanging="288"/>
        <w:jc w:val="both"/>
        <w:textAlignment w:val="baseline"/>
        <w:rPr>
          <w:rFonts w:ascii="Arial" w:hAnsi="Arial" w:cs="Arial"/>
          <w:sz w:val="15"/>
          <w:szCs w:val="15"/>
          <w:lang w:val="es-ES" w:eastAsia="es-ES"/>
        </w:rPr>
      </w:pPr>
      <w:r>
        <w:rPr>
          <w:rFonts w:ascii="Arial" w:hAnsi="Arial" w:cs="Arial"/>
          <w:sz w:val="15"/>
          <w:szCs w:val="15"/>
          <w:lang w:val="es-ES" w:eastAsia="es-ES"/>
        </w:rPr>
        <w:t xml:space="preserve"> </w:t>
      </w:r>
      <w:r w:rsidR="00AC79F6">
        <w:rPr>
          <w:rFonts w:ascii="Arial" w:hAnsi="Arial" w:cs="Arial"/>
          <w:sz w:val="15"/>
          <w:szCs w:val="15"/>
          <w:lang w:val="es-ES" w:eastAsia="es-ES"/>
        </w:rPr>
        <w:t xml:space="preserve">      </w:t>
      </w:r>
    </w:p>
    <w:p w:rsidR="00000000" w:rsidRDefault="002A1CC4">
      <w:pPr>
        <w:tabs>
          <w:tab w:val="right" w:pos="8928"/>
        </w:tabs>
        <w:kinsoku w:val="0"/>
        <w:overflowPunct w:val="0"/>
        <w:autoSpaceDE/>
        <w:autoSpaceDN/>
        <w:adjustRightInd/>
        <w:spacing w:before="477" w:line="303" w:lineRule="exact"/>
        <w:ind w:left="72"/>
        <w:jc w:val="center"/>
        <w:textAlignment w:val="baseline"/>
        <w:rPr>
          <w:rFonts w:ascii="Garamond" w:hAnsi="Garamond" w:cs="Garamond"/>
          <w:sz w:val="28"/>
          <w:szCs w:val="28"/>
          <w:lang w:val="es-ES" w:eastAsia="es-ES"/>
        </w:rPr>
      </w:pPr>
      <w:r>
        <w:rPr>
          <w:rFonts w:ascii="Garamond" w:hAnsi="Garamond" w:cs="Garamond"/>
          <w:b/>
          <w:bCs/>
          <w:sz w:val="28"/>
          <w:szCs w:val="28"/>
          <w:lang w:val="es-ES" w:eastAsia="es-ES"/>
        </w:rPr>
        <w:t>4.-</w:t>
      </w:r>
      <w:r>
        <w:rPr>
          <w:rFonts w:ascii="Garamond" w:hAnsi="Garamond" w:cs="Garamond"/>
          <w:b/>
          <w:bCs/>
          <w:sz w:val="28"/>
          <w:szCs w:val="28"/>
          <w:lang w:val="es-ES" w:eastAsia="es-ES"/>
        </w:rPr>
        <w:tab/>
      </w:r>
      <w:r>
        <w:rPr>
          <w:rFonts w:ascii="Garamond" w:hAnsi="Garamond" w:cs="Garamond"/>
          <w:sz w:val="28"/>
          <w:szCs w:val="28"/>
          <w:lang w:val="es-ES" w:eastAsia="es-ES"/>
        </w:rPr>
        <w:t>Y visto lo actuado, según lo citado en el apartado inmediato anterior,</w:t>
      </w:r>
    </w:p>
    <w:p w:rsidR="00000000" w:rsidRDefault="002A1CC4">
      <w:pPr>
        <w:kinsoku w:val="0"/>
        <w:overflowPunct w:val="0"/>
        <w:autoSpaceDE/>
        <w:autoSpaceDN/>
        <w:adjustRightInd/>
        <w:spacing w:before="1" w:line="303" w:lineRule="exact"/>
        <w:ind w:left="72" w:right="72"/>
        <w:jc w:val="both"/>
        <w:textAlignment w:val="baseline"/>
        <w:rPr>
          <w:rFonts w:ascii="Garamond" w:hAnsi="Garamond" w:cs="Garamond"/>
          <w:spacing w:val="-1"/>
          <w:sz w:val="28"/>
          <w:szCs w:val="28"/>
          <w:lang w:val="es-ES" w:eastAsia="es-ES"/>
        </w:rPr>
      </w:pPr>
      <w:proofErr w:type="gramStart"/>
      <w:r>
        <w:rPr>
          <w:rFonts w:ascii="Garamond" w:hAnsi="Garamond" w:cs="Garamond"/>
          <w:spacing w:val="-1"/>
          <w:sz w:val="28"/>
          <w:szCs w:val="28"/>
          <w:lang w:val="es-ES" w:eastAsia="es-ES"/>
        </w:rPr>
        <w:t>mediante</w:t>
      </w:r>
      <w:proofErr w:type="gramEnd"/>
      <w:r>
        <w:rPr>
          <w:rFonts w:ascii="Garamond" w:hAnsi="Garamond" w:cs="Garamond"/>
          <w:spacing w:val="-1"/>
          <w:sz w:val="28"/>
          <w:szCs w:val="28"/>
          <w:lang w:val="es-ES" w:eastAsia="es-ES"/>
        </w:rPr>
        <w:t xml:space="preserve"> su Acuerdo No. 8.1.6 de su Sesió</w:t>
      </w:r>
      <w:r>
        <w:rPr>
          <w:rFonts w:ascii="Garamond" w:hAnsi="Garamond" w:cs="Garamond"/>
          <w:spacing w:val="-1"/>
          <w:sz w:val="28"/>
          <w:szCs w:val="28"/>
          <w:lang w:val="es-ES" w:eastAsia="es-ES"/>
        </w:rPr>
        <w:t xml:space="preserve">n Ordinaria No. 51-2014 del 17 de Setiembre del 2014 la Junta Directiva del Consejo de Transporte Público dispone que lo pretendido por la firma Recurrente, ya se ha satisfecho y, </w:t>
      </w:r>
      <w:r>
        <w:rPr>
          <w:rFonts w:ascii="Arial" w:hAnsi="Arial" w:cs="Arial"/>
          <w:i/>
          <w:iCs/>
          <w:spacing w:val="-1"/>
          <w:sz w:val="24"/>
          <w:szCs w:val="24"/>
          <w:lang w:val="es-ES" w:eastAsia="es-ES"/>
        </w:rPr>
        <w:t xml:space="preserve">per se, </w:t>
      </w:r>
      <w:r>
        <w:rPr>
          <w:rFonts w:ascii="Garamond" w:hAnsi="Garamond" w:cs="Garamond"/>
          <w:spacing w:val="-1"/>
          <w:sz w:val="28"/>
          <w:szCs w:val="28"/>
          <w:lang w:val="es-ES" w:eastAsia="es-ES"/>
        </w:rPr>
        <w:t>las</w:t>
      </w:r>
    </w:p>
    <w:p w:rsidR="00000000" w:rsidRDefault="002A1CC4">
      <w:pPr>
        <w:widowControl/>
        <w:rPr>
          <w:sz w:val="24"/>
          <w:szCs w:val="24"/>
        </w:rPr>
        <w:sectPr w:rsidR="00000000" w:rsidSect="00CE3F01">
          <w:pgSz w:w="12240" w:h="15840"/>
          <w:pgMar w:top="1134" w:right="1704" w:bottom="1188" w:left="1536" w:header="720" w:footer="720" w:gutter="0"/>
          <w:cols w:space="720"/>
          <w:noEndnote/>
        </w:sectPr>
      </w:pPr>
    </w:p>
    <w:p w:rsidR="00000000" w:rsidRDefault="002A1CC4">
      <w:pPr>
        <w:kinsoku w:val="0"/>
        <w:overflowPunct w:val="0"/>
        <w:autoSpaceDE/>
        <w:autoSpaceDN/>
        <w:adjustRightInd/>
        <w:spacing w:line="297" w:lineRule="exact"/>
        <w:ind w:right="72"/>
        <w:jc w:val="both"/>
        <w:textAlignment w:val="baseline"/>
        <w:rPr>
          <w:sz w:val="26"/>
          <w:szCs w:val="26"/>
          <w:lang w:val="es-ES" w:eastAsia="es-ES"/>
        </w:rPr>
      </w:pPr>
      <w:r>
        <w:rPr>
          <w:sz w:val="26"/>
          <w:szCs w:val="26"/>
          <w:lang w:val="es-ES" w:eastAsia="es-ES"/>
        </w:rPr>
        <w:t>Acciones presentadas por la Empresa en cuestión adolecen del meritorio Interés Actual. Determinando, por</w:t>
      </w:r>
      <w:r>
        <w:rPr>
          <w:sz w:val="26"/>
          <w:szCs w:val="26"/>
          <w:lang w:val="es-ES" w:eastAsia="es-ES"/>
        </w:rPr>
        <w:t xml:space="preserve"> ende, el Rechazo y/o Improcedencia del Recurso de Revocatoria presentado por la firma aludida y elevando ante este Tribunal lo pertinente.</w:t>
      </w:r>
    </w:p>
    <w:p w:rsidR="00000000" w:rsidRDefault="002A1CC4">
      <w:pPr>
        <w:tabs>
          <w:tab w:val="right" w:pos="8856"/>
        </w:tabs>
        <w:kinsoku w:val="0"/>
        <w:overflowPunct w:val="0"/>
        <w:autoSpaceDE/>
        <w:autoSpaceDN/>
        <w:adjustRightInd/>
        <w:spacing w:before="296" w:line="299" w:lineRule="exact"/>
        <w:textAlignment w:val="baseline"/>
        <w:rPr>
          <w:sz w:val="26"/>
          <w:szCs w:val="26"/>
          <w:lang w:val="es-ES" w:eastAsia="es-ES"/>
        </w:rPr>
      </w:pPr>
      <w:r>
        <w:rPr>
          <w:b/>
          <w:bCs/>
          <w:sz w:val="26"/>
          <w:szCs w:val="26"/>
          <w:lang w:val="es-ES" w:eastAsia="es-ES"/>
        </w:rPr>
        <w:t>5.-</w:t>
      </w:r>
      <w:r>
        <w:rPr>
          <w:b/>
          <w:bCs/>
          <w:sz w:val="26"/>
          <w:szCs w:val="26"/>
          <w:lang w:val="es-ES" w:eastAsia="es-ES"/>
        </w:rPr>
        <w:tab/>
      </w:r>
      <w:r>
        <w:rPr>
          <w:sz w:val="26"/>
          <w:szCs w:val="26"/>
          <w:lang w:val="es-ES" w:eastAsia="es-ES"/>
        </w:rPr>
        <w:t>Conforme todo lo anterior y bajo los términos y prescripciones de Ley;</w:t>
      </w:r>
    </w:p>
    <w:p w:rsidR="00000000" w:rsidRDefault="002A1CC4">
      <w:pPr>
        <w:kinsoku w:val="0"/>
        <w:overflowPunct w:val="0"/>
        <w:autoSpaceDE/>
        <w:autoSpaceDN/>
        <w:adjustRightInd/>
        <w:spacing w:before="3" w:line="299" w:lineRule="exact"/>
        <w:textAlignment w:val="baseline"/>
        <w:rPr>
          <w:sz w:val="26"/>
          <w:szCs w:val="26"/>
          <w:lang w:val="es-ES" w:eastAsia="es-ES"/>
        </w:rPr>
      </w:pPr>
      <w:proofErr w:type="gramStart"/>
      <w:r>
        <w:rPr>
          <w:sz w:val="26"/>
          <w:szCs w:val="26"/>
          <w:lang w:val="es-ES" w:eastAsia="es-ES"/>
        </w:rPr>
        <w:t>procede</w:t>
      </w:r>
      <w:proofErr w:type="gramEnd"/>
      <w:r>
        <w:rPr>
          <w:sz w:val="26"/>
          <w:szCs w:val="26"/>
          <w:lang w:val="es-ES" w:eastAsia="es-ES"/>
        </w:rPr>
        <w:t xml:space="preserve"> a resolver este Tribunal, y</w:t>
      </w:r>
    </w:p>
    <w:p w:rsidR="00000000" w:rsidRDefault="002A1CC4">
      <w:pPr>
        <w:kinsoku w:val="0"/>
        <w:overflowPunct w:val="0"/>
        <w:autoSpaceDE/>
        <w:autoSpaceDN/>
        <w:adjustRightInd/>
        <w:spacing w:before="605" w:line="288" w:lineRule="exact"/>
        <w:textAlignment w:val="baseline"/>
        <w:rPr>
          <w:b/>
          <w:bCs/>
          <w:sz w:val="26"/>
          <w:szCs w:val="26"/>
          <w:lang w:val="es-ES" w:eastAsia="es-ES"/>
        </w:rPr>
      </w:pPr>
      <w:r>
        <w:rPr>
          <w:b/>
          <w:bCs/>
          <w:sz w:val="26"/>
          <w:szCs w:val="26"/>
          <w:lang w:val="es-ES" w:eastAsia="es-ES"/>
        </w:rPr>
        <w:t>REDAC</w:t>
      </w:r>
      <w:r>
        <w:rPr>
          <w:b/>
          <w:bCs/>
          <w:sz w:val="26"/>
          <w:szCs w:val="26"/>
          <w:lang w:val="es-ES" w:eastAsia="es-ES"/>
        </w:rPr>
        <w:t>TA EL JUEZ QUESADA AGUIRRE,</w:t>
      </w:r>
    </w:p>
    <w:p w:rsidR="00000000" w:rsidRDefault="002A1CC4">
      <w:pPr>
        <w:kinsoku w:val="0"/>
        <w:overflowPunct w:val="0"/>
        <w:autoSpaceDE/>
        <w:autoSpaceDN/>
        <w:adjustRightInd/>
        <w:spacing w:before="352" w:line="307" w:lineRule="exact"/>
        <w:jc w:val="center"/>
        <w:textAlignment w:val="baseline"/>
        <w:rPr>
          <w:b/>
          <w:bCs/>
          <w:i/>
          <w:iCs/>
          <w:spacing w:val="-1"/>
          <w:sz w:val="26"/>
          <w:szCs w:val="26"/>
          <w:lang w:val="es-ES" w:eastAsia="es-ES"/>
        </w:rPr>
      </w:pPr>
      <w:r>
        <w:rPr>
          <w:b/>
          <w:bCs/>
          <w:i/>
          <w:iCs/>
          <w:spacing w:val="-1"/>
          <w:sz w:val="26"/>
          <w:szCs w:val="26"/>
          <w:lang w:val="es-ES" w:eastAsia="es-ES"/>
        </w:rPr>
        <w:t>Considerando Único:</w:t>
      </w:r>
    </w:p>
    <w:p w:rsidR="00000000" w:rsidRDefault="002A1CC4">
      <w:pPr>
        <w:kinsoku w:val="0"/>
        <w:overflowPunct w:val="0"/>
        <w:autoSpaceDE/>
        <w:autoSpaceDN/>
        <w:adjustRightInd/>
        <w:spacing w:before="636" w:line="299" w:lineRule="exact"/>
        <w:ind w:right="144"/>
        <w:jc w:val="both"/>
        <w:textAlignment w:val="baseline"/>
        <w:rPr>
          <w:sz w:val="26"/>
          <w:szCs w:val="26"/>
          <w:lang w:val="es-ES" w:eastAsia="es-ES"/>
        </w:rPr>
      </w:pPr>
      <w:r>
        <w:rPr>
          <w:sz w:val="26"/>
          <w:szCs w:val="26"/>
          <w:lang w:val="es-ES" w:eastAsia="es-ES"/>
        </w:rPr>
        <w:t xml:space="preserve">Como bien se dijo supra, mediante el Punto Primero de la Parte Dispositiva de su Artículo No. 7.1 de su Sesión Ordinaria No. 94-2013 del 12 de Diciembre del 2013, la Junta Directiva del Consejo de Transporte </w:t>
      </w:r>
      <w:r>
        <w:rPr>
          <w:sz w:val="26"/>
          <w:szCs w:val="26"/>
          <w:lang w:val="es-ES" w:eastAsia="es-ES"/>
        </w:rPr>
        <w:t>Público NO incluyó a la firma recurrente dentro del Listado de Valoración de la Precalificación de las Ofertas recibidas en cuanto al Procedimiento Abreviado para el Otorgamiento de Concesiones en el Transporte Público Remunerado de Personas en Rutas Regul</w:t>
      </w:r>
      <w:r>
        <w:rPr>
          <w:sz w:val="26"/>
          <w:szCs w:val="26"/>
          <w:lang w:val="es-ES" w:eastAsia="es-ES"/>
        </w:rPr>
        <w:t xml:space="preserve">ares, en la modalidad de Autobuses, según las determinaciones de la Ley No. 8826 y del </w:t>
      </w:r>
      <w:r>
        <w:rPr>
          <w:b/>
          <w:bCs/>
          <w:sz w:val="26"/>
          <w:szCs w:val="26"/>
          <w:lang w:val="es-ES" w:eastAsia="es-ES"/>
        </w:rPr>
        <w:t xml:space="preserve">Decreto </w:t>
      </w:r>
      <w:r>
        <w:rPr>
          <w:sz w:val="26"/>
          <w:szCs w:val="26"/>
          <w:lang w:val="es-ES" w:eastAsia="es-ES"/>
        </w:rPr>
        <w:t>Ejecutivo No. 37337-MOPT.</w:t>
      </w:r>
    </w:p>
    <w:p w:rsidR="00000000" w:rsidRDefault="002A1CC4">
      <w:pPr>
        <w:kinsoku w:val="0"/>
        <w:overflowPunct w:val="0"/>
        <w:autoSpaceDE/>
        <w:autoSpaceDN/>
        <w:adjustRightInd/>
        <w:spacing w:before="628" w:line="299" w:lineRule="exact"/>
        <w:ind w:right="144"/>
        <w:jc w:val="both"/>
        <w:textAlignment w:val="baseline"/>
        <w:rPr>
          <w:sz w:val="26"/>
          <w:szCs w:val="26"/>
          <w:lang w:val="es-ES" w:eastAsia="es-ES"/>
        </w:rPr>
      </w:pPr>
      <w:r>
        <w:rPr>
          <w:sz w:val="26"/>
          <w:szCs w:val="26"/>
          <w:lang w:val="es-ES" w:eastAsia="es-ES"/>
        </w:rPr>
        <w:t xml:space="preserve">Y ante tal determinación la firma </w:t>
      </w:r>
      <w:r>
        <w:rPr>
          <w:b/>
          <w:bCs/>
          <w:sz w:val="26"/>
          <w:szCs w:val="26"/>
          <w:lang w:val="es-ES" w:eastAsia="es-ES"/>
        </w:rPr>
        <w:t>T</w:t>
      </w:r>
      <w:r w:rsidR="00CE3F01">
        <w:rPr>
          <w:b/>
          <w:bCs/>
          <w:sz w:val="26"/>
          <w:szCs w:val="26"/>
          <w:lang w:val="es-ES" w:eastAsia="es-ES"/>
        </w:rPr>
        <w:t>.M.H.S.S.A.,</w:t>
      </w:r>
      <w:r>
        <w:rPr>
          <w:sz w:val="26"/>
          <w:szCs w:val="26"/>
          <w:lang w:val="es-ES" w:eastAsia="es-ES"/>
        </w:rPr>
        <w:t xml:space="preserve"> vino a objetar y a solicitar la correcció</w:t>
      </w:r>
      <w:r>
        <w:rPr>
          <w:sz w:val="26"/>
          <w:szCs w:val="26"/>
          <w:lang w:val="es-ES" w:eastAsia="es-ES"/>
        </w:rPr>
        <w:t>n de cualquier error grave que se hubiera dado en su relación.</w:t>
      </w:r>
    </w:p>
    <w:p w:rsidR="00000000" w:rsidRDefault="002A1CC4">
      <w:pPr>
        <w:kinsoku w:val="0"/>
        <w:overflowPunct w:val="0"/>
        <w:autoSpaceDE/>
        <w:autoSpaceDN/>
        <w:adjustRightInd/>
        <w:spacing w:before="628" w:line="299" w:lineRule="exact"/>
        <w:ind w:right="144"/>
        <w:jc w:val="both"/>
        <w:textAlignment w:val="baseline"/>
        <w:rPr>
          <w:sz w:val="26"/>
          <w:szCs w:val="26"/>
          <w:lang w:val="es-ES" w:eastAsia="es-ES"/>
        </w:rPr>
      </w:pPr>
      <w:r>
        <w:rPr>
          <w:sz w:val="26"/>
          <w:szCs w:val="26"/>
          <w:lang w:val="es-ES" w:eastAsia="es-ES"/>
        </w:rPr>
        <w:t xml:space="preserve">Mediante su Acuerdo No. 5.1 de su Sesión Ordinaria No. 95-2013 del 16 de Diciembre del 2013, la Junta Directiva del Consejo de Transporte Público aclaró y </w:t>
      </w:r>
      <w:proofErr w:type="gramStart"/>
      <w:r>
        <w:rPr>
          <w:sz w:val="26"/>
          <w:szCs w:val="26"/>
          <w:lang w:val="es-ES" w:eastAsia="es-ES"/>
        </w:rPr>
        <w:t>corrigió</w:t>
      </w:r>
      <w:proofErr w:type="gramEnd"/>
      <w:r>
        <w:rPr>
          <w:sz w:val="26"/>
          <w:szCs w:val="26"/>
          <w:lang w:val="es-ES" w:eastAsia="es-ES"/>
        </w:rPr>
        <w:t xml:space="preserve"> lo cuestionado por la firma </w:t>
      </w:r>
      <w:r>
        <w:rPr>
          <w:b/>
          <w:bCs/>
          <w:sz w:val="26"/>
          <w:szCs w:val="26"/>
          <w:lang w:val="es-ES" w:eastAsia="es-ES"/>
        </w:rPr>
        <w:t>T</w:t>
      </w:r>
      <w:r w:rsidR="00CE3F01">
        <w:rPr>
          <w:b/>
          <w:bCs/>
          <w:sz w:val="26"/>
          <w:szCs w:val="26"/>
          <w:lang w:val="es-ES" w:eastAsia="es-ES"/>
        </w:rPr>
        <w:t>.M.H.S.S.A.</w:t>
      </w:r>
      <w:r>
        <w:rPr>
          <w:b/>
          <w:bCs/>
          <w:sz w:val="26"/>
          <w:szCs w:val="26"/>
          <w:lang w:val="es-ES" w:eastAsia="es-ES"/>
        </w:rPr>
        <w:t xml:space="preserve">, </w:t>
      </w:r>
      <w:r>
        <w:rPr>
          <w:sz w:val="26"/>
          <w:szCs w:val="26"/>
          <w:lang w:val="es-ES" w:eastAsia="es-ES"/>
        </w:rPr>
        <w:t>indicando:</w:t>
      </w:r>
    </w:p>
    <w:p w:rsidR="00000000" w:rsidRDefault="002A1CC4">
      <w:pPr>
        <w:widowControl/>
        <w:rPr>
          <w:sz w:val="24"/>
          <w:szCs w:val="24"/>
        </w:rPr>
        <w:sectPr w:rsidR="00000000">
          <w:pgSz w:w="12240" w:h="15840"/>
          <w:pgMar w:top="1420" w:right="1598" w:bottom="1034" w:left="1642" w:header="720" w:footer="720" w:gutter="0"/>
          <w:cols w:space="720"/>
          <w:noEndnote/>
        </w:sectPr>
      </w:pPr>
    </w:p>
    <w:p w:rsidR="00CE3F01" w:rsidRDefault="00CE3F01" w:rsidP="00CE3F01">
      <w:pPr>
        <w:kinsoku w:val="0"/>
        <w:overflowPunct w:val="0"/>
        <w:autoSpaceDE/>
        <w:autoSpaceDN/>
        <w:adjustRightInd/>
        <w:spacing w:before="37" w:line="222" w:lineRule="exact"/>
        <w:ind w:left="1008" w:right="1656"/>
        <w:textAlignment w:val="baseline"/>
        <w:rPr>
          <w:rFonts w:ascii="Arial Narrow" w:hAnsi="Arial Narrow" w:cs="Arial Narrow"/>
          <w:b/>
          <w:bCs/>
          <w:sz w:val="17"/>
          <w:szCs w:val="17"/>
          <w:lang w:val="es-ES" w:eastAsia="es-ES"/>
        </w:rPr>
      </w:pPr>
      <w:r>
        <w:rPr>
          <w:rFonts w:ascii="Arial Narrow" w:hAnsi="Arial Narrow" w:cs="Arial Narrow"/>
          <w:b/>
          <w:bCs/>
          <w:sz w:val="17"/>
          <w:szCs w:val="17"/>
          <w:lang w:val="es-ES" w:eastAsia="es-ES"/>
        </w:rPr>
        <w:t xml:space="preserve">ARTICULO 5.1: </w:t>
      </w:r>
      <w:r>
        <w:rPr>
          <w:rFonts w:ascii="Arial" w:hAnsi="Arial" w:cs="Arial"/>
          <w:sz w:val="15"/>
          <w:szCs w:val="15"/>
          <w:lang w:val="es-ES" w:eastAsia="es-ES"/>
        </w:rPr>
        <w:t xml:space="preserve">Referente a los aspectos constitucionales </w:t>
      </w:r>
      <w:r>
        <w:rPr>
          <w:rFonts w:ascii="Arial" w:hAnsi="Arial" w:cs="Arial"/>
          <w:i/>
          <w:iCs/>
          <w:sz w:val="15"/>
          <w:szCs w:val="15"/>
          <w:lang w:val="es-ES" w:eastAsia="es-ES"/>
        </w:rPr>
        <w:t xml:space="preserve">que </w:t>
      </w:r>
      <w:r>
        <w:rPr>
          <w:rFonts w:ascii="Arial" w:hAnsi="Arial" w:cs="Arial"/>
          <w:sz w:val="15"/>
          <w:szCs w:val="15"/>
          <w:lang w:val="es-ES" w:eastAsia="es-ES"/>
        </w:rPr>
        <w:t xml:space="preserve">Indican que las empresas se den por aceptadas balo el principio de proporcionalidad, ubicadas en el oficio </w:t>
      </w:r>
      <w:r>
        <w:rPr>
          <w:rFonts w:ascii="Arial Narrow" w:hAnsi="Arial Narrow" w:cs="Arial Narrow"/>
          <w:b/>
          <w:bCs/>
          <w:sz w:val="17"/>
          <w:szCs w:val="17"/>
          <w:lang w:val="es-ES" w:eastAsia="es-ES"/>
        </w:rPr>
        <w:t>DTE-2013-0677.</w:t>
      </w:r>
    </w:p>
    <w:p w:rsidR="00CE3F01" w:rsidRDefault="00CE3F01" w:rsidP="00CE3F01">
      <w:pPr>
        <w:kinsoku w:val="0"/>
        <w:overflowPunct w:val="0"/>
        <w:autoSpaceDE/>
        <w:autoSpaceDN/>
        <w:adjustRightInd/>
        <w:spacing w:before="254" w:line="193" w:lineRule="exact"/>
        <w:ind w:left="1008"/>
        <w:textAlignment w:val="baseline"/>
        <w:rPr>
          <w:rFonts w:ascii="Arial Narrow" w:hAnsi="Arial Narrow" w:cs="Arial Narrow"/>
          <w:b/>
          <w:bCs/>
          <w:spacing w:val="-6"/>
          <w:sz w:val="17"/>
          <w:szCs w:val="17"/>
          <w:lang w:val="es-ES" w:eastAsia="es-ES"/>
        </w:rPr>
      </w:pPr>
      <w:r>
        <w:rPr>
          <w:rFonts w:ascii="Arial Narrow" w:hAnsi="Arial Narrow" w:cs="Arial Narrow"/>
          <w:b/>
          <w:bCs/>
          <w:spacing w:val="-6"/>
          <w:sz w:val="17"/>
          <w:szCs w:val="17"/>
          <w:lang w:val="es-ES" w:eastAsia="es-ES"/>
        </w:rPr>
        <w:t>CONSIDERANDO</w:t>
      </w:r>
    </w:p>
    <w:p w:rsidR="00CE3F01" w:rsidRDefault="00CE3F01" w:rsidP="00CE3F01">
      <w:pPr>
        <w:kinsoku w:val="0"/>
        <w:overflowPunct w:val="0"/>
        <w:autoSpaceDE/>
        <w:autoSpaceDN/>
        <w:adjustRightInd/>
        <w:spacing w:before="220" w:line="226" w:lineRule="exact"/>
        <w:ind w:left="1008" w:right="1656"/>
        <w:textAlignment w:val="baseline"/>
        <w:rPr>
          <w:rFonts w:ascii="Arial Narrow" w:hAnsi="Arial Narrow" w:cs="Arial Narrow"/>
          <w:b/>
          <w:bCs/>
          <w:sz w:val="17"/>
          <w:szCs w:val="17"/>
          <w:lang w:val="es-ES" w:eastAsia="es-ES"/>
        </w:rPr>
      </w:pPr>
      <w:r>
        <w:rPr>
          <w:rFonts w:ascii="Arial Narrow" w:hAnsi="Arial Narrow" w:cs="Arial Narrow"/>
          <w:b/>
          <w:bCs/>
          <w:sz w:val="17"/>
          <w:szCs w:val="17"/>
          <w:lang w:val="es-ES" w:eastAsia="es-ES"/>
        </w:rPr>
        <w:t xml:space="preserve">PRIMERO: </w:t>
      </w:r>
      <w:r>
        <w:rPr>
          <w:rFonts w:ascii="Arial" w:hAnsi="Arial" w:cs="Arial"/>
          <w:sz w:val="15"/>
          <w:szCs w:val="15"/>
          <w:lang w:val="es-ES" w:eastAsia="es-ES"/>
        </w:rPr>
        <w:t xml:space="preserve">Que este Órgano Colegiado, mociona a que con base a tos principios de proporcionalidad y razonabilidad que ha indicado la Sala Constitucional se formula que las ID empresas incluidas dentro del informe </w:t>
      </w:r>
      <w:r>
        <w:rPr>
          <w:rFonts w:ascii="Arial Narrow" w:hAnsi="Arial Narrow" w:cs="Arial Narrow"/>
          <w:b/>
          <w:bCs/>
          <w:sz w:val="17"/>
          <w:szCs w:val="17"/>
          <w:lang w:val="es-ES" w:eastAsia="es-ES"/>
        </w:rPr>
        <w:t>DTE-2013.1:1677:</w:t>
      </w:r>
    </w:p>
    <w:p w:rsidR="00CE3F01" w:rsidRDefault="00CE3F01" w:rsidP="00CE3F01">
      <w:pPr>
        <w:kinsoku w:val="0"/>
        <w:overflowPunct w:val="0"/>
        <w:autoSpaceDE/>
        <w:autoSpaceDN/>
        <w:adjustRightInd/>
        <w:spacing w:before="145" w:after="66" w:line="141" w:lineRule="exact"/>
        <w:ind w:left="1008" w:right="1656" w:firstLine="288"/>
        <w:textAlignment w:val="baseline"/>
        <w:rPr>
          <w:rFonts w:ascii="Arial" w:hAnsi="Arial" w:cs="Arial"/>
          <w:b/>
          <w:bCs/>
          <w:i/>
          <w:iCs/>
          <w:sz w:val="11"/>
          <w:szCs w:val="11"/>
          <w:lang w:val="es-ES" w:eastAsia="es-ES"/>
        </w:rPr>
      </w:pPr>
      <w:proofErr w:type="gramStart"/>
      <w:r>
        <w:rPr>
          <w:rFonts w:ascii="Arial" w:hAnsi="Arial" w:cs="Arial"/>
          <w:b/>
          <w:bCs/>
          <w:i/>
          <w:iCs/>
          <w:sz w:val="11"/>
          <w:szCs w:val="11"/>
          <w:lang w:val="es-ES" w:eastAsia="es-ES"/>
        </w:rPr>
        <w:t>“ Listado</w:t>
      </w:r>
      <w:proofErr w:type="gramEnd"/>
      <w:r>
        <w:rPr>
          <w:rFonts w:ascii="Arial" w:hAnsi="Arial" w:cs="Arial"/>
          <w:b/>
          <w:bCs/>
          <w:i/>
          <w:iCs/>
          <w:sz w:val="11"/>
          <w:szCs w:val="11"/>
          <w:lang w:val="es-ES" w:eastAsia="es-ES"/>
        </w:rPr>
        <w:t xml:space="preserve"> de rutas que adquieren condición de rechazadas porque obtienen un porcentaje de cumplimiento de la Ley 7600 de un 66.66% y no de un 70% tal y como lo determina el porcentaje a cumplir para el año 2013.</w:t>
      </w:r>
    </w:p>
    <w:p w:rsidR="00CE3F01" w:rsidRDefault="00CE3F01" w:rsidP="00CE3F01">
      <w:pPr>
        <w:kinsoku w:val="0"/>
        <w:overflowPunct w:val="0"/>
        <w:autoSpaceDE/>
        <w:autoSpaceDN/>
        <w:adjustRightInd/>
        <w:spacing w:before="145" w:after="66" w:line="141" w:lineRule="exact"/>
        <w:ind w:left="1008" w:right="1656" w:firstLine="288"/>
        <w:textAlignment w:val="baseline"/>
        <w:rPr>
          <w:rFonts w:ascii="Arial" w:hAnsi="Arial" w:cs="Arial"/>
          <w:b/>
          <w:bCs/>
          <w:i/>
          <w:iCs/>
          <w:sz w:val="11"/>
          <w:szCs w:val="11"/>
          <w:lang w:val="es-ES" w:eastAsia="es-ES"/>
        </w:rPr>
      </w:pPr>
    </w:p>
    <w:tbl>
      <w:tblPr>
        <w:tblW w:w="0" w:type="auto"/>
        <w:tblInd w:w="1036" w:type="dxa"/>
        <w:tblLayout w:type="fixed"/>
        <w:tblCellMar>
          <w:left w:w="0" w:type="dxa"/>
          <w:right w:w="0" w:type="dxa"/>
        </w:tblCellMar>
        <w:tblLook w:val="0000"/>
      </w:tblPr>
      <w:tblGrid>
        <w:gridCol w:w="317"/>
        <w:gridCol w:w="441"/>
        <w:gridCol w:w="2962"/>
        <w:gridCol w:w="2414"/>
        <w:gridCol w:w="908"/>
      </w:tblGrid>
      <w:tr w:rsidR="00CE3F01" w:rsidTr="00C628F0">
        <w:tblPrEx>
          <w:tblCellMar>
            <w:top w:w="0" w:type="dxa"/>
            <w:left w:w="0" w:type="dxa"/>
            <w:bottom w:w="0" w:type="dxa"/>
            <w:right w:w="0" w:type="dxa"/>
          </w:tblCellMar>
        </w:tblPrEx>
        <w:trPr>
          <w:trHeight w:hRule="exact" w:val="240"/>
        </w:trPr>
        <w:tc>
          <w:tcPr>
            <w:tcW w:w="317"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70" w:after="14" w:line="146" w:lineRule="exact"/>
              <w:ind w:right="120"/>
              <w:jc w:val="right"/>
              <w:textAlignment w:val="baseline"/>
              <w:rPr>
                <w:rFonts w:ascii="Garamond" w:hAnsi="Garamond" w:cs="Garamond"/>
                <w:sz w:val="11"/>
                <w:szCs w:val="11"/>
                <w:lang w:val="es-ES" w:eastAsia="es-ES"/>
              </w:rPr>
            </w:pPr>
            <w:r>
              <w:rPr>
                <w:rFonts w:ascii="Garamond" w:hAnsi="Garamond" w:cs="Garamond"/>
                <w:sz w:val="11"/>
                <w:lang w:val="es-ES" w:eastAsia="es-ES"/>
              </w:rPr>
              <w:t>NO</w:t>
            </w:r>
          </w:p>
        </w:tc>
        <w:tc>
          <w:tcPr>
            <w:tcW w:w="441"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90" w:after="13" w:line="127" w:lineRule="exact"/>
              <w:jc w:val="center"/>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RUTA</w:t>
            </w:r>
          </w:p>
        </w:tc>
        <w:tc>
          <w:tcPr>
            <w:tcW w:w="2962"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tabs>
                <w:tab w:val="left" w:pos="1440"/>
              </w:tabs>
              <w:kinsoku w:val="0"/>
              <w:overflowPunct w:val="0"/>
              <w:autoSpaceDE/>
              <w:autoSpaceDN/>
              <w:adjustRightInd/>
              <w:spacing w:before="86" w:after="8" w:line="136" w:lineRule="exact"/>
              <w:jc w:val="center"/>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DESCRIPCION</w:t>
            </w:r>
          </w:p>
        </w:tc>
        <w:tc>
          <w:tcPr>
            <w:tcW w:w="2414"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tabs>
                <w:tab w:val="left" w:pos="864"/>
                <w:tab w:val="left" w:pos="1080"/>
              </w:tabs>
              <w:kinsoku w:val="0"/>
              <w:overflowPunct w:val="0"/>
              <w:autoSpaceDE/>
              <w:autoSpaceDN/>
              <w:adjustRightInd/>
              <w:spacing w:before="85" w:after="14" w:line="131" w:lineRule="exact"/>
              <w:ind w:left="63"/>
              <w:jc w:val="center"/>
              <w:textAlignment w:val="baseline"/>
              <w:rPr>
                <w:rFonts w:ascii="Arial" w:hAnsi="Arial" w:cs="Arial"/>
                <w:b/>
                <w:bCs/>
                <w:i/>
                <w:iCs/>
                <w:sz w:val="11"/>
                <w:szCs w:val="11"/>
                <w:lang w:val="es-ES" w:eastAsia="es-ES"/>
              </w:rPr>
            </w:pPr>
            <w:r>
              <w:rPr>
                <w:rFonts w:ascii="Garamond" w:hAnsi="Garamond" w:cs="Garamond"/>
                <w:b/>
                <w:bCs/>
                <w:i/>
                <w:iCs/>
                <w:sz w:val="11"/>
                <w:szCs w:val="11"/>
                <w:lang w:val="es-ES" w:eastAsia="es-ES"/>
              </w:rPr>
              <w:t>OPERADOR</w:t>
            </w:r>
          </w:p>
        </w:tc>
        <w:tc>
          <w:tcPr>
            <w:tcW w:w="908"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82" w:after="25" w:line="123" w:lineRule="exact"/>
              <w:ind w:right="197"/>
              <w:jc w:val="right"/>
              <w:textAlignment w:val="baseline"/>
              <w:rPr>
                <w:rFonts w:ascii="Arial" w:hAnsi="Arial" w:cs="Arial"/>
                <w:b/>
                <w:bCs/>
                <w:i/>
                <w:iCs/>
                <w:sz w:val="11"/>
                <w:szCs w:val="11"/>
                <w:lang w:val="es-ES" w:eastAsia="es-ES"/>
              </w:rPr>
            </w:pPr>
            <w:r>
              <w:rPr>
                <w:rFonts w:ascii="Arial" w:hAnsi="Arial" w:cs="Arial"/>
                <w:b/>
                <w:bCs/>
                <w:i/>
                <w:iCs/>
                <w:sz w:val="11"/>
                <w:szCs w:val="11"/>
                <w:lang w:val="es-ES" w:eastAsia="es-ES"/>
              </w:rPr>
              <w:t xml:space="preserve"> ESTATUS</w:t>
            </w:r>
          </w:p>
        </w:tc>
      </w:tr>
      <w:tr w:rsidR="00CE3F01" w:rsidTr="00C628F0">
        <w:tblPrEx>
          <w:tblCellMar>
            <w:top w:w="0" w:type="dxa"/>
            <w:left w:w="0" w:type="dxa"/>
            <w:bottom w:w="0" w:type="dxa"/>
            <w:right w:w="0" w:type="dxa"/>
          </w:tblCellMar>
        </w:tblPrEx>
        <w:trPr>
          <w:trHeight w:hRule="exact" w:val="389"/>
        </w:trPr>
        <w:tc>
          <w:tcPr>
            <w:tcW w:w="317" w:type="dxa"/>
            <w:tcBorders>
              <w:top w:val="single" w:sz="7" w:space="0" w:color="auto"/>
              <w:left w:val="single" w:sz="7" w:space="0" w:color="auto"/>
              <w:bottom w:val="single" w:sz="7" w:space="0" w:color="auto"/>
              <w:right w:val="single" w:sz="7" w:space="0" w:color="auto"/>
            </w:tcBorders>
          </w:tcPr>
          <w:p w:rsidR="00CE3F01" w:rsidRDefault="00CE3F01" w:rsidP="00C628F0">
            <w:pPr>
              <w:kinsoku w:val="0"/>
              <w:overflowPunct w:val="0"/>
              <w:autoSpaceDE/>
              <w:autoSpaceDN/>
              <w:adjustRightInd/>
              <w:jc w:val="center"/>
              <w:textAlignment w:val="baseline"/>
              <w:rPr>
                <w:rFonts w:ascii="Arial Narrow" w:hAnsi="Arial Narrow" w:cs="Arial Narrow"/>
                <w:sz w:val="14"/>
                <w:szCs w:val="24"/>
                <w:lang w:eastAsia="en-US"/>
              </w:rPr>
            </w:pPr>
          </w:p>
          <w:p w:rsidR="00CE3F01" w:rsidRPr="006167F5" w:rsidRDefault="00CE3F01" w:rsidP="00C628F0">
            <w:pPr>
              <w:kinsoku w:val="0"/>
              <w:overflowPunct w:val="0"/>
              <w:autoSpaceDE/>
              <w:autoSpaceDN/>
              <w:adjustRightInd/>
              <w:jc w:val="center"/>
              <w:textAlignment w:val="baseline"/>
              <w:rPr>
                <w:rFonts w:ascii="Arial Narrow" w:hAnsi="Arial Narrow" w:cs="Arial Narrow"/>
                <w:b/>
                <w:sz w:val="14"/>
                <w:szCs w:val="24"/>
                <w:lang w:eastAsia="en-US"/>
              </w:rPr>
            </w:pPr>
            <w:r w:rsidRPr="006167F5">
              <w:rPr>
                <w:rFonts w:ascii="Arial Narrow" w:hAnsi="Arial Narrow" w:cs="Arial Narrow"/>
                <w:b/>
                <w:sz w:val="14"/>
                <w:szCs w:val="24"/>
                <w:lang w:eastAsia="en-US"/>
              </w:rPr>
              <w:t>1</w:t>
            </w:r>
          </w:p>
        </w:tc>
        <w:tc>
          <w:tcPr>
            <w:tcW w:w="441"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163" w:after="92" w:line="124" w:lineRule="exact"/>
              <w:jc w:val="center"/>
              <w:textAlignment w:val="baseline"/>
              <w:rPr>
                <w:rFonts w:ascii="Arial" w:hAnsi="Arial" w:cs="Arial"/>
                <w:b/>
                <w:bCs/>
                <w:i/>
                <w:iCs/>
                <w:sz w:val="11"/>
                <w:szCs w:val="11"/>
                <w:lang w:val="es-ES" w:eastAsia="es-ES"/>
              </w:rPr>
            </w:pPr>
            <w:r>
              <w:rPr>
                <w:rFonts w:ascii="Arial" w:hAnsi="Arial" w:cs="Arial"/>
                <w:b/>
                <w:bCs/>
                <w:i/>
                <w:iCs/>
                <w:sz w:val="11"/>
                <w:szCs w:val="11"/>
                <w:lang w:val="es-ES" w:eastAsia="es-ES"/>
              </w:rPr>
              <w:t>329</w:t>
            </w:r>
          </w:p>
        </w:tc>
        <w:tc>
          <w:tcPr>
            <w:tcW w:w="2962" w:type="dxa"/>
            <w:tcBorders>
              <w:top w:val="single" w:sz="7" w:space="0" w:color="auto"/>
              <w:left w:val="single" w:sz="7" w:space="0" w:color="auto"/>
              <w:bottom w:val="single" w:sz="7" w:space="0" w:color="auto"/>
              <w:right w:val="single" w:sz="7" w:space="0" w:color="auto"/>
            </w:tcBorders>
          </w:tcPr>
          <w:p w:rsidR="00CE3F01" w:rsidRDefault="00CE3F01" w:rsidP="00C628F0">
            <w:pPr>
              <w:kinsoku w:val="0"/>
              <w:overflowPunct w:val="0"/>
              <w:autoSpaceDE/>
              <w:autoSpaceDN/>
              <w:adjustRightInd/>
              <w:spacing w:before="149" w:line="89" w:lineRule="exact"/>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 xml:space="preserve"> SAN BLAS –CARTAGO Y VICEVERSA</w:t>
            </w:r>
          </w:p>
        </w:tc>
        <w:tc>
          <w:tcPr>
            <w:tcW w:w="2414"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98" w:after="99" w:line="182" w:lineRule="exact"/>
              <w:ind w:left="63"/>
              <w:jc w:val="center"/>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T.S.B.S.A.</w:t>
            </w:r>
          </w:p>
        </w:tc>
        <w:tc>
          <w:tcPr>
            <w:tcW w:w="908" w:type="dxa"/>
            <w:tcBorders>
              <w:top w:val="single" w:sz="7" w:space="0" w:color="auto"/>
              <w:left w:val="single" w:sz="7" w:space="0" w:color="auto"/>
              <w:bottom w:val="single" w:sz="7" w:space="0" w:color="auto"/>
              <w:right w:val="single" w:sz="7" w:space="0" w:color="auto"/>
            </w:tcBorders>
          </w:tcPr>
          <w:p w:rsidR="00CE3F01" w:rsidRDefault="00CE3F01" w:rsidP="00C628F0">
            <w:pPr>
              <w:kinsoku w:val="0"/>
              <w:overflowPunct w:val="0"/>
              <w:autoSpaceDE/>
              <w:autoSpaceDN/>
              <w:adjustRightInd/>
              <w:spacing w:before="187" w:after="161" w:line="127" w:lineRule="exact"/>
              <w:ind w:right="235"/>
              <w:jc w:val="right"/>
              <w:textAlignment w:val="baseline"/>
              <w:rPr>
                <w:rFonts w:ascii="Arial Narrow" w:hAnsi="Arial Narrow" w:cs="Arial Narrow"/>
                <w:sz w:val="24"/>
                <w:szCs w:val="24"/>
                <w:lang w:eastAsia="en-US"/>
              </w:rPr>
            </w:pPr>
            <w:r w:rsidRPr="006167F5">
              <w:rPr>
                <w:rFonts w:ascii="Arial" w:hAnsi="Arial" w:cs="Arial"/>
                <w:b/>
                <w:bCs/>
                <w:i/>
                <w:iCs/>
                <w:spacing w:val="-13"/>
                <w:sz w:val="11"/>
                <w:szCs w:val="11"/>
                <w:lang w:val="es-ES" w:eastAsia="es-ES"/>
              </w:rPr>
              <w:t>RECHAZADA</w:t>
            </w:r>
          </w:p>
        </w:tc>
      </w:tr>
      <w:tr w:rsidR="00CE3F01" w:rsidTr="00C628F0">
        <w:tblPrEx>
          <w:tblCellMar>
            <w:top w:w="0" w:type="dxa"/>
            <w:left w:w="0" w:type="dxa"/>
            <w:bottom w:w="0" w:type="dxa"/>
            <w:right w:w="0" w:type="dxa"/>
          </w:tblCellMar>
        </w:tblPrEx>
        <w:trPr>
          <w:cantSplit/>
          <w:trHeight w:hRule="exact" w:val="384"/>
        </w:trPr>
        <w:tc>
          <w:tcPr>
            <w:tcW w:w="317" w:type="dxa"/>
            <w:tcBorders>
              <w:top w:val="single" w:sz="7" w:space="0" w:color="auto"/>
              <w:left w:val="single" w:sz="7" w:space="0" w:color="auto"/>
              <w:bottom w:val="single" w:sz="7" w:space="0" w:color="auto"/>
              <w:right w:val="single" w:sz="7" w:space="0" w:color="auto"/>
            </w:tcBorders>
          </w:tcPr>
          <w:p w:rsidR="00CE3F01" w:rsidRDefault="00CE3F01" w:rsidP="00C628F0">
            <w:pPr>
              <w:kinsoku w:val="0"/>
              <w:overflowPunct w:val="0"/>
              <w:autoSpaceDE/>
              <w:autoSpaceDN/>
              <w:adjustRightInd/>
              <w:jc w:val="center"/>
              <w:textAlignment w:val="baseline"/>
              <w:rPr>
                <w:rFonts w:ascii="Arial Narrow" w:hAnsi="Arial Narrow" w:cs="Arial Narrow"/>
                <w:b/>
                <w:sz w:val="14"/>
                <w:szCs w:val="24"/>
                <w:lang w:eastAsia="en-US"/>
              </w:rPr>
            </w:pPr>
          </w:p>
          <w:p w:rsidR="00CE3F01" w:rsidRPr="006167F5" w:rsidRDefault="00CE3F01" w:rsidP="00C628F0">
            <w:pPr>
              <w:kinsoku w:val="0"/>
              <w:overflowPunct w:val="0"/>
              <w:autoSpaceDE/>
              <w:autoSpaceDN/>
              <w:adjustRightInd/>
              <w:jc w:val="center"/>
              <w:textAlignment w:val="baseline"/>
              <w:rPr>
                <w:rFonts w:ascii="Arial Narrow" w:hAnsi="Arial Narrow" w:cs="Arial Narrow"/>
                <w:b/>
                <w:sz w:val="14"/>
                <w:szCs w:val="24"/>
                <w:lang w:eastAsia="en-US"/>
              </w:rPr>
            </w:pPr>
            <w:r w:rsidRPr="006167F5">
              <w:rPr>
                <w:rFonts w:ascii="Arial Narrow" w:hAnsi="Arial Narrow" w:cs="Arial Narrow"/>
                <w:b/>
                <w:sz w:val="14"/>
                <w:szCs w:val="24"/>
                <w:lang w:eastAsia="en-US"/>
              </w:rPr>
              <w:t>2</w:t>
            </w:r>
          </w:p>
          <w:p w:rsidR="00CE3F01" w:rsidRPr="006167F5" w:rsidRDefault="00CE3F01" w:rsidP="00C628F0">
            <w:pPr>
              <w:kinsoku w:val="0"/>
              <w:overflowPunct w:val="0"/>
              <w:autoSpaceDE/>
              <w:autoSpaceDN/>
              <w:adjustRightInd/>
              <w:jc w:val="center"/>
              <w:textAlignment w:val="baseline"/>
              <w:rPr>
                <w:rFonts w:ascii="Arial Narrow" w:hAnsi="Arial Narrow" w:cs="Arial Narrow"/>
                <w:b/>
                <w:sz w:val="14"/>
                <w:szCs w:val="24"/>
                <w:lang w:eastAsia="en-US"/>
              </w:rPr>
            </w:pPr>
          </w:p>
        </w:tc>
        <w:tc>
          <w:tcPr>
            <w:tcW w:w="441"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149" w:after="105" w:line="125" w:lineRule="exact"/>
              <w:jc w:val="center"/>
              <w:textAlignment w:val="baseline"/>
              <w:rPr>
                <w:rFonts w:ascii="Arial" w:hAnsi="Arial" w:cs="Arial"/>
                <w:b/>
                <w:bCs/>
                <w:i/>
                <w:iCs/>
                <w:sz w:val="11"/>
                <w:szCs w:val="11"/>
                <w:lang w:val="es-ES" w:eastAsia="es-ES"/>
              </w:rPr>
            </w:pPr>
            <w:r>
              <w:rPr>
                <w:rFonts w:ascii="Arial" w:hAnsi="Arial" w:cs="Arial"/>
                <w:b/>
                <w:bCs/>
                <w:i/>
                <w:iCs/>
                <w:sz w:val="11"/>
                <w:szCs w:val="11"/>
                <w:lang w:val="es-ES" w:eastAsia="es-ES"/>
              </w:rPr>
              <w:t>350</w:t>
            </w:r>
          </w:p>
        </w:tc>
        <w:tc>
          <w:tcPr>
            <w:tcW w:w="2962"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149" w:line="89" w:lineRule="exact"/>
              <w:textAlignment w:val="baseline"/>
              <w:rPr>
                <w:rFonts w:ascii="Garamond" w:hAnsi="Garamond" w:cs="Garamond"/>
                <w:b/>
                <w:bCs/>
                <w:i/>
                <w:iCs/>
                <w:sz w:val="11"/>
                <w:szCs w:val="11"/>
                <w:lang w:val="es-ES" w:eastAsia="es-ES"/>
              </w:rPr>
            </w:pPr>
            <w:r w:rsidRPr="006167F5">
              <w:rPr>
                <w:rFonts w:ascii="Garamond" w:hAnsi="Garamond" w:cs="Garamond"/>
                <w:b/>
                <w:bCs/>
                <w:i/>
                <w:iCs/>
                <w:sz w:val="11"/>
                <w:szCs w:val="11"/>
                <w:lang w:val="es-ES" w:eastAsia="es-ES"/>
              </w:rPr>
              <w:t xml:space="preserve">TURRIALBA –SAN JUAN SUR </w:t>
            </w:r>
            <w:r>
              <w:rPr>
                <w:rFonts w:ascii="Garamond" w:hAnsi="Garamond" w:cs="Garamond"/>
                <w:b/>
                <w:bCs/>
                <w:i/>
                <w:iCs/>
                <w:sz w:val="11"/>
                <w:szCs w:val="11"/>
                <w:lang w:val="es-ES" w:eastAsia="es-ES"/>
              </w:rPr>
              <w:t>Y</w:t>
            </w:r>
            <w:r w:rsidRPr="006167F5">
              <w:rPr>
                <w:rFonts w:ascii="Garamond" w:hAnsi="Garamond" w:cs="Garamond"/>
                <w:b/>
                <w:bCs/>
                <w:i/>
                <w:iCs/>
                <w:sz w:val="11"/>
                <w:szCs w:val="11"/>
                <w:lang w:val="es-ES" w:eastAsia="es-ES"/>
              </w:rPr>
              <w:t xml:space="preserve"> </w:t>
            </w:r>
            <w:r>
              <w:rPr>
                <w:rFonts w:ascii="Garamond" w:hAnsi="Garamond" w:cs="Garamond"/>
                <w:b/>
                <w:bCs/>
                <w:i/>
                <w:iCs/>
                <w:sz w:val="11"/>
                <w:szCs w:val="11"/>
                <w:lang w:val="es-ES" w:eastAsia="es-ES"/>
              </w:rPr>
              <w:t>VICEVERSA</w:t>
            </w:r>
          </w:p>
        </w:tc>
        <w:tc>
          <w:tcPr>
            <w:tcW w:w="2414" w:type="dxa"/>
            <w:vMerge w:val="restart"/>
            <w:tcBorders>
              <w:top w:val="single" w:sz="7" w:space="0" w:color="auto"/>
              <w:left w:val="single" w:sz="7" w:space="0" w:color="auto"/>
              <w:bottom w:val="nil"/>
              <w:right w:val="single" w:sz="7" w:space="0" w:color="auto"/>
            </w:tcBorders>
            <w:vAlign w:val="center"/>
          </w:tcPr>
          <w:p w:rsidR="00CE3F01" w:rsidRDefault="00CE3F01" w:rsidP="00C628F0">
            <w:pPr>
              <w:kinsoku w:val="0"/>
              <w:overflowPunct w:val="0"/>
              <w:autoSpaceDE/>
              <w:autoSpaceDN/>
              <w:adjustRightInd/>
              <w:spacing w:before="333" w:after="336" w:line="127" w:lineRule="exact"/>
              <w:ind w:right="359"/>
              <w:jc w:val="center"/>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L.Y.M  A.A.S A,</w:t>
            </w:r>
          </w:p>
        </w:tc>
        <w:tc>
          <w:tcPr>
            <w:tcW w:w="908" w:type="dxa"/>
            <w:tcBorders>
              <w:top w:val="single" w:sz="7" w:space="0" w:color="auto"/>
              <w:left w:val="single" w:sz="7" w:space="0" w:color="auto"/>
              <w:bottom w:val="single" w:sz="7" w:space="0" w:color="auto"/>
              <w:right w:val="single" w:sz="7" w:space="0" w:color="auto"/>
            </w:tcBorders>
          </w:tcPr>
          <w:p w:rsidR="00CE3F01" w:rsidRDefault="00CE3F01" w:rsidP="00C628F0">
            <w:pPr>
              <w:jc w:val="center"/>
              <w:rPr>
                <w:rFonts w:ascii="Arial" w:hAnsi="Arial" w:cs="Arial"/>
                <w:b/>
                <w:bCs/>
                <w:i/>
                <w:iCs/>
                <w:spacing w:val="-13"/>
                <w:sz w:val="11"/>
                <w:szCs w:val="11"/>
                <w:lang w:val="es-ES" w:eastAsia="es-ES"/>
              </w:rPr>
            </w:pPr>
          </w:p>
          <w:p w:rsidR="00CE3F01" w:rsidRDefault="00CE3F01" w:rsidP="00C628F0">
            <w:pPr>
              <w:jc w:val="center"/>
            </w:pPr>
            <w:r w:rsidRPr="002A7470">
              <w:rPr>
                <w:rFonts w:ascii="Arial" w:hAnsi="Arial" w:cs="Arial"/>
                <w:b/>
                <w:bCs/>
                <w:i/>
                <w:iCs/>
                <w:spacing w:val="-13"/>
                <w:sz w:val="11"/>
                <w:szCs w:val="11"/>
                <w:lang w:val="es-ES" w:eastAsia="es-ES"/>
              </w:rPr>
              <w:t>RECHAZADA</w:t>
            </w:r>
          </w:p>
        </w:tc>
      </w:tr>
      <w:tr w:rsidR="00CE3F01" w:rsidTr="00C628F0">
        <w:tblPrEx>
          <w:tblCellMar>
            <w:top w:w="0" w:type="dxa"/>
            <w:left w:w="0" w:type="dxa"/>
            <w:bottom w:w="0" w:type="dxa"/>
            <w:right w:w="0" w:type="dxa"/>
          </w:tblCellMar>
        </w:tblPrEx>
        <w:trPr>
          <w:cantSplit/>
          <w:trHeight w:hRule="exact" w:val="413"/>
        </w:trPr>
        <w:tc>
          <w:tcPr>
            <w:tcW w:w="317" w:type="dxa"/>
            <w:tcBorders>
              <w:top w:val="single" w:sz="7" w:space="0" w:color="auto"/>
              <w:left w:val="single" w:sz="7" w:space="0" w:color="auto"/>
              <w:bottom w:val="single" w:sz="7" w:space="0" w:color="auto"/>
              <w:right w:val="single" w:sz="7" w:space="0" w:color="auto"/>
            </w:tcBorders>
          </w:tcPr>
          <w:p w:rsidR="00CE3F01" w:rsidRDefault="00CE3F01" w:rsidP="00C628F0">
            <w:pPr>
              <w:kinsoku w:val="0"/>
              <w:overflowPunct w:val="0"/>
              <w:autoSpaceDE/>
              <w:autoSpaceDN/>
              <w:adjustRightInd/>
              <w:jc w:val="center"/>
              <w:textAlignment w:val="baseline"/>
              <w:rPr>
                <w:rFonts w:ascii="Arial Narrow" w:hAnsi="Arial Narrow" w:cs="Arial Narrow"/>
                <w:b/>
                <w:sz w:val="14"/>
                <w:szCs w:val="24"/>
                <w:lang w:eastAsia="en-US"/>
              </w:rPr>
            </w:pPr>
          </w:p>
          <w:p w:rsidR="00CE3F01" w:rsidRDefault="00CE3F01" w:rsidP="00C628F0">
            <w:pPr>
              <w:kinsoku w:val="0"/>
              <w:overflowPunct w:val="0"/>
              <w:autoSpaceDE/>
              <w:autoSpaceDN/>
              <w:adjustRightInd/>
              <w:jc w:val="center"/>
              <w:textAlignment w:val="baseline"/>
            </w:pPr>
            <w:r w:rsidRPr="006167F5">
              <w:rPr>
                <w:rFonts w:ascii="Arial Narrow" w:hAnsi="Arial Narrow" w:cs="Arial Narrow"/>
                <w:b/>
                <w:sz w:val="14"/>
                <w:szCs w:val="24"/>
                <w:lang w:eastAsia="en-US"/>
              </w:rPr>
              <w:t>3</w:t>
            </w:r>
          </w:p>
        </w:tc>
        <w:tc>
          <w:tcPr>
            <w:tcW w:w="441"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149" w:after="105" w:line="125" w:lineRule="exact"/>
              <w:jc w:val="center"/>
              <w:textAlignment w:val="baseline"/>
              <w:rPr>
                <w:rFonts w:ascii="Garamond" w:hAnsi="Garamond" w:cs="Garamond"/>
                <w:b/>
                <w:bCs/>
                <w:i/>
                <w:iCs/>
                <w:sz w:val="11"/>
                <w:szCs w:val="11"/>
                <w:lang w:val="es-ES" w:eastAsia="es-ES"/>
              </w:rPr>
            </w:pPr>
            <w:r w:rsidRPr="006167F5">
              <w:rPr>
                <w:rFonts w:ascii="Arial" w:hAnsi="Arial" w:cs="Arial"/>
                <w:b/>
                <w:bCs/>
                <w:i/>
                <w:iCs/>
                <w:sz w:val="11"/>
                <w:szCs w:val="11"/>
                <w:lang w:val="es-ES" w:eastAsia="es-ES"/>
              </w:rPr>
              <w:t>350-A</w:t>
            </w:r>
          </w:p>
        </w:tc>
        <w:tc>
          <w:tcPr>
            <w:tcW w:w="2962"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129" w:after="127" w:line="156" w:lineRule="exact"/>
              <w:textAlignment w:val="baseline"/>
              <w:rPr>
                <w:rFonts w:ascii="Garamond" w:hAnsi="Garamond" w:cs="Garamond"/>
                <w:b/>
                <w:bCs/>
                <w:sz w:val="13"/>
                <w:szCs w:val="13"/>
                <w:lang w:val="es-ES" w:eastAsia="es-ES"/>
              </w:rPr>
            </w:pPr>
            <w:r>
              <w:rPr>
                <w:rFonts w:ascii="Garamond" w:hAnsi="Garamond" w:cs="Garamond"/>
                <w:b/>
                <w:bCs/>
                <w:i/>
                <w:iCs/>
                <w:sz w:val="11"/>
                <w:szCs w:val="11"/>
                <w:lang w:val="es-ES" w:eastAsia="es-ES"/>
              </w:rPr>
              <w:t>TURRIALBA – SAN JUAN NORTE Y VICEVERSA</w:t>
            </w:r>
          </w:p>
        </w:tc>
        <w:tc>
          <w:tcPr>
            <w:tcW w:w="2414" w:type="dxa"/>
            <w:vMerge/>
            <w:tcBorders>
              <w:top w:val="nil"/>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129" w:after="127" w:line="156" w:lineRule="exact"/>
              <w:textAlignment w:val="baseline"/>
              <w:rPr>
                <w:rFonts w:ascii="Garamond" w:hAnsi="Garamond" w:cs="Garamond"/>
                <w:b/>
                <w:bCs/>
                <w:sz w:val="13"/>
                <w:szCs w:val="13"/>
                <w:lang w:val="es-ES" w:eastAsia="es-ES"/>
              </w:rPr>
            </w:pPr>
          </w:p>
        </w:tc>
        <w:tc>
          <w:tcPr>
            <w:tcW w:w="908" w:type="dxa"/>
            <w:tcBorders>
              <w:top w:val="single" w:sz="7" w:space="0" w:color="auto"/>
              <w:left w:val="single" w:sz="7" w:space="0" w:color="auto"/>
              <w:bottom w:val="single" w:sz="7" w:space="0" w:color="auto"/>
              <w:right w:val="single" w:sz="7" w:space="0" w:color="auto"/>
            </w:tcBorders>
          </w:tcPr>
          <w:p w:rsidR="00CE3F01" w:rsidRDefault="00CE3F01" w:rsidP="00C628F0">
            <w:pPr>
              <w:jc w:val="center"/>
              <w:rPr>
                <w:rFonts w:ascii="Arial" w:hAnsi="Arial" w:cs="Arial"/>
                <w:b/>
                <w:bCs/>
                <w:i/>
                <w:iCs/>
                <w:spacing w:val="-13"/>
                <w:sz w:val="11"/>
                <w:szCs w:val="11"/>
                <w:lang w:val="es-ES" w:eastAsia="es-ES"/>
              </w:rPr>
            </w:pPr>
          </w:p>
          <w:p w:rsidR="00CE3F01" w:rsidRDefault="00CE3F01" w:rsidP="00C628F0">
            <w:pPr>
              <w:jc w:val="center"/>
            </w:pPr>
            <w:r w:rsidRPr="002A7470">
              <w:rPr>
                <w:rFonts w:ascii="Arial" w:hAnsi="Arial" w:cs="Arial"/>
                <w:b/>
                <w:bCs/>
                <w:i/>
                <w:iCs/>
                <w:spacing w:val="-13"/>
                <w:sz w:val="11"/>
                <w:szCs w:val="11"/>
                <w:lang w:val="es-ES" w:eastAsia="es-ES"/>
              </w:rPr>
              <w:t>RECHAZADA</w:t>
            </w:r>
          </w:p>
        </w:tc>
      </w:tr>
    </w:tbl>
    <w:p w:rsidR="00CE3F01" w:rsidRDefault="00CE3F01" w:rsidP="00CE3F01">
      <w:pPr>
        <w:kinsoku w:val="0"/>
        <w:overflowPunct w:val="0"/>
        <w:autoSpaceDE/>
        <w:autoSpaceDN/>
        <w:adjustRightInd/>
        <w:spacing w:after="325" w:line="20" w:lineRule="exact"/>
        <w:ind w:left="1027" w:right="931"/>
        <w:textAlignment w:val="baseline"/>
        <w:rPr>
          <w:sz w:val="24"/>
          <w:szCs w:val="24"/>
        </w:rPr>
      </w:pPr>
    </w:p>
    <w:tbl>
      <w:tblPr>
        <w:tblW w:w="0" w:type="auto"/>
        <w:tblInd w:w="1017" w:type="dxa"/>
        <w:tblLayout w:type="fixed"/>
        <w:tblCellMar>
          <w:left w:w="0" w:type="dxa"/>
          <w:right w:w="0" w:type="dxa"/>
        </w:tblCellMar>
        <w:tblLook w:val="0000"/>
      </w:tblPr>
      <w:tblGrid>
        <w:gridCol w:w="312"/>
        <w:gridCol w:w="451"/>
        <w:gridCol w:w="2976"/>
        <w:gridCol w:w="2415"/>
        <w:gridCol w:w="916"/>
      </w:tblGrid>
      <w:tr w:rsidR="00CE3F01" w:rsidTr="00C628F0">
        <w:tblPrEx>
          <w:tblCellMar>
            <w:top w:w="0" w:type="dxa"/>
            <w:left w:w="0" w:type="dxa"/>
            <w:bottom w:w="0" w:type="dxa"/>
            <w:right w:w="0" w:type="dxa"/>
          </w:tblCellMar>
        </w:tblPrEx>
        <w:trPr>
          <w:trHeight w:hRule="exact" w:val="300"/>
        </w:trPr>
        <w:tc>
          <w:tcPr>
            <w:tcW w:w="312"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70" w:after="14" w:line="146" w:lineRule="exact"/>
              <w:ind w:right="120"/>
              <w:jc w:val="right"/>
              <w:textAlignment w:val="baseline"/>
              <w:rPr>
                <w:rFonts w:ascii="Garamond" w:hAnsi="Garamond" w:cs="Garamond"/>
                <w:sz w:val="11"/>
                <w:szCs w:val="11"/>
                <w:lang w:val="es-ES" w:eastAsia="es-ES"/>
              </w:rPr>
            </w:pPr>
            <w:r>
              <w:rPr>
                <w:rFonts w:ascii="Garamond" w:hAnsi="Garamond" w:cs="Garamond"/>
                <w:sz w:val="11"/>
                <w:lang w:val="es-ES" w:eastAsia="es-ES"/>
              </w:rPr>
              <w:t>N</w:t>
            </w:r>
            <w:r>
              <w:rPr>
                <w:rFonts w:ascii="Garamond" w:hAnsi="Garamond" w:cs="Garamond"/>
                <w:sz w:val="11"/>
                <w:lang w:val="es-ES" w:eastAsia="es-ES"/>
              </w:rPr>
              <w:t>O</w:t>
            </w:r>
          </w:p>
        </w:tc>
        <w:tc>
          <w:tcPr>
            <w:tcW w:w="451"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90" w:after="13" w:line="127" w:lineRule="exact"/>
              <w:jc w:val="center"/>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RUTA</w:t>
            </w:r>
          </w:p>
        </w:tc>
        <w:tc>
          <w:tcPr>
            <w:tcW w:w="2976"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tabs>
                <w:tab w:val="left" w:pos="1440"/>
              </w:tabs>
              <w:kinsoku w:val="0"/>
              <w:overflowPunct w:val="0"/>
              <w:autoSpaceDE/>
              <w:autoSpaceDN/>
              <w:adjustRightInd/>
              <w:spacing w:before="86" w:after="8" w:line="136" w:lineRule="exact"/>
              <w:jc w:val="center"/>
              <w:textAlignment w:val="baseline"/>
              <w:rPr>
                <w:rFonts w:ascii="Garamond" w:hAnsi="Garamond" w:cs="Garamond"/>
                <w:b/>
                <w:bCs/>
                <w:i/>
                <w:iCs/>
                <w:sz w:val="11"/>
                <w:szCs w:val="11"/>
                <w:lang w:val="es-ES" w:eastAsia="es-ES"/>
              </w:rPr>
            </w:pPr>
            <w:r>
              <w:rPr>
                <w:rFonts w:ascii="Garamond" w:hAnsi="Garamond" w:cs="Garamond"/>
                <w:b/>
                <w:bCs/>
                <w:i/>
                <w:iCs/>
                <w:sz w:val="11"/>
                <w:szCs w:val="11"/>
                <w:lang w:val="es-ES" w:eastAsia="es-ES"/>
              </w:rPr>
              <w:t>DESCRIPCION</w:t>
            </w:r>
          </w:p>
        </w:tc>
        <w:tc>
          <w:tcPr>
            <w:tcW w:w="2415"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tabs>
                <w:tab w:val="left" w:pos="864"/>
                <w:tab w:val="left" w:pos="1080"/>
              </w:tabs>
              <w:kinsoku w:val="0"/>
              <w:overflowPunct w:val="0"/>
              <w:autoSpaceDE/>
              <w:autoSpaceDN/>
              <w:adjustRightInd/>
              <w:spacing w:before="85" w:after="14" w:line="131" w:lineRule="exact"/>
              <w:ind w:left="63"/>
              <w:jc w:val="center"/>
              <w:textAlignment w:val="baseline"/>
              <w:rPr>
                <w:rFonts w:ascii="Arial" w:hAnsi="Arial" w:cs="Arial"/>
                <w:b/>
                <w:bCs/>
                <w:i/>
                <w:iCs/>
                <w:sz w:val="11"/>
                <w:szCs w:val="11"/>
                <w:lang w:val="es-ES" w:eastAsia="es-ES"/>
              </w:rPr>
            </w:pPr>
            <w:r>
              <w:rPr>
                <w:rFonts w:ascii="Garamond" w:hAnsi="Garamond" w:cs="Garamond"/>
                <w:b/>
                <w:bCs/>
                <w:i/>
                <w:iCs/>
                <w:sz w:val="11"/>
                <w:szCs w:val="11"/>
                <w:lang w:val="es-ES" w:eastAsia="es-ES"/>
              </w:rPr>
              <w:t>OPERADOR</w:t>
            </w:r>
          </w:p>
        </w:tc>
        <w:tc>
          <w:tcPr>
            <w:tcW w:w="916"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82" w:after="25" w:line="123" w:lineRule="exact"/>
              <w:ind w:right="197"/>
              <w:jc w:val="right"/>
              <w:textAlignment w:val="baseline"/>
              <w:rPr>
                <w:rFonts w:ascii="Arial" w:hAnsi="Arial" w:cs="Arial"/>
                <w:b/>
                <w:bCs/>
                <w:i/>
                <w:iCs/>
                <w:sz w:val="11"/>
                <w:szCs w:val="11"/>
                <w:lang w:val="es-ES" w:eastAsia="es-ES"/>
              </w:rPr>
            </w:pPr>
            <w:r>
              <w:rPr>
                <w:rFonts w:ascii="Arial" w:hAnsi="Arial" w:cs="Arial"/>
                <w:b/>
                <w:bCs/>
                <w:i/>
                <w:iCs/>
                <w:sz w:val="11"/>
                <w:szCs w:val="11"/>
                <w:lang w:val="es-ES" w:eastAsia="es-ES"/>
              </w:rPr>
              <w:t xml:space="preserve"> ESTATUS</w:t>
            </w:r>
          </w:p>
        </w:tc>
      </w:tr>
      <w:tr w:rsidR="00CE3F01" w:rsidTr="00C628F0">
        <w:tblPrEx>
          <w:tblCellMar>
            <w:top w:w="0" w:type="dxa"/>
            <w:left w:w="0" w:type="dxa"/>
            <w:bottom w:w="0" w:type="dxa"/>
            <w:right w:w="0" w:type="dxa"/>
          </w:tblCellMar>
        </w:tblPrEx>
        <w:trPr>
          <w:trHeight w:hRule="exact" w:val="480"/>
        </w:trPr>
        <w:tc>
          <w:tcPr>
            <w:tcW w:w="312" w:type="dxa"/>
            <w:tcBorders>
              <w:top w:val="single" w:sz="7" w:space="0" w:color="auto"/>
              <w:left w:val="single" w:sz="7" w:space="0" w:color="auto"/>
              <w:bottom w:val="single" w:sz="7" w:space="0" w:color="auto"/>
              <w:right w:val="single" w:sz="7" w:space="0" w:color="auto"/>
            </w:tcBorders>
            <w:vAlign w:val="bottom"/>
          </w:tcPr>
          <w:p w:rsidR="00CE3F01" w:rsidRPr="00AC79F6" w:rsidRDefault="00CE3F01" w:rsidP="00C628F0">
            <w:pPr>
              <w:kinsoku w:val="0"/>
              <w:overflowPunct w:val="0"/>
              <w:autoSpaceDE/>
              <w:autoSpaceDN/>
              <w:adjustRightInd/>
              <w:jc w:val="center"/>
              <w:textAlignment w:val="baseline"/>
              <w:rPr>
                <w:rFonts w:ascii="Arial Narrow" w:hAnsi="Arial Narrow" w:cs="Arial Narrow"/>
                <w:b/>
                <w:sz w:val="14"/>
                <w:szCs w:val="24"/>
                <w:lang w:eastAsia="en-US"/>
              </w:rPr>
            </w:pPr>
            <w:r>
              <w:rPr>
                <w:rFonts w:ascii="Arial Narrow" w:hAnsi="Arial Narrow" w:cs="Arial Narrow"/>
                <w:b/>
                <w:sz w:val="14"/>
                <w:szCs w:val="24"/>
                <w:lang w:eastAsia="en-US"/>
              </w:rPr>
              <w:t>4</w:t>
            </w:r>
          </w:p>
        </w:tc>
        <w:tc>
          <w:tcPr>
            <w:tcW w:w="451"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111" w:after="93" w:line="127" w:lineRule="exact"/>
              <w:ind w:left="101"/>
              <w:textAlignment w:val="baseline"/>
              <w:rPr>
                <w:rFonts w:ascii="Garamond" w:hAnsi="Garamond" w:cs="Garamond"/>
                <w:sz w:val="11"/>
                <w:szCs w:val="11"/>
                <w:lang w:val="es-ES" w:eastAsia="es-ES"/>
              </w:rPr>
            </w:pPr>
            <w:r w:rsidRPr="00AC79F6">
              <w:rPr>
                <w:rFonts w:ascii="Arial" w:hAnsi="Arial" w:cs="Arial"/>
                <w:b/>
                <w:bCs/>
                <w:sz w:val="11"/>
                <w:szCs w:val="11"/>
                <w:lang w:val="es-ES" w:eastAsia="es-ES"/>
              </w:rPr>
              <w:t>544</w:t>
            </w:r>
          </w:p>
        </w:tc>
        <w:tc>
          <w:tcPr>
            <w:tcW w:w="2976" w:type="dxa"/>
            <w:tcBorders>
              <w:top w:val="single" w:sz="7" w:space="0" w:color="auto"/>
              <w:left w:val="single" w:sz="7" w:space="0" w:color="auto"/>
              <w:bottom w:val="single" w:sz="7" w:space="0" w:color="auto"/>
              <w:right w:val="single" w:sz="7" w:space="0" w:color="auto"/>
            </w:tcBorders>
            <w:vAlign w:val="center"/>
          </w:tcPr>
          <w:p w:rsidR="00CE3F01" w:rsidRPr="00AC79F6" w:rsidRDefault="00CE3F01" w:rsidP="00C628F0">
            <w:pPr>
              <w:pStyle w:val="Default"/>
              <w:rPr>
                <w:sz w:val="10"/>
                <w:szCs w:val="10"/>
              </w:rPr>
            </w:pPr>
            <w:r w:rsidRPr="00AC79F6">
              <w:rPr>
                <w:b/>
                <w:bCs/>
                <w:i/>
                <w:iCs/>
                <w:sz w:val="10"/>
                <w:szCs w:val="10"/>
              </w:rPr>
              <w:t xml:space="preserve">NICOYA-CORRALILLO-MORACIA-PUERTO HUMO-EL ROSARIO-ZOOLOGICO SAFARI-TEMPISQUE Y VICEVERSA </w:t>
            </w:r>
          </w:p>
          <w:p w:rsidR="00CE3F01" w:rsidRPr="00AC79F6" w:rsidRDefault="00CE3F01" w:rsidP="00C628F0">
            <w:pPr>
              <w:kinsoku w:val="0"/>
              <w:overflowPunct w:val="0"/>
              <w:autoSpaceDE/>
              <w:autoSpaceDN/>
              <w:adjustRightInd/>
              <w:spacing w:after="113" w:line="122" w:lineRule="exact"/>
              <w:ind w:left="72"/>
              <w:textAlignment w:val="baseline"/>
              <w:rPr>
                <w:rFonts w:ascii="Arial" w:hAnsi="Arial" w:cs="Arial"/>
                <w:b/>
                <w:bCs/>
                <w:spacing w:val="-9"/>
                <w:sz w:val="10"/>
                <w:szCs w:val="10"/>
                <w:lang w:val="es-ES" w:eastAsia="es-ES"/>
              </w:rPr>
            </w:pPr>
          </w:p>
        </w:tc>
        <w:tc>
          <w:tcPr>
            <w:tcW w:w="2415"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185" w:after="163" w:line="127" w:lineRule="exact"/>
              <w:ind w:left="34"/>
              <w:jc w:val="center"/>
              <w:textAlignment w:val="baseline"/>
              <w:rPr>
                <w:rFonts w:ascii="Arial" w:hAnsi="Arial" w:cs="Arial"/>
                <w:b/>
                <w:bCs/>
                <w:i/>
                <w:iCs/>
                <w:sz w:val="11"/>
                <w:szCs w:val="11"/>
                <w:lang w:val="es-ES" w:eastAsia="es-ES"/>
              </w:rPr>
            </w:pPr>
            <w:r>
              <w:rPr>
                <w:rFonts w:ascii="Arial" w:hAnsi="Arial" w:cs="Arial"/>
                <w:b/>
                <w:bCs/>
                <w:i/>
                <w:iCs/>
                <w:sz w:val="11"/>
                <w:szCs w:val="11"/>
                <w:lang w:val="es-ES" w:eastAsia="es-ES"/>
              </w:rPr>
              <w:t>A.P.D.AS.A.</w:t>
            </w:r>
          </w:p>
        </w:tc>
        <w:tc>
          <w:tcPr>
            <w:tcW w:w="916" w:type="dxa"/>
            <w:tcBorders>
              <w:top w:val="single" w:sz="7" w:space="0" w:color="auto"/>
              <w:left w:val="single" w:sz="7" w:space="0" w:color="auto"/>
              <w:bottom w:val="single" w:sz="7" w:space="0" w:color="auto"/>
              <w:right w:val="single" w:sz="7" w:space="0" w:color="auto"/>
            </w:tcBorders>
          </w:tcPr>
          <w:p w:rsidR="00CE3F01" w:rsidRDefault="00CE3F01" w:rsidP="00C628F0">
            <w:pPr>
              <w:jc w:val="center"/>
              <w:rPr>
                <w:rFonts w:ascii="Arial" w:hAnsi="Arial" w:cs="Arial"/>
                <w:b/>
                <w:bCs/>
                <w:i/>
                <w:iCs/>
                <w:spacing w:val="-13"/>
                <w:sz w:val="11"/>
                <w:szCs w:val="11"/>
                <w:lang w:val="es-ES" w:eastAsia="es-ES"/>
              </w:rPr>
            </w:pPr>
          </w:p>
          <w:p w:rsidR="00CE3F01" w:rsidRDefault="00CE3F01" w:rsidP="00C628F0">
            <w:pPr>
              <w:jc w:val="center"/>
            </w:pPr>
            <w:r w:rsidRPr="00086C6B">
              <w:rPr>
                <w:rFonts w:ascii="Arial" w:hAnsi="Arial" w:cs="Arial"/>
                <w:b/>
                <w:bCs/>
                <w:i/>
                <w:iCs/>
                <w:spacing w:val="-13"/>
                <w:sz w:val="11"/>
                <w:szCs w:val="11"/>
                <w:lang w:val="es-ES" w:eastAsia="es-ES"/>
              </w:rPr>
              <w:t>RECHAZADA</w:t>
            </w:r>
          </w:p>
        </w:tc>
      </w:tr>
      <w:tr w:rsidR="00CE3F01" w:rsidTr="00C628F0">
        <w:tblPrEx>
          <w:tblCellMar>
            <w:top w:w="0" w:type="dxa"/>
            <w:left w:w="0" w:type="dxa"/>
            <w:bottom w:w="0" w:type="dxa"/>
            <w:right w:w="0" w:type="dxa"/>
          </w:tblCellMar>
        </w:tblPrEx>
        <w:trPr>
          <w:trHeight w:hRule="exact" w:val="643"/>
        </w:trPr>
        <w:tc>
          <w:tcPr>
            <w:tcW w:w="312" w:type="dxa"/>
            <w:tcBorders>
              <w:top w:val="single" w:sz="7" w:space="0" w:color="auto"/>
              <w:left w:val="single" w:sz="7" w:space="0" w:color="auto"/>
              <w:bottom w:val="single" w:sz="7" w:space="0" w:color="auto"/>
              <w:right w:val="single" w:sz="7" w:space="0" w:color="auto"/>
            </w:tcBorders>
            <w:vAlign w:val="bottom"/>
          </w:tcPr>
          <w:p w:rsidR="00CE3F01" w:rsidRPr="00AC79F6" w:rsidRDefault="00CE3F01" w:rsidP="00C628F0">
            <w:pPr>
              <w:kinsoku w:val="0"/>
              <w:overflowPunct w:val="0"/>
              <w:autoSpaceDE/>
              <w:autoSpaceDN/>
              <w:adjustRightInd/>
              <w:jc w:val="center"/>
              <w:textAlignment w:val="baseline"/>
              <w:rPr>
                <w:rFonts w:ascii="Arial Narrow" w:hAnsi="Arial Narrow" w:cs="Arial Narrow"/>
                <w:b/>
                <w:sz w:val="14"/>
                <w:szCs w:val="24"/>
                <w:lang w:eastAsia="en-US"/>
              </w:rPr>
            </w:pPr>
            <w:r>
              <w:rPr>
                <w:rFonts w:ascii="Arial Narrow" w:hAnsi="Arial Narrow" w:cs="Arial Narrow"/>
                <w:b/>
                <w:sz w:val="14"/>
                <w:szCs w:val="24"/>
                <w:lang w:eastAsia="en-US"/>
              </w:rPr>
              <w:t>5</w:t>
            </w:r>
          </w:p>
        </w:tc>
        <w:tc>
          <w:tcPr>
            <w:tcW w:w="451"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245" w:after="257" w:line="127" w:lineRule="exact"/>
              <w:ind w:left="101"/>
              <w:textAlignment w:val="baseline"/>
              <w:rPr>
                <w:rFonts w:ascii="Arial" w:hAnsi="Arial" w:cs="Arial"/>
                <w:b/>
                <w:bCs/>
                <w:sz w:val="11"/>
                <w:szCs w:val="11"/>
                <w:lang w:val="es-ES" w:eastAsia="es-ES"/>
              </w:rPr>
            </w:pPr>
            <w:r>
              <w:rPr>
                <w:rFonts w:ascii="Arial" w:hAnsi="Arial" w:cs="Arial"/>
                <w:b/>
                <w:bCs/>
                <w:sz w:val="11"/>
                <w:szCs w:val="11"/>
                <w:lang w:val="es-ES" w:eastAsia="es-ES"/>
              </w:rPr>
              <w:t>545</w:t>
            </w:r>
          </w:p>
        </w:tc>
        <w:tc>
          <w:tcPr>
            <w:tcW w:w="2976" w:type="dxa"/>
            <w:tcBorders>
              <w:top w:val="single" w:sz="7" w:space="0" w:color="auto"/>
              <w:left w:val="single" w:sz="7" w:space="0" w:color="auto"/>
              <w:bottom w:val="single" w:sz="7" w:space="0" w:color="auto"/>
              <w:right w:val="single" w:sz="7" w:space="0" w:color="auto"/>
            </w:tcBorders>
          </w:tcPr>
          <w:p w:rsidR="00CE3F01" w:rsidRPr="00AC79F6" w:rsidRDefault="00CE3F01" w:rsidP="00C628F0">
            <w:pPr>
              <w:pStyle w:val="Default"/>
              <w:jc w:val="both"/>
              <w:rPr>
                <w:sz w:val="10"/>
                <w:szCs w:val="10"/>
              </w:rPr>
            </w:pPr>
            <w:r w:rsidRPr="00AC79F6">
              <w:rPr>
                <w:b/>
                <w:bCs/>
                <w:i/>
                <w:iCs/>
                <w:sz w:val="10"/>
                <w:szCs w:val="10"/>
              </w:rPr>
              <w:t xml:space="preserve">SANTA CRUZ – SAN JUAN – SANTA CRUZ – ARADO – EL RIO Y VICEVERSA, ingresa </w:t>
            </w:r>
            <w:proofErr w:type="spellStart"/>
            <w:r w:rsidRPr="00AC79F6">
              <w:rPr>
                <w:b/>
                <w:bCs/>
                <w:i/>
                <w:iCs/>
                <w:sz w:val="10"/>
                <w:szCs w:val="10"/>
              </w:rPr>
              <w:t>la</w:t>
            </w:r>
            <w:proofErr w:type="spellEnd"/>
            <w:r w:rsidRPr="00AC79F6">
              <w:rPr>
                <w:b/>
                <w:bCs/>
                <w:i/>
                <w:iCs/>
                <w:sz w:val="10"/>
                <w:szCs w:val="10"/>
              </w:rPr>
              <w:t xml:space="preserve"> las comunidades de ESTOCOLMO, BARRIO PANAMÁ Y URBANIZACIÓN CHOROTEGA Y VICEVERSA </w:t>
            </w:r>
          </w:p>
        </w:tc>
        <w:tc>
          <w:tcPr>
            <w:tcW w:w="2415"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256" w:after="239" w:line="134" w:lineRule="exact"/>
              <w:ind w:left="34"/>
              <w:jc w:val="center"/>
              <w:textAlignment w:val="baseline"/>
              <w:rPr>
                <w:rFonts w:ascii="Arial" w:hAnsi="Arial" w:cs="Arial"/>
                <w:b/>
                <w:bCs/>
                <w:i/>
                <w:iCs/>
                <w:sz w:val="11"/>
                <w:szCs w:val="11"/>
                <w:lang w:val="es-ES" w:eastAsia="es-ES"/>
              </w:rPr>
            </w:pPr>
            <w:r>
              <w:rPr>
                <w:rFonts w:ascii="Arial" w:hAnsi="Arial" w:cs="Arial"/>
                <w:b/>
                <w:bCs/>
                <w:i/>
                <w:iCs/>
                <w:sz w:val="11"/>
                <w:szCs w:val="11"/>
                <w:lang w:val="es-ES" w:eastAsia="es-ES"/>
              </w:rPr>
              <w:t>S.V.G.</w:t>
            </w:r>
          </w:p>
        </w:tc>
        <w:tc>
          <w:tcPr>
            <w:tcW w:w="916" w:type="dxa"/>
            <w:tcBorders>
              <w:top w:val="single" w:sz="7" w:space="0" w:color="auto"/>
              <w:left w:val="single" w:sz="7" w:space="0" w:color="auto"/>
              <w:bottom w:val="single" w:sz="7" w:space="0" w:color="auto"/>
              <w:right w:val="single" w:sz="7" w:space="0" w:color="auto"/>
            </w:tcBorders>
          </w:tcPr>
          <w:p w:rsidR="00CE3F01" w:rsidRDefault="00CE3F01" w:rsidP="00C628F0">
            <w:pPr>
              <w:jc w:val="center"/>
              <w:rPr>
                <w:rFonts w:ascii="Arial" w:hAnsi="Arial" w:cs="Arial"/>
                <w:b/>
                <w:bCs/>
                <w:i/>
                <w:iCs/>
                <w:spacing w:val="-13"/>
                <w:sz w:val="11"/>
                <w:szCs w:val="11"/>
                <w:lang w:val="es-ES" w:eastAsia="es-ES"/>
              </w:rPr>
            </w:pPr>
          </w:p>
          <w:p w:rsidR="00CE3F01" w:rsidRDefault="00CE3F01" w:rsidP="00C628F0">
            <w:pPr>
              <w:jc w:val="center"/>
            </w:pPr>
            <w:r w:rsidRPr="00086C6B">
              <w:rPr>
                <w:rFonts w:ascii="Arial" w:hAnsi="Arial" w:cs="Arial"/>
                <w:b/>
                <w:bCs/>
                <w:i/>
                <w:iCs/>
                <w:spacing w:val="-13"/>
                <w:sz w:val="11"/>
                <w:szCs w:val="11"/>
                <w:lang w:val="es-ES" w:eastAsia="es-ES"/>
              </w:rPr>
              <w:t>RECHAZADA</w:t>
            </w:r>
          </w:p>
        </w:tc>
      </w:tr>
      <w:tr w:rsidR="00CE3F01" w:rsidTr="00C628F0">
        <w:tblPrEx>
          <w:tblCellMar>
            <w:top w:w="0" w:type="dxa"/>
            <w:left w:w="0" w:type="dxa"/>
            <w:bottom w:w="0" w:type="dxa"/>
            <w:right w:w="0" w:type="dxa"/>
          </w:tblCellMar>
        </w:tblPrEx>
        <w:trPr>
          <w:trHeight w:hRule="exact" w:val="336"/>
        </w:trPr>
        <w:tc>
          <w:tcPr>
            <w:tcW w:w="312" w:type="dxa"/>
            <w:tcBorders>
              <w:top w:val="single" w:sz="7" w:space="0" w:color="auto"/>
              <w:left w:val="single" w:sz="7" w:space="0" w:color="auto"/>
              <w:bottom w:val="single" w:sz="7" w:space="0" w:color="auto"/>
              <w:right w:val="single" w:sz="7" w:space="0" w:color="auto"/>
            </w:tcBorders>
            <w:vAlign w:val="bottom"/>
          </w:tcPr>
          <w:p w:rsidR="00CE3F01" w:rsidRPr="00AC79F6" w:rsidRDefault="00CE3F01" w:rsidP="00C628F0">
            <w:pPr>
              <w:kinsoku w:val="0"/>
              <w:overflowPunct w:val="0"/>
              <w:autoSpaceDE/>
              <w:autoSpaceDN/>
              <w:adjustRightInd/>
              <w:jc w:val="center"/>
              <w:textAlignment w:val="baseline"/>
              <w:rPr>
                <w:rFonts w:ascii="Arial Narrow" w:hAnsi="Arial Narrow" w:cs="Arial Narrow"/>
                <w:b/>
                <w:sz w:val="14"/>
                <w:szCs w:val="24"/>
                <w:lang w:eastAsia="en-US"/>
              </w:rPr>
            </w:pPr>
            <w:r>
              <w:rPr>
                <w:rFonts w:ascii="Arial Narrow" w:hAnsi="Arial Narrow" w:cs="Arial Narrow"/>
                <w:b/>
                <w:sz w:val="14"/>
                <w:szCs w:val="24"/>
                <w:lang w:eastAsia="en-US"/>
              </w:rPr>
              <w:t>6</w:t>
            </w:r>
          </w:p>
        </w:tc>
        <w:tc>
          <w:tcPr>
            <w:tcW w:w="451"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111" w:after="93" w:line="127" w:lineRule="exact"/>
              <w:ind w:left="101"/>
              <w:textAlignment w:val="baseline"/>
              <w:rPr>
                <w:rFonts w:ascii="Arial" w:hAnsi="Arial" w:cs="Arial"/>
                <w:b/>
                <w:bCs/>
                <w:sz w:val="11"/>
                <w:szCs w:val="11"/>
                <w:lang w:val="es-ES" w:eastAsia="es-ES"/>
              </w:rPr>
            </w:pPr>
            <w:r>
              <w:rPr>
                <w:rFonts w:ascii="Arial" w:hAnsi="Arial" w:cs="Arial"/>
                <w:b/>
                <w:bCs/>
                <w:sz w:val="11"/>
                <w:szCs w:val="11"/>
                <w:lang w:val="es-ES" w:eastAsia="es-ES"/>
              </w:rPr>
              <w:t>598</w:t>
            </w:r>
          </w:p>
        </w:tc>
        <w:tc>
          <w:tcPr>
            <w:tcW w:w="2976" w:type="dxa"/>
            <w:tcBorders>
              <w:top w:val="single" w:sz="7" w:space="0" w:color="auto"/>
              <w:left w:val="single" w:sz="7" w:space="0" w:color="auto"/>
              <w:bottom w:val="single" w:sz="7" w:space="0" w:color="auto"/>
              <w:right w:val="single" w:sz="7" w:space="0" w:color="auto"/>
            </w:tcBorders>
            <w:vAlign w:val="center"/>
          </w:tcPr>
          <w:p w:rsidR="00CE3F01" w:rsidRPr="00AC79F6" w:rsidRDefault="00CE3F01" w:rsidP="00C628F0">
            <w:pPr>
              <w:pStyle w:val="Default"/>
              <w:rPr>
                <w:sz w:val="10"/>
                <w:szCs w:val="10"/>
              </w:rPr>
            </w:pPr>
            <w:r w:rsidRPr="00AC79F6">
              <w:rPr>
                <w:b/>
                <w:bCs/>
                <w:i/>
                <w:iCs/>
                <w:sz w:val="10"/>
                <w:szCs w:val="10"/>
              </w:rPr>
              <w:t xml:space="preserve">TILARAN-MONTEVERDE-SANTA ELENA Y VICEVERSA </w:t>
            </w:r>
          </w:p>
          <w:p w:rsidR="00CE3F01" w:rsidRPr="00AC79F6" w:rsidRDefault="00CE3F01" w:rsidP="00C628F0">
            <w:pPr>
              <w:kinsoku w:val="0"/>
              <w:overflowPunct w:val="0"/>
              <w:autoSpaceDE/>
              <w:autoSpaceDN/>
              <w:adjustRightInd/>
              <w:spacing w:before="113" w:after="88" w:line="130" w:lineRule="exact"/>
              <w:ind w:left="39"/>
              <w:textAlignment w:val="baseline"/>
              <w:rPr>
                <w:rFonts w:ascii="Arial" w:hAnsi="Arial" w:cs="Arial"/>
                <w:b/>
                <w:bCs/>
                <w:i/>
                <w:iCs/>
                <w:sz w:val="10"/>
                <w:szCs w:val="10"/>
                <w:lang w:val="es-ES" w:eastAsia="es-ES"/>
              </w:rPr>
            </w:pPr>
          </w:p>
        </w:tc>
        <w:tc>
          <w:tcPr>
            <w:tcW w:w="2415" w:type="dxa"/>
            <w:tcBorders>
              <w:top w:val="single" w:sz="7" w:space="0" w:color="auto"/>
              <w:left w:val="single" w:sz="7" w:space="0" w:color="auto"/>
              <w:bottom w:val="single" w:sz="7" w:space="0" w:color="auto"/>
              <w:right w:val="single" w:sz="7" w:space="0" w:color="auto"/>
            </w:tcBorders>
          </w:tcPr>
          <w:p w:rsidR="00CE3F01" w:rsidRDefault="00CE3F01" w:rsidP="00C628F0">
            <w:pPr>
              <w:kinsoku w:val="0"/>
              <w:overflowPunct w:val="0"/>
              <w:autoSpaceDE/>
              <w:autoSpaceDN/>
              <w:adjustRightInd/>
              <w:spacing w:before="53" w:after="147" w:line="131" w:lineRule="exact"/>
              <w:ind w:left="34"/>
              <w:jc w:val="center"/>
              <w:textAlignment w:val="baseline"/>
              <w:rPr>
                <w:rFonts w:ascii="Arial" w:hAnsi="Arial" w:cs="Arial"/>
                <w:b/>
                <w:bCs/>
                <w:i/>
                <w:iCs/>
                <w:sz w:val="11"/>
                <w:szCs w:val="11"/>
                <w:lang w:val="es-ES" w:eastAsia="es-ES"/>
              </w:rPr>
            </w:pPr>
            <w:r>
              <w:rPr>
                <w:rFonts w:ascii="Arial" w:hAnsi="Arial" w:cs="Arial"/>
                <w:b/>
                <w:bCs/>
                <w:i/>
                <w:iCs/>
                <w:sz w:val="11"/>
                <w:szCs w:val="11"/>
                <w:lang w:val="es-ES" w:eastAsia="es-ES"/>
              </w:rPr>
              <w:t>T.M.H.S.S.A.</w:t>
            </w:r>
          </w:p>
        </w:tc>
        <w:tc>
          <w:tcPr>
            <w:tcW w:w="916" w:type="dxa"/>
            <w:tcBorders>
              <w:top w:val="single" w:sz="7" w:space="0" w:color="auto"/>
              <w:left w:val="single" w:sz="7" w:space="0" w:color="auto"/>
              <w:bottom w:val="single" w:sz="7" w:space="0" w:color="auto"/>
              <w:right w:val="single" w:sz="7" w:space="0" w:color="auto"/>
            </w:tcBorders>
          </w:tcPr>
          <w:p w:rsidR="00CE3F01" w:rsidRDefault="00CE3F01" w:rsidP="00C628F0">
            <w:pPr>
              <w:jc w:val="center"/>
              <w:rPr>
                <w:rFonts w:ascii="Arial" w:hAnsi="Arial" w:cs="Arial"/>
                <w:b/>
                <w:bCs/>
                <w:i/>
                <w:iCs/>
                <w:spacing w:val="-13"/>
                <w:sz w:val="11"/>
                <w:szCs w:val="11"/>
                <w:lang w:val="es-ES" w:eastAsia="es-ES"/>
              </w:rPr>
            </w:pPr>
          </w:p>
          <w:p w:rsidR="00CE3F01" w:rsidRDefault="00CE3F01" w:rsidP="00C628F0">
            <w:pPr>
              <w:jc w:val="center"/>
            </w:pPr>
            <w:r w:rsidRPr="00086C6B">
              <w:rPr>
                <w:rFonts w:ascii="Arial" w:hAnsi="Arial" w:cs="Arial"/>
                <w:b/>
                <w:bCs/>
                <w:i/>
                <w:iCs/>
                <w:spacing w:val="-13"/>
                <w:sz w:val="11"/>
                <w:szCs w:val="11"/>
                <w:lang w:val="es-ES" w:eastAsia="es-ES"/>
              </w:rPr>
              <w:t>RECHAZADA</w:t>
            </w:r>
          </w:p>
        </w:tc>
      </w:tr>
      <w:tr w:rsidR="00CE3F01" w:rsidTr="00C628F0">
        <w:tblPrEx>
          <w:tblCellMar>
            <w:top w:w="0" w:type="dxa"/>
            <w:left w:w="0" w:type="dxa"/>
            <w:bottom w:w="0" w:type="dxa"/>
            <w:right w:w="0" w:type="dxa"/>
          </w:tblCellMar>
        </w:tblPrEx>
        <w:trPr>
          <w:trHeight w:hRule="exact" w:val="485"/>
        </w:trPr>
        <w:tc>
          <w:tcPr>
            <w:tcW w:w="312" w:type="dxa"/>
            <w:tcBorders>
              <w:top w:val="single" w:sz="7" w:space="0" w:color="auto"/>
              <w:left w:val="single" w:sz="7" w:space="0" w:color="auto"/>
              <w:bottom w:val="single" w:sz="7" w:space="0" w:color="auto"/>
              <w:right w:val="single" w:sz="7" w:space="0" w:color="auto"/>
            </w:tcBorders>
            <w:vAlign w:val="bottom"/>
          </w:tcPr>
          <w:p w:rsidR="00CE3F01" w:rsidRPr="00AC79F6" w:rsidRDefault="00CE3F01" w:rsidP="00C628F0">
            <w:pPr>
              <w:kinsoku w:val="0"/>
              <w:overflowPunct w:val="0"/>
              <w:autoSpaceDE/>
              <w:autoSpaceDN/>
              <w:adjustRightInd/>
              <w:jc w:val="center"/>
              <w:textAlignment w:val="baseline"/>
              <w:rPr>
                <w:rFonts w:ascii="Arial Narrow" w:hAnsi="Arial Narrow" w:cs="Arial Narrow"/>
                <w:b/>
                <w:sz w:val="14"/>
                <w:szCs w:val="24"/>
                <w:lang w:eastAsia="en-US"/>
              </w:rPr>
            </w:pPr>
            <w:r w:rsidRPr="00AC79F6">
              <w:rPr>
                <w:rFonts w:ascii="Arial Narrow" w:hAnsi="Arial Narrow" w:cs="Arial Narrow"/>
                <w:b/>
                <w:sz w:val="14"/>
                <w:szCs w:val="24"/>
                <w:lang w:eastAsia="en-US"/>
              </w:rPr>
              <w:t>7</w:t>
            </w:r>
          </w:p>
        </w:tc>
        <w:tc>
          <w:tcPr>
            <w:tcW w:w="451"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173" w:after="170" w:line="127" w:lineRule="exact"/>
              <w:ind w:left="101"/>
              <w:textAlignment w:val="baseline"/>
              <w:rPr>
                <w:rFonts w:ascii="Arial" w:hAnsi="Arial" w:cs="Arial"/>
                <w:b/>
                <w:bCs/>
                <w:sz w:val="11"/>
                <w:szCs w:val="11"/>
                <w:lang w:val="es-ES" w:eastAsia="es-ES"/>
              </w:rPr>
            </w:pPr>
            <w:r>
              <w:rPr>
                <w:rFonts w:ascii="Arial" w:hAnsi="Arial" w:cs="Arial"/>
                <w:b/>
                <w:bCs/>
                <w:sz w:val="11"/>
                <w:szCs w:val="11"/>
                <w:lang w:val="es-ES" w:eastAsia="es-ES"/>
              </w:rPr>
              <w:t>645</w:t>
            </w:r>
          </w:p>
        </w:tc>
        <w:tc>
          <w:tcPr>
            <w:tcW w:w="2976" w:type="dxa"/>
            <w:tcBorders>
              <w:top w:val="single" w:sz="7" w:space="0" w:color="auto"/>
              <w:left w:val="single" w:sz="7" w:space="0" w:color="auto"/>
              <w:bottom w:val="single" w:sz="7" w:space="0" w:color="auto"/>
              <w:right w:val="single" w:sz="7" w:space="0" w:color="auto"/>
            </w:tcBorders>
          </w:tcPr>
          <w:p w:rsidR="00CE3F01" w:rsidRPr="00AC79F6" w:rsidRDefault="00CE3F01" w:rsidP="00C628F0">
            <w:pPr>
              <w:pStyle w:val="Default"/>
              <w:jc w:val="both"/>
              <w:rPr>
                <w:sz w:val="10"/>
                <w:szCs w:val="10"/>
              </w:rPr>
            </w:pPr>
            <w:r w:rsidRPr="00AC79F6">
              <w:rPr>
                <w:b/>
                <w:bCs/>
                <w:i/>
                <w:iCs/>
                <w:sz w:val="10"/>
                <w:szCs w:val="10"/>
              </w:rPr>
              <w:t xml:space="preserve">BUENOS AIRES-POTRERO GRANDE Y VICEVERSA, RAMAL BUENOS AIRES-CHANGUENA-PILON-LA BONGA-SANTA LUCIA Y VICEVERSA </w:t>
            </w:r>
          </w:p>
          <w:p w:rsidR="00CE3F01" w:rsidRPr="00AC79F6" w:rsidRDefault="00CE3F01" w:rsidP="00C628F0">
            <w:pPr>
              <w:kinsoku w:val="0"/>
              <w:overflowPunct w:val="0"/>
              <w:autoSpaceDE/>
              <w:autoSpaceDN/>
              <w:adjustRightInd/>
              <w:spacing w:before="74" w:after="42" w:line="118" w:lineRule="exact"/>
              <w:ind w:left="36" w:right="36"/>
              <w:jc w:val="both"/>
              <w:textAlignment w:val="baseline"/>
              <w:rPr>
                <w:rFonts w:ascii="Arial" w:hAnsi="Arial" w:cs="Arial"/>
                <w:b/>
                <w:bCs/>
                <w:i/>
                <w:iCs/>
                <w:spacing w:val="-4"/>
                <w:sz w:val="10"/>
                <w:szCs w:val="10"/>
                <w:lang w:val="es-ES" w:eastAsia="es-ES"/>
              </w:rPr>
            </w:pPr>
          </w:p>
        </w:tc>
        <w:tc>
          <w:tcPr>
            <w:tcW w:w="2415"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185" w:after="163" w:line="127" w:lineRule="exact"/>
              <w:ind w:left="34"/>
              <w:jc w:val="center"/>
              <w:textAlignment w:val="baseline"/>
              <w:rPr>
                <w:rFonts w:ascii="Arial" w:hAnsi="Arial" w:cs="Arial"/>
                <w:b/>
                <w:bCs/>
                <w:i/>
                <w:iCs/>
                <w:sz w:val="11"/>
                <w:szCs w:val="11"/>
                <w:lang w:val="es-ES" w:eastAsia="es-ES"/>
              </w:rPr>
            </w:pPr>
            <w:r>
              <w:rPr>
                <w:rFonts w:ascii="Arial" w:hAnsi="Arial" w:cs="Arial"/>
                <w:b/>
                <w:bCs/>
                <w:i/>
                <w:iCs/>
                <w:sz w:val="11"/>
                <w:szCs w:val="11"/>
                <w:lang w:val="es-ES" w:eastAsia="es-ES"/>
              </w:rPr>
              <w:t>T.E.S.A.</w:t>
            </w:r>
          </w:p>
        </w:tc>
        <w:tc>
          <w:tcPr>
            <w:tcW w:w="916" w:type="dxa"/>
            <w:tcBorders>
              <w:top w:val="single" w:sz="7" w:space="0" w:color="auto"/>
              <w:left w:val="single" w:sz="7" w:space="0" w:color="auto"/>
              <w:bottom w:val="single" w:sz="7" w:space="0" w:color="auto"/>
              <w:right w:val="single" w:sz="7" w:space="0" w:color="auto"/>
            </w:tcBorders>
          </w:tcPr>
          <w:p w:rsidR="00CE3F01" w:rsidRDefault="00CE3F01" w:rsidP="00C628F0">
            <w:pPr>
              <w:jc w:val="center"/>
              <w:rPr>
                <w:rFonts w:ascii="Arial" w:hAnsi="Arial" w:cs="Arial"/>
                <w:b/>
                <w:bCs/>
                <w:i/>
                <w:iCs/>
                <w:spacing w:val="-13"/>
                <w:sz w:val="11"/>
                <w:szCs w:val="11"/>
                <w:lang w:val="es-ES" w:eastAsia="es-ES"/>
              </w:rPr>
            </w:pPr>
          </w:p>
          <w:p w:rsidR="00CE3F01" w:rsidRDefault="00CE3F01" w:rsidP="00C628F0">
            <w:pPr>
              <w:jc w:val="center"/>
            </w:pPr>
            <w:r w:rsidRPr="00086C6B">
              <w:rPr>
                <w:rFonts w:ascii="Arial" w:hAnsi="Arial" w:cs="Arial"/>
                <w:b/>
                <w:bCs/>
                <w:i/>
                <w:iCs/>
                <w:spacing w:val="-13"/>
                <w:sz w:val="11"/>
                <w:szCs w:val="11"/>
                <w:lang w:val="es-ES" w:eastAsia="es-ES"/>
              </w:rPr>
              <w:t>RECHAZADA</w:t>
            </w:r>
          </w:p>
        </w:tc>
      </w:tr>
      <w:tr w:rsidR="00CE3F01" w:rsidTr="00C628F0">
        <w:tblPrEx>
          <w:tblCellMar>
            <w:top w:w="0" w:type="dxa"/>
            <w:left w:w="0" w:type="dxa"/>
            <w:bottom w:w="0" w:type="dxa"/>
            <w:right w:w="0" w:type="dxa"/>
          </w:tblCellMar>
        </w:tblPrEx>
        <w:trPr>
          <w:trHeight w:hRule="exact" w:val="317"/>
        </w:trPr>
        <w:tc>
          <w:tcPr>
            <w:tcW w:w="312" w:type="dxa"/>
            <w:tcBorders>
              <w:top w:val="single" w:sz="7" w:space="0" w:color="auto"/>
              <w:left w:val="single" w:sz="7" w:space="0" w:color="auto"/>
              <w:bottom w:val="single" w:sz="7" w:space="0" w:color="auto"/>
              <w:right w:val="single" w:sz="7" w:space="0" w:color="auto"/>
            </w:tcBorders>
            <w:vAlign w:val="bottom"/>
          </w:tcPr>
          <w:p w:rsidR="00CE3F01" w:rsidRPr="00AC79F6" w:rsidRDefault="00CE3F01" w:rsidP="00C628F0">
            <w:pPr>
              <w:kinsoku w:val="0"/>
              <w:overflowPunct w:val="0"/>
              <w:autoSpaceDE/>
              <w:autoSpaceDN/>
              <w:adjustRightInd/>
              <w:jc w:val="center"/>
              <w:textAlignment w:val="baseline"/>
              <w:rPr>
                <w:rFonts w:ascii="Arial Narrow" w:hAnsi="Arial Narrow" w:cs="Arial Narrow"/>
                <w:b/>
                <w:sz w:val="14"/>
                <w:szCs w:val="24"/>
                <w:lang w:eastAsia="en-US"/>
              </w:rPr>
            </w:pPr>
            <w:r>
              <w:rPr>
                <w:rFonts w:ascii="Arial Narrow" w:hAnsi="Arial Narrow" w:cs="Arial Narrow"/>
                <w:b/>
                <w:sz w:val="14"/>
                <w:szCs w:val="24"/>
                <w:lang w:eastAsia="en-US"/>
              </w:rPr>
              <w:t>8</w:t>
            </w:r>
          </w:p>
        </w:tc>
        <w:tc>
          <w:tcPr>
            <w:tcW w:w="451" w:type="dxa"/>
            <w:tcBorders>
              <w:top w:val="single" w:sz="7" w:space="0" w:color="auto"/>
              <w:left w:val="single" w:sz="7" w:space="0" w:color="auto"/>
              <w:bottom w:val="single" w:sz="7" w:space="0" w:color="auto"/>
              <w:right w:val="single" w:sz="7" w:space="0" w:color="auto"/>
            </w:tcBorders>
            <w:vAlign w:val="center"/>
          </w:tcPr>
          <w:p w:rsidR="00CE3F01" w:rsidRPr="00AC79F6" w:rsidRDefault="00CE3F01" w:rsidP="00C628F0">
            <w:pPr>
              <w:kinsoku w:val="0"/>
              <w:overflowPunct w:val="0"/>
              <w:autoSpaceDE/>
              <w:autoSpaceDN/>
              <w:adjustRightInd/>
              <w:spacing w:before="173" w:after="170" w:line="127" w:lineRule="exact"/>
              <w:ind w:left="101"/>
              <w:textAlignment w:val="baseline"/>
              <w:rPr>
                <w:rFonts w:ascii="Arial" w:hAnsi="Arial" w:cs="Arial"/>
                <w:b/>
                <w:bCs/>
                <w:sz w:val="11"/>
                <w:szCs w:val="11"/>
                <w:lang w:val="es-ES" w:eastAsia="es-ES"/>
              </w:rPr>
            </w:pPr>
            <w:r w:rsidRPr="00AC79F6">
              <w:rPr>
                <w:rFonts w:ascii="Arial" w:hAnsi="Arial" w:cs="Arial"/>
                <w:b/>
                <w:bCs/>
                <w:sz w:val="11"/>
                <w:szCs w:val="11"/>
                <w:lang w:val="es-ES" w:eastAsia="es-ES"/>
              </w:rPr>
              <w:t>651</w:t>
            </w:r>
          </w:p>
        </w:tc>
        <w:tc>
          <w:tcPr>
            <w:tcW w:w="2976" w:type="dxa"/>
            <w:tcBorders>
              <w:top w:val="single" w:sz="7" w:space="0" w:color="auto"/>
              <w:left w:val="single" w:sz="7" w:space="0" w:color="auto"/>
              <w:bottom w:val="single" w:sz="7" w:space="0" w:color="auto"/>
              <w:right w:val="single" w:sz="7" w:space="0" w:color="auto"/>
            </w:tcBorders>
            <w:vAlign w:val="center"/>
          </w:tcPr>
          <w:p w:rsidR="00CE3F01" w:rsidRPr="00AC79F6" w:rsidRDefault="00CE3F01" w:rsidP="00C628F0">
            <w:pPr>
              <w:pStyle w:val="Default"/>
              <w:rPr>
                <w:sz w:val="10"/>
                <w:szCs w:val="10"/>
              </w:rPr>
            </w:pPr>
            <w:r w:rsidRPr="00AC79F6">
              <w:rPr>
                <w:b/>
                <w:bCs/>
                <w:i/>
                <w:iCs/>
                <w:sz w:val="10"/>
                <w:szCs w:val="10"/>
              </w:rPr>
              <w:t xml:space="preserve">PALMAR NORTE-FINCAS-SIERPE DE OSA Y VICEVERSA </w:t>
            </w:r>
          </w:p>
          <w:p w:rsidR="00CE3F01" w:rsidRPr="00AC79F6" w:rsidRDefault="00CE3F01" w:rsidP="00C628F0">
            <w:pPr>
              <w:kinsoku w:val="0"/>
              <w:overflowPunct w:val="0"/>
              <w:autoSpaceDE/>
              <w:autoSpaceDN/>
              <w:adjustRightInd/>
              <w:spacing w:before="91" w:after="86" w:line="140" w:lineRule="exact"/>
              <w:ind w:left="39"/>
              <w:textAlignment w:val="baseline"/>
              <w:rPr>
                <w:rFonts w:ascii="Arial" w:hAnsi="Arial" w:cs="Arial"/>
                <w:i/>
                <w:iCs/>
                <w:spacing w:val="-13"/>
                <w:sz w:val="10"/>
                <w:szCs w:val="10"/>
                <w:lang w:val="es-ES" w:eastAsia="es-ES"/>
              </w:rPr>
            </w:pPr>
          </w:p>
        </w:tc>
        <w:tc>
          <w:tcPr>
            <w:tcW w:w="2415" w:type="dxa"/>
            <w:tcBorders>
              <w:top w:val="single" w:sz="7" w:space="0" w:color="auto"/>
              <w:left w:val="single" w:sz="7" w:space="0" w:color="auto"/>
              <w:bottom w:val="single" w:sz="7" w:space="0" w:color="auto"/>
              <w:right w:val="single" w:sz="7" w:space="0" w:color="auto"/>
            </w:tcBorders>
            <w:vAlign w:val="center"/>
          </w:tcPr>
          <w:p w:rsidR="00CE3F01" w:rsidRPr="00AC79F6" w:rsidRDefault="00CE3F01" w:rsidP="00C628F0">
            <w:pPr>
              <w:kinsoku w:val="0"/>
              <w:overflowPunct w:val="0"/>
              <w:autoSpaceDE/>
              <w:autoSpaceDN/>
              <w:adjustRightInd/>
              <w:spacing w:before="185" w:after="163" w:line="127" w:lineRule="exact"/>
              <w:ind w:left="34"/>
              <w:jc w:val="center"/>
              <w:textAlignment w:val="baseline"/>
              <w:rPr>
                <w:rFonts w:ascii="Arial" w:hAnsi="Arial" w:cs="Arial"/>
                <w:b/>
                <w:bCs/>
                <w:i/>
                <w:iCs/>
                <w:sz w:val="11"/>
                <w:szCs w:val="11"/>
                <w:lang w:val="es-ES" w:eastAsia="es-ES"/>
              </w:rPr>
            </w:pPr>
            <w:r w:rsidRPr="00AC79F6">
              <w:rPr>
                <w:rFonts w:ascii="Arial" w:hAnsi="Arial" w:cs="Arial"/>
                <w:b/>
                <w:bCs/>
                <w:i/>
                <w:iCs/>
                <w:sz w:val="11"/>
                <w:szCs w:val="11"/>
                <w:lang w:val="es-ES" w:eastAsia="es-ES"/>
              </w:rPr>
              <w:t>A.S.A.</w:t>
            </w:r>
          </w:p>
        </w:tc>
        <w:tc>
          <w:tcPr>
            <w:tcW w:w="916" w:type="dxa"/>
            <w:tcBorders>
              <w:top w:val="single" w:sz="7" w:space="0" w:color="auto"/>
              <w:left w:val="single" w:sz="7" w:space="0" w:color="auto"/>
              <w:bottom w:val="single" w:sz="7" w:space="0" w:color="auto"/>
              <w:right w:val="single" w:sz="7" w:space="0" w:color="auto"/>
            </w:tcBorders>
          </w:tcPr>
          <w:p w:rsidR="00CE3F01" w:rsidRDefault="00CE3F01" w:rsidP="00C628F0">
            <w:pPr>
              <w:jc w:val="center"/>
              <w:rPr>
                <w:rFonts w:ascii="Arial" w:hAnsi="Arial" w:cs="Arial"/>
                <w:b/>
                <w:bCs/>
                <w:i/>
                <w:iCs/>
                <w:spacing w:val="-13"/>
                <w:sz w:val="11"/>
                <w:szCs w:val="11"/>
                <w:lang w:val="es-ES" w:eastAsia="es-ES"/>
              </w:rPr>
            </w:pPr>
          </w:p>
          <w:p w:rsidR="00CE3F01" w:rsidRDefault="00CE3F01" w:rsidP="00C628F0">
            <w:pPr>
              <w:jc w:val="center"/>
            </w:pPr>
            <w:r w:rsidRPr="00086C6B">
              <w:rPr>
                <w:rFonts w:ascii="Arial" w:hAnsi="Arial" w:cs="Arial"/>
                <w:b/>
                <w:bCs/>
                <w:i/>
                <w:iCs/>
                <w:spacing w:val="-13"/>
                <w:sz w:val="11"/>
                <w:szCs w:val="11"/>
                <w:lang w:val="es-ES" w:eastAsia="es-ES"/>
              </w:rPr>
              <w:t>RECHAZADA</w:t>
            </w:r>
          </w:p>
        </w:tc>
      </w:tr>
      <w:tr w:rsidR="00CE3F01" w:rsidTr="00C628F0">
        <w:tblPrEx>
          <w:tblCellMar>
            <w:top w:w="0" w:type="dxa"/>
            <w:left w:w="0" w:type="dxa"/>
            <w:bottom w:w="0" w:type="dxa"/>
            <w:right w:w="0" w:type="dxa"/>
          </w:tblCellMar>
        </w:tblPrEx>
        <w:trPr>
          <w:trHeight w:hRule="exact" w:val="638"/>
        </w:trPr>
        <w:tc>
          <w:tcPr>
            <w:tcW w:w="312" w:type="dxa"/>
            <w:tcBorders>
              <w:top w:val="single" w:sz="7" w:space="0" w:color="auto"/>
              <w:left w:val="single" w:sz="7" w:space="0" w:color="auto"/>
              <w:bottom w:val="single" w:sz="7" w:space="0" w:color="auto"/>
              <w:right w:val="single" w:sz="7" w:space="0" w:color="auto"/>
            </w:tcBorders>
            <w:vAlign w:val="bottom"/>
          </w:tcPr>
          <w:p w:rsidR="00CE3F01" w:rsidRPr="00AC79F6" w:rsidRDefault="00CE3F01" w:rsidP="00C628F0">
            <w:pPr>
              <w:kinsoku w:val="0"/>
              <w:overflowPunct w:val="0"/>
              <w:autoSpaceDE/>
              <w:autoSpaceDN/>
              <w:adjustRightInd/>
              <w:jc w:val="center"/>
              <w:textAlignment w:val="baseline"/>
              <w:rPr>
                <w:rFonts w:ascii="Arial Narrow" w:hAnsi="Arial Narrow" w:cs="Arial Narrow"/>
                <w:b/>
                <w:sz w:val="14"/>
                <w:szCs w:val="24"/>
                <w:lang w:eastAsia="en-US"/>
              </w:rPr>
            </w:pPr>
            <w:r>
              <w:rPr>
                <w:rFonts w:ascii="Arial Narrow" w:hAnsi="Arial Narrow" w:cs="Arial Narrow"/>
                <w:b/>
                <w:sz w:val="14"/>
                <w:szCs w:val="24"/>
                <w:lang w:eastAsia="en-US"/>
              </w:rPr>
              <w:t>9</w:t>
            </w:r>
          </w:p>
        </w:tc>
        <w:tc>
          <w:tcPr>
            <w:tcW w:w="451"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173" w:after="170" w:line="127" w:lineRule="exact"/>
              <w:ind w:left="101"/>
              <w:textAlignment w:val="baseline"/>
              <w:rPr>
                <w:rFonts w:ascii="Arial" w:hAnsi="Arial" w:cs="Arial"/>
                <w:b/>
                <w:bCs/>
                <w:sz w:val="11"/>
                <w:szCs w:val="11"/>
                <w:lang w:val="es-ES" w:eastAsia="es-ES"/>
              </w:rPr>
            </w:pPr>
            <w:r>
              <w:rPr>
                <w:rFonts w:ascii="Arial" w:hAnsi="Arial" w:cs="Arial"/>
                <w:b/>
                <w:bCs/>
                <w:sz w:val="11"/>
                <w:szCs w:val="11"/>
                <w:lang w:val="es-ES" w:eastAsia="es-ES"/>
              </w:rPr>
              <w:t>669</w:t>
            </w:r>
          </w:p>
        </w:tc>
        <w:tc>
          <w:tcPr>
            <w:tcW w:w="2976" w:type="dxa"/>
            <w:tcBorders>
              <w:top w:val="single" w:sz="7" w:space="0" w:color="auto"/>
              <w:left w:val="single" w:sz="7" w:space="0" w:color="auto"/>
              <w:bottom w:val="single" w:sz="7" w:space="0" w:color="auto"/>
              <w:right w:val="single" w:sz="7" w:space="0" w:color="auto"/>
            </w:tcBorders>
          </w:tcPr>
          <w:p w:rsidR="00CE3F01" w:rsidRPr="00AC79F6" w:rsidRDefault="00CE3F01" w:rsidP="00C628F0">
            <w:pPr>
              <w:pStyle w:val="Default"/>
              <w:jc w:val="both"/>
              <w:rPr>
                <w:sz w:val="10"/>
                <w:szCs w:val="10"/>
              </w:rPr>
            </w:pPr>
            <w:r w:rsidRPr="00AC79F6">
              <w:rPr>
                <w:b/>
                <w:bCs/>
                <w:i/>
                <w:iCs/>
                <w:sz w:val="10"/>
                <w:szCs w:val="10"/>
              </w:rPr>
              <w:t xml:space="preserve">BUENOS AIRES-BRUJO-TERRABA-SAN ANTONIO-BELLA VISTA-BORUCA-CHAMBA-OJO DE AGUA-MAIZ-COLINAS Y VICEVERSA, RAMAL BUENOS AIRES-TÉRRABA-CEIBÓN Y VICEVERSA </w:t>
            </w:r>
          </w:p>
          <w:p w:rsidR="00CE3F01" w:rsidRPr="00AC79F6" w:rsidRDefault="00CE3F01" w:rsidP="00C628F0">
            <w:pPr>
              <w:kinsoku w:val="0"/>
              <w:overflowPunct w:val="0"/>
              <w:autoSpaceDE/>
              <w:autoSpaceDN/>
              <w:adjustRightInd/>
              <w:spacing w:before="112" w:after="85" w:line="109" w:lineRule="exact"/>
              <w:ind w:left="36" w:right="36"/>
              <w:jc w:val="both"/>
              <w:textAlignment w:val="baseline"/>
              <w:rPr>
                <w:rFonts w:ascii="Arial" w:hAnsi="Arial" w:cs="Arial"/>
                <w:b/>
                <w:bCs/>
                <w:i/>
                <w:iCs/>
                <w:spacing w:val="-9"/>
                <w:sz w:val="10"/>
                <w:szCs w:val="10"/>
                <w:lang w:val="es-ES" w:eastAsia="es-ES"/>
              </w:rPr>
            </w:pPr>
          </w:p>
        </w:tc>
        <w:tc>
          <w:tcPr>
            <w:tcW w:w="2415" w:type="dxa"/>
            <w:tcBorders>
              <w:top w:val="single" w:sz="7" w:space="0" w:color="auto"/>
              <w:left w:val="single" w:sz="7" w:space="0" w:color="auto"/>
              <w:bottom w:val="single" w:sz="7" w:space="0" w:color="auto"/>
              <w:right w:val="single" w:sz="7" w:space="0" w:color="auto"/>
            </w:tcBorders>
            <w:vAlign w:val="center"/>
          </w:tcPr>
          <w:p w:rsidR="00CE3F01" w:rsidRPr="00AC79F6" w:rsidRDefault="00CE3F01" w:rsidP="00C628F0">
            <w:pPr>
              <w:kinsoku w:val="0"/>
              <w:overflowPunct w:val="0"/>
              <w:autoSpaceDE/>
              <w:autoSpaceDN/>
              <w:adjustRightInd/>
              <w:spacing w:before="185" w:after="163" w:line="127" w:lineRule="exact"/>
              <w:ind w:left="34"/>
              <w:jc w:val="center"/>
              <w:textAlignment w:val="baseline"/>
              <w:rPr>
                <w:rFonts w:ascii="Arial" w:hAnsi="Arial" w:cs="Arial"/>
                <w:b/>
                <w:bCs/>
                <w:i/>
                <w:iCs/>
                <w:sz w:val="11"/>
                <w:szCs w:val="11"/>
                <w:lang w:val="es-ES" w:eastAsia="es-ES"/>
              </w:rPr>
            </w:pPr>
            <w:r w:rsidRPr="00AC79F6">
              <w:rPr>
                <w:rFonts w:ascii="Arial" w:hAnsi="Arial" w:cs="Arial"/>
                <w:b/>
                <w:bCs/>
                <w:i/>
                <w:iCs/>
                <w:sz w:val="11"/>
                <w:szCs w:val="11"/>
                <w:lang w:val="es-ES" w:eastAsia="es-ES"/>
              </w:rPr>
              <w:t>J.L.M.E.</w:t>
            </w:r>
          </w:p>
        </w:tc>
        <w:tc>
          <w:tcPr>
            <w:tcW w:w="916" w:type="dxa"/>
            <w:tcBorders>
              <w:top w:val="single" w:sz="7" w:space="0" w:color="auto"/>
              <w:left w:val="single" w:sz="7" w:space="0" w:color="auto"/>
              <w:bottom w:val="single" w:sz="7" w:space="0" w:color="auto"/>
              <w:right w:val="single" w:sz="7" w:space="0" w:color="auto"/>
            </w:tcBorders>
          </w:tcPr>
          <w:p w:rsidR="00CE3F01" w:rsidRDefault="00CE3F01" w:rsidP="00C628F0">
            <w:pPr>
              <w:jc w:val="center"/>
              <w:rPr>
                <w:rFonts w:ascii="Arial" w:hAnsi="Arial" w:cs="Arial"/>
                <w:b/>
                <w:bCs/>
                <w:i/>
                <w:iCs/>
                <w:spacing w:val="-13"/>
                <w:sz w:val="11"/>
                <w:szCs w:val="11"/>
                <w:lang w:val="es-ES" w:eastAsia="es-ES"/>
              </w:rPr>
            </w:pPr>
          </w:p>
          <w:p w:rsidR="00CE3F01" w:rsidRDefault="00CE3F01" w:rsidP="00C628F0">
            <w:pPr>
              <w:jc w:val="center"/>
              <w:rPr>
                <w:rFonts w:ascii="Arial" w:hAnsi="Arial" w:cs="Arial"/>
                <w:b/>
                <w:bCs/>
                <w:i/>
                <w:iCs/>
                <w:spacing w:val="-13"/>
                <w:sz w:val="11"/>
                <w:szCs w:val="11"/>
                <w:lang w:val="es-ES" w:eastAsia="es-ES"/>
              </w:rPr>
            </w:pPr>
          </w:p>
          <w:p w:rsidR="00CE3F01" w:rsidRDefault="00CE3F01" w:rsidP="00C628F0">
            <w:pPr>
              <w:jc w:val="center"/>
            </w:pPr>
            <w:r w:rsidRPr="00086C6B">
              <w:rPr>
                <w:rFonts w:ascii="Arial" w:hAnsi="Arial" w:cs="Arial"/>
                <w:b/>
                <w:bCs/>
                <w:i/>
                <w:iCs/>
                <w:spacing w:val="-13"/>
                <w:sz w:val="11"/>
                <w:szCs w:val="11"/>
                <w:lang w:val="es-ES" w:eastAsia="es-ES"/>
              </w:rPr>
              <w:t>RECHAZADA</w:t>
            </w:r>
          </w:p>
        </w:tc>
      </w:tr>
      <w:tr w:rsidR="00CE3F01" w:rsidTr="00C628F0">
        <w:tblPrEx>
          <w:tblCellMar>
            <w:top w:w="0" w:type="dxa"/>
            <w:left w:w="0" w:type="dxa"/>
            <w:bottom w:w="0" w:type="dxa"/>
            <w:right w:w="0" w:type="dxa"/>
          </w:tblCellMar>
        </w:tblPrEx>
        <w:trPr>
          <w:trHeight w:hRule="exact" w:val="346"/>
        </w:trPr>
        <w:tc>
          <w:tcPr>
            <w:tcW w:w="312" w:type="dxa"/>
            <w:tcBorders>
              <w:top w:val="single" w:sz="7" w:space="0" w:color="auto"/>
              <w:left w:val="single" w:sz="7" w:space="0" w:color="auto"/>
              <w:bottom w:val="single" w:sz="7" w:space="0" w:color="auto"/>
              <w:right w:val="single" w:sz="7" w:space="0" w:color="auto"/>
            </w:tcBorders>
            <w:vAlign w:val="bottom"/>
          </w:tcPr>
          <w:p w:rsidR="00CE3F01" w:rsidRPr="00AC79F6" w:rsidRDefault="00CE3F01" w:rsidP="00C628F0">
            <w:pPr>
              <w:kinsoku w:val="0"/>
              <w:overflowPunct w:val="0"/>
              <w:autoSpaceDE/>
              <w:autoSpaceDN/>
              <w:adjustRightInd/>
              <w:jc w:val="center"/>
              <w:textAlignment w:val="baseline"/>
              <w:rPr>
                <w:rFonts w:ascii="Arial Narrow" w:hAnsi="Arial Narrow" w:cs="Arial Narrow"/>
                <w:b/>
                <w:sz w:val="14"/>
                <w:szCs w:val="24"/>
                <w:lang w:eastAsia="en-US"/>
              </w:rPr>
            </w:pPr>
            <w:r>
              <w:rPr>
                <w:rFonts w:ascii="Arial Narrow" w:hAnsi="Arial Narrow" w:cs="Arial Narrow"/>
                <w:b/>
                <w:sz w:val="14"/>
                <w:szCs w:val="24"/>
                <w:lang w:eastAsia="en-US"/>
              </w:rPr>
              <w:t>10</w:t>
            </w:r>
          </w:p>
        </w:tc>
        <w:tc>
          <w:tcPr>
            <w:tcW w:w="451" w:type="dxa"/>
            <w:tcBorders>
              <w:top w:val="single" w:sz="7" w:space="0" w:color="auto"/>
              <w:left w:val="single" w:sz="7" w:space="0" w:color="auto"/>
              <w:bottom w:val="single" w:sz="7" w:space="0" w:color="auto"/>
              <w:right w:val="single" w:sz="7" w:space="0" w:color="auto"/>
            </w:tcBorders>
            <w:vAlign w:val="center"/>
          </w:tcPr>
          <w:p w:rsidR="00CE3F01" w:rsidRDefault="00CE3F01" w:rsidP="00C628F0">
            <w:pPr>
              <w:kinsoku w:val="0"/>
              <w:overflowPunct w:val="0"/>
              <w:autoSpaceDE/>
              <w:autoSpaceDN/>
              <w:adjustRightInd/>
              <w:spacing w:before="173" w:after="170" w:line="127" w:lineRule="exact"/>
              <w:ind w:left="101"/>
              <w:textAlignment w:val="baseline"/>
              <w:rPr>
                <w:rFonts w:ascii="Arial" w:hAnsi="Arial" w:cs="Arial"/>
                <w:b/>
                <w:bCs/>
                <w:sz w:val="11"/>
                <w:szCs w:val="11"/>
                <w:lang w:val="es-ES" w:eastAsia="es-ES"/>
              </w:rPr>
            </w:pPr>
            <w:r>
              <w:rPr>
                <w:rFonts w:ascii="Arial" w:hAnsi="Arial" w:cs="Arial"/>
                <w:b/>
                <w:bCs/>
                <w:sz w:val="11"/>
                <w:szCs w:val="11"/>
                <w:lang w:val="es-ES" w:eastAsia="es-ES"/>
              </w:rPr>
              <w:t>1202</w:t>
            </w:r>
          </w:p>
        </w:tc>
        <w:tc>
          <w:tcPr>
            <w:tcW w:w="2976" w:type="dxa"/>
            <w:tcBorders>
              <w:top w:val="single" w:sz="7" w:space="0" w:color="auto"/>
              <w:left w:val="single" w:sz="7" w:space="0" w:color="auto"/>
              <w:bottom w:val="single" w:sz="7" w:space="0" w:color="auto"/>
              <w:right w:val="single" w:sz="7" w:space="0" w:color="auto"/>
            </w:tcBorders>
            <w:vAlign w:val="center"/>
          </w:tcPr>
          <w:p w:rsidR="00CE3F01" w:rsidRPr="00AC79F6" w:rsidRDefault="00CE3F01" w:rsidP="00C628F0">
            <w:pPr>
              <w:pStyle w:val="Default"/>
              <w:rPr>
                <w:sz w:val="10"/>
                <w:szCs w:val="10"/>
              </w:rPr>
            </w:pPr>
            <w:r w:rsidRPr="00AC79F6">
              <w:rPr>
                <w:b/>
                <w:bCs/>
                <w:i/>
                <w:iCs/>
                <w:sz w:val="10"/>
                <w:szCs w:val="10"/>
              </w:rPr>
              <w:t xml:space="preserve">CIUDAD QUESADA-TILARAN Y VICEVERSA </w:t>
            </w:r>
          </w:p>
          <w:p w:rsidR="00CE3F01" w:rsidRPr="00AC79F6" w:rsidRDefault="00CE3F01" w:rsidP="00C628F0">
            <w:pPr>
              <w:kinsoku w:val="0"/>
              <w:overflowPunct w:val="0"/>
              <w:autoSpaceDE/>
              <w:autoSpaceDN/>
              <w:adjustRightInd/>
              <w:spacing w:before="112" w:after="102" w:line="127" w:lineRule="exact"/>
              <w:ind w:left="39"/>
              <w:textAlignment w:val="baseline"/>
              <w:rPr>
                <w:rFonts w:ascii="Arial" w:hAnsi="Arial" w:cs="Arial"/>
                <w:b/>
                <w:bCs/>
                <w:i/>
                <w:iCs/>
                <w:sz w:val="10"/>
                <w:szCs w:val="10"/>
                <w:lang w:val="es-ES" w:eastAsia="es-ES"/>
              </w:rPr>
            </w:pPr>
          </w:p>
        </w:tc>
        <w:tc>
          <w:tcPr>
            <w:tcW w:w="2415" w:type="dxa"/>
            <w:tcBorders>
              <w:top w:val="single" w:sz="7" w:space="0" w:color="auto"/>
              <w:left w:val="single" w:sz="7" w:space="0" w:color="auto"/>
              <w:bottom w:val="single" w:sz="7" w:space="0" w:color="auto"/>
              <w:right w:val="single" w:sz="7" w:space="0" w:color="auto"/>
            </w:tcBorders>
            <w:vAlign w:val="center"/>
          </w:tcPr>
          <w:p w:rsidR="00CE3F01" w:rsidRPr="00AC79F6" w:rsidRDefault="00CE3F01" w:rsidP="00C628F0">
            <w:pPr>
              <w:kinsoku w:val="0"/>
              <w:overflowPunct w:val="0"/>
              <w:autoSpaceDE/>
              <w:autoSpaceDN/>
              <w:adjustRightInd/>
              <w:spacing w:before="185" w:after="163" w:line="127" w:lineRule="exact"/>
              <w:ind w:left="34"/>
              <w:jc w:val="center"/>
              <w:textAlignment w:val="baseline"/>
              <w:rPr>
                <w:rFonts w:ascii="Arial" w:hAnsi="Arial" w:cs="Arial"/>
                <w:b/>
                <w:bCs/>
                <w:i/>
                <w:iCs/>
                <w:sz w:val="11"/>
                <w:szCs w:val="11"/>
                <w:lang w:val="es-ES" w:eastAsia="es-ES"/>
              </w:rPr>
            </w:pPr>
            <w:r w:rsidRPr="00AC79F6">
              <w:rPr>
                <w:rFonts w:ascii="Arial" w:hAnsi="Arial" w:cs="Arial"/>
                <w:b/>
                <w:bCs/>
                <w:i/>
                <w:iCs/>
                <w:sz w:val="11"/>
                <w:szCs w:val="11"/>
                <w:lang w:val="es-ES" w:eastAsia="es-ES"/>
              </w:rPr>
              <w:t>T.T.S.C.S.A.</w:t>
            </w:r>
          </w:p>
        </w:tc>
        <w:tc>
          <w:tcPr>
            <w:tcW w:w="916" w:type="dxa"/>
            <w:tcBorders>
              <w:top w:val="single" w:sz="7" w:space="0" w:color="auto"/>
              <w:left w:val="single" w:sz="7" w:space="0" w:color="auto"/>
              <w:bottom w:val="single" w:sz="7" w:space="0" w:color="auto"/>
              <w:right w:val="single" w:sz="7" w:space="0" w:color="auto"/>
            </w:tcBorders>
          </w:tcPr>
          <w:p w:rsidR="00CE3F01" w:rsidRDefault="00CE3F01" w:rsidP="00C628F0">
            <w:pPr>
              <w:jc w:val="center"/>
              <w:rPr>
                <w:rFonts w:ascii="Arial" w:hAnsi="Arial" w:cs="Arial"/>
                <w:b/>
                <w:bCs/>
                <w:i/>
                <w:iCs/>
                <w:spacing w:val="-13"/>
                <w:sz w:val="11"/>
                <w:szCs w:val="11"/>
                <w:lang w:val="es-ES" w:eastAsia="es-ES"/>
              </w:rPr>
            </w:pPr>
          </w:p>
          <w:p w:rsidR="00CE3F01" w:rsidRDefault="00CE3F01" w:rsidP="00C628F0">
            <w:pPr>
              <w:jc w:val="center"/>
            </w:pPr>
            <w:r w:rsidRPr="00086C6B">
              <w:rPr>
                <w:rFonts w:ascii="Arial" w:hAnsi="Arial" w:cs="Arial"/>
                <w:b/>
                <w:bCs/>
                <w:i/>
                <w:iCs/>
                <w:spacing w:val="-13"/>
                <w:sz w:val="11"/>
                <w:szCs w:val="11"/>
                <w:lang w:val="es-ES" w:eastAsia="es-ES"/>
              </w:rPr>
              <w:t>RECHAZADA</w:t>
            </w:r>
          </w:p>
        </w:tc>
      </w:tr>
    </w:tbl>
    <w:p w:rsidR="00CE3F01" w:rsidRDefault="00CE3F01" w:rsidP="00CE3F01">
      <w:pPr>
        <w:kinsoku w:val="0"/>
        <w:overflowPunct w:val="0"/>
        <w:autoSpaceDE/>
        <w:autoSpaceDN/>
        <w:adjustRightInd/>
        <w:spacing w:after="195" w:line="20" w:lineRule="exact"/>
        <w:ind w:left="1008" w:right="922"/>
        <w:textAlignment w:val="baseline"/>
        <w:rPr>
          <w:sz w:val="24"/>
          <w:szCs w:val="24"/>
        </w:rPr>
      </w:pPr>
    </w:p>
    <w:p w:rsidR="00CE3F01" w:rsidRDefault="00CE3F01" w:rsidP="00CE3F01">
      <w:pPr>
        <w:kinsoku w:val="0"/>
        <w:overflowPunct w:val="0"/>
        <w:autoSpaceDE/>
        <w:autoSpaceDN/>
        <w:adjustRightInd/>
        <w:spacing w:before="2" w:line="189" w:lineRule="exact"/>
        <w:ind w:left="1008" w:right="1728"/>
        <w:jc w:val="both"/>
        <w:textAlignment w:val="baseline"/>
        <w:rPr>
          <w:rFonts w:ascii="Arial" w:hAnsi="Arial" w:cs="Arial"/>
          <w:spacing w:val="-4"/>
          <w:sz w:val="15"/>
          <w:szCs w:val="15"/>
          <w:lang w:val="es-ES" w:eastAsia="es-ES"/>
        </w:rPr>
      </w:pPr>
      <w:r>
        <w:rPr>
          <w:rFonts w:ascii="Arial" w:hAnsi="Arial" w:cs="Arial"/>
          <w:spacing w:val="-4"/>
          <w:sz w:val="15"/>
          <w:szCs w:val="15"/>
          <w:lang w:val="es-ES" w:eastAsia="es-ES"/>
        </w:rPr>
        <w:t xml:space="preserve">Las cuales cuentan con un porcentaje de cumplimiento </w:t>
      </w:r>
      <w:r>
        <w:rPr>
          <w:rFonts w:ascii="Arial" w:hAnsi="Arial" w:cs="Arial"/>
          <w:i/>
          <w:iCs/>
          <w:spacing w:val="-4"/>
          <w:sz w:val="15"/>
          <w:szCs w:val="15"/>
          <w:lang w:val="es-ES" w:eastAsia="es-ES"/>
        </w:rPr>
        <w:t xml:space="preserve">de </w:t>
      </w:r>
      <w:r>
        <w:rPr>
          <w:rFonts w:ascii="Arial" w:hAnsi="Arial" w:cs="Arial"/>
          <w:spacing w:val="-4"/>
          <w:sz w:val="15"/>
          <w:szCs w:val="15"/>
          <w:lang w:val="es-ES" w:eastAsia="es-ES"/>
        </w:rPr>
        <w:t xml:space="preserve">un 66%66 con respecto a la Ley 7600 (siendo que el porcentaje de cumplimiento para este año 2013 es </w:t>
      </w:r>
      <w:r>
        <w:rPr>
          <w:rFonts w:ascii="Arial" w:hAnsi="Arial" w:cs="Arial"/>
          <w:i/>
          <w:iCs/>
          <w:spacing w:val="-4"/>
          <w:sz w:val="15"/>
          <w:szCs w:val="15"/>
          <w:lang w:val="es-ES" w:eastAsia="es-ES"/>
        </w:rPr>
        <w:t xml:space="preserve">de </w:t>
      </w:r>
      <w:r>
        <w:rPr>
          <w:rFonts w:ascii="Arial" w:hAnsi="Arial" w:cs="Arial"/>
          <w:spacing w:val="-4"/>
          <w:sz w:val="15"/>
          <w:szCs w:val="15"/>
          <w:lang w:val="es-ES" w:eastAsia="es-ES"/>
        </w:rPr>
        <w:t xml:space="preserve">un 70%) y por regla de redondeo el siguiente listado </w:t>
      </w:r>
      <w:r>
        <w:rPr>
          <w:rFonts w:ascii="Arial" w:hAnsi="Arial" w:cs="Arial"/>
          <w:i/>
          <w:iCs/>
          <w:spacing w:val="-4"/>
          <w:sz w:val="15"/>
          <w:szCs w:val="15"/>
          <w:lang w:val="es-ES" w:eastAsia="es-ES"/>
        </w:rPr>
        <w:t xml:space="preserve">de </w:t>
      </w:r>
      <w:r>
        <w:rPr>
          <w:rFonts w:ascii="Arial" w:hAnsi="Arial" w:cs="Arial"/>
          <w:spacing w:val="-4"/>
          <w:sz w:val="15"/>
          <w:szCs w:val="15"/>
          <w:lang w:val="es-ES" w:eastAsia="es-ES"/>
        </w:rPr>
        <w:t xml:space="preserve">empresas se les cambia el estatus de evaluación pasando las mismas a </w:t>
      </w:r>
      <w:r>
        <w:rPr>
          <w:rFonts w:ascii="Arial" w:hAnsi="Arial" w:cs="Arial"/>
          <w:i/>
          <w:iCs/>
          <w:spacing w:val="-4"/>
          <w:sz w:val="15"/>
          <w:szCs w:val="15"/>
          <w:lang w:val="es-ES" w:eastAsia="es-ES"/>
        </w:rPr>
        <w:t xml:space="preserve">una condición de aprobados, </w:t>
      </w:r>
      <w:r>
        <w:rPr>
          <w:rFonts w:ascii="Arial" w:hAnsi="Arial" w:cs="Arial"/>
          <w:spacing w:val="-4"/>
          <w:sz w:val="15"/>
          <w:szCs w:val="15"/>
          <w:lang w:val="es-ES" w:eastAsia="es-ES"/>
        </w:rPr>
        <w:t xml:space="preserve">debiéndose adjuntar el mismo al listado que se encuentra </w:t>
      </w:r>
      <w:r>
        <w:rPr>
          <w:rFonts w:ascii="Arial" w:hAnsi="Arial" w:cs="Arial"/>
          <w:i/>
          <w:iCs/>
          <w:spacing w:val="-4"/>
          <w:sz w:val="15"/>
          <w:szCs w:val="15"/>
          <w:lang w:val="es-ES" w:eastAsia="es-ES"/>
        </w:rPr>
        <w:t xml:space="preserve">en </w:t>
      </w:r>
      <w:r>
        <w:rPr>
          <w:rFonts w:ascii="Arial" w:hAnsi="Arial" w:cs="Arial"/>
          <w:spacing w:val="-4"/>
          <w:sz w:val="15"/>
          <w:szCs w:val="15"/>
          <w:lang w:val="es-ES" w:eastAsia="es-ES"/>
        </w:rPr>
        <w:t>la v.reb de este Consejo remitiéndose las mismas e publicación el Diario Oficial la Gaceta.</w:t>
      </w:r>
    </w:p>
    <w:p w:rsidR="00CE3F01" w:rsidRDefault="00CE3F01" w:rsidP="00CE3F01">
      <w:pPr>
        <w:kinsoku w:val="0"/>
        <w:overflowPunct w:val="0"/>
        <w:autoSpaceDE/>
        <w:autoSpaceDN/>
        <w:adjustRightInd/>
        <w:spacing w:before="209" w:line="160" w:lineRule="exact"/>
        <w:ind w:left="1008"/>
        <w:textAlignment w:val="baseline"/>
        <w:rPr>
          <w:rFonts w:ascii="Arial" w:hAnsi="Arial" w:cs="Arial"/>
          <w:b/>
          <w:bCs/>
          <w:spacing w:val="-14"/>
          <w:sz w:val="15"/>
          <w:szCs w:val="15"/>
          <w:lang w:val="es-ES" w:eastAsia="es-ES"/>
        </w:rPr>
      </w:pPr>
      <w:r>
        <w:rPr>
          <w:rFonts w:ascii="Arial" w:hAnsi="Arial" w:cs="Arial"/>
          <w:b/>
          <w:bCs/>
          <w:spacing w:val="-14"/>
          <w:sz w:val="15"/>
          <w:szCs w:val="15"/>
          <w:lang w:val="es-ES" w:eastAsia="es-ES"/>
        </w:rPr>
        <w:t>POR TANTO SE ACUERDA</w:t>
      </w:r>
    </w:p>
    <w:p w:rsidR="00CE3F01" w:rsidRDefault="00CE3F01" w:rsidP="00CE3F01">
      <w:pPr>
        <w:kinsoku w:val="0"/>
        <w:overflowPunct w:val="0"/>
        <w:autoSpaceDE/>
        <w:autoSpaceDN/>
        <w:adjustRightInd/>
        <w:spacing w:before="23" w:line="160" w:lineRule="exact"/>
        <w:ind w:left="1008"/>
        <w:textAlignment w:val="baseline"/>
        <w:rPr>
          <w:rFonts w:ascii="Arial" w:hAnsi="Arial" w:cs="Arial"/>
          <w:b/>
          <w:bCs/>
          <w:spacing w:val="-11"/>
          <w:sz w:val="15"/>
          <w:szCs w:val="15"/>
          <w:lang w:val="es-ES" w:eastAsia="es-ES"/>
        </w:rPr>
      </w:pPr>
      <w:r>
        <w:rPr>
          <w:rFonts w:ascii="Arial" w:hAnsi="Arial" w:cs="Arial"/>
          <w:b/>
          <w:bCs/>
          <w:spacing w:val="-11"/>
          <w:sz w:val="15"/>
          <w:szCs w:val="15"/>
          <w:lang w:val="es-ES" w:eastAsia="es-ES"/>
        </w:rPr>
        <w:t>EN FIRME</w:t>
      </w:r>
    </w:p>
    <w:p w:rsidR="00CE3F01" w:rsidRDefault="00CE3F01" w:rsidP="00CE3F01">
      <w:pPr>
        <w:kinsoku w:val="0"/>
        <w:overflowPunct w:val="0"/>
        <w:autoSpaceDE/>
        <w:autoSpaceDN/>
        <w:adjustRightInd/>
        <w:spacing w:before="43" w:line="146" w:lineRule="exact"/>
        <w:ind w:left="1008"/>
        <w:textAlignment w:val="baseline"/>
        <w:rPr>
          <w:rFonts w:ascii="Arial" w:hAnsi="Arial" w:cs="Arial"/>
          <w:spacing w:val="-1"/>
          <w:sz w:val="15"/>
          <w:szCs w:val="15"/>
          <w:lang w:val="es-ES" w:eastAsia="es-ES"/>
        </w:rPr>
      </w:pPr>
      <w:r>
        <w:rPr>
          <w:rFonts w:ascii="Arial" w:hAnsi="Arial" w:cs="Arial"/>
          <w:spacing w:val="-1"/>
          <w:sz w:val="15"/>
          <w:szCs w:val="15"/>
          <w:lang w:val="es-ES" w:eastAsia="es-ES"/>
        </w:rPr>
        <w:t>Votación Unánime</w:t>
      </w:r>
    </w:p>
    <w:p w:rsidR="00CE3F01" w:rsidRDefault="00CE3F01" w:rsidP="00CE3F01">
      <w:pPr>
        <w:numPr>
          <w:ilvl w:val="0"/>
          <w:numId w:val="4"/>
        </w:numPr>
        <w:kinsoku w:val="0"/>
        <w:overflowPunct w:val="0"/>
        <w:autoSpaceDE/>
        <w:autoSpaceDN/>
        <w:adjustRightInd/>
        <w:spacing w:before="193" w:line="185" w:lineRule="exact"/>
        <w:ind w:right="1728"/>
        <w:jc w:val="both"/>
        <w:textAlignment w:val="baseline"/>
        <w:rPr>
          <w:rFonts w:ascii="Arial" w:hAnsi="Arial" w:cs="Arial"/>
          <w:spacing w:val="-4"/>
          <w:sz w:val="15"/>
          <w:szCs w:val="15"/>
          <w:lang w:val="es-ES" w:eastAsia="es-ES"/>
        </w:rPr>
      </w:pPr>
      <w:r>
        <w:rPr>
          <w:rFonts w:ascii="Arial" w:hAnsi="Arial" w:cs="Arial"/>
          <w:spacing w:val="-4"/>
          <w:sz w:val="15"/>
          <w:szCs w:val="15"/>
          <w:lang w:val="es-ES" w:eastAsia="es-ES"/>
        </w:rPr>
        <w:t xml:space="preserve">Cambiar el estatus de evaluación pasando las 10 empresas </w:t>
      </w:r>
      <w:r>
        <w:rPr>
          <w:rFonts w:ascii="Arial" w:hAnsi="Arial" w:cs="Arial"/>
          <w:i/>
          <w:iCs/>
          <w:spacing w:val="-4"/>
          <w:sz w:val="15"/>
          <w:szCs w:val="15"/>
          <w:lang w:val="es-ES" w:eastAsia="es-ES"/>
        </w:rPr>
        <w:t xml:space="preserve">del </w:t>
      </w:r>
      <w:r>
        <w:rPr>
          <w:rFonts w:ascii="Arial Narrow" w:hAnsi="Arial Narrow" w:cs="Arial Narrow"/>
          <w:b/>
          <w:bCs/>
          <w:spacing w:val="-4"/>
          <w:sz w:val="17"/>
          <w:szCs w:val="17"/>
          <w:lang w:val="es-ES" w:eastAsia="es-ES"/>
        </w:rPr>
        <w:t xml:space="preserve">cuadro </w:t>
      </w:r>
      <w:r>
        <w:rPr>
          <w:rFonts w:ascii="Arial" w:hAnsi="Arial" w:cs="Arial"/>
          <w:i/>
          <w:iCs/>
          <w:spacing w:val="-4"/>
          <w:sz w:val="15"/>
          <w:szCs w:val="15"/>
          <w:lang w:val="es-ES" w:eastAsia="es-ES"/>
        </w:rPr>
        <w:t xml:space="preserve">del </w:t>
      </w:r>
      <w:r>
        <w:rPr>
          <w:rFonts w:ascii="Arial" w:hAnsi="Arial" w:cs="Arial"/>
          <w:spacing w:val="-4"/>
          <w:sz w:val="15"/>
          <w:szCs w:val="15"/>
          <w:lang w:val="es-ES" w:eastAsia="es-ES"/>
        </w:rPr>
        <w:t xml:space="preserve">considerando primero de este acuerdo a una </w:t>
      </w:r>
      <w:r>
        <w:rPr>
          <w:rFonts w:ascii="Arial" w:hAnsi="Arial" w:cs="Arial"/>
          <w:i/>
          <w:iCs/>
          <w:spacing w:val="-4"/>
          <w:sz w:val="15"/>
          <w:szCs w:val="15"/>
          <w:lang w:val="es-ES" w:eastAsia="es-ES"/>
        </w:rPr>
        <w:t xml:space="preserve">condición de aprobados. </w:t>
      </w:r>
      <w:r>
        <w:rPr>
          <w:rFonts w:ascii="Arial" w:hAnsi="Arial" w:cs="Arial"/>
          <w:spacing w:val="-4"/>
          <w:sz w:val="15"/>
          <w:szCs w:val="15"/>
          <w:lang w:val="es-ES" w:eastAsia="es-ES"/>
        </w:rPr>
        <w:t>debiéndose adjuntar el mismo al listado que se encuentra en la web de este Consejo remitiéndose las mismas e publicación al Diario Oficial la Gaceta.</w:t>
      </w:r>
    </w:p>
    <w:p w:rsidR="00CE3F01" w:rsidRDefault="00CE3F01" w:rsidP="00CE3F01">
      <w:pPr>
        <w:numPr>
          <w:ilvl w:val="0"/>
          <w:numId w:val="4"/>
        </w:numPr>
        <w:kinsoku w:val="0"/>
        <w:overflowPunct w:val="0"/>
        <w:autoSpaceDE/>
        <w:autoSpaceDN/>
        <w:adjustRightInd/>
        <w:spacing w:before="193" w:line="185" w:lineRule="exact"/>
        <w:ind w:right="1728"/>
        <w:jc w:val="both"/>
        <w:textAlignment w:val="baseline"/>
        <w:rPr>
          <w:rFonts w:ascii="Arial" w:hAnsi="Arial" w:cs="Arial"/>
          <w:spacing w:val="-4"/>
          <w:sz w:val="15"/>
          <w:szCs w:val="15"/>
          <w:lang w:val="es-ES" w:eastAsia="es-ES"/>
        </w:rPr>
      </w:pPr>
      <w:r>
        <w:rPr>
          <w:rFonts w:ascii="Arial" w:hAnsi="Arial" w:cs="Arial"/>
          <w:sz w:val="15"/>
          <w:szCs w:val="15"/>
          <w:lang w:val="es-ES" w:eastAsia="es-ES"/>
        </w:rPr>
        <w:t xml:space="preserve">Notificar a la Dirección ejecutiva, Ing. Aura Álvarez </w:t>
      </w:r>
      <w:r>
        <w:rPr>
          <w:rFonts w:ascii="Arial" w:hAnsi="Arial" w:cs="Arial"/>
          <w:b/>
          <w:bCs/>
          <w:sz w:val="11"/>
          <w:szCs w:val="11"/>
          <w:lang w:val="es-ES" w:eastAsia="es-ES"/>
        </w:rPr>
        <w:t xml:space="preserve">0:07-CO, </w:t>
      </w:r>
      <w:r>
        <w:rPr>
          <w:rFonts w:ascii="Arial" w:hAnsi="Arial" w:cs="Arial"/>
          <w:sz w:val="15"/>
          <w:szCs w:val="15"/>
          <w:lang w:val="es-ES" w:eastAsia="es-ES"/>
        </w:rPr>
        <w:t xml:space="preserve">Directora Técnica, Lic.                                  </w:t>
      </w:r>
      <w:proofErr w:type="spellStart"/>
      <w:r>
        <w:rPr>
          <w:rFonts w:ascii="Arial" w:hAnsi="Arial" w:cs="Arial"/>
          <w:sz w:val="15"/>
          <w:szCs w:val="15"/>
          <w:lang w:val="es-ES" w:eastAsia="es-ES"/>
        </w:rPr>
        <w:t>Sidia</w:t>
      </w:r>
      <w:proofErr w:type="spellEnd"/>
      <w:r>
        <w:rPr>
          <w:rFonts w:ascii="Arial" w:hAnsi="Arial" w:cs="Arial"/>
          <w:sz w:val="15"/>
          <w:szCs w:val="15"/>
          <w:lang w:val="es-ES" w:eastAsia="es-ES"/>
        </w:rPr>
        <w:t xml:space="preserve"> Cerdas Ruiz, Directora Jurídica, Lic. María Fernanda Limalla Guillen, Asesora Legal Junta Directiva,</w:t>
      </w:r>
    </w:p>
    <w:p w:rsidR="00000000" w:rsidRDefault="002A1CC4">
      <w:pPr>
        <w:kinsoku w:val="0"/>
        <w:overflowPunct w:val="0"/>
        <w:autoSpaceDE/>
        <w:autoSpaceDN/>
        <w:adjustRightInd/>
        <w:spacing w:before="354" w:after="345" w:line="311" w:lineRule="exact"/>
        <w:ind w:left="72" w:right="72"/>
        <w:jc w:val="both"/>
        <w:textAlignment w:val="baseline"/>
        <w:rPr>
          <w:rFonts w:ascii="Garamond" w:hAnsi="Garamond" w:cs="Garamond"/>
          <w:spacing w:val="-3"/>
          <w:sz w:val="28"/>
          <w:szCs w:val="28"/>
          <w:lang w:val="es-ES" w:eastAsia="es-ES"/>
        </w:rPr>
      </w:pPr>
      <w:r>
        <w:rPr>
          <w:rFonts w:ascii="Garamond" w:hAnsi="Garamond" w:cs="Garamond"/>
          <w:spacing w:val="-3"/>
          <w:sz w:val="28"/>
          <w:szCs w:val="28"/>
          <w:lang w:val="es-ES" w:eastAsia="es-ES"/>
        </w:rPr>
        <w:t>Con lo anterior se aclara y satisface lo pretendido por la firma referida, mediante las a</w:t>
      </w:r>
      <w:r>
        <w:rPr>
          <w:rFonts w:ascii="Garamond" w:hAnsi="Garamond" w:cs="Garamond"/>
          <w:spacing w:val="-3"/>
          <w:sz w:val="28"/>
          <w:szCs w:val="28"/>
          <w:lang w:val="es-ES" w:eastAsia="es-ES"/>
        </w:rPr>
        <w:t>cciones que incoara. Determinándose así la no necesidad de las mismas y su Falta</w:t>
      </w:r>
    </w:p>
    <w:p w:rsidR="00000000" w:rsidRDefault="002A1CC4">
      <w:pPr>
        <w:widowControl/>
        <w:rPr>
          <w:sz w:val="24"/>
          <w:szCs w:val="24"/>
        </w:rPr>
        <w:sectPr w:rsidR="00000000">
          <w:pgSz w:w="12240" w:h="15840"/>
          <w:pgMar w:top="1520" w:right="1675" w:bottom="504" w:left="1565" w:header="720" w:footer="720" w:gutter="0"/>
          <w:cols w:space="720"/>
          <w:noEndnote/>
        </w:sectPr>
      </w:pPr>
    </w:p>
    <w:p w:rsidR="00000000" w:rsidRDefault="002A1CC4">
      <w:pPr>
        <w:widowControl/>
        <w:rPr>
          <w:sz w:val="24"/>
          <w:szCs w:val="24"/>
        </w:rPr>
        <w:sectPr w:rsidR="00000000">
          <w:type w:val="continuous"/>
          <w:pgSz w:w="12240" w:h="15840"/>
          <w:pgMar w:top="1520" w:right="2352" w:bottom="504" w:left="7728" w:header="720" w:footer="720" w:gutter="0"/>
          <w:cols w:space="720"/>
          <w:noEndnote/>
        </w:sectPr>
      </w:pPr>
    </w:p>
    <w:p w:rsidR="00000000" w:rsidRDefault="002A1CC4">
      <w:pPr>
        <w:kinsoku w:val="0"/>
        <w:overflowPunct w:val="0"/>
        <w:autoSpaceDE/>
        <w:autoSpaceDN/>
        <w:adjustRightInd/>
        <w:spacing w:line="298" w:lineRule="exact"/>
        <w:ind w:left="72" w:right="72"/>
        <w:jc w:val="both"/>
        <w:textAlignment w:val="baseline"/>
        <w:rPr>
          <w:sz w:val="26"/>
          <w:szCs w:val="26"/>
          <w:lang w:val="es-ES" w:eastAsia="es-ES"/>
        </w:rPr>
      </w:pPr>
      <w:proofErr w:type="gramStart"/>
      <w:r>
        <w:rPr>
          <w:sz w:val="26"/>
          <w:szCs w:val="26"/>
          <w:lang w:val="es-ES" w:eastAsia="es-ES"/>
        </w:rPr>
        <w:t>de</w:t>
      </w:r>
      <w:proofErr w:type="gramEnd"/>
      <w:r>
        <w:rPr>
          <w:sz w:val="26"/>
          <w:szCs w:val="26"/>
          <w:lang w:val="es-ES" w:eastAsia="es-ES"/>
        </w:rPr>
        <w:t xml:space="preserve"> Interés Actual. Situació</w:t>
      </w:r>
      <w:r>
        <w:rPr>
          <w:sz w:val="26"/>
          <w:szCs w:val="26"/>
          <w:lang w:val="es-ES" w:eastAsia="es-ES"/>
        </w:rPr>
        <w:t>n real ante la cual las Acciones Recursivas que se presentaran y que se atienden por este medio devienen en improcedentes, por esa carencia de Interés Actual, en virtud de haberse dado ya la corrección de lo que cuestiona la Empresa aludida. En cuanto a lo</w:t>
      </w:r>
      <w:r>
        <w:rPr>
          <w:sz w:val="26"/>
          <w:szCs w:val="26"/>
          <w:lang w:val="es-ES" w:eastAsia="es-ES"/>
        </w:rPr>
        <w:t xml:space="preserve"> anterior el autor y conocido tratadista jurídico, José </w:t>
      </w:r>
      <w:proofErr w:type="spellStart"/>
      <w:r>
        <w:rPr>
          <w:sz w:val="26"/>
          <w:szCs w:val="26"/>
          <w:lang w:val="es-ES" w:eastAsia="es-ES"/>
        </w:rPr>
        <w:t>Chiovenda</w:t>
      </w:r>
      <w:proofErr w:type="spellEnd"/>
      <w:r>
        <w:rPr>
          <w:sz w:val="26"/>
          <w:szCs w:val="26"/>
          <w:lang w:val="es-ES" w:eastAsia="es-ES"/>
        </w:rPr>
        <w:t>, muy claramente nos indica:</w:t>
      </w:r>
    </w:p>
    <w:p w:rsidR="00000000" w:rsidRDefault="002A1CC4">
      <w:pPr>
        <w:kinsoku w:val="0"/>
        <w:overflowPunct w:val="0"/>
        <w:autoSpaceDE/>
        <w:autoSpaceDN/>
        <w:adjustRightInd/>
        <w:spacing w:before="344" w:line="298" w:lineRule="exact"/>
        <w:ind w:left="648" w:right="648"/>
        <w:jc w:val="both"/>
        <w:textAlignment w:val="baseline"/>
        <w:rPr>
          <w:sz w:val="26"/>
          <w:szCs w:val="26"/>
          <w:lang w:val="es-ES" w:eastAsia="es-ES"/>
        </w:rPr>
      </w:pPr>
      <w:r>
        <w:rPr>
          <w:sz w:val="26"/>
          <w:szCs w:val="26"/>
          <w:lang w:val="es-ES" w:eastAsia="es-ES"/>
        </w:rPr>
        <w:t xml:space="preserve">..."En todo proceso, existen los presupuestos de fondo, relacionados con el derecho tutelar de la pretensión, la legitimación en la causa y </w:t>
      </w:r>
      <w:r>
        <w:rPr>
          <w:b/>
          <w:bCs/>
          <w:sz w:val="26"/>
          <w:szCs w:val="26"/>
          <w:lang w:val="es-ES" w:eastAsia="es-ES"/>
        </w:rPr>
        <w:t xml:space="preserve">el </w:t>
      </w:r>
      <w:r>
        <w:rPr>
          <w:b/>
          <w:bCs/>
          <w:sz w:val="26"/>
          <w:szCs w:val="26"/>
          <w:u w:val="single"/>
          <w:lang w:val="es-ES" w:eastAsia="es-ES"/>
        </w:rPr>
        <w:t>interés actual.</w:t>
      </w:r>
      <w:r>
        <w:rPr>
          <w:b/>
          <w:bCs/>
          <w:sz w:val="26"/>
          <w:szCs w:val="26"/>
          <w:lang w:val="es-ES" w:eastAsia="es-ES"/>
        </w:rPr>
        <w:t xml:space="preserve"> Sí </w:t>
      </w:r>
      <w:r>
        <w:rPr>
          <w:b/>
          <w:bCs/>
          <w:sz w:val="26"/>
          <w:szCs w:val="26"/>
          <w:lang w:val="es-ES" w:eastAsia="es-ES"/>
        </w:rPr>
        <w:t xml:space="preserve">es entendido que una acción deviene en frustránea cuando falta cualquiera de los presupuestos de fondo: </w:t>
      </w:r>
      <w:r>
        <w:rPr>
          <w:sz w:val="26"/>
          <w:szCs w:val="26"/>
          <w:lang w:val="es-ES" w:eastAsia="es-ES"/>
        </w:rPr>
        <w:t xml:space="preserve">derecho real o personal, </w:t>
      </w:r>
      <w:r>
        <w:rPr>
          <w:b/>
          <w:bCs/>
          <w:sz w:val="26"/>
          <w:szCs w:val="26"/>
          <w:lang w:val="es-ES" w:eastAsia="es-ES"/>
        </w:rPr>
        <w:t xml:space="preserve">interés actual </w:t>
      </w:r>
      <w:r>
        <w:rPr>
          <w:sz w:val="26"/>
          <w:szCs w:val="26"/>
          <w:lang w:val="es-ES" w:eastAsia="es-ES"/>
        </w:rPr>
        <w:t>y legitimación. En las causas sometidas a su conocimiento, el Juez está obligado a realizar, incluso, en forma o</w:t>
      </w:r>
      <w:r>
        <w:rPr>
          <w:sz w:val="26"/>
          <w:szCs w:val="26"/>
          <w:lang w:val="es-ES" w:eastAsia="es-ES"/>
        </w:rPr>
        <w:t>ficiosa, los presupuestos de toda demanda, a saber: derecho, legitimación (activa o pasiva) y el interés actual."... (</w:t>
      </w:r>
      <w:proofErr w:type="spellStart"/>
      <w:r>
        <w:rPr>
          <w:sz w:val="26"/>
          <w:szCs w:val="26"/>
          <w:lang w:val="es-ES" w:eastAsia="es-ES"/>
        </w:rPr>
        <w:t>Chiovenda</w:t>
      </w:r>
      <w:proofErr w:type="spellEnd"/>
      <w:r>
        <w:rPr>
          <w:sz w:val="26"/>
          <w:szCs w:val="26"/>
          <w:lang w:val="es-ES" w:eastAsia="es-ES"/>
        </w:rPr>
        <w:t xml:space="preserve">, José: </w:t>
      </w:r>
      <w:r>
        <w:rPr>
          <w:b/>
          <w:bCs/>
          <w:i/>
          <w:iCs/>
          <w:sz w:val="26"/>
          <w:szCs w:val="26"/>
          <w:u w:val="single"/>
          <w:lang w:val="es-ES" w:eastAsia="es-ES"/>
        </w:rPr>
        <w:t>Principios de Derecho Procesal Civil,</w:t>
      </w:r>
      <w:r>
        <w:rPr>
          <w:sz w:val="26"/>
          <w:szCs w:val="26"/>
          <w:lang w:val="es-ES" w:eastAsia="es-ES"/>
        </w:rPr>
        <w:t xml:space="preserve"> Tomo I, Pág. 178).</w:t>
      </w:r>
    </w:p>
    <w:p w:rsidR="00000000" w:rsidRDefault="002A1CC4">
      <w:pPr>
        <w:kinsoku w:val="0"/>
        <w:overflowPunct w:val="0"/>
        <w:autoSpaceDE/>
        <w:autoSpaceDN/>
        <w:adjustRightInd/>
        <w:spacing w:before="439" w:line="301" w:lineRule="exact"/>
        <w:ind w:left="72" w:right="72"/>
        <w:jc w:val="center"/>
        <w:textAlignment w:val="baseline"/>
        <w:rPr>
          <w:b/>
          <w:bCs/>
          <w:i/>
          <w:iCs/>
          <w:sz w:val="26"/>
          <w:szCs w:val="26"/>
          <w:lang w:val="es-ES" w:eastAsia="es-ES"/>
        </w:rPr>
      </w:pPr>
      <w:r>
        <w:rPr>
          <w:b/>
          <w:bCs/>
          <w:i/>
          <w:iCs/>
          <w:sz w:val="26"/>
          <w:szCs w:val="26"/>
          <w:lang w:val="es-ES" w:eastAsia="es-ES"/>
        </w:rPr>
        <w:t>Por Tanto:</w:t>
      </w:r>
    </w:p>
    <w:p w:rsidR="00000000" w:rsidRDefault="002A1CC4">
      <w:pPr>
        <w:tabs>
          <w:tab w:val="right" w:pos="8928"/>
        </w:tabs>
        <w:kinsoku w:val="0"/>
        <w:overflowPunct w:val="0"/>
        <w:autoSpaceDE/>
        <w:autoSpaceDN/>
        <w:adjustRightInd/>
        <w:spacing w:before="312" w:line="299" w:lineRule="exact"/>
        <w:ind w:left="72" w:right="72"/>
        <w:textAlignment w:val="baseline"/>
        <w:rPr>
          <w:sz w:val="26"/>
          <w:szCs w:val="26"/>
          <w:lang w:val="es-ES" w:eastAsia="es-ES"/>
        </w:rPr>
      </w:pPr>
      <w:r>
        <w:rPr>
          <w:b/>
          <w:bCs/>
          <w:sz w:val="26"/>
          <w:szCs w:val="26"/>
          <w:lang w:val="es-ES" w:eastAsia="es-ES"/>
        </w:rPr>
        <w:t>L-</w:t>
      </w:r>
      <w:r>
        <w:rPr>
          <w:b/>
          <w:bCs/>
          <w:sz w:val="26"/>
          <w:szCs w:val="26"/>
          <w:lang w:val="es-ES" w:eastAsia="es-ES"/>
        </w:rPr>
        <w:tab/>
      </w:r>
      <w:r>
        <w:rPr>
          <w:sz w:val="26"/>
          <w:szCs w:val="26"/>
          <w:lang w:val="es-ES" w:eastAsia="es-ES"/>
        </w:rPr>
        <w:t xml:space="preserve">Conforme lo expresado </w:t>
      </w:r>
      <w:r>
        <w:rPr>
          <w:b/>
          <w:bCs/>
          <w:i/>
          <w:iCs/>
          <w:sz w:val="26"/>
          <w:szCs w:val="26"/>
          <w:lang w:val="es-ES" w:eastAsia="es-ES"/>
        </w:rPr>
        <w:t xml:space="preserve">supra, </w:t>
      </w:r>
      <w:r>
        <w:rPr>
          <w:sz w:val="26"/>
          <w:szCs w:val="26"/>
          <w:lang w:val="es-ES" w:eastAsia="es-ES"/>
        </w:rPr>
        <w:t xml:space="preserve">SE RECHAZA </w:t>
      </w:r>
      <w:r w:rsidRPr="00CE3F01">
        <w:rPr>
          <w:bCs/>
          <w:sz w:val="26"/>
          <w:szCs w:val="26"/>
          <w:lang w:val="es-ES" w:eastAsia="es-ES"/>
        </w:rPr>
        <w:t>el</w:t>
      </w:r>
      <w:r>
        <w:rPr>
          <w:b/>
          <w:bCs/>
          <w:sz w:val="26"/>
          <w:szCs w:val="26"/>
          <w:lang w:val="es-ES" w:eastAsia="es-ES"/>
        </w:rPr>
        <w:t xml:space="preserve"> </w:t>
      </w:r>
      <w:r>
        <w:rPr>
          <w:sz w:val="26"/>
          <w:szCs w:val="26"/>
          <w:lang w:val="es-ES" w:eastAsia="es-ES"/>
        </w:rPr>
        <w:t>Recurso</w:t>
      </w:r>
      <w:r>
        <w:rPr>
          <w:sz w:val="26"/>
          <w:szCs w:val="26"/>
          <w:lang w:val="es-ES" w:eastAsia="es-ES"/>
        </w:rPr>
        <w:t xml:space="preserve"> de Apelación en</w:t>
      </w:r>
    </w:p>
    <w:p w:rsidR="00000000" w:rsidRDefault="002A1CC4">
      <w:pPr>
        <w:kinsoku w:val="0"/>
        <w:overflowPunct w:val="0"/>
        <w:autoSpaceDE/>
        <w:autoSpaceDN/>
        <w:adjustRightInd/>
        <w:spacing w:line="298" w:lineRule="exact"/>
        <w:ind w:left="72" w:right="72"/>
        <w:jc w:val="both"/>
        <w:textAlignment w:val="baseline"/>
        <w:rPr>
          <w:sz w:val="26"/>
          <w:szCs w:val="26"/>
          <w:lang w:val="es-ES" w:eastAsia="es-ES"/>
        </w:rPr>
      </w:pPr>
      <w:r>
        <w:rPr>
          <w:sz w:val="26"/>
          <w:szCs w:val="26"/>
          <w:lang w:val="es-ES" w:eastAsia="es-ES"/>
        </w:rPr>
        <w:t xml:space="preserve">subsidio interpuesto por el Señor </w:t>
      </w:r>
      <w:r>
        <w:rPr>
          <w:b/>
          <w:bCs/>
          <w:sz w:val="26"/>
          <w:szCs w:val="26"/>
          <w:lang w:val="es-ES" w:eastAsia="es-ES"/>
        </w:rPr>
        <w:t>E</w:t>
      </w:r>
      <w:r w:rsidR="00CE3F01">
        <w:rPr>
          <w:b/>
          <w:bCs/>
          <w:sz w:val="26"/>
          <w:szCs w:val="26"/>
          <w:lang w:val="es-ES" w:eastAsia="es-ES"/>
        </w:rPr>
        <w:t>.S.C.</w:t>
      </w:r>
      <w:r>
        <w:rPr>
          <w:b/>
          <w:bCs/>
          <w:sz w:val="26"/>
          <w:szCs w:val="26"/>
          <w:lang w:val="es-ES" w:eastAsia="es-ES"/>
        </w:rPr>
        <w:t xml:space="preserve">, </w:t>
      </w:r>
      <w:r>
        <w:rPr>
          <w:sz w:val="26"/>
          <w:szCs w:val="26"/>
          <w:lang w:val="es-ES" w:eastAsia="es-ES"/>
        </w:rPr>
        <w:t xml:space="preserve">cédula de identidad número </w:t>
      </w:r>
      <w:r w:rsidR="00CE3F01">
        <w:rPr>
          <w:sz w:val="26"/>
          <w:szCs w:val="26"/>
          <w:lang w:val="es-ES" w:eastAsia="es-ES"/>
        </w:rPr>
        <w:t>…</w:t>
      </w:r>
      <w:r>
        <w:rPr>
          <w:sz w:val="26"/>
          <w:szCs w:val="26"/>
          <w:lang w:val="es-ES" w:eastAsia="es-ES"/>
        </w:rPr>
        <w:t xml:space="preserve">, quien actúa en condición de Apoderado Generalísimo sin Límite de suma de la firma de plaza, </w:t>
      </w:r>
      <w:r>
        <w:rPr>
          <w:b/>
          <w:bCs/>
          <w:sz w:val="26"/>
          <w:szCs w:val="26"/>
          <w:lang w:val="es-ES" w:eastAsia="es-ES"/>
        </w:rPr>
        <w:t>T</w:t>
      </w:r>
      <w:r w:rsidR="00CE3F01">
        <w:rPr>
          <w:b/>
          <w:bCs/>
          <w:sz w:val="26"/>
          <w:szCs w:val="26"/>
          <w:lang w:val="es-ES" w:eastAsia="es-ES"/>
        </w:rPr>
        <w:t>.M.H.S.S.A.</w:t>
      </w:r>
      <w:r>
        <w:rPr>
          <w:b/>
          <w:bCs/>
          <w:sz w:val="26"/>
          <w:szCs w:val="26"/>
          <w:lang w:val="es-ES" w:eastAsia="es-ES"/>
        </w:rPr>
        <w:t xml:space="preserve">, </w:t>
      </w:r>
      <w:r>
        <w:rPr>
          <w:sz w:val="26"/>
          <w:szCs w:val="26"/>
          <w:lang w:val="es-ES" w:eastAsia="es-ES"/>
        </w:rPr>
        <w:t>cédula de perso</w:t>
      </w:r>
      <w:r>
        <w:rPr>
          <w:sz w:val="26"/>
          <w:szCs w:val="26"/>
          <w:lang w:val="es-ES" w:eastAsia="es-ES"/>
        </w:rPr>
        <w:t xml:space="preserve">na jurídica número </w:t>
      </w:r>
      <w:r w:rsidR="00CE3F01">
        <w:rPr>
          <w:sz w:val="26"/>
          <w:szCs w:val="26"/>
          <w:lang w:val="es-ES" w:eastAsia="es-ES"/>
        </w:rPr>
        <w:t>…</w:t>
      </w:r>
      <w:r>
        <w:rPr>
          <w:sz w:val="26"/>
          <w:szCs w:val="26"/>
          <w:lang w:val="es-ES" w:eastAsia="es-ES"/>
        </w:rPr>
        <w:t>, en contra del Artículo No. 7.1 de la Sesión Ordinaria No. 94-2013 de la Junta Directiva del Consejo de Transporte Público.</w:t>
      </w:r>
    </w:p>
    <w:p w:rsidR="00000000" w:rsidRDefault="002A1CC4">
      <w:pPr>
        <w:kinsoku w:val="0"/>
        <w:overflowPunct w:val="0"/>
        <w:autoSpaceDE/>
        <w:autoSpaceDN/>
        <w:adjustRightInd/>
        <w:spacing w:before="338" w:after="273" w:line="299" w:lineRule="exact"/>
        <w:ind w:left="72" w:right="72"/>
        <w:jc w:val="both"/>
        <w:textAlignment w:val="baseline"/>
        <w:rPr>
          <w:b/>
          <w:bCs/>
          <w:i/>
          <w:iCs/>
          <w:sz w:val="26"/>
          <w:szCs w:val="26"/>
          <w:lang w:val="es-ES" w:eastAsia="es-ES"/>
        </w:rPr>
      </w:pPr>
      <w:r>
        <w:rPr>
          <w:b/>
          <w:bCs/>
          <w:sz w:val="26"/>
          <w:szCs w:val="26"/>
          <w:lang w:val="es-ES" w:eastAsia="es-ES"/>
        </w:rPr>
        <w:t xml:space="preserve">II.- </w:t>
      </w:r>
      <w:r>
        <w:rPr>
          <w:sz w:val="26"/>
          <w:szCs w:val="26"/>
          <w:lang w:val="es-ES" w:eastAsia="es-ES"/>
        </w:rPr>
        <w:t>Por carecer la presente resolución de ulterior recurso en sede administrativa, de conformidad c</w:t>
      </w:r>
      <w:r>
        <w:rPr>
          <w:sz w:val="26"/>
          <w:szCs w:val="26"/>
          <w:lang w:val="es-ES" w:eastAsia="es-ES"/>
        </w:rPr>
        <w:t xml:space="preserve">on los artículos 16 y 22, inciso e), de la Ley 7969, </w:t>
      </w:r>
      <w:r>
        <w:rPr>
          <w:b/>
          <w:bCs/>
          <w:i/>
          <w:iCs/>
          <w:sz w:val="26"/>
          <w:szCs w:val="26"/>
          <w:lang w:val="es-ES" w:eastAsia="es-ES"/>
        </w:rPr>
        <w:t>se da por agotada la vía administrativa.</w:t>
      </w:r>
    </w:p>
    <w:p w:rsidR="00000000" w:rsidRDefault="002A1CC4">
      <w:pPr>
        <w:widowControl/>
        <w:rPr>
          <w:sz w:val="24"/>
          <w:szCs w:val="24"/>
        </w:rPr>
        <w:sectPr w:rsidR="00000000" w:rsidSect="00CE3F01">
          <w:pgSz w:w="12240" w:h="15840"/>
          <w:pgMar w:top="1440" w:right="1660" w:bottom="851" w:left="1580" w:header="720" w:footer="720" w:gutter="0"/>
          <w:cols w:space="720"/>
          <w:noEndnote/>
        </w:sectPr>
      </w:pPr>
    </w:p>
    <w:p w:rsidR="00000000" w:rsidRDefault="002A1CC4">
      <w:pPr>
        <w:kinsoku w:val="0"/>
        <w:overflowPunct w:val="0"/>
        <w:autoSpaceDE/>
        <w:autoSpaceDN/>
        <w:adjustRightInd/>
        <w:spacing w:line="289" w:lineRule="exact"/>
        <w:textAlignment w:val="baseline"/>
        <w:rPr>
          <w:b/>
          <w:bCs/>
          <w:spacing w:val="-9"/>
          <w:sz w:val="26"/>
          <w:szCs w:val="26"/>
          <w:lang w:val="es-ES" w:eastAsia="es-ES"/>
        </w:rPr>
      </w:pPr>
      <w:r>
        <w:rPr>
          <w:b/>
          <w:bCs/>
          <w:spacing w:val="-9"/>
          <w:sz w:val="26"/>
          <w:szCs w:val="26"/>
          <w:lang w:val="es-ES" w:eastAsia="es-ES"/>
        </w:rPr>
        <w:t>Notifíquese.</w:t>
      </w:r>
    </w:p>
    <w:p w:rsidR="002A7078" w:rsidRDefault="002A7078">
      <w:pPr>
        <w:kinsoku w:val="0"/>
        <w:overflowPunct w:val="0"/>
        <w:autoSpaceDE/>
        <w:autoSpaceDN/>
        <w:adjustRightInd/>
        <w:spacing w:line="289" w:lineRule="exact"/>
        <w:textAlignment w:val="baseline"/>
        <w:rPr>
          <w:b/>
          <w:bCs/>
          <w:spacing w:val="-9"/>
          <w:sz w:val="26"/>
          <w:szCs w:val="26"/>
          <w:lang w:val="es-ES" w:eastAsia="es-ES"/>
        </w:rPr>
      </w:pPr>
    </w:p>
    <w:p w:rsidR="002A7078" w:rsidRDefault="002A7078">
      <w:pPr>
        <w:kinsoku w:val="0"/>
        <w:overflowPunct w:val="0"/>
        <w:autoSpaceDE/>
        <w:autoSpaceDN/>
        <w:adjustRightInd/>
        <w:spacing w:line="289" w:lineRule="exact"/>
        <w:textAlignment w:val="baseline"/>
        <w:rPr>
          <w:b/>
          <w:bCs/>
          <w:spacing w:val="-9"/>
          <w:sz w:val="26"/>
          <w:szCs w:val="26"/>
          <w:lang w:val="es-ES" w:eastAsia="es-ES"/>
        </w:rPr>
        <w:sectPr w:rsidR="002A7078" w:rsidSect="002A7078">
          <w:type w:val="continuous"/>
          <w:pgSz w:w="12240" w:h="15840"/>
          <w:pgMar w:top="1440" w:right="3274" w:bottom="709" w:left="1642" w:header="720" w:footer="720" w:gutter="0"/>
          <w:cols w:num="2" w:space="720" w:equalWidth="0">
            <w:col w:w="1310" w:space="25"/>
            <w:col w:w="5989"/>
          </w:cols>
          <w:noEndnote/>
        </w:sectPr>
      </w:pPr>
    </w:p>
    <w:p w:rsidR="002A7078" w:rsidRDefault="002A7078" w:rsidP="002A7078">
      <w:pPr>
        <w:pStyle w:val="Style4"/>
        <w:kinsoku w:val="0"/>
        <w:autoSpaceDE/>
        <w:ind w:left="216"/>
        <w:jc w:val="center"/>
        <w:rPr>
          <w:rStyle w:val="CharacterStyle4"/>
          <w:spacing w:val="2"/>
          <w:w w:val="105"/>
          <w:sz w:val="28"/>
          <w:lang w:val="es-ES" w:eastAsia="es-ES"/>
        </w:rPr>
      </w:pPr>
    </w:p>
    <w:p w:rsidR="002A7078" w:rsidRDefault="002A7078" w:rsidP="002A7078">
      <w:pPr>
        <w:pStyle w:val="Style4"/>
        <w:kinsoku w:val="0"/>
        <w:autoSpaceDE/>
        <w:ind w:left="216"/>
        <w:jc w:val="center"/>
        <w:rPr>
          <w:rStyle w:val="CharacterStyle4"/>
          <w:spacing w:val="2"/>
          <w:w w:val="105"/>
          <w:sz w:val="28"/>
          <w:lang w:val="es-ES" w:eastAsia="es-ES"/>
        </w:rPr>
      </w:pPr>
    </w:p>
    <w:p w:rsidR="002A7078" w:rsidRPr="00E94E94" w:rsidRDefault="002A7078" w:rsidP="002A7078">
      <w:pPr>
        <w:pStyle w:val="Style4"/>
        <w:kinsoku w:val="0"/>
        <w:autoSpaceDE/>
        <w:ind w:left="216"/>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2A7078" w:rsidRPr="00E94E94" w:rsidRDefault="002A7078" w:rsidP="002A7078">
      <w:pPr>
        <w:pStyle w:val="Style4"/>
        <w:kinsoku w:val="0"/>
        <w:autoSpaceDE/>
        <w:ind w:left="216"/>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2A7078" w:rsidRPr="00E94E94" w:rsidRDefault="002A7078" w:rsidP="002A7078">
      <w:pPr>
        <w:pStyle w:val="Style4"/>
        <w:kinsoku w:val="0"/>
        <w:autoSpaceDE/>
        <w:ind w:left="216"/>
        <w:rPr>
          <w:rStyle w:val="CharacterStyle4"/>
          <w:spacing w:val="2"/>
          <w:w w:val="105"/>
          <w:sz w:val="28"/>
          <w:lang w:val="es-ES" w:eastAsia="es-ES"/>
        </w:rPr>
      </w:pPr>
    </w:p>
    <w:p w:rsidR="002A7078" w:rsidRPr="00E94E94" w:rsidRDefault="002A7078" w:rsidP="002A7078">
      <w:pPr>
        <w:pStyle w:val="Style4"/>
        <w:kinsoku w:val="0"/>
        <w:autoSpaceDE/>
        <w:ind w:left="216"/>
        <w:rPr>
          <w:rStyle w:val="CharacterStyle4"/>
          <w:spacing w:val="2"/>
          <w:w w:val="105"/>
          <w:sz w:val="28"/>
          <w:lang w:val="es-ES" w:eastAsia="es-ES"/>
        </w:rPr>
      </w:pPr>
    </w:p>
    <w:p w:rsidR="002A7078" w:rsidRPr="00E94E94" w:rsidRDefault="002A7078" w:rsidP="002A7078">
      <w:pPr>
        <w:pStyle w:val="Style4"/>
        <w:kinsoku w:val="0"/>
        <w:autoSpaceDE/>
        <w:ind w:left="216"/>
        <w:rPr>
          <w:rStyle w:val="CharacterStyle4"/>
          <w:spacing w:val="2"/>
          <w:w w:val="105"/>
          <w:sz w:val="28"/>
          <w:lang w:val="es-ES" w:eastAsia="es-ES"/>
        </w:rPr>
      </w:pPr>
      <w:r>
        <w:rPr>
          <w:rStyle w:val="CharacterStyle4"/>
          <w:spacing w:val="2"/>
          <w:w w:val="105"/>
          <w:sz w:val="28"/>
          <w:lang w:val="es-ES" w:eastAsia="es-ES"/>
        </w:rPr>
        <w:t>L</w:t>
      </w:r>
      <w:r w:rsidRPr="00E94E94">
        <w:rPr>
          <w:rStyle w:val="CharacterStyle4"/>
          <w:spacing w:val="2"/>
          <w:w w:val="105"/>
          <w:sz w:val="28"/>
          <w:lang w:val="es-ES" w:eastAsia="es-ES"/>
        </w:rPr>
        <w:t>ic. Mario Quesada Aguirre</w:t>
      </w:r>
      <w:r>
        <w:rPr>
          <w:rStyle w:val="CharacterStyle4"/>
          <w:spacing w:val="2"/>
          <w:w w:val="105"/>
          <w:sz w:val="28"/>
          <w:lang w:val="es-ES" w:eastAsia="es-ES"/>
        </w:rPr>
        <w:t xml:space="preserve">      </w:t>
      </w:r>
      <w:r w:rsidRPr="00E94E94">
        <w:rPr>
          <w:rStyle w:val="CharacterStyle4"/>
          <w:spacing w:val="2"/>
          <w:w w:val="105"/>
          <w:sz w:val="28"/>
          <w:lang w:val="es-ES" w:eastAsia="es-ES"/>
        </w:rPr>
        <w:t>Licda. Marta Luz Pérez Peláez</w:t>
      </w:r>
    </w:p>
    <w:p w:rsidR="002A7078" w:rsidRDefault="002A7078" w:rsidP="002A7078">
      <w:pPr>
        <w:kinsoku w:val="0"/>
        <w:overflowPunct w:val="0"/>
        <w:autoSpaceDE/>
        <w:autoSpaceDN/>
        <w:adjustRightInd/>
        <w:spacing w:line="289" w:lineRule="exact"/>
        <w:textAlignment w:val="baseline"/>
        <w:rPr>
          <w:b/>
          <w:bCs/>
          <w:spacing w:val="-9"/>
          <w:sz w:val="26"/>
          <w:szCs w:val="26"/>
          <w:lang w:val="es-ES" w:eastAsia="es-ES"/>
        </w:rPr>
        <w:sectPr w:rsidR="002A7078" w:rsidSect="002A7078">
          <w:type w:val="continuous"/>
          <w:pgSz w:w="12240" w:h="15840"/>
          <w:pgMar w:top="1440" w:right="1750" w:bottom="709" w:left="1642" w:header="720" w:footer="720" w:gutter="0"/>
          <w:cols w:space="720"/>
          <w:noEndnote/>
        </w:sectPr>
      </w:pPr>
      <w:r w:rsidRPr="00E94E94">
        <w:rPr>
          <w:rStyle w:val="CharacterStyle4"/>
          <w:spacing w:val="2"/>
          <w:w w:val="105"/>
          <w:sz w:val="28"/>
          <w:lang w:val="es-ES" w:eastAsia="es-ES"/>
        </w:rPr>
        <w:t xml:space="preserve">       </w:t>
      </w:r>
      <w:r>
        <w:rPr>
          <w:rStyle w:val="CharacterStyle4"/>
          <w:spacing w:val="2"/>
          <w:w w:val="105"/>
          <w:sz w:val="28"/>
          <w:lang w:val="es-ES" w:eastAsia="es-ES"/>
        </w:rPr>
        <w:t xml:space="preserve">           </w:t>
      </w:r>
      <w:r>
        <w:rPr>
          <w:rStyle w:val="CharacterStyle4"/>
          <w:b/>
          <w:spacing w:val="2"/>
          <w:w w:val="105"/>
          <w:sz w:val="28"/>
          <w:lang w:val="es-ES" w:eastAsia="es-ES"/>
        </w:rPr>
        <w:t>JUEZ</w:t>
      </w:r>
      <w:r>
        <w:rPr>
          <w:rStyle w:val="CharacterStyle4"/>
          <w:b/>
          <w:spacing w:val="2"/>
          <w:w w:val="105"/>
          <w:sz w:val="28"/>
          <w:lang w:val="es-ES" w:eastAsia="es-ES"/>
        </w:rPr>
        <w:tab/>
      </w:r>
      <w:r>
        <w:rPr>
          <w:rStyle w:val="CharacterStyle4"/>
          <w:b/>
          <w:spacing w:val="2"/>
          <w:w w:val="105"/>
          <w:sz w:val="28"/>
          <w:lang w:val="es-ES" w:eastAsia="es-ES"/>
        </w:rPr>
        <w:tab/>
      </w:r>
      <w:r>
        <w:rPr>
          <w:rStyle w:val="CharacterStyle4"/>
          <w:b/>
          <w:spacing w:val="2"/>
          <w:w w:val="105"/>
          <w:sz w:val="28"/>
          <w:lang w:val="es-ES" w:eastAsia="es-ES"/>
        </w:rPr>
        <w:tab/>
      </w:r>
      <w:r>
        <w:rPr>
          <w:rStyle w:val="CharacterStyle4"/>
          <w:b/>
          <w:spacing w:val="2"/>
          <w:w w:val="105"/>
          <w:sz w:val="28"/>
          <w:lang w:val="es-ES" w:eastAsia="es-ES"/>
        </w:rPr>
        <w:tab/>
        <w:t xml:space="preserve">                 JUEZA</w:t>
      </w:r>
    </w:p>
    <w:p w:rsidR="00CE3F01" w:rsidRDefault="00CE3F01">
      <w:pPr>
        <w:kinsoku w:val="0"/>
        <w:overflowPunct w:val="0"/>
        <w:autoSpaceDE/>
        <w:autoSpaceDN/>
        <w:adjustRightInd/>
        <w:spacing w:line="289" w:lineRule="exact"/>
        <w:textAlignment w:val="baseline"/>
        <w:rPr>
          <w:b/>
          <w:bCs/>
          <w:spacing w:val="-9"/>
          <w:sz w:val="26"/>
          <w:szCs w:val="26"/>
          <w:lang w:val="es-ES" w:eastAsia="es-ES"/>
        </w:rPr>
      </w:pPr>
    </w:p>
    <w:p w:rsidR="00CE3F01" w:rsidRDefault="00CE3F01">
      <w:pPr>
        <w:kinsoku w:val="0"/>
        <w:overflowPunct w:val="0"/>
        <w:autoSpaceDE/>
        <w:autoSpaceDN/>
        <w:adjustRightInd/>
        <w:spacing w:line="289" w:lineRule="exact"/>
        <w:textAlignment w:val="baseline"/>
        <w:rPr>
          <w:b/>
          <w:bCs/>
          <w:spacing w:val="-9"/>
          <w:sz w:val="26"/>
          <w:szCs w:val="26"/>
          <w:lang w:val="es-ES" w:eastAsia="es-ES"/>
        </w:rPr>
      </w:pPr>
    </w:p>
    <w:p w:rsidR="00CE3F01" w:rsidRDefault="00CE3F01">
      <w:pPr>
        <w:kinsoku w:val="0"/>
        <w:overflowPunct w:val="0"/>
        <w:autoSpaceDE/>
        <w:autoSpaceDN/>
        <w:adjustRightInd/>
        <w:spacing w:line="289" w:lineRule="exact"/>
        <w:textAlignment w:val="baseline"/>
        <w:rPr>
          <w:b/>
          <w:bCs/>
          <w:spacing w:val="-9"/>
          <w:sz w:val="26"/>
          <w:szCs w:val="26"/>
          <w:lang w:val="es-ES" w:eastAsia="es-ES"/>
        </w:rPr>
      </w:pPr>
    </w:p>
    <w:sectPr w:rsidR="00CE3F01" w:rsidSect="002A7078">
      <w:type w:val="continuous"/>
      <w:pgSz w:w="12240" w:h="15840"/>
      <w:pgMar w:top="1440" w:right="3274" w:bottom="709" w:left="1642" w:header="720" w:footer="720" w:gutter="0"/>
      <w:cols w:num="2" w:space="720" w:equalWidth="0">
        <w:col w:w="1310" w:space="25"/>
        <w:col w:w="5989"/>
      </w:cols>
      <w:noEndnote/>
    </w:sectPr>
  </w:body>
</w:document>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0A9D"/>
    <w:multiLevelType w:val="singleLevel"/>
    <w:tmpl w:val="017D6F31"/>
    <w:lvl w:ilvl="0">
      <w:start w:val="1"/>
      <w:numFmt w:val="decimal"/>
      <w:lvlText w:val="%1."/>
      <w:lvlJc w:val="left"/>
      <w:pPr>
        <w:tabs>
          <w:tab w:val="num" w:pos="1368"/>
        </w:tabs>
        <w:ind w:left="1368" w:hanging="216"/>
      </w:pPr>
      <w:rPr>
        <w:rFonts w:ascii="Arial" w:hAnsi="Arial" w:cs="Arial"/>
        <w:snapToGrid/>
        <w:sz w:val="15"/>
        <w:szCs w:val="15"/>
      </w:rPr>
    </w:lvl>
  </w:abstractNum>
  <w:abstractNum w:abstractNumId="1">
    <w:nsid w:val="023299B9"/>
    <w:multiLevelType w:val="singleLevel"/>
    <w:tmpl w:val="F15C1ADC"/>
    <w:lvl w:ilvl="0">
      <w:start w:val="1"/>
      <w:numFmt w:val="decimal"/>
      <w:lvlText w:val="%1.-"/>
      <w:lvlJc w:val="left"/>
      <w:pPr>
        <w:tabs>
          <w:tab w:val="num" w:pos="720"/>
        </w:tabs>
        <w:ind w:left="72"/>
      </w:pPr>
      <w:rPr>
        <w:b/>
        <w:snapToGrid/>
        <w:spacing w:val="4"/>
        <w:sz w:val="25"/>
        <w:szCs w:val="25"/>
      </w:rPr>
    </w:lvl>
  </w:abstractNum>
  <w:abstractNum w:abstractNumId="2">
    <w:nsid w:val="44E425E0"/>
    <w:multiLevelType w:val="hybridMultilevel"/>
    <w:tmpl w:val="9C003B90"/>
    <w:lvl w:ilvl="0" w:tplc="BB1E22F6">
      <w:start w:val="1"/>
      <w:numFmt w:val="decimal"/>
      <w:lvlText w:val="%1."/>
      <w:lvlJc w:val="left"/>
      <w:pPr>
        <w:ind w:left="1872" w:hanging="360"/>
      </w:pPr>
      <w:rPr>
        <w:rFonts w:hint="default"/>
      </w:rPr>
    </w:lvl>
    <w:lvl w:ilvl="1" w:tplc="140A0019" w:tentative="1">
      <w:start w:val="1"/>
      <w:numFmt w:val="lowerLetter"/>
      <w:lvlText w:val="%2."/>
      <w:lvlJc w:val="left"/>
      <w:pPr>
        <w:ind w:left="2592" w:hanging="360"/>
      </w:pPr>
    </w:lvl>
    <w:lvl w:ilvl="2" w:tplc="140A001B" w:tentative="1">
      <w:start w:val="1"/>
      <w:numFmt w:val="lowerRoman"/>
      <w:lvlText w:val="%3."/>
      <w:lvlJc w:val="right"/>
      <w:pPr>
        <w:ind w:left="3312" w:hanging="180"/>
      </w:pPr>
    </w:lvl>
    <w:lvl w:ilvl="3" w:tplc="140A000F" w:tentative="1">
      <w:start w:val="1"/>
      <w:numFmt w:val="decimal"/>
      <w:lvlText w:val="%4."/>
      <w:lvlJc w:val="left"/>
      <w:pPr>
        <w:ind w:left="4032" w:hanging="360"/>
      </w:pPr>
    </w:lvl>
    <w:lvl w:ilvl="4" w:tplc="140A0019" w:tentative="1">
      <w:start w:val="1"/>
      <w:numFmt w:val="lowerLetter"/>
      <w:lvlText w:val="%5."/>
      <w:lvlJc w:val="left"/>
      <w:pPr>
        <w:ind w:left="4752" w:hanging="360"/>
      </w:pPr>
    </w:lvl>
    <w:lvl w:ilvl="5" w:tplc="140A001B" w:tentative="1">
      <w:start w:val="1"/>
      <w:numFmt w:val="lowerRoman"/>
      <w:lvlText w:val="%6."/>
      <w:lvlJc w:val="right"/>
      <w:pPr>
        <w:ind w:left="5472" w:hanging="180"/>
      </w:pPr>
    </w:lvl>
    <w:lvl w:ilvl="6" w:tplc="140A000F" w:tentative="1">
      <w:start w:val="1"/>
      <w:numFmt w:val="decimal"/>
      <w:lvlText w:val="%7."/>
      <w:lvlJc w:val="left"/>
      <w:pPr>
        <w:ind w:left="6192" w:hanging="360"/>
      </w:pPr>
    </w:lvl>
    <w:lvl w:ilvl="7" w:tplc="140A0019" w:tentative="1">
      <w:start w:val="1"/>
      <w:numFmt w:val="lowerLetter"/>
      <w:lvlText w:val="%8."/>
      <w:lvlJc w:val="left"/>
      <w:pPr>
        <w:ind w:left="6912" w:hanging="360"/>
      </w:pPr>
    </w:lvl>
    <w:lvl w:ilvl="8" w:tplc="140A001B" w:tentative="1">
      <w:start w:val="1"/>
      <w:numFmt w:val="lowerRoman"/>
      <w:lvlText w:val="%9."/>
      <w:lvlJc w:val="right"/>
      <w:pPr>
        <w:ind w:left="7632" w:hanging="180"/>
      </w:pPr>
    </w:lvl>
  </w:abstractNum>
  <w:abstractNum w:abstractNumId="3">
    <w:nsid w:val="67130B54"/>
    <w:multiLevelType w:val="hybridMultilevel"/>
    <w:tmpl w:val="9C003B90"/>
    <w:lvl w:ilvl="0" w:tplc="BB1E22F6">
      <w:start w:val="1"/>
      <w:numFmt w:val="decimal"/>
      <w:lvlText w:val="%1."/>
      <w:lvlJc w:val="left"/>
      <w:pPr>
        <w:ind w:left="1872" w:hanging="360"/>
      </w:pPr>
      <w:rPr>
        <w:rFonts w:hint="default"/>
      </w:rPr>
    </w:lvl>
    <w:lvl w:ilvl="1" w:tplc="140A0019" w:tentative="1">
      <w:start w:val="1"/>
      <w:numFmt w:val="lowerLetter"/>
      <w:lvlText w:val="%2."/>
      <w:lvlJc w:val="left"/>
      <w:pPr>
        <w:ind w:left="2592" w:hanging="360"/>
      </w:pPr>
    </w:lvl>
    <w:lvl w:ilvl="2" w:tplc="140A001B" w:tentative="1">
      <w:start w:val="1"/>
      <w:numFmt w:val="lowerRoman"/>
      <w:lvlText w:val="%3."/>
      <w:lvlJc w:val="right"/>
      <w:pPr>
        <w:ind w:left="3312" w:hanging="180"/>
      </w:pPr>
    </w:lvl>
    <w:lvl w:ilvl="3" w:tplc="140A000F" w:tentative="1">
      <w:start w:val="1"/>
      <w:numFmt w:val="decimal"/>
      <w:lvlText w:val="%4."/>
      <w:lvlJc w:val="left"/>
      <w:pPr>
        <w:ind w:left="4032" w:hanging="360"/>
      </w:pPr>
    </w:lvl>
    <w:lvl w:ilvl="4" w:tplc="140A0019" w:tentative="1">
      <w:start w:val="1"/>
      <w:numFmt w:val="lowerLetter"/>
      <w:lvlText w:val="%5."/>
      <w:lvlJc w:val="left"/>
      <w:pPr>
        <w:ind w:left="4752" w:hanging="360"/>
      </w:pPr>
    </w:lvl>
    <w:lvl w:ilvl="5" w:tplc="140A001B" w:tentative="1">
      <w:start w:val="1"/>
      <w:numFmt w:val="lowerRoman"/>
      <w:lvlText w:val="%6."/>
      <w:lvlJc w:val="right"/>
      <w:pPr>
        <w:ind w:left="5472" w:hanging="180"/>
      </w:pPr>
    </w:lvl>
    <w:lvl w:ilvl="6" w:tplc="140A000F" w:tentative="1">
      <w:start w:val="1"/>
      <w:numFmt w:val="decimal"/>
      <w:lvlText w:val="%7."/>
      <w:lvlJc w:val="left"/>
      <w:pPr>
        <w:ind w:left="6192" w:hanging="360"/>
      </w:pPr>
    </w:lvl>
    <w:lvl w:ilvl="7" w:tplc="140A0019" w:tentative="1">
      <w:start w:val="1"/>
      <w:numFmt w:val="lowerLetter"/>
      <w:lvlText w:val="%8."/>
      <w:lvlJc w:val="left"/>
      <w:pPr>
        <w:ind w:left="6912" w:hanging="360"/>
      </w:pPr>
    </w:lvl>
    <w:lvl w:ilvl="8" w:tplc="140A001B" w:tentative="1">
      <w:start w:val="1"/>
      <w:numFmt w:val="lowerRoman"/>
      <w:lvlText w:val="%9."/>
      <w:lvlJc w:val="right"/>
      <w:pPr>
        <w:ind w:left="7632"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6B3D0E"/>
    <w:rsid w:val="002A1CC4"/>
    <w:rsid w:val="002A7078"/>
    <w:rsid w:val="006167F5"/>
    <w:rsid w:val="006B3D0E"/>
    <w:rsid w:val="00950071"/>
    <w:rsid w:val="00AC79F6"/>
    <w:rsid w:val="00CE3F0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C79F6"/>
    <w:pPr>
      <w:autoSpaceDE w:val="0"/>
      <w:autoSpaceDN w:val="0"/>
      <w:adjustRightInd w:val="0"/>
      <w:spacing w:after="0" w:line="240" w:lineRule="auto"/>
    </w:pPr>
    <w:rPr>
      <w:rFonts w:ascii="Arial" w:hAnsi="Arial" w:cs="Arial"/>
      <w:color w:val="000000"/>
      <w:sz w:val="24"/>
      <w:szCs w:val="24"/>
    </w:rPr>
  </w:style>
  <w:style w:type="paragraph" w:customStyle="1" w:styleId="Style4">
    <w:name w:val="Style 4"/>
    <w:basedOn w:val="Normal"/>
    <w:uiPriority w:val="99"/>
    <w:rsid w:val="002A7078"/>
    <w:rPr>
      <w:rFonts w:eastAsia="Times New Roman"/>
      <w:sz w:val="21"/>
      <w:szCs w:val="21"/>
    </w:rPr>
  </w:style>
  <w:style w:type="character" w:customStyle="1" w:styleId="CharacterStyle4">
    <w:name w:val="Character Style 4"/>
    <w:uiPriority w:val="99"/>
    <w:rsid w:val="002A707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1680</Words>
  <Characters>9241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2015-11-26T22:12:00Z</dcterms:created>
  <dcterms:modified xsi:type="dcterms:W3CDTF">2015-11-26T22:12:00Z</dcterms:modified>
</cp:coreProperties>
</file>