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82E" w:rsidRDefault="00E85D48">
      <w:pPr>
        <w:kinsoku w:val="0"/>
        <w:overflowPunct w:val="0"/>
        <w:autoSpaceDE/>
        <w:autoSpaceDN/>
        <w:adjustRightInd/>
        <w:spacing w:line="237" w:lineRule="exact"/>
        <w:jc w:val="center"/>
        <w:textAlignment w:val="baseline"/>
        <w:rPr>
          <w:rFonts w:ascii="Verdana" w:hAnsi="Verdana" w:cs="Verdana"/>
          <w:b/>
          <w:bCs/>
          <w:spacing w:val="3"/>
          <w:lang w:val="es-ES" w:eastAsia="es-ES"/>
        </w:rPr>
      </w:pPr>
      <w:bookmarkStart w:id="0" w:name="_GoBack"/>
      <w:bookmarkEnd w:id="0"/>
      <w:r>
        <w:rPr>
          <w:rFonts w:ascii="Verdana" w:hAnsi="Verdana" w:cs="Verdana"/>
          <w:b/>
          <w:bCs/>
          <w:spacing w:val="3"/>
          <w:lang w:val="es-ES" w:eastAsia="es-ES"/>
        </w:rPr>
        <w:t>RESOLUCION N. TAT-2553-2015</w:t>
      </w:r>
    </w:p>
    <w:p w:rsidR="0023182E" w:rsidRDefault="00E85D48">
      <w:pPr>
        <w:kinsoku w:val="0"/>
        <w:overflowPunct w:val="0"/>
        <w:autoSpaceDE/>
        <w:autoSpaceDN/>
        <w:adjustRightInd/>
        <w:spacing w:before="537" w:line="254" w:lineRule="exact"/>
        <w:ind w:right="576"/>
        <w:jc w:val="both"/>
        <w:textAlignment w:val="baseline"/>
        <w:rPr>
          <w:rFonts w:ascii="Verdana" w:hAnsi="Verdana" w:cs="Verdana"/>
          <w:lang w:val="es-ES" w:eastAsia="es-ES"/>
        </w:rPr>
      </w:pPr>
      <w:r>
        <w:rPr>
          <w:rFonts w:ascii="Verdana" w:hAnsi="Verdana" w:cs="Verdana"/>
          <w:b/>
          <w:bCs/>
          <w:lang w:val="es-ES" w:eastAsia="es-ES"/>
        </w:rPr>
        <w:t xml:space="preserve">TRIBUNAL ADMINISTRATIVO DE TRANSPORTE. </w:t>
      </w:r>
      <w:r>
        <w:rPr>
          <w:rFonts w:ascii="Verdana" w:hAnsi="Verdana" w:cs="Verdana"/>
          <w:lang w:val="es-ES" w:eastAsia="es-ES"/>
        </w:rPr>
        <w:t>San José, a las nueve horas cuarenta y cinco minutos del treinta de abril de dos mil quince.</w:t>
      </w:r>
    </w:p>
    <w:p w:rsidR="0023182E" w:rsidRDefault="00E85D48">
      <w:pPr>
        <w:kinsoku w:val="0"/>
        <w:overflowPunct w:val="0"/>
        <w:autoSpaceDE/>
        <w:autoSpaceDN/>
        <w:adjustRightInd/>
        <w:spacing w:before="242" w:line="254" w:lineRule="exact"/>
        <w:ind w:right="576"/>
        <w:jc w:val="both"/>
        <w:textAlignment w:val="baseline"/>
        <w:rPr>
          <w:rFonts w:ascii="Verdana" w:hAnsi="Verdana" w:cs="Verdana"/>
          <w:b/>
          <w:bCs/>
          <w:lang w:val="es-ES" w:eastAsia="es-ES"/>
        </w:rPr>
      </w:pPr>
      <w:r>
        <w:rPr>
          <w:rFonts w:ascii="Verdana" w:hAnsi="Verdana" w:cs="Verdana"/>
          <w:lang w:val="es-ES" w:eastAsia="es-ES"/>
        </w:rPr>
        <w:t xml:space="preserve">RECURSO DE APELACIÓN EN SUBSIDIO, interpuesto por la señora </w:t>
      </w:r>
      <w:r>
        <w:rPr>
          <w:rFonts w:ascii="Verdana" w:hAnsi="Verdana" w:cs="Verdana"/>
          <w:b/>
          <w:bCs/>
          <w:lang w:val="es-ES" w:eastAsia="es-ES"/>
        </w:rPr>
        <w:t>X</w:t>
      </w:r>
      <w:r w:rsidR="00064097">
        <w:rPr>
          <w:rFonts w:ascii="Verdana" w:hAnsi="Verdana" w:cs="Verdana"/>
          <w:b/>
          <w:bCs/>
          <w:lang w:val="es-ES" w:eastAsia="es-ES"/>
        </w:rPr>
        <w:t>.M.A.P.</w:t>
      </w:r>
      <w:r>
        <w:rPr>
          <w:rFonts w:ascii="Verdana" w:hAnsi="Verdana" w:cs="Verdana"/>
          <w:b/>
          <w:bCs/>
          <w:lang w:val="es-ES" w:eastAsia="es-ES"/>
        </w:rPr>
        <w:t xml:space="preserve">, </w:t>
      </w:r>
      <w:r>
        <w:rPr>
          <w:rFonts w:ascii="Verdana" w:hAnsi="Verdana" w:cs="Verdana"/>
          <w:lang w:val="es-ES" w:eastAsia="es-ES"/>
        </w:rPr>
        <w:t xml:space="preserve">cédula de identidad número </w:t>
      </w:r>
      <w:r w:rsidR="00064097">
        <w:rPr>
          <w:rFonts w:ascii="Verdana" w:hAnsi="Verdana" w:cs="Verdana"/>
          <w:lang w:val="es-ES" w:eastAsia="es-ES"/>
        </w:rPr>
        <w:t>…</w:t>
      </w:r>
      <w:r>
        <w:rPr>
          <w:rFonts w:ascii="Verdana" w:hAnsi="Verdana" w:cs="Verdana"/>
          <w:lang w:val="es-ES" w:eastAsia="es-ES"/>
        </w:rPr>
        <w:t>, en su condición de solicitante de traspaso Mortis Causa de la concesión de la placa de taxi TSJ-</w:t>
      </w:r>
      <w:r w:rsidR="00064097">
        <w:rPr>
          <w:rFonts w:ascii="Verdana" w:hAnsi="Verdana" w:cs="Verdana"/>
          <w:lang w:val="es-ES" w:eastAsia="es-ES"/>
        </w:rPr>
        <w:t>XXXX</w:t>
      </w:r>
      <w:r>
        <w:rPr>
          <w:rFonts w:ascii="Verdana" w:hAnsi="Verdana" w:cs="Verdana"/>
          <w:lang w:val="es-ES" w:eastAsia="es-ES"/>
        </w:rPr>
        <w:t xml:space="preserve">, contra el </w:t>
      </w:r>
      <w:r>
        <w:rPr>
          <w:rFonts w:ascii="Verdana" w:hAnsi="Verdana" w:cs="Verdana"/>
          <w:b/>
          <w:bCs/>
          <w:lang w:val="es-ES" w:eastAsia="es-ES"/>
        </w:rPr>
        <w:t xml:space="preserve">Artículo 7.8 de la Sesión Ordinaria 57-2014 de 8 de octubre de 2014, </w:t>
      </w:r>
      <w:r>
        <w:rPr>
          <w:rFonts w:ascii="Verdana" w:hAnsi="Verdana" w:cs="Verdana"/>
          <w:lang w:val="es-ES" w:eastAsia="es-ES"/>
        </w:rPr>
        <w:t xml:space="preserve">dictado por la JUNTA DIRECTIVA DEL CONSEJO DE TRANSPORTE PÚBLICO. </w:t>
      </w:r>
      <w:r>
        <w:rPr>
          <w:rFonts w:ascii="Verdana" w:hAnsi="Verdana" w:cs="Verdana"/>
          <w:b/>
          <w:bCs/>
          <w:lang w:val="es-ES" w:eastAsia="es-ES"/>
        </w:rPr>
        <w:t>EL caso es tramitado bajo Expediente Administrativo No. TAT-110-15.</w:t>
      </w:r>
    </w:p>
    <w:p w:rsidR="0023182E" w:rsidRDefault="00E85D48">
      <w:pPr>
        <w:kinsoku w:val="0"/>
        <w:overflowPunct w:val="0"/>
        <w:autoSpaceDE/>
        <w:autoSpaceDN/>
        <w:adjustRightInd/>
        <w:spacing w:before="773" w:line="244"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RESULTAN DO</w:t>
      </w:r>
    </w:p>
    <w:p w:rsidR="0023182E" w:rsidRDefault="00E85D48">
      <w:pPr>
        <w:kinsoku w:val="0"/>
        <w:overflowPunct w:val="0"/>
        <w:autoSpaceDE/>
        <w:autoSpaceDN/>
        <w:adjustRightInd/>
        <w:spacing w:before="523" w:line="254" w:lineRule="exact"/>
        <w:ind w:right="576"/>
        <w:jc w:val="both"/>
        <w:textAlignment w:val="baseline"/>
        <w:rPr>
          <w:rFonts w:ascii="Verdana" w:hAnsi="Verdana" w:cs="Verdana"/>
          <w:lang w:val="es-ES" w:eastAsia="es-ES"/>
        </w:rPr>
      </w:pPr>
      <w:r>
        <w:rPr>
          <w:rFonts w:ascii="Verdana" w:hAnsi="Verdana" w:cs="Verdana"/>
          <w:b/>
          <w:bCs/>
          <w:lang w:val="es-ES" w:eastAsia="es-ES"/>
        </w:rPr>
        <w:t xml:space="preserve">PRIMERO: </w:t>
      </w:r>
      <w:r>
        <w:rPr>
          <w:rFonts w:ascii="Verdana" w:hAnsi="Verdana" w:cs="Verdana"/>
          <w:lang w:val="es-ES" w:eastAsia="es-ES"/>
        </w:rPr>
        <w:t xml:space="preserve">La JUNTA DIRECTIVA DEL CONSEJO DE TRANSPORTE PÚBLICO dispuso mediante </w:t>
      </w:r>
      <w:r>
        <w:rPr>
          <w:rFonts w:ascii="Verdana" w:hAnsi="Verdana" w:cs="Verdana"/>
          <w:b/>
          <w:bCs/>
          <w:lang w:val="es-ES" w:eastAsia="es-ES"/>
        </w:rPr>
        <w:t xml:space="preserve">acuerdo 7.8 de la Sesión Ordinaria 57-2014 del 8 de octubre de 2014, </w:t>
      </w:r>
      <w:r>
        <w:rPr>
          <w:rFonts w:ascii="Verdana" w:hAnsi="Verdana" w:cs="Verdana"/>
          <w:lang w:val="es-ES" w:eastAsia="es-ES"/>
        </w:rPr>
        <w:t xml:space="preserve">aprobar lo recomendado por la Dirección de Asuntos Jurídicos en su </w:t>
      </w:r>
      <w:r>
        <w:rPr>
          <w:rFonts w:ascii="Verdana" w:hAnsi="Verdana" w:cs="Verdana"/>
          <w:b/>
          <w:bCs/>
          <w:lang w:val="es-ES" w:eastAsia="es-ES"/>
        </w:rPr>
        <w:t xml:space="preserve">informe DM-2014001349, </w:t>
      </w:r>
      <w:r>
        <w:rPr>
          <w:rFonts w:ascii="Verdana" w:hAnsi="Verdana" w:cs="Verdana"/>
          <w:lang w:val="es-ES" w:eastAsia="es-ES"/>
        </w:rPr>
        <w:t xml:space="preserve">y </w:t>
      </w:r>
      <w:r>
        <w:rPr>
          <w:rFonts w:ascii="Verdana" w:hAnsi="Verdana" w:cs="Verdana"/>
          <w:b/>
          <w:bCs/>
          <w:lang w:val="es-ES" w:eastAsia="es-ES"/>
        </w:rPr>
        <w:t>rechazar la solicitud presentada por la señora X</w:t>
      </w:r>
      <w:r w:rsidR="00064097">
        <w:rPr>
          <w:rFonts w:ascii="Verdana" w:hAnsi="Verdana" w:cs="Verdana"/>
          <w:b/>
          <w:bCs/>
          <w:lang w:val="es-ES" w:eastAsia="es-ES"/>
        </w:rPr>
        <w:t>.M.A.P.</w:t>
      </w:r>
      <w:r>
        <w:rPr>
          <w:rFonts w:ascii="Verdana" w:hAnsi="Verdana" w:cs="Verdana"/>
          <w:b/>
          <w:bCs/>
          <w:lang w:val="es-ES" w:eastAsia="es-ES"/>
        </w:rPr>
        <w:t xml:space="preserve">, </w:t>
      </w:r>
      <w:r>
        <w:rPr>
          <w:rFonts w:ascii="Verdana" w:hAnsi="Verdana" w:cs="Verdana"/>
          <w:lang w:val="es-ES" w:eastAsia="es-ES"/>
        </w:rPr>
        <w:t>para que se traspasara a su favor la concesión de la placa de taxi TSJ-</w:t>
      </w:r>
      <w:r w:rsidR="00064097">
        <w:rPr>
          <w:rFonts w:ascii="Verdana" w:hAnsi="Verdana" w:cs="Verdana"/>
          <w:lang w:val="es-ES" w:eastAsia="es-ES"/>
        </w:rPr>
        <w:t>XXXX</w:t>
      </w:r>
      <w:r>
        <w:rPr>
          <w:rFonts w:ascii="Verdana" w:hAnsi="Verdana" w:cs="Verdana"/>
          <w:lang w:val="es-ES" w:eastAsia="es-ES"/>
        </w:rPr>
        <w:t>, a nombre del señor R</w:t>
      </w:r>
      <w:r w:rsidR="00064097">
        <w:rPr>
          <w:rFonts w:ascii="Verdana" w:hAnsi="Verdana" w:cs="Verdana"/>
          <w:lang w:val="es-ES" w:eastAsia="es-ES"/>
        </w:rPr>
        <w:t>.M.A.</w:t>
      </w:r>
      <w:r>
        <w:rPr>
          <w:rFonts w:ascii="Verdana" w:hAnsi="Verdana" w:cs="Verdana"/>
          <w:lang w:val="es-ES" w:eastAsia="es-ES"/>
        </w:rPr>
        <w:t xml:space="preserve"> (Léanse folios del 21 al 23 del expediente administrativo).</w:t>
      </w:r>
    </w:p>
    <w:p w:rsidR="0023182E" w:rsidRDefault="00E85D48">
      <w:pPr>
        <w:kinsoku w:val="0"/>
        <w:overflowPunct w:val="0"/>
        <w:autoSpaceDE/>
        <w:autoSpaceDN/>
        <w:adjustRightInd/>
        <w:spacing w:before="284" w:line="254" w:lineRule="exact"/>
        <w:ind w:right="576"/>
        <w:jc w:val="both"/>
        <w:textAlignment w:val="baseline"/>
        <w:rPr>
          <w:rFonts w:ascii="Verdana" w:hAnsi="Verdana" w:cs="Verdana"/>
          <w:spacing w:val="4"/>
          <w:lang w:val="es-ES" w:eastAsia="es-ES"/>
        </w:rPr>
      </w:pPr>
      <w:r>
        <w:rPr>
          <w:rFonts w:ascii="Verdana" w:hAnsi="Verdana" w:cs="Verdana"/>
          <w:b/>
          <w:bCs/>
          <w:spacing w:val="4"/>
          <w:lang w:val="es-ES" w:eastAsia="es-ES"/>
        </w:rPr>
        <w:t xml:space="preserve">SEGUNDO: </w:t>
      </w:r>
      <w:r>
        <w:rPr>
          <w:rFonts w:ascii="Verdana" w:hAnsi="Verdana" w:cs="Verdana"/>
          <w:spacing w:val="4"/>
          <w:lang w:val="es-ES" w:eastAsia="es-ES"/>
        </w:rPr>
        <w:t xml:space="preserve">La Dirección de Asuntos Jurídicos en su </w:t>
      </w:r>
      <w:r>
        <w:rPr>
          <w:rFonts w:ascii="Verdana" w:hAnsi="Verdana" w:cs="Verdana"/>
          <w:b/>
          <w:bCs/>
          <w:spacing w:val="4"/>
          <w:lang w:val="es-ES" w:eastAsia="es-ES"/>
        </w:rPr>
        <w:t xml:space="preserve">informe DM-2014001349 del 27 de marzo de 2014, </w:t>
      </w:r>
      <w:r>
        <w:rPr>
          <w:rFonts w:ascii="Verdana" w:hAnsi="Verdana" w:cs="Verdana"/>
          <w:spacing w:val="4"/>
          <w:lang w:val="es-ES" w:eastAsia="es-ES"/>
        </w:rPr>
        <w:t>conoce la solicitud presentada por [a señora X</w:t>
      </w:r>
      <w:r w:rsidR="00064097">
        <w:rPr>
          <w:rFonts w:ascii="Verdana" w:hAnsi="Verdana" w:cs="Verdana"/>
          <w:spacing w:val="4"/>
          <w:lang w:val="es-ES" w:eastAsia="es-ES"/>
        </w:rPr>
        <w:t>.M.A.P.</w:t>
      </w:r>
      <w:r>
        <w:rPr>
          <w:rFonts w:ascii="Verdana" w:hAnsi="Verdana" w:cs="Verdana"/>
          <w:spacing w:val="4"/>
          <w:lang w:val="es-ES" w:eastAsia="es-ES"/>
        </w:rPr>
        <w:t xml:space="preserve">, para que se le adjudique la concesión que ostentaba </w:t>
      </w:r>
      <w:r>
        <w:rPr>
          <w:rFonts w:ascii="Verdana" w:hAnsi="Verdana" w:cs="Verdana"/>
          <w:b/>
          <w:bCs/>
          <w:spacing w:val="4"/>
          <w:u w:val="single"/>
          <w:lang w:val="es-ES" w:eastAsia="es-ES"/>
        </w:rPr>
        <w:t>el señor R</w:t>
      </w:r>
      <w:r w:rsidR="009C6A04">
        <w:rPr>
          <w:rFonts w:ascii="Verdana" w:hAnsi="Verdana" w:cs="Verdana"/>
          <w:b/>
          <w:bCs/>
          <w:spacing w:val="4"/>
          <w:u w:val="single"/>
          <w:lang w:val="es-ES" w:eastAsia="es-ES"/>
        </w:rPr>
        <w:t>.M.A.</w:t>
      </w:r>
      <w:r>
        <w:rPr>
          <w:rFonts w:ascii="Verdana" w:hAnsi="Verdana" w:cs="Verdana"/>
          <w:b/>
          <w:bCs/>
          <w:spacing w:val="4"/>
          <w:u w:val="single"/>
          <w:lang w:val="es-ES" w:eastAsia="es-ES"/>
        </w:rPr>
        <w:t>, qu</w:t>
      </w:r>
      <w:r w:rsidR="009C6A04">
        <w:rPr>
          <w:rFonts w:ascii="Verdana" w:hAnsi="Verdana" w:cs="Verdana"/>
          <w:b/>
          <w:bCs/>
          <w:spacing w:val="4"/>
          <w:u w:val="single"/>
          <w:lang w:val="es-ES" w:eastAsia="es-ES"/>
        </w:rPr>
        <w:t>ien en vida fue su esposo y el q</w:t>
      </w:r>
      <w:r>
        <w:rPr>
          <w:rFonts w:ascii="Verdana" w:hAnsi="Verdana" w:cs="Verdana"/>
          <w:b/>
          <w:bCs/>
          <w:spacing w:val="4"/>
          <w:u w:val="single"/>
          <w:lang w:val="es-ES" w:eastAsia="es-ES"/>
        </w:rPr>
        <w:t>ue falleció el 29</w:t>
      </w:r>
      <w:r w:rsidR="009C6A04">
        <w:rPr>
          <w:rFonts w:ascii="Verdana" w:hAnsi="Verdana" w:cs="Verdana"/>
          <w:b/>
          <w:bCs/>
          <w:spacing w:val="4"/>
          <w:u w:val="single"/>
          <w:lang w:val="es-ES" w:eastAsia="es-ES"/>
        </w:rPr>
        <w:t xml:space="preserve"> </w:t>
      </w:r>
      <w:r>
        <w:rPr>
          <w:rFonts w:ascii="Verdana" w:hAnsi="Verdana" w:cs="Verdana"/>
          <w:b/>
          <w:bCs/>
          <w:spacing w:val="4"/>
          <w:u w:val="single"/>
          <w:lang w:val="es-ES" w:eastAsia="es-ES"/>
        </w:rPr>
        <w:t>de junio de 2013,</w:t>
      </w:r>
      <w:r>
        <w:rPr>
          <w:rFonts w:ascii="Verdana" w:hAnsi="Verdana" w:cs="Verdana"/>
          <w:spacing w:val="4"/>
          <w:lang w:val="es-ES" w:eastAsia="es-ES"/>
        </w:rPr>
        <w:t xml:space="preserve"> y del estudio realizado, determina la Dirección Jurídica del CTP, </w:t>
      </w:r>
      <w:r>
        <w:rPr>
          <w:rFonts w:ascii="Verdana" w:hAnsi="Verdana" w:cs="Verdana"/>
          <w:b/>
          <w:bCs/>
          <w:spacing w:val="4"/>
          <w:lang w:val="es-ES" w:eastAsia="es-ES"/>
        </w:rPr>
        <w:t>que mediante tramite realizado el 15 de mayo de 2013, el beneficiario titular que se determinó por el concesionario es el señor J</w:t>
      </w:r>
      <w:r w:rsidR="009C6A04">
        <w:rPr>
          <w:rFonts w:ascii="Verdana" w:hAnsi="Verdana" w:cs="Verdana"/>
          <w:b/>
          <w:bCs/>
          <w:spacing w:val="4"/>
          <w:lang w:val="es-ES" w:eastAsia="es-ES"/>
        </w:rPr>
        <w:t>.L.F.V.</w:t>
      </w:r>
      <w:r>
        <w:rPr>
          <w:rFonts w:ascii="Verdana" w:hAnsi="Verdana" w:cs="Verdana"/>
          <w:b/>
          <w:bCs/>
          <w:spacing w:val="4"/>
          <w:lang w:val="es-ES" w:eastAsia="es-ES"/>
        </w:rPr>
        <w:t xml:space="preserve"> cédula de identidad número </w:t>
      </w:r>
      <w:r w:rsidR="009C6A04">
        <w:rPr>
          <w:rFonts w:ascii="Verdana" w:hAnsi="Verdana" w:cs="Verdana"/>
          <w:b/>
          <w:bCs/>
          <w:spacing w:val="4"/>
          <w:lang w:val="es-ES" w:eastAsia="es-ES"/>
        </w:rPr>
        <w:t>…</w:t>
      </w:r>
      <w:r>
        <w:rPr>
          <w:rFonts w:ascii="Verdana" w:hAnsi="Verdana" w:cs="Verdana"/>
          <w:b/>
          <w:bCs/>
          <w:spacing w:val="4"/>
          <w:lang w:val="es-ES" w:eastAsia="es-ES"/>
        </w:rPr>
        <w:t xml:space="preserve">, </w:t>
      </w:r>
      <w:r>
        <w:rPr>
          <w:rFonts w:ascii="Verdana" w:hAnsi="Verdana" w:cs="Verdana"/>
          <w:spacing w:val="4"/>
          <w:lang w:val="es-ES" w:eastAsia="es-ES"/>
        </w:rPr>
        <w:t>por lo que de conformidad con el numeral 42 bis de la Ley 7969 dado por modificación de la Ley 9027, al existir un beneficiario no puede resolverse afirmativamente la solicitud de la aquí recurrente. (Léase folio 7 vuelto al 9 del expediente administrativo).</w:t>
      </w:r>
    </w:p>
    <w:p w:rsidR="0023182E" w:rsidRDefault="00E85D48">
      <w:pPr>
        <w:kinsoku w:val="0"/>
        <w:overflowPunct w:val="0"/>
        <w:autoSpaceDE/>
        <w:autoSpaceDN/>
        <w:adjustRightInd/>
        <w:spacing w:before="495" w:line="254" w:lineRule="exact"/>
        <w:ind w:right="576"/>
        <w:jc w:val="both"/>
        <w:textAlignment w:val="baseline"/>
        <w:rPr>
          <w:rFonts w:ascii="Verdana" w:hAnsi="Verdana" w:cs="Verdana"/>
          <w:spacing w:val="3"/>
          <w:lang w:val="es-ES" w:eastAsia="es-ES"/>
        </w:rPr>
      </w:pPr>
      <w:r>
        <w:rPr>
          <w:rFonts w:ascii="Verdana" w:hAnsi="Verdana" w:cs="Verdana"/>
          <w:b/>
          <w:bCs/>
          <w:spacing w:val="3"/>
          <w:lang w:val="es-ES" w:eastAsia="es-ES"/>
        </w:rPr>
        <w:t xml:space="preserve">TERCERO: </w:t>
      </w:r>
      <w:r>
        <w:rPr>
          <w:rFonts w:ascii="Verdana" w:hAnsi="Verdana" w:cs="Verdana"/>
          <w:spacing w:val="3"/>
          <w:lang w:val="es-ES" w:eastAsia="es-ES"/>
        </w:rPr>
        <w:t>La recurrente manifiesta en su escrito en lo conducente para el caso y en resumen: (Léase folios 6 vuelto y 7 cara del expediente administrativo).</w:t>
      </w:r>
    </w:p>
    <w:p w:rsidR="0023182E" w:rsidRDefault="0023182E">
      <w:pPr>
        <w:tabs>
          <w:tab w:val="left" w:pos="7920"/>
        </w:tabs>
        <w:kinsoku w:val="0"/>
        <w:overflowPunct w:val="0"/>
        <w:autoSpaceDE/>
        <w:autoSpaceDN/>
        <w:adjustRightInd/>
        <w:spacing w:before="732" w:line="254" w:lineRule="exact"/>
        <w:ind w:left="5256"/>
        <w:textAlignment w:val="baseline"/>
        <w:rPr>
          <w:spacing w:val="-1"/>
          <w:sz w:val="21"/>
          <w:szCs w:val="21"/>
          <w:lang w:val="es-ES" w:eastAsia="es-ES"/>
        </w:rPr>
      </w:pPr>
    </w:p>
    <w:p w:rsidR="0023182E" w:rsidRDefault="0023182E">
      <w:pPr>
        <w:widowControl/>
        <w:rPr>
          <w:sz w:val="24"/>
          <w:szCs w:val="24"/>
        </w:rPr>
        <w:sectPr w:rsidR="0023182E">
          <w:pgSz w:w="12134" w:h="15840"/>
          <w:pgMar w:top="800" w:right="1382" w:bottom="180" w:left="2112" w:header="720" w:footer="720" w:gutter="0"/>
          <w:cols w:space="720"/>
          <w:noEndnote/>
        </w:sectPr>
      </w:pPr>
    </w:p>
    <w:p w:rsidR="0023182E" w:rsidRDefault="00E85D48">
      <w:pPr>
        <w:numPr>
          <w:ilvl w:val="0"/>
          <w:numId w:val="1"/>
        </w:numPr>
        <w:kinsoku w:val="0"/>
        <w:overflowPunct w:val="0"/>
        <w:autoSpaceDE/>
        <w:autoSpaceDN/>
        <w:adjustRightInd/>
        <w:spacing w:before="15" w:line="245" w:lineRule="exact"/>
        <w:jc w:val="both"/>
        <w:textAlignment w:val="baseline"/>
        <w:rPr>
          <w:rFonts w:ascii="Verdana" w:hAnsi="Verdana" w:cs="Verdana"/>
          <w:lang w:val="es-ES" w:eastAsia="es-ES"/>
        </w:rPr>
      </w:pPr>
      <w:r>
        <w:rPr>
          <w:rFonts w:ascii="Verdana" w:hAnsi="Verdana" w:cs="Verdana"/>
          <w:lang w:val="es-ES" w:eastAsia="es-ES"/>
        </w:rPr>
        <w:lastRenderedPageBreak/>
        <w:t>El causante es el señor R</w:t>
      </w:r>
      <w:r w:rsidR="009C6A04">
        <w:rPr>
          <w:rFonts w:ascii="Verdana" w:hAnsi="Verdana" w:cs="Verdana"/>
          <w:lang w:val="es-ES" w:eastAsia="es-ES"/>
        </w:rPr>
        <w:t>.A.M.A.</w:t>
      </w:r>
      <w:r>
        <w:rPr>
          <w:rFonts w:ascii="Verdana" w:hAnsi="Verdana" w:cs="Verdana"/>
          <w:lang w:val="es-ES" w:eastAsia="es-ES"/>
        </w:rPr>
        <w:t xml:space="preserve"> y no M</w:t>
      </w:r>
      <w:r w:rsidR="009C6A04">
        <w:rPr>
          <w:rFonts w:ascii="Verdana" w:hAnsi="Verdana" w:cs="Verdana"/>
          <w:lang w:val="es-ES" w:eastAsia="es-ES"/>
        </w:rPr>
        <w:t>.A.</w:t>
      </w:r>
      <w:r>
        <w:rPr>
          <w:rFonts w:ascii="Verdana" w:hAnsi="Verdana" w:cs="Verdana"/>
          <w:lang w:val="es-ES" w:eastAsia="es-ES"/>
        </w:rPr>
        <w:t xml:space="preserve"> como por error se indica en el acto recurrido.</w:t>
      </w:r>
    </w:p>
    <w:p w:rsidR="0023182E" w:rsidRDefault="00E85D48">
      <w:pPr>
        <w:numPr>
          <w:ilvl w:val="0"/>
          <w:numId w:val="1"/>
        </w:numPr>
        <w:kinsoku w:val="0"/>
        <w:overflowPunct w:val="0"/>
        <w:autoSpaceDE/>
        <w:autoSpaceDN/>
        <w:adjustRightInd/>
        <w:spacing w:before="268" w:line="253" w:lineRule="exact"/>
        <w:jc w:val="both"/>
        <w:textAlignment w:val="baseline"/>
        <w:rPr>
          <w:rFonts w:ascii="Verdana" w:hAnsi="Verdana" w:cs="Verdana"/>
          <w:lang w:val="es-ES" w:eastAsia="es-ES"/>
        </w:rPr>
      </w:pPr>
      <w:r>
        <w:rPr>
          <w:rFonts w:ascii="Verdana" w:hAnsi="Verdana" w:cs="Verdana"/>
          <w:lang w:val="es-ES" w:eastAsia="es-ES"/>
        </w:rPr>
        <w:t>Ella se encuentra respaldada en su solicitud por el Decreto Ejecutivo Número 34541-MOPT, publicado en la Gaceta número 108 del 5 de junio de 2008, por lo que según dicho acuerdo el traspaso se hará a favor del heredero o quien la Junta apruebe.</w:t>
      </w:r>
    </w:p>
    <w:p w:rsidR="0023182E" w:rsidRDefault="00E85D48">
      <w:pPr>
        <w:numPr>
          <w:ilvl w:val="0"/>
          <w:numId w:val="1"/>
        </w:numPr>
        <w:kinsoku w:val="0"/>
        <w:overflowPunct w:val="0"/>
        <w:autoSpaceDE/>
        <w:autoSpaceDN/>
        <w:adjustRightInd/>
        <w:spacing w:before="278" w:line="253" w:lineRule="exact"/>
        <w:jc w:val="both"/>
        <w:textAlignment w:val="baseline"/>
        <w:rPr>
          <w:rFonts w:ascii="Verdana" w:hAnsi="Verdana" w:cs="Verdana"/>
          <w:lang w:val="es-ES" w:eastAsia="es-ES"/>
        </w:rPr>
      </w:pPr>
      <w:r>
        <w:rPr>
          <w:rFonts w:ascii="Verdana" w:hAnsi="Verdana" w:cs="Verdana"/>
          <w:lang w:val="es-ES" w:eastAsia="es-ES"/>
        </w:rPr>
        <w:t>La suscrita es heredera por cuanto es la cónyuge del causante y el trabajo mediante la conducción de la placa de taxi TSJ-</w:t>
      </w:r>
      <w:r w:rsidR="009C6A04">
        <w:rPr>
          <w:rFonts w:ascii="Verdana" w:hAnsi="Verdana" w:cs="Verdana"/>
          <w:lang w:val="es-ES" w:eastAsia="es-ES"/>
        </w:rPr>
        <w:t>XXXX</w:t>
      </w:r>
      <w:r>
        <w:rPr>
          <w:rFonts w:ascii="Verdana" w:hAnsi="Verdana" w:cs="Verdana"/>
          <w:lang w:val="es-ES" w:eastAsia="es-ES"/>
        </w:rPr>
        <w:t xml:space="preserve"> era el único sostén de su grupo familiar y por Ley le corresponde el traspaso.</w:t>
      </w:r>
    </w:p>
    <w:p w:rsidR="0023182E" w:rsidRDefault="00E85D48">
      <w:pPr>
        <w:numPr>
          <w:ilvl w:val="0"/>
          <w:numId w:val="1"/>
        </w:numPr>
        <w:kinsoku w:val="0"/>
        <w:overflowPunct w:val="0"/>
        <w:autoSpaceDE/>
        <w:autoSpaceDN/>
        <w:adjustRightInd/>
        <w:spacing w:before="265" w:line="236" w:lineRule="exact"/>
        <w:jc w:val="both"/>
        <w:textAlignment w:val="baseline"/>
        <w:rPr>
          <w:rFonts w:ascii="Verdana" w:hAnsi="Verdana" w:cs="Verdana"/>
          <w:spacing w:val="4"/>
          <w:lang w:val="es-ES" w:eastAsia="es-ES"/>
        </w:rPr>
      </w:pPr>
      <w:r>
        <w:rPr>
          <w:rFonts w:ascii="Verdana" w:hAnsi="Verdana" w:cs="Verdana"/>
          <w:spacing w:val="4"/>
          <w:lang w:val="es-ES" w:eastAsia="es-ES"/>
        </w:rPr>
        <w:t>Solicita se revoque lo resuelto por la Junta directiva en el acto recurrido.</w:t>
      </w:r>
    </w:p>
    <w:p w:rsidR="0023182E" w:rsidRDefault="00E85D48">
      <w:pPr>
        <w:kinsoku w:val="0"/>
        <w:overflowPunct w:val="0"/>
        <w:autoSpaceDE/>
        <w:autoSpaceDN/>
        <w:adjustRightInd/>
        <w:spacing w:before="301" w:line="253" w:lineRule="exact"/>
        <w:ind w:left="72"/>
        <w:jc w:val="both"/>
        <w:textAlignment w:val="baseline"/>
        <w:rPr>
          <w:rFonts w:ascii="Verdana" w:hAnsi="Verdana" w:cs="Verdana"/>
          <w:lang w:val="es-ES" w:eastAsia="es-ES"/>
        </w:rPr>
      </w:pPr>
      <w:r>
        <w:rPr>
          <w:rFonts w:ascii="Verdana" w:hAnsi="Verdana" w:cs="Verdana"/>
          <w:b/>
          <w:bCs/>
          <w:lang w:val="es-ES" w:eastAsia="es-ES"/>
        </w:rPr>
        <w:t xml:space="preserve">CUARTO: </w:t>
      </w:r>
      <w:r>
        <w:rPr>
          <w:rFonts w:ascii="Verdana" w:hAnsi="Verdana" w:cs="Verdana"/>
          <w:lang w:val="es-ES" w:eastAsia="es-ES"/>
        </w:rPr>
        <w:t>La Junta Directiva del Consejo de Transporte Público mediante Artículo 7.2 de la Sesión Ordinaria 4-2015 de de 28 de enero de 2015, aprueba el informe de la Dirección de Asuntos Jurídicos el 2015000155 de 20 de enero de 2015 y rechaza el recurso de Revocatoria por considerar que no lleva razón en sus argumentos la recurrente y que de conformidad con el artículo 42 bis de la Ley 7969 dado por modificación de la Ley 9027, no se puede tener la recurrente como beneficiaria del traspaso de la placa TSJ-</w:t>
      </w:r>
      <w:r w:rsidR="009C6A04">
        <w:rPr>
          <w:rFonts w:ascii="Verdana" w:hAnsi="Verdana" w:cs="Verdana"/>
          <w:lang w:val="es-ES" w:eastAsia="es-ES"/>
        </w:rPr>
        <w:t>XXXX</w:t>
      </w:r>
      <w:r>
        <w:rPr>
          <w:rFonts w:ascii="Verdana" w:hAnsi="Verdana" w:cs="Verdana"/>
          <w:lang w:val="es-ES" w:eastAsia="es-ES"/>
        </w:rPr>
        <w:t>. (Léase folios del 1 al 5 del expediente administrativo).</w:t>
      </w:r>
    </w:p>
    <w:p w:rsidR="0023182E" w:rsidRDefault="00E85D48">
      <w:pPr>
        <w:kinsoku w:val="0"/>
        <w:overflowPunct w:val="0"/>
        <w:autoSpaceDE/>
        <w:autoSpaceDN/>
        <w:adjustRightInd/>
        <w:spacing w:before="516" w:line="253" w:lineRule="exact"/>
        <w:ind w:left="72"/>
        <w:jc w:val="both"/>
        <w:textAlignment w:val="baseline"/>
        <w:rPr>
          <w:rFonts w:ascii="Verdana" w:hAnsi="Verdana" w:cs="Verdana"/>
          <w:spacing w:val="3"/>
          <w:lang w:val="es-ES" w:eastAsia="es-ES"/>
        </w:rPr>
      </w:pPr>
      <w:r>
        <w:rPr>
          <w:rFonts w:ascii="Verdana" w:hAnsi="Verdana" w:cs="Verdana"/>
          <w:b/>
          <w:bCs/>
          <w:spacing w:val="3"/>
          <w:lang w:val="es-ES" w:eastAsia="es-ES"/>
        </w:rPr>
        <w:t xml:space="preserve">QUINTO: </w:t>
      </w:r>
      <w:r>
        <w:rPr>
          <w:rFonts w:ascii="Verdana" w:hAnsi="Verdana" w:cs="Verdana"/>
          <w:spacing w:val="3"/>
          <w:lang w:val="es-ES" w:eastAsia="es-ES"/>
        </w:rPr>
        <w:t>En atención a prevención de este Tribunal la TAT-110-15 del 5 de marzo de 2015, el 11 de los corrientes se apersona la señora X</w:t>
      </w:r>
      <w:r w:rsidR="009C6A04">
        <w:rPr>
          <w:rFonts w:ascii="Verdana" w:hAnsi="Verdana" w:cs="Verdana"/>
          <w:spacing w:val="3"/>
          <w:lang w:val="es-ES" w:eastAsia="es-ES"/>
        </w:rPr>
        <w:t>.M.A.P.</w:t>
      </w:r>
      <w:r>
        <w:rPr>
          <w:rFonts w:ascii="Verdana" w:hAnsi="Verdana" w:cs="Verdana"/>
          <w:spacing w:val="3"/>
          <w:lang w:val="es-ES" w:eastAsia="es-ES"/>
        </w:rPr>
        <w:t xml:space="preserve"> y manifiesta que la Junta Directiva baso la denegatoria de su solicitud únicamente en los criterios de su órgano técnico pero no valoró sus argumentos. Ella se encuentra respaldada en su solicitud por el Decreto Ejecutivo Número 34541-MOPT, publicado en la Gaceta número 108 del 5 de junio de 2008, por lo que según dicho acuerdo el traspaso se hará a favor del heredero o quien la Junta apruebe. La suscrita es heredera por cuanto es la cónyuge del causante y el trabajo mediante la conducción de la placa de taxi </w:t>
      </w:r>
      <w:r>
        <w:rPr>
          <w:rFonts w:ascii="Verdana" w:hAnsi="Verdana" w:cs="Verdana"/>
          <w:b/>
          <w:bCs/>
          <w:spacing w:val="3"/>
          <w:lang w:val="es-ES" w:eastAsia="es-ES"/>
        </w:rPr>
        <w:t>TSJ-</w:t>
      </w:r>
      <w:r w:rsidR="009C6A04">
        <w:rPr>
          <w:rFonts w:ascii="Verdana" w:hAnsi="Verdana" w:cs="Verdana"/>
          <w:b/>
          <w:bCs/>
          <w:spacing w:val="3"/>
          <w:lang w:val="es-ES" w:eastAsia="es-ES"/>
        </w:rPr>
        <w:t>XXXX</w:t>
      </w:r>
      <w:r>
        <w:rPr>
          <w:rFonts w:ascii="Verdana" w:hAnsi="Verdana" w:cs="Verdana"/>
          <w:b/>
          <w:bCs/>
          <w:spacing w:val="3"/>
          <w:lang w:val="es-ES" w:eastAsia="es-ES"/>
        </w:rPr>
        <w:t xml:space="preserve"> </w:t>
      </w:r>
      <w:r>
        <w:rPr>
          <w:rFonts w:ascii="Verdana" w:hAnsi="Verdana" w:cs="Verdana"/>
          <w:spacing w:val="3"/>
          <w:lang w:val="es-ES" w:eastAsia="es-ES"/>
        </w:rPr>
        <w:t>era el único sostén de su grupo familiar y por Ley le corresponde el traspaso, por lo que solicita se revoque el acto impugnado. (Léase folios 12 y 20 del expediente administrativo).</w:t>
      </w:r>
    </w:p>
    <w:p w:rsidR="0023182E" w:rsidRDefault="00E85D48">
      <w:pPr>
        <w:kinsoku w:val="0"/>
        <w:overflowPunct w:val="0"/>
        <w:autoSpaceDE/>
        <w:autoSpaceDN/>
        <w:adjustRightInd/>
        <w:spacing w:before="627" w:line="253" w:lineRule="exact"/>
        <w:ind w:left="72" w:right="72"/>
        <w:jc w:val="both"/>
        <w:textAlignment w:val="baseline"/>
        <w:rPr>
          <w:rFonts w:ascii="Verdana" w:hAnsi="Verdana" w:cs="Verdana"/>
          <w:lang w:val="es-ES" w:eastAsia="es-ES"/>
        </w:rPr>
      </w:pPr>
      <w:r>
        <w:rPr>
          <w:rFonts w:ascii="Verdana" w:hAnsi="Verdana" w:cs="Verdana"/>
          <w:b/>
          <w:bCs/>
          <w:lang w:val="es-ES" w:eastAsia="es-ES"/>
        </w:rPr>
        <w:t xml:space="preserve">SEXTO: </w:t>
      </w:r>
      <w:r>
        <w:rPr>
          <w:rFonts w:ascii="Verdana" w:hAnsi="Verdana" w:cs="Verdana"/>
          <w:lang w:val="es-ES" w:eastAsia="es-ES"/>
        </w:rPr>
        <w:t>En los procedimientos seguidos se han observado las prescripciones legales.</w:t>
      </w:r>
    </w:p>
    <w:p w:rsidR="0023182E" w:rsidRDefault="00E85D48">
      <w:pPr>
        <w:kinsoku w:val="0"/>
        <w:overflowPunct w:val="0"/>
        <w:autoSpaceDE/>
        <w:autoSpaceDN/>
        <w:adjustRightInd/>
        <w:spacing w:before="767" w:after="2194" w:line="250" w:lineRule="exact"/>
        <w:ind w:left="72"/>
        <w:textAlignment w:val="baseline"/>
        <w:rPr>
          <w:rFonts w:ascii="Verdana" w:hAnsi="Verdana" w:cs="Verdana"/>
          <w:b/>
          <w:bCs/>
          <w:spacing w:val="3"/>
          <w:lang w:val="es-ES" w:eastAsia="es-ES"/>
        </w:rPr>
      </w:pPr>
      <w:r>
        <w:rPr>
          <w:rFonts w:ascii="Verdana" w:hAnsi="Verdana" w:cs="Verdana"/>
          <w:b/>
          <w:bCs/>
          <w:spacing w:val="3"/>
          <w:lang w:val="es-ES" w:eastAsia="es-ES"/>
        </w:rPr>
        <w:t>Redacta la Jueza Pérez Peláez.</w:t>
      </w:r>
    </w:p>
    <w:p w:rsidR="0023182E" w:rsidRDefault="0023182E">
      <w:pPr>
        <w:widowControl/>
        <w:rPr>
          <w:sz w:val="24"/>
          <w:szCs w:val="24"/>
        </w:rPr>
        <w:sectPr w:rsidR="0023182E">
          <w:pgSz w:w="12134" w:h="15840"/>
          <w:pgMar w:top="1340" w:right="1923" w:bottom="190" w:left="2131" w:header="720" w:footer="720" w:gutter="0"/>
          <w:cols w:space="720"/>
          <w:noEndnote/>
        </w:sectPr>
      </w:pPr>
    </w:p>
    <w:p w:rsidR="0023182E" w:rsidRDefault="00E85D48">
      <w:pPr>
        <w:tabs>
          <w:tab w:val="right" w:pos="2736"/>
        </w:tabs>
        <w:kinsoku w:val="0"/>
        <w:overflowPunct w:val="0"/>
        <w:autoSpaceDE/>
        <w:autoSpaceDN/>
        <w:adjustRightInd/>
        <w:spacing w:line="233" w:lineRule="exact"/>
        <w:textAlignment w:val="baseline"/>
        <w:rPr>
          <w:rFonts w:ascii="Verdana" w:hAnsi="Verdana" w:cs="Verdana"/>
          <w:lang w:val="es-ES" w:eastAsia="es-ES"/>
        </w:rPr>
      </w:pPr>
      <w:r>
        <w:rPr>
          <w:sz w:val="19"/>
          <w:szCs w:val="19"/>
          <w:lang w:val="es-ES" w:eastAsia="es-ES"/>
        </w:rPr>
        <w:tab/>
      </w:r>
    </w:p>
    <w:p w:rsidR="0023182E" w:rsidRDefault="0023182E">
      <w:pPr>
        <w:widowControl/>
        <w:rPr>
          <w:sz w:val="24"/>
          <w:szCs w:val="24"/>
        </w:rPr>
        <w:sectPr w:rsidR="0023182E">
          <w:type w:val="continuous"/>
          <w:pgSz w:w="12134" w:h="15840"/>
          <w:pgMar w:top="1340" w:right="1872" w:bottom="190" w:left="7382" w:header="720" w:footer="720" w:gutter="0"/>
          <w:cols w:space="720"/>
          <w:noEndnote/>
        </w:sectPr>
      </w:pPr>
    </w:p>
    <w:p w:rsidR="0023182E" w:rsidRDefault="00E85D48">
      <w:pPr>
        <w:kinsoku w:val="0"/>
        <w:overflowPunct w:val="0"/>
        <w:autoSpaceDE/>
        <w:autoSpaceDN/>
        <w:adjustRightInd/>
        <w:spacing w:line="251" w:lineRule="exact"/>
        <w:ind w:left="72"/>
        <w:jc w:val="center"/>
        <w:textAlignment w:val="baseline"/>
        <w:rPr>
          <w:rFonts w:ascii="Verdana" w:hAnsi="Verdana" w:cs="Verdana"/>
          <w:b/>
          <w:bCs/>
          <w:spacing w:val="3"/>
          <w:lang w:val="es-ES" w:eastAsia="es-ES"/>
        </w:rPr>
      </w:pPr>
      <w:r>
        <w:rPr>
          <w:rFonts w:ascii="Verdana" w:hAnsi="Verdana" w:cs="Verdana"/>
          <w:b/>
          <w:bCs/>
          <w:spacing w:val="3"/>
          <w:lang w:val="es-ES" w:eastAsia="es-ES"/>
        </w:rPr>
        <w:lastRenderedPageBreak/>
        <w:t>CONSIDERANDO</w:t>
      </w:r>
    </w:p>
    <w:p w:rsidR="0023182E" w:rsidRDefault="00E85D48">
      <w:pPr>
        <w:numPr>
          <w:ilvl w:val="0"/>
          <w:numId w:val="2"/>
        </w:numPr>
        <w:kinsoku w:val="0"/>
        <w:overflowPunct w:val="0"/>
        <w:autoSpaceDE/>
        <w:autoSpaceDN/>
        <w:adjustRightInd/>
        <w:spacing w:before="512" w:line="253" w:lineRule="exact"/>
        <w:jc w:val="both"/>
        <w:textAlignment w:val="baseline"/>
        <w:rPr>
          <w:rFonts w:ascii="Verdana" w:hAnsi="Verdana" w:cs="Verdana"/>
          <w:lang w:val="es-ES" w:eastAsia="es-ES"/>
        </w:rPr>
      </w:pPr>
      <w:r>
        <w:rPr>
          <w:rFonts w:ascii="Verdana" w:hAnsi="Verdana" w:cs="Verdana"/>
          <w:b/>
          <w:bCs/>
          <w:lang w:val="es-ES" w:eastAsia="es-ES"/>
        </w:rPr>
        <w:t xml:space="preserve">SOBRE LA COMPETENCIA: </w:t>
      </w:r>
      <w:r>
        <w:rPr>
          <w:rFonts w:ascii="Verdana" w:hAnsi="Verdana" w:cs="Verdana"/>
          <w:lang w:val="es-ES" w:eastAsia="es-ES"/>
        </w:rPr>
        <w:t xml:space="preserve">El </w:t>
      </w:r>
      <w:r>
        <w:rPr>
          <w:rFonts w:ascii="Verdana" w:hAnsi="Verdana" w:cs="Verdana"/>
          <w:sz w:val="17"/>
          <w:szCs w:val="17"/>
          <w:lang w:val="es-ES" w:eastAsia="es-ES"/>
        </w:rPr>
        <w:t xml:space="preserve">TRIBUNAL ADMINISTRATIVO DE TRANSPORTE </w:t>
      </w:r>
      <w:r>
        <w:rPr>
          <w:rFonts w:ascii="Verdana" w:hAnsi="Verdana" w:cs="Verdana"/>
          <w:lang w:val="es-ES" w:eastAsia="es-ES"/>
        </w:rPr>
        <w:t>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23182E" w:rsidRDefault="00E85D48">
      <w:pPr>
        <w:numPr>
          <w:ilvl w:val="0"/>
          <w:numId w:val="2"/>
        </w:numPr>
        <w:kinsoku w:val="0"/>
        <w:overflowPunct w:val="0"/>
        <w:autoSpaceDE/>
        <w:autoSpaceDN/>
        <w:adjustRightInd/>
        <w:spacing w:before="268" w:line="254" w:lineRule="exact"/>
        <w:jc w:val="both"/>
        <w:textAlignment w:val="baseline"/>
        <w:rPr>
          <w:rFonts w:ascii="Verdana" w:hAnsi="Verdana" w:cs="Verdana"/>
          <w:lang w:val="es-ES" w:eastAsia="es-ES"/>
        </w:rPr>
      </w:pPr>
      <w:r>
        <w:rPr>
          <w:rFonts w:ascii="Verdana" w:hAnsi="Verdana" w:cs="Verdana"/>
          <w:b/>
          <w:bCs/>
          <w:lang w:val="es-ES" w:eastAsia="es-ES"/>
        </w:rPr>
        <w:t xml:space="preserve">SOBRE LA ADMISIBILIDAD DEL RECURSO: </w:t>
      </w:r>
      <w:r>
        <w:rPr>
          <w:rFonts w:ascii="Verdana" w:hAnsi="Verdana" w:cs="Verdana"/>
          <w:b/>
          <w:bCs/>
          <w:u w:val="single"/>
          <w:lang w:val="es-ES" w:eastAsia="es-ES"/>
        </w:rPr>
        <w:t>Legitimación:</w:t>
      </w:r>
      <w:r>
        <w:rPr>
          <w:rFonts w:ascii="Verdana" w:hAnsi="Verdana" w:cs="Verdana"/>
          <w:lang w:val="es-ES" w:eastAsia="es-ES"/>
        </w:rPr>
        <w:t xml:space="preserve"> A la señora </w:t>
      </w:r>
      <w:r>
        <w:rPr>
          <w:rFonts w:ascii="Verdana" w:hAnsi="Verdana" w:cs="Verdana"/>
          <w:b/>
          <w:bCs/>
          <w:lang w:val="es-ES" w:eastAsia="es-ES"/>
        </w:rPr>
        <w:t>X</w:t>
      </w:r>
      <w:r w:rsidR="009C6A04">
        <w:rPr>
          <w:rFonts w:ascii="Verdana" w:hAnsi="Verdana" w:cs="Verdana"/>
          <w:b/>
          <w:bCs/>
          <w:lang w:val="es-ES" w:eastAsia="es-ES"/>
        </w:rPr>
        <w:t>.M.A.P.</w:t>
      </w:r>
      <w:r>
        <w:rPr>
          <w:rFonts w:ascii="Verdana" w:hAnsi="Verdana" w:cs="Verdana"/>
          <w:b/>
          <w:bCs/>
          <w:lang w:val="es-ES" w:eastAsia="es-ES"/>
        </w:rPr>
        <w:t xml:space="preserve">, </w:t>
      </w:r>
      <w:r>
        <w:rPr>
          <w:rFonts w:ascii="Verdana" w:hAnsi="Verdana" w:cs="Verdana"/>
          <w:lang w:val="es-ES" w:eastAsia="es-ES"/>
        </w:rPr>
        <w:t xml:space="preserve">cédula de identidad número </w:t>
      </w:r>
      <w:r w:rsidR="009C6A04">
        <w:rPr>
          <w:rFonts w:ascii="Verdana" w:hAnsi="Verdana" w:cs="Verdana"/>
          <w:lang w:val="es-ES" w:eastAsia="es-ES"/>
        </w:rPr>
        <w:t>…</w:t>
      </w:r>
      <w:r>
        <w:rPr>
          <w:rFonts w:ascii="Verdana" w:hAnsi="Verdana" w:cs="Verdana"/>
          <w:lang w:val="es-ES" w:eastAsia="es-ES"/>
        </w:rPr>
        <w:t xml:space="preserve">, le rechazan su solicitud de que se le autorice el traspaso mortis causa del derecho de concesión sobre la placa de taxi </w:t>
      </w:r>
      <w:r>
        <w:rPr>
          <w:rFonts w:ascii="Verdana" w:hAnsi="Verdana" w:cs="Verdana"/>
          <w:b/>
          <w:bCs/>
          <w:lang w:val="es-ES" w:eastAsia="es-ES"/>
        </w:rPr>
        <w:t>TSJ-</w:t>
      </w:r>
      <w:r w:rsidR="009C6A04">
        <w:rPr>
          <w:rFonts w:ascii="Verdana" w:hAnsi="Verdana" w:cs="Verdana"/>
          <w:b/>
          <w:bCs/>
          <w:lang w:val="es-ES" w:eastAsia="es-ES"/>
        </w:rPr>
        <w:t>XXXX</w:t>
      </w:r>
      <w:r>
        <w:rPr>
          <w:rFonts w:ascii="Verdana" w:hAnsi="Verdana" w:cs="Verdana"/>
          <w:b/>
          <w:bCs/>
          <w:lang w:val="es-ES" w:eastAsia="es-ES"/>
        </w:rPr>
        <w:t xml:space="preserve">, </w:t>
      </w:r>
      <w:r>
        <w:rPr>
          <w:rFonts w:ascii="Verdana" w:hAnsi="Verdana" w:cs="Verdana"/>
          <w:lang w:val="es-ES" w:eastAsia="es-ES"/>
        </w:rPr>
        <w:t xml:space="preserve">mediante el acuerdo impugnado, por lo que cuenta con la legitimación necesaria para actuar en el presente asunto. </w:t>
      </w:r>
      <w:r>
        <w:rPr>
          <w:rFonts w:ascii="Verdana" w:hAnsi="Verdana" w:cs="Verdana"/>
          <w:b/>
          <w:bCs/>
          <w:u w:val="single"/>
          <w:lang w:val="es-ES" w:eastAsia="es-ES"/>
        </w:rPr>
        <w:t>En cuanto al plazo:</w:t>
      </w:r>
      <w:r>
        <w:rPr>
          <w:rFonts w:ascii="Verdana" w:hAnsi="Verdana" w:cs="Verdana"/>
          <w:lang w:val="es-ES" w:eastAsia="es-ES"/>
        </w:rPr>
        <w:t xml:space="preserve"> El Recurso de Apelación fue presentado dentro del plazo legal de cinco días establecido en el artículo 11 de la Ley N. 7969.</w:t>
      </w:r>
    </w:p>
    <w:p w:rsidR="0023182E" w:rsidRDefault="00E85D48">
      <w:pPr>
        <w:numPr>
          <w:ilvl w:val="0"/>
          <w:numId w:val="2"/>
        </w:numPr>
        <w:kinsoku w:val="0"/>
        <w:overflowPunct w:val="0"/>
        <w:autoSpaceDE/>
        <w:autoSpaceDN/>
        <w:adjustRightInd/>
        <w:spacing w:before="250" w:line="257" w:lineRule="exact"/>
        <w:jc w:val="both"/>
        <w:textAlignment w:val="baseline"/>
        <w:rPr>
          <w:rFonts w:ascii="Verdana" w:hAnsi="Verdana" w:cs="Verdana"/>
          <w:b/>
          <w:bCs/>
          <w:spacing w:val="4"/>
          <w:lang w:val="es-ES" w:eastAsia="es-ES"/>
        </w:rPr>
      </w:pPr>
      <w:r>
        <w:rPr>
          <w:rFonts w:ascii="Verdana" w:hAnsi="Verdana" w:cs="Verdana"/>
          <w:b/>
          <w:bCs/>
          <w:spacing w:val="4"/>
          <w:lang w:val="es-ES" w:eastAsia="es-ES"/>
        </w:rPr>
        <w:t>HECHOS PROBADOS DE IMPORTANCIA PARA ESTE ASUNTO:</w:t>
      </w:r>
    </w:p>
    <w:p w:rsidR="0023182E" w:rsidRDefault="00E85D48">
      <w:pPr>
        <w:numPr>
          <w:ilvl w:val="0"/>
          <w:numId w:val="3"/>
        </w:numPr>
        <w:kinsoku w:val="0"/>
        <w:overflowPunct w:val="0"/>
        <w:autoSpaceDE/>
        <w:autoSpaceDN/>
        <w:adjustRightInd/>
        <w:spacing w:before="264" w:line="254" w:lineRule="exact"/>
        <w:jc w:val="both"/>
        <w:textAlignment w:val="baseline"/>
        <w:rPr>
          <w:rFonts w:ascii="Verdana" w:hAnsi="Verdana" w:cs="Verdana"/>
          <w:spacing w:val="2"/>
          <w:lang w:val="es-ES" w:eastAsia="es-ES"/>
        </w:rPr>
      </w:pPr>
      <w:r>
        <w:rPr>
          <w:rFonts w:ascii="Verdana" w:hAnsi="Verdana" w:cs="Verdana"/>
          <w:spacing w:val="2"/>
          <w:lang w:val="es-ES" w:eastAsia="es-ES"/>
        </w:rPr>
        <w:t xml:space="preserve">La </w:t>
      </w:r>
      <w:r>
        <w:rPr>
          <w:rFonts w:ascii="Verdana" w:hAnsi="Verdana" w:cs="Verdana"/>
          <w:spacing w:val="2"/>
          <w:sz w:val="17"/>
          <w:szCs w:val="17"/>
          <w:lang w:val="es-ES" w:eastAsia="es-ES"/>
        </w:rPr>
        <w:t xml:space="preserve">JUNTA DIRECTIVA DEL CONSEJO DE TRANSPORTE PÚBLICO </w:t>
      </w:r>
      <w:r>
        <w:rPr>
          <w:rFonts w:ascii="Verdana" w:hAnsi="Verdana" w:cs="Verdana"/>
          <w:spacing w:val="2"/>
          <w:lang w:val="es-ES" w:eastAsia="es-ES"/>
        </w:rPr>
        <w:t xml:space="preserve">dispuso mediante </w:t>
      </w:r>
      <w:r>
        <w:rPr>
          <w:rFonts w:ascii="Verdana" w:hAnsi="Verdana" w:cs="Verdana"/>
          <w:b/>
          <w:bCs/>
          <w:spacing w:val="2"/>
          <w:lang w:val="es-ES" w:eastAsia="es-ES"/>
        </w:rPr>
        <w:t xml:space="preserve">acuerdo 7.8 de la Sesión Ordinaria 57-2014 del 8 de octubre de 2014, </w:t>
      </w:r>
      <w:r>
        <w:rPr>
          <w:rFonts w:ascii="Verdana" w:hAnsi="Verdana" w:cs="Verdana"/>
          <w:spacing w:val="2"/>
          <w:lang w:val="es-ES" w:eastAsia="es-ES"/>
        </w:rPr>
        <w:t xml:space="preserve">aprobar lo recomendado por la Dirección de Asuntos Jurídicos en su </w:t>
      </w:r>
      <w:r>
        <w:rPr>
          <w:rFonts w:ascii="Verdana" w:hAnsi="Verdana" w:cs="Verdana"/>
          <w:b/>
          <w:bCs/>
          <w:spacing w:val="2"/>
          <w:lang w:val="es-ES" w:eastAsia="es-ES"/>
        </w:rPr>
        <w:t xml:space="preserve">informe DAJ-2014001349, </w:t>
      </w:r>
      <w:r>
        <w:rPr>
          <w:rFonts w:ascii="Verdana" w:hAnsi="Verdana" w:cs="Verdana"/>
          <w:spacing w:val="2"/>
          <w:lang w:val="es-ES" w:eastAsia="es-ES"/>
        </w:rPr>
        <w:t>y rechazar la solicitud presentada por la señora X</w:t>
      </w:r>
      <w:r w:rsidR="009C6A04">
        <w:rPr>
          <w:rFonts w:ascii="Verdana" w:hAnsi="Verdana" w:cs="Verdana"/>
          <w:spacing w:val="2"/>
          <w:lang w:val="es-ES" w:eastAsia="es-ES"/>
        </w:rPr>
        <w:t>.M.A.P.</w:t>
      </w:r>
      <w:r>
        <w:rPr>
          <w:rFonts w:ascii="Verdana" w:hAnsi="Verdana" w:cs="Verdana"/>
          <w:spacing w:val="2"/>
          <w:lang w:val="es-ES" w:eastAsia="es-ES"/>
        </w:rPr>
        <w:t>, para que se traspasara a su favor la concesión de la placa de taxi TSJ-</w:t>
      </w:r>
      <w:r w:rsidR="009C6A04">
        <w:rPr>
          <w:rFonts w:ascii="Verdana" w:hAnsi="Verdana" w:cs="Verdana"/>
          <w:spacing w:val="2"/>
          <w:lang w:val="es-ES" w:eastAsia="es-ES"/>
        </w:rPr>
        <w:t>XXXX</w:t>
      </w:r>
      <w:r>
        <w:rPr>
          <w:rFonts w:ascii="Verdana" w:hAnsi="Verdana" w:cs="Verdana"/>
          <w:spacing w:val="2"/>
          <w:lang w:val="es-ES" w:eastAsia="es-ES"/>
        </w:rPr>
        <w:t>, a nombre del señor R</w:t>
      </w:r>
      <w:r w:rsidR="009C6A04">
        <w:rPr>
          <w:rFonts w:ascii="Verdana" w:hAnsi="Verdana" w:cs="Verdana"/>
          <w:spacing w:val="2"/>
          <w:lang w:val="es-ES" w:eastAsia="es-ES"/>
        </w:rPr>
        <w:t>.M.A.</w:t>
      </w:r>
      <w:r>
        <w:rPr>
          <w:rFonts w:ascii="Verdana" w:hAnsi="Verdana" w:cs="Verdana"/>
          <w:spacing w:val="2"/>
          <w:lang w:val="es-ES" w:eastAsia="es-ES"/>
        </w:rPr>
        <w:t xml:space="preserve"> (Léanse folios del 21 al 23 del expediente administrativo).</w:t>
      </w:r>
    </w:p>
    <w:p w:rsidR="0023182E" w:rsidRDefault="00E85D48">
      <w:pPr>
        <w:numPr>
          <w:ilvl w:val="0"/>
          <w:numId w:val="3"/>
        </w:numPr>
        <w:kinsoku w:val="0"/>
        <w:overflowPunct w:val="0"/>
        <w:autoSpaceDE/>
        <w:autoSpaceDN/>
        <w:adjustRightInd/>
        <w:spacing w:before="257" w:line="255" w:lineRule="exact"/>
        <w:jc w:val="both"/>
        <w:textAlignment w:val="baseline"/>
        <w:rPr>
          <w:rFonts w:ascii="Verdana" w:hAnsi="Verdana" w:cs="Verdana"/>
          <w:spacing w:val="3"/>
          <w:lang w:val="es-ES" w:eastAsia="es-ES"/>
        </w:rPr>
      </w:pPr>
      <w:r>
        <w:rPr>
          <w:rFonts w:ascii="Verdana" w:hAnsi="Verdana" w:cs="Verdana"/>
          <w:spacing w:val="3"/>
          <w:lang w:val="es-ES" w:eastAsia="es-ES"/>
        </w:rPr>
        <w:t xml:space="preserve">La Dirección de Asuntos Jurídicos en su </w:t>
      </w:r>
      <w:r>
        <w:rPr>
          <w:rFonts w:ascii="Verdana" w:hAnsi="Verdana" w:cs="Verdana"/>
          <w:b/>
          <w:bCs/>
          <w:spacing w:val="3"/>
          <w:lang w:val="es-ES" w:eastAsia="es-ES"/>
        </w:rPr>
        <w:t xml:space="preserve">informe DM-2014001349 del 27 de marzo de 2014, </w:t>
      </w:r>
      <w:r>
        <w:rPr>
          <w:rFonts w:ascii="Verdana" w:hAnsi="Verdana" w:cs="Verdana"/>
          <w:spacing w:val="3"/>
          <w:lang w:val="es-ES" w:eastAsia="es-ES"/>
        </w:rPr>
        <w:t>conoce la solicitud presentada por la señora X</w:t>
      </w:r>
      <w:r w:rsidR="009C6A04">
        <w:rPr>
          <w:rFonts w:ascii="Verdana" w:hAnsi="Verdana" w:cs="Verdana"/>
          <w:spacing w:val="3"/>
          <w:lang w:val="es-ES" w:eastAsia="es-ES"/>
        </w:rPr>
        <w:t>.M.A.P.</w:t>
      </w:r>
      <w:r>
        <w:rPr>
          <w:rFonts w:ascii="Verdana" w:hAnsi="Verdana" w:cs="Verdana"/>
          <w:spacing w:val="3"/>
          <w:lang w:val="es-ES" w:eastAsia="es-ES"/>
        </w:rPr>
        <w:t>, para que se le adjudique la concesión que ostentaba el señor R</w:t>
      </w:r>
      <w:r w:rsidR="009C6A04">
        <w:rPr>
          <w:rFonts w:ascii="Verdana" w:hAnsi="Verdana" w:cs="Verdana"/>
          <w:spacing w:val="3"/>
          <w:lang w:val="es-ES" w:eastAsia="es-ES"/>
        </w:rPr>
        <w:t>.M.A.</w:t>
      </w:r>
      <w:r>
        <w:rPr>
          <w:rFonts w:ascii="Verdana" w:hAnsi="Verdana" w:cs="Verdana"/>
          <w:spacing w:val="3"/>
          <w:lang w:val="es-ES" w:eastAsia="es-ES"/>
        </w:rPr>
        <w:t xml:space="preserve">, quien en vida fue su esposo y el que falleció el 29de junio de 2013, y del estudio realizado, determina la Dirección Jurídica del CTP, </w:t>
      </w:r>
      <w:r>
        <w:rPr>
          <w:rFonts w:ascii="Verdana" w:hAnsi="Verdana" w:cs="Verdana"/>
          <w:b/>
          <w:bCs/>
          <w:spacing w:val="3"/>
          <w:lang w:val="es-ES" w:eastAsia="es-ES"/>
        </w:rPr>
        <w:t>que mediante tramite realizado el 15 de mayo de 2013, el beneficiario titular que se determinó por el concesionario es el señor J</w:t>
      </w:r>
      <w:r w:rsidR="009C6A04">
        <w:rPr>
          <w:rFonts w:ascii="Verdana" w:hAnsi="Verdana" w:cs="Verdana"/>
          <w:b/>
          <w:bCs/>
          <w:spacing w:val="3"/>
          <w:lang w:val="es-ES" w:eastAsia="es-ES"/>
        </w:rPr>
        <w:t>.L.F.V.</w:t>
      </w:r>
      <w:r>
        <w:rPr>
          <w:rFonts w:ascii="Verdana" w:hAnsi="Verdana" w:cs="Verdana"/>
          <w:b/>
          <w:bCs/>
          <w:spacing w:val="3"/>
          <w:lang w:val="es-ES" w:eastAsia="es-ES"/>
        </w:rPr>
        <w:t xml:space="preserve"> cédula de identidad número </w:t>
      </w:r>
      <w:r w:rsidR="009C6A04">
        <w:rPr>
          <w:rFonts w:ascii="Verdana" w:hAnsi="Verdana" w:cs="Verdana"/>
          <w:b/>
          <w:bCs/>
          <w:spacing w:val="3"/>
          <w:lang w:val="es-ES" w:eastAsia="es-ES"/>
        </w:rPr>
        <w:t>…</w:t>
      </w:r>
      <w:r>
        <w:rPr>
          <w:rFonts w:ascii="Verdana" w:hAnsi="Verdana" w:cs="Verdana"/>
          <w:b/>
          <w:bCs/>
          <w:spacing w:val="3"/>
          <w:lang w:val="es-ES" w:eastAsia="es-ES"/>
        </w:rPr>
        <w:t xml:space="preserve">, </w:t>
      </w:r>
      <w:r>
        <w:rPr>
          <w:rFonts w:ascii="Verdana" w:hAnsi="Verdana" w:cs="Verdana"/>
          <w:spacing w:val="3"/>
          <w:lang w:val="es-ES" w:eastAsia="es-ES"/>
        </w:rPr>
        <w:t>por lo que de conformidad con el numeral 42 bis de la Ley 7969 dado por modificación de la Ley 9027, al existir un beneficiario no puede resolverse afirmativamente la solicitud de la aquí recurrente. (Léase folio 7 vuelto al 9 del expediente administrativo).</w:t>
      </w:r>
    </w:p>
    <w:p w:rsidR="0023182E" w:rsidRDefault="00E85D48">
      <w:pPr>
        <w:kinsoku w:val="0"/>
        <w:overflowPunct w:val="0"/>
        <w:autoSpaceDE/>
        <w:autoSpaceDN/>
        <w:adjustRightInd/>
        <w:spacing w:before="256" w:line="253" w:lineRule="exact"/>
        <w:ind w:left="72"/>
        <w:jc w:val="both"/>
        <w:textAlignment w:val="baseline"/>
        <w:rPr>
          <w:rFonts w:ascii="Verdana" w:hAnsi="Verdana" w:cs="Verdana"/>
          <w:sz w:val="24"/>
          <w:szCs w:val="24"/>
          <w:lang w:eastAsia="en-US"/>
        </w:rPr>
      </w:pPr>
      <w:r>
        <w:rPr>
          <w:rFonts w:ascii="Verdana" w:hAnsi="Verdana" w:cs="Verdana"/>
          <w:b/>
          <w:bCs/>
          <w:spacing w:val="6"/>
          <w:lang w:val="es-ES" w:eastAsia="es-ES"/>
        </w:rPr>
        <w:t xml:space="preserve">C). </w:t>
      </w:r>
      <w:r>
        <w:rPr>
          <w:rFonts w:ascii="Verdana" w:hAnsi="Verdana" w:cs="Verdana"/>
          <w:spacing w:val="6"/>
          <w:lang w:val="es-ES" w:eastAsia="es-ES"/>
        </w:rPr>
        <w:t>La recurrente manifiesta en su escrito en lo conducente para el caso y en resumen: El causante es el señor R</w:t>
      </w:r>
      <w:r w:rsidR="009C6A04">
        <w:rPr>
          <w:rFonts w:ascii="Verdana" w:hAnsi="Verdana" w:cs="Verdana"/>
          <w:spacing w:val="6"/>
          <w:lang w:val="es-ES" w:eastAsia="es-ES"/>
        </w:rPr>
        <w:t>.A.M.A.</w:t>
      </w:r>
      <w:r>
        <w:rPr>
          <w:rFonts w:ascii="Verdana" w:hAnsi="Verdana" w:cs="Verdana"/>
          <w:spacing w:val="6"/>
          <w:lang w:val="es-ES" w:eastAsia="es-ES"/>
        </w:rPr>
        <w:t xml:space="preserve"> y no M</w:t>
      </w:r>
      <w:r w:rsidR="009C6A04">
        <w:rPr>
          <w:rFonts w:ascii="Verdana" w:hAnsi="Verdana" w:cs="Verdana"/>
          <w:spacing w:val="6"/>
          <w:lang w:val="es-ES" w:eastAsia="es-ES"/>
        </w:rPr>
        <w:t>.A.</w:t>
      </w:r>
      <w:r>
        <w:rPr>
          <w:rFonts w:ascii="Verdana" w:hAnsi="Verdana" w:cs="Verdana"/>
          <w:spacing w:val="6"/>
          <w:lang w:val="es-ES" w:eastAsia="es-ES"/>
        </w:rPr>
        <w:t xml:space="preserve"> como por error se indica en el acto recurrido. Ella se encuentra respaldada en su solicitud por el Decreto Ejecutivo Número 34541-MOPT, publicado en la Gaceta número 108 del 5 de junio de 2008, por lo que según dicho acuerdo el traspaso se hará a favor del heredero o quien la Junta apruebe. La suscrita es heredera por cuanto es la cónyuge del causante y el trabajo mediante la conducción de la placa de taxi TSJ</w:t>
      </w:r>
      <w:r>
        <w:rPr>
          <w:rFonts w:ascii="Verdana" w:hAnsi="Verdana" w:cs="Verdana"/>
          <w:spacing w:val="6"/>
          <w:lang w:val="es-ES" w:eastAsia="es-ES"/>
        </w:rPr>
        <w:noBreakHyphen/>
      </w:r>
    </w:p>
    <w:p w:rsidR="0023182E" w:rsidRDefault="00E85D48">
      <w:pPr>
        <w:tabs>
          <w:tab w:val="right" w:pos="7992"/>
        </w:tabs>
        <w:kinsoku w:val="0"/>
        <w:overflowPunct w:val="0"/>
        <w:autoSpaceDE/>
        <w:autoSpaceDN/>
        <w:adjustRightInd/>
        <w:spacing w:before="757" w:line="253" w:lineRule="exact"/>
        <w:ind w:left="5256"/>
        <w:textAlignment w:val="baseline"/>
        <w:rPr>
          <w:rFonts w:ascii="Verdana" w:hAnsi="Verdana" w:cs="Verdana"/>
          <w:lang w:val="es-ES" w:eastAsia="es-ES"/>
        </w:rPr>
      </w:pPr>
      <w:r>
        <w:rPr>
          <w:sz w:val="19"/>
          <w:szCs w:val="19"/>
          <w:lang w:val="es-ES" w:eastAsia="es-ES"/>
        </w:rPr>
        <w:tab/>
      </w:r>
    </w:p>
    <w:p w:rsidR="0023182E" w:rsidRDefault="0023182E">
      <w:pPr>
        <w:widowControl/>
        <w:rPr>
          <w:sz w:val="24"/>
          <w:szCs w:val="24"/>
        </w:rPr>
        <w:sectPr w:rsidR="0023182E">
          <w:pgSz w:w="12134" w:h="15840"/>
          <w:pgMar w:top="1840" w:right="1957" w:bottom="210" w:left="2097" w:header="720" w:footer="720" w:gutter="0"/>
          <w:cols w:space="720"/>
          <w:noEndnote/>
        </w:sectPr>
      </w:pPr>
    </w:p>
    <w:p w:rsidR="0023182E" w:rsidRDefault="009C6A04">
      <w:pPr>
        <w:kinsoku w:val="0"/>
        <w:overflowPunct w:val="0"/>
        <w:autoSpaceDE/>
        <w:autoSpaceDN/>
        <w:adjustRightInd/>
        <w:spacing w:before="6" w:line="256" w:lineRule="exact"/>
        <w:ind w:right="144"/>
        <w:jc w:val="both"/>
        <w:textAlignment w:val="baseline"/>
        <w:rPr>
          <w:rFonts w:ascii="Verdana" w:hAnsi="Verdana" w:cs="Verdana"/>
          <w:lang w:val="es-ES" w:eastAsia="es-ES"/>
        </w:rPr>
      </w:pPr>
      <w:r>
        <w:rPr>
          <w:rFonts w:ascii="Verdana" w:hAnsi="Verdana" w:cs="Verdana"/>
          <w:lang w:val="es-ES" w:eastAsia="es-ES"/>
        </w:rPr>
        <w:lastRenderedPageBreak/>
        <w:t>XXXX</w:t>
      </w:r>
      <w:r w:rsidR="00E85D48">
        <w:rPr>
          <w:rFonts w:ascii="Verdana" w:hAnsi="Verdana" w:cs="Verdana"/>
          <w:lang w:val="es-ES" w:eastAsia="es-ES"/>
        </w:rPr>
        <w:t xml:space="preserve"> era el único sostén de su grupo familiar y por Ley le corresponde el traspaso. (Léase folios 6 vuelto y 7 cara del expediente administrativo).</w:t>
      </w:r>
    </w:p>
    <w:p w:rsidR="0023182E" w:rsidRDefault="00E85D48">
      <w:pPr>
        <w:numPr>
          <w:ilvl w:val="0"/>
          <w:numId w:val="4"/>
        </w:numPr>
        <w:kinsoku w:val="0"/>
        <w:overflowPunct w:val="0"/>
        <w:autoSpaceDE/>
        <w:autoSpaceDN/>
        <w:adjustRightInd/>
        <w:spacing w:before="241" w:line="256" w:lineRule="exact"/>
        <w:ind w:right="144"/>
        <w:jc w:val="both"/>
        <w:textAlignment w:val="baseline"/>
        <w:rPr>
          <w:rFonts w:ascii="Verdana" w:hAnsi="Verdana" w:cs="Verdana"/>
          <w:lang w:val="es-ES" w:eastAsia="es-ES"/>
        </w:rPr>
      </w:pPr>
      <w:r>
        <w:rPr>
          <w:rFonts w:ascii="Verdana" w:hAnsi="Verdana" w:cs="Verdana"/>
          <w:lang w:val="es-ES" w:eastAsia="es-ES"/>
        </w:rPr>
        <w:t>La Junta Directiva del Consejo de Transporte Público mediante Artículo 7.2 de la Sesión Ordinaria 4-2015 de de 28 de enero de 2015, aprueba el informe de la Dirección de Asuntos Jurídicos el 2015000155 de 20 de enero de 2015 y rechaza el recurso de Revocatoria por considerar que no lleva razón en sus argumentos la recurrente y que de conformidad con el artículo 42 bis de la Ley 7969 dado por modificación de la Ley 9027, no se puede tener la recurrente como beneficiaria del traspaso de la placa TSJ-</w:t>
      </w:r>
      <w:r w:rsidR="009C6A04">
        <w:rPr>
          <w:rFonts w:ascii="Verdana" w:hAnsi="Verdana" w:cs="Verdana"/>
          <w:lang w:val="es-ES" w:eastAsia="es-ES"/>
        </w:rPr>
        <w:t>XXXX</w:t>
      </w:r>
      <w:r>
        <w:rPr>
          <w:rFonts w:ascii="Verdana" w:hAnsi="Verdana" w:cs="Verdana"/>
          <w:lang w:val="es-ES" w:eastAsia="es-ES"/>
        </w:rPr>
        <w:t>. (Léase folios del 1 al 5 del expediente administrativo).</w:t>
      </w:r>
    </w:p>
    <w:p w:rsidR="0023182E" w:rsidRDefault="00E85D48">
      <w:pPr>
        <w:numPr>
          <w:ilvl w:val="0"/>
          <w:numId w:val="4"/>
        </w:numPr>
        <w:kinsoku w:val="0"/>
        <w:overflowPunct w:val="0"/>
        <w:autoSpaceDE/>
        <w:autoSpaceDN/>
        <w:adjustRightInd/>
        <w:spacing w:before="231" w:line="256" w:lineRule="exact"/>
        <w:ind w:right="144"/>
        <w:jc w:val="both"/>
        <w:textAlignment w:val="baseline"/>
        <w:rPr>
          <w:rFonts w:ascii="Verdana" w:hAnsi="Verdana" w:cs="Verdana"/>
          <w:spacing w:val="3"/>
          <w:lang w:val="es-ES" w:eastAsia="es-ES"/>
        </w:rPr>
      </w:pPr>
      <w:r>
        <w:rPr>
          <w:rFonts w:ascii="Verdana" w:hAnsi="Verdana" w:cs="Verdana"/>
          <w:spacing w:val="3"/>
          <w:lang w:val="es-ES" w:eastAsia="es-ES"/>
        </w:rPr>
        <w:t>En atención a prevención de este Tribunal la TAT-110-15 del 5 de marzo de 2015, el 11 de los corrientes se apersona la señora X</w:t>
      </w:r>
      <w:r w:rsidR="009C6A04">
        <w:rPr>
          <w:rFonts w:ascii="Verdana" w:hAnsi="Verdana" w:cs="Verdana"/>
          <w:spacing w:val="3"/>
          <w:lang w:val="es-ES" w:eastAsia="es-ES"/>
        </w:rPr>
        <w:t>.M.A.P.</w:t>
      </w:r>
      <w:r>
        <w:rPr>
          <w:rFonts w:ascii="Verdana" w:hAnsi="Verdana" w:cs="Verdana"/>
          <w:spacing w:val="3"/>
          <w:lang w:val="es-ES" w:eastAsia="es-ES"/>
        </w:rPr>
        <w:t xml:space="preserve"> y manifiesta que la Junta Directiva baso la denegatoria de su solicitud basada únicamente en los argumentos de su órgano técnico pero no valoró sus argumentos. Ella se encuentra respaldada en su solicitud por el Decreto Ejecutivo Número 34541-MOPT, publicado en la Gaceta número 108 del 5 de junio de 2008, por lo que según dicho acuerdo el traspaso se hará a favor del heredero o quien la Junta apruebe. La suscrita es heredera por cuanto es la cónyuge del causante y el trabajo mediante la conducción de la placa de taxi TSJ-</w:t>
      </w:r>
      <w:r w:rsidR="009C6A04">
        <w:rPr>
          <w:rFonts w:ascii="Verdana" w:hAnsi="Verdana" w:cs="Verdana"/>
          <w:spacing w:val="3"/>
          <w:lang w:val="es-ES" w:eastAsia="es-ES"/>
        </w:rPr>
        <w:t>XXXX</w:t>
      </w:r>
      <w:r>
        <w:rPr>
          <w:rFonts w:ascii="Verdana" w:hAnsi="Verdana" w:cs="Verdana"/>
          <w:spacing w:val="3"/>
          <w:lang w:val="es-ES" w:eastAsia="es-ES"/>
        </w:rPr>
        <w:t xml:space="preserve"> era el único sostén de su grupo familiar y por Ley le corresponde el traspaso, por lo que solicita se revoque el acto impugnado. (Léase folios 12 y 20 del expediente administrativo).</w:t>
      </w:r>
    </w:p>
    <w:p w:rsidR="0023182E" w:rsidRDefault="00E85D48">
      <w:pPr>
        <w:numPr>
          <w:ilvl w:val="0"/>
          <w:numId w:val="5"/>
        </w:numPr>
        <w:kinsoku w:val="0"/>
        <w:overflowPunct w:val="0"/>
        <w:autoSpaceDE/>
        <w:autoSpaceDN/>
        <w:adjustRightInd/>
        <w:spacing w:before="268" w:line="244" w:lineRule="exact"/>
        <w:jc w:val="both"/>
        <w:textAlignment w:val="baseline"/>
        <w:rPr>
          <w:rFonts w:ascii="Verdana" w:hAnsi="Verdana" w:cs="Verdana"/>
          <w:b/>
          <w:bCs/>
          <w:spacing w:val="4"/>
          <w:lang w:val="es-ES" w:eastAsia="es-ES"/>
        </w:rPr>
      </w:pPr>
      <w:r>
        <w:rPr>
          <w:rFonts w:ascii="Verdana" w:hAnsi="Verdana" w:cs="Verdana"/>
          <w:b/>
          <w:bCs/>
          <w:spacing w:val="4"/>
          <w:lang w:val="es-ES" w:eastAsia="es-ES"/>
        </w:rPr>
        <w:t>HECHOS NO PROBADOS</w:t>
      </w:r>
    </w:p>
    <w:p w:rsidR="0023182E" w:rsidRDefault="00E85D48">
      <w:pPr>
        <w:kinsoku w:val="0"/>
        <w:overflowPunct w:val="0"/>
        <w:autoSpaceDE/>
        <w:autoSpaceDN/>
        <w:adjustRightInd/>
        <w:spacing w:line="572" w:lineRule="exact"/>
        <w:ind w:right="1440"/>
        <w:jc w:val="both"/>
        <w:textAlignment w:val="baseline"/>
        <w:rPr>
          <w:rFonts w:ascii="Verdana" w:hAnsi="Verdana" w:cs="Verdana"/>
          <w:b/>
          <w:bCs/>
          <w:lang w:val="es-ES" w:eastAsia="es-ES"/>
        </w:rPr>
      </w:pPr>
      <w:r>
        <w:rPr>
          <w:rFonts w:ascii="Verdana" w:hAnsi="Verdana" w:cs="Verdana"/>
          <w:lang w:val="es-ES" w:eastAsia="es-ES"/>
        </w:rPr>
        <w:t xml:space="preserve">Ninguno de importancia para la resolución del presente asunto. </w:t>
      </w:r>
      <w:r>
        <w:rPr>
          <w:rFonts w:ascii="Verdana" w:hAnsi="Verdana" w:cs="Verdana"/>
          <w:b/>
          <w:bCs/>
          <w:lang w:val="es-ES" w:eastAsia="es-ES"/>
        </w:rPr>
        <w:t>5.- SOBRE EL FONDO</w:t>
      </w:r>
    </w:p>
    <w:p w:rsidR="0023182E" w:rsidRDefault="00E85D48">
      <w:pPr>
        <w:kinsoku w:val="0"/>
        <w:overflowPunct w:val="0"/>
        <w:autoSpaceDE/>
        <w:autoSpaceDN/>
        <w:adjustRightInd/>
        <w:spacing w:before="251" w:line="256" w:lineRule="exact"/>
        <w:ind w:right="144"/>
        <w:jc w:val="both"/>
        <w:textAlignment w:val="baseline"/>
        <w:rPr>
          <w:rFonts w:ascii="Verdana" w:hAnsi="Verdana" w:cs="Verdana"/>
          <w:b/>
          <w:bCs/>
          <w:spacing w:val="4"/>
          <w:lang w:val="es-ES" w:eastAsia="es-ES"/>
        </w:rPr>
      </w:pPr>
      <w:r>
        <w:rPr>
          <w:rFonts w:ascii="Verdana" w:hAnsi="Verdana" w:cs="Verdana"/>
          <w:b/>
          <w:bCs/>
          <w:spacing w:val="4"/>
          <w:lang w:val="es-ES" w:eastAsia="es-ES"/>
        </w:rPr>
        <w:t xml:space="preserve">OBJETO DEL PROCEDIMIENTO. </w:t>
      </w:r>
      <w:r>
        <w:rPr>
          <w:rFonts w:ascii="Verdana" w:hAnsi="Verdana" w:cs="Verdana"/>
          <w:spacing w:val="4"/>
          <w:lang w:val="es-ES" w:eastAsia="es-ES"/>
        </w:rPr>
        <w:t xml:space="preserve">Determinar si existe ilegalidad del </w:t>
      </w:r>
      <w:r>
        <w:rPr>
          <w:rFonts w:ascii="Verdana" w:hAnsi="Verdana" w:cs="Verdana"/>
          <w:b/>
          <w:bCs/>
          <w:spacing w:val="4"/>
          <w:lang w:val="es-ES" w:eastAsia="es-ES"/>
        </w:rPr>
        <w:t xml:space="preserve">Artículo 7.8 de la Sesión Ordinaria 57-2014 del 8 de octubre de 2014, </w:t>
      </w:r>
      <w:r>
        <w:rPr>
          <w:rFonts w:ascii="Verdana" w:hAnsi="Verdana" w:cs="Verdana"/>
          <w:spacing w:val="4"/>
          <w:lang w:val="es-ES" w:eastAsia="es-ES"/>
        </w:rPr>
        <w:t xml:space="preserve">del Consejo de Transporte Público y de ser así, se proceda a la anulación del mismo y se le otorgue la concesión de la placa de taxi </w:t>
      </w:r>
      <w:r>
        <w:rPr>
          <w:rFonts w:ascii="Verdana" w:hAnsi="Verdana" w:cs="Verdana"/>
          <w:b/>
          <w:bCs/>
          <w:spacing w:val="4"/>
          <w:lang w:val="es-ES" w:eastAsia="es-ES"/>
        </w:rPr>
        <w:t>TSJ-</w:t>
      </w:r>
      <w:r w:rsidR="009C6A04">
        <w:rPr>
          <w:rFonts w:ascii="Verdana" w:hAnsi="Verdana" w:cs="Verdana"/>
          <w:b/>
          <w:bCs/>
          <w:spacing w:val="4"/>
          <w:lang w:val="es-ES" w:eastAsia="es-ES"/>
        </w:rPr>
        <w:t>XXX</w:t>
      </w:r>
      <w:r>
        <w:rPr>
          <w:rFonts w:ascii="Verdana" w:hAnsi="Verdana" w:cs="Verdana"/>
          <w:b/>
          <w:bCs/>
          <w:spacing w:val="4"/>
          <w:lang w:val="es-ES" w:eastAsia="es-ES"/>
        </w:rPr>
        <w:t>, a la señora X</w:t>
      </w:r>
      <w:r w:rsidR="009C6A04">
        <w:rPr>
          <w:rFonts w:ascii="Verdana" w:hAnsi="Verdana" w:cs="Verdana"/>
          <w:b/>
          <w:bCs/>
          <w:spacing w:val="4"/>
          <w:lang w:val="es-ES" w:eastAsia="es-ES"/>
        </w:rPr>
        <w:t>.M.A.P.</w:t>
      </w:r>
    </w:p>
    <w:p w:rsidR="0023182E" w:rsidRDefault="00E85D48">
      <w:pPr>
        <w:kinsoku w:val="0"/>
        <w:overflowPunct w:val="0"/>
        <w:autoSpaceDE/>
        <w:autoSpaceDN/>
        <w:adjustRightInd/>
        <w:spacing w:before="494" w:line="252" w:lineRule="exact"/>
        <w:textAlignment w:val="baseline"/>
        <w:rPr>
          <w:rFonts w:ascii="Verdana" w:hAnsi="Verdana" w:cs="Verdana"/>
          <w:b/>
          <w:bCs/>
          <w:spacing w:val="4"/>
          <w:lang w:val="es-ES" w:eastAsia="es-ES"/>
        </w:rPr>
      </w:pPr>
      <w:r>
        <w:rPr>
          <w:rFonts w:ascii="Verdana" w:hAnsi="Verdana" w:cs="Verdana"/>
          <w:b/>
          <w:bCs/>
          <w:spacing w:val="4"/>
          <w:lang w:val="es-ES" w:eastAsia="es-ES"/>
        </w:rPr>
        <w:t>DE LO ACTUADO POR EL CONSEJO DE TRANSPORTE PÚBLICO</w:t>
      </w:r>
    </w:p>
    <w:p w:rsidR="0023182E" w:rsidRDefault="00E85D48">
      <w:pPr>
        <w:kinsoku w:val="0"/>
        <w:overflowPunct w:val="0"/>
        <w:autoSpaceDE/>
        <w:autoSpaceDN/>
        <w:adjustRightInd/>
        <w:spacing w:before="255" w:line="256" w:lineRule="exact"/>
        <w:ind w:right="144"/>
        <w:jc w:val="both"/>
        <w:textAlignment w:val="baseline"/>
        <w:rPr>
          <w:rFonts w:ascii="Verdana" w:hAnsi="Verdana" w:cs="Verdana"/>
          <w:spacing w:val="3"/>
          <w:lang w:val="es-ES" w:eastAsia="es-ES"/>
        </w:rPr>
      </w:pPr>
      <w:r>
        <w:rPr>
          <w:rFonts w:ascii="Verdana" w:hAnsi="Verdana" w:cs="Verdana"/>
          <w:spacing w:val="3"/>
          <w:lang w:val="es-ES" w:eastAsia="es-ES"/>
        </w:rPr>
        <w:t xml:space="preserve">La JUNTA DIRECTIVA DEL CONSEJO DE TRANSPORTE PÚBLICO dispuso mediante </w:t>
      </w:r>
      <w:r>
        <w:rPr>
          <w:rFonts w:ascii="Verdana" w:hAnsi="Verdana" w:cs="Verdana"/>
          <w:b/>
          <w:bCs/>
          <w:spacing w:val="3"/>
          <w:lang w:val="es-ES" w:eastAsia="es-ES"/>
        </w:rPr>
        <w:t xml:space="preserve">acuerdo 7.8 de la Sesión Ordinaria 57-2014 del 8 de octubre de 2014, </w:t>
      </w:r>
      <w:r>
        <w:rPr>
          <w:rFonts w:ascii="Verdana" w:hAnsi="Verdana" w:cs="Verdana"/>
          <w:spacing w:val="3"/>
          <w:lang w:val="es-ES" w:eastAsia="es-ES"/>
        </w:rPr>
        <w:t xml:space="preserve">aprobar lo recomendado por la Dirección de Asuntos Jurídicos en su </w:t>
      </w:r>
      <w:r>
        <w:rPr>
          <w:rFonts w:ascii="Verdana" w:hAnsi="Verdana" w:cs="Verdana"/>
          <w:b/>
          <w:bCs/>
          <w:spacing w:val="3"/>
          <w:lang w:val="es-ES" w:eastAsia="es-ES"/>
        </w:rPr>
        <w:t xml:space="preserve">informe DAJ-2014001349, </w:t>
      </w:r>
      <w:r>
        <w:rPr>
          <w:rFonts w:ascii="Verdana" w:hAnsi="Verdana" w:cs="Verdana"/>
          <w:spacing w:val="3"/>
          <w:lang w:val="es-ES" w:eastAsia="es-ES"/>
        </w:rPr>
        <w:t>y rechazar la solicitud presentada por la señora X</w:t>
      </w:r>
      <w:r w:rsidR="009C6A04">
        <w:rPr>
          <w:rFonts w:ascii="Verdana" w:hAnsi="Verdana" w:cs="Verdana"/>
          <w:spacing w:val="3"/>
          <w:lang w:val="es-ES" w:eastAsia="es-ES"/>
        </w:rPr>
        <w:t>.M.A.P.</w:t>
      </w:r>
      <w:r>
        <w:rPr>
          <w:rFonts w:ascii="Verdana" w:hAnsi="Verdana" w:cs="Verdana"/>
          <w:spacing w:val="3"/>
          <w:lang w:val="es-ES" w:eastAsia="es-ES"/>
        </w:rPr>
        <w:t>, para que se traspasara a su favor la concesión de la placa de taxi TSJ-</w:t>
      </w:r>
      <w:r w:rsidR="009C6A04">
        <w:rPr>
          <w:rFonts w:ascii="Verdana" w:hAnsi="Verdana" w:cs="Verdana"/>
          <w:spacing w:val="3"/>
          <w:lang w:val="es-ES" w:eastAsia="es-ES"/>
        </w:rPr>
        <w:t>XXXX</w:t>
      </w:r>
      <w:r>
        <w:rPr>
          <w:rFonts w:ascii="Verdana" w:hAnsi="Verdana" w:cs="Verdana"/>
          <w:spacing w:val="3"/>
          <w:lang w:val="es-ES" w:eastAsia="es-ES"/>
        </w:rPr>
        <w:t>, a nombre del señor R</w:t>
      </w:r>
      <w:r w:rsidR="009C6A04">
        <w:rPr>
          <w:rFonts w:ascii="Verdana" w:hAnsi="Verdana" w:cs="Verdana"/>
          <w:spacing w:val="3"/>
          <w:lang w:val="es-ES" w:eastAsia="es-ES"/>
        </w:rPr>
        <w:t>.M.A.</w:t>
      </w:r>
    </w:p>
    <w:p w:rsidR="0023182E" w:rsidRDefault="00E85D48">
      <w:pPr>
        <w:kinsoku w:val="0"/>
        <w:overflowPunct w:val="0"/>
        <w:autoSpaceDE/>
        <w:autoSpaceDN/>
        <w:adjustRightInd/>
        <w:spacing w:before="236" w:after="671" w:line="256" w:lineRule="exact"/>
        <w:ind w:right="144"/>
        <w:jc w:val="both"/>
        <w:textAlignment w:val="baseline"/>
        <w:rPr>
          <w:rFonts w:ascii="Verdana" w:hAnsi="Verdana" w:cs="Verdana"/>
          <w:lang w:val="es-ES" w:eastAsia="es-ES"/>
        </w:rPr>
      </w:pPr>
      <w:r>
        <w:rPr>
          <w:rFonts w:ascii="Verdana" w:hAnsi="Verdana" w:cs="Verdana"/>
          <w:lang w:val="es-ES" w:eastAsia="es-ES"/>
        </w:rPr>
        <w:t xml:space="preserve">La Dirección de Asuntos Jurídicos en su </w:t>
      </w:r>
      <w:r>
        <w:rPr>
          <w:rFonts w:ascii="Verdana" w:hAnsi="Verdana" w:cs="Verdana"/>
          <w:b/>
          <w:bCs/>
          <w:lang w:val="es-ES" w:eastAsia="es-ES"/>
        </w:rPr>
        <w:t xml:space="preserve">informe DM-2014001349 del 27 de marzo de 2014, </w:t>
      </w:r>
      <w:r>
        <w:rPr>
          <w:rFonts w:ascii="Verdana" w:hAnsi="Verdana" w:cs="Verdana"/>
          <w:lang w:val="es-ES" w:eastAsia="es-ES"/>
        </w:rPr>
        <w:t>conoce la solicitud presentada por la señora X</w:t>
      </w:r>
      <w:r w:rsidR="009C6A04">
        <w:rPr>
          <w:rFonts w:ascii="Verdana" w:hAnsi="Verdana" w:cs="Verdana"/>
          <w:lang w:val="es-ES" w:eastAsia="es-ES"/>
        </w:rPr>
        <w:t>.M.A.P.</w:t>
      </w:r>
      <w:r>
        <w:rPr>
          <w:rFonts w:ascii="Verdana" w:hAnsi="Verdana" w:cs="Verdana"/>
          <w:lang w:val="es-ES" w:eastAsia="es-ES"/>
        </w:rPr>
        <w:t>, para que se le adjudique la concesión que ostentaba</w:t>
      </w:r>
    </w:p>
    <w:p w:rsidR="0023182E" w:rsidRDefault="0023182E">
      <w:pPr>
        <w:widowControl/>
        <w:rPr>
          <w:sz w:val="24"/>
          <w:szCs w:val="24"/>
        </w:rPr>
        <w:sectPr w:rsidR="0023182E">
          <w:pgSz w:w="12134" w:h="15840"/>
          <w:pgMar w:top="1340" w:right="1852" w:bottom="200" w:left="2109" w:header="720" w:footer="720" w:gutter="0"/>
          <w:cols w:space="720"/>
          <w:noEndnote/>
        </w:sectPr>
      </w:pPr>
    </w:p>
    <w:p w:rsidR="0023182E" w:rsidRDefault="00E85D48">
      <w:pPr>
        <w:tabs>
          <w:tab w:val="right" w:pos="2736"/>
        </w:tabs>
        <w:kinsoku w:val="0"/>
        <w:overflowPunct w:val="0"/>
        <w:autoSpaceDE/>
        <w:autoSpaceDN/>
        <w:adjustRightInd/>
        <w:spacing w:line="221" w:lineRule="exact"/>
        <w:textAlignment w:val="baseline"/>
        <w:rPr>
          <w:rFonts w:ascii="Verdana" w:hAnsi="Verdana" w:cs="Verdana"/>
          <w:lang w:val="es-ES" w:eastAsia="es-ES"/>
        </w:rPr>
      </w:pPr>
      <w:r>
        <w:rPr>
          <w:sz w:val="19"/>
          <w:szCs w:val="19"/>
          <w:lang w:val="es-ES" w:eastAsia="es-ES"/>
        </w:rPr>
        <w:tab/>
      </w:r>
    </w:p>
    <w:p w:rsidR="0023182E" w:rsidRDefault="0023182E">
      <w:pPr>
        <w:widowControl/>
        <w:rPr>
          <w:sz w:val="24"/>
          <w:szCs w:val="24"/>
        </w:rPr>
        <w:sectPr w:rsidR="0023182E">
          <w:type w:val="continuous"/>
          <w:pgSz w:w="12134" w:h="15840"/>
          <w:pgMar w:top="1340" w:right="1852" w:bottom="200" w:left="7402" w:header="720" w:footer="720" w:gutter="0"/>
          <w:cols w:space="720"/>
          <w:noEndnote/>
        </w:sectPr>
      </w:pPr>
    </w:p>
    <w:p w:rsidR="0023182E" w:rsidRDefault="00E85D48">
      <w:pPr>
        <w:kinsoku w:val="0"/>
        <w:overflowPunct w:val="0"/>
        <w:autoSpaceDE/>
        <w:autoSpaceDN/>
        <w:adjustRightInd/>
        <w:spacing w:before="5" w:line="254" w:lineRule="exact"/>
        <w:ind w:left="72" w:right="72"/>
        <w:jc w:val="both"/>
        <w:textAlignment w:val="baseline"/>
        <w:rPr>
          <w:rFonts w:ascii="Verdana" w:hAnsi="Verdana" w:cs="Verdana"/>
          <w:spacing w:val="4"/>
          <w:lang w:val="es-ES" w:eastAsia="es-ES"/>
        </w:rPr>
      </w:pPr>
      <w:r>
        <w:rPr>
          <w:rFonts w:ascii="Verdana" w:hAnsi="Verdana" w:cs="Verdana"/>
          <w:spacing w:val="4"/>
          <w:lang w:val="es-ES" w:eastAsia="es-ES"/>
        </w:rPr>
        <w:lastRenderedPageBreak/>
        <w:t>el señor R</w:t>
      </w:r>
      <w:r w:rsidR="009C6A04">
        <w:rPr>
          <w:rFonts w:ascii="Verdana" w:hAnsi="Verdana" w:cs="Verdana"/>
          <w:spacing w:val="4"/>
          <w:lang w:val="es-ES" w:eastAsia="es-ES"/>
        </w:rPr>
        <w:t>.M.A.</w:t>
      </w:r>
      <w:r>
        <w:rPr>
          <w:rFonts w:ascii="Verdana" w:hAnsi="Verdana" w:cs="Verdana"/>
          <w:spacing w:val="4"/>
          <w:lang w:val="es-ES" w:eastAsia="es-ES"/>
        </w:rPr>
        <w:t xml:space="preserve">, quien en vida fue su esposo y el que falleció el 29 de junio de 2013, y del estudio realizado, determina la Dirección Jurídica del CTP, </w:t>
      </w:r>
      <w:r>
        <w:rPr>
          <w:rFonts w:ascii="Verdana" w:hAnsi="Verdana" w:cs="Verdana"/>
          <w:b/>
          <w:bCs/>
          <w:spacing w:val="4"/>
          <w:lang w:val="es-ES" w:eastAsia="es-ES"/>
        </w:rPr>
        <w:t>que mediante tramite realizado el 15 de mayo de 2013, el beneficiario titular que se determinó por el concesionario es el señor J</w:t>
      </w:r>
      <w:r w:rsidR="009C6A04">
        <w:rPr>
          <w:rFonts w:ascii="Verdana" w:hAnsi="Verdana" w:cs="Verdana"/>
          <w:b/>
          <w:bCs/>
          <w:spacing w:val="4"/>
          <w:lang w:val="es-ES" w:eastAsia="es-ES"/>
        </w:rPr>
        <w:t>.L.F.V.</w:t>
      </w:r>
      <w:r>
        <w:rPr>
          <w:rFonts w:ascii="Verdana" w:hAnsi="Verdana" w:cs="Verdana"/>
          <w:b/>
          <w:bCs/>
          <w:spacing w:val="4"/>
          <w:lang w:val="es-ES" w:eastAsia="es-ES"/>
        </w:rPr>
        <w:t xml:space="preserve"> cédula de identidad número </w:t>
      </w:r>
      <w:r w:rsidR="009C6A04">
        <w:rPr>
          <w:rFonts w:ascii="Verdana" w:hAnsi="Verdana" w:cs="Verdana"/>
          <w:b/>
          <w:bCs/>
          <w:spacing w:val="4"/>
          <w:lang w:val="es-ES" w:eastAsia="es-ES"/>
        </w:rPr>
        <w:t>…</w:t>
      </w:r>
      <w:r>
        <w:rPr>
          <w:rFonts w:ascii="Verdana" w:hAnsi="Verdana" w:cs="Verdana"/>
          <w:b/>
          <w:bCs/>
          <w:spacing w:val="4"/>
          <w:lang w:val="es-ES" w:eastAsia="es-ES"/>
        </w:rPr>
        <w:t xml:space="preserve">, </w:t>
      </w:r>
      <w:r>
        <w:rPr>
          <w:rFonts w:ascii="Verdana" w:hAnsi="Verdana" w:cs="Verdana"/>
          <w:spacing w:val="4"/>
          <w:lang w:val="es-ES" w:eastAsia="es-ES"/>
        </w:rPr>
        <w:t>por lo que de conformidad con el numeral 42 bis de la Ley 7969 dado por modificación de la Ley 9027, al existir un beneficiario no puede resolverse afirmativamente la solicitud de la aquí recurrente.</w:t>
      </w:r>
    </w:p>
    <w:p w:rsidR="0023182E" w:rsidRDefault="00E85D48">
      <w:pPr>
        <w:kinsoku w:val="0"/>
        <w:overflowPunct w:val="0"/>
        <w:autoSpaceDE/>
        <w:autoSpaceDN/>
        <w:adjustRightInd/>
        <w:spacing w:before="274" w:line="254" w:lineRule="exact"/>
        <w:ind w:left="72" w:right="72"/>
        <w:jc w:val="both"/>
        <w:textAlignment w:val="baseline"/>
        <w:rPr>
          <w:rFonts w:ascii="Verdana" w:hAnsi="Verdana" w:cs="Verdana"/>
          <w:spacing w:val="3"/>
          <w:lang w:val="es-ES" w:eastAsia="es-ES"/>
        </w:rPr>
      </w:pPr>
      <w:r>
        <w:rPr>
          <w:rFonts w:ascii="Verdana" w:hAnsi="Verdana" w:cs="Verdana"/>
          <w:spacing w:val="3"/>
          <w:lang w:val="es-ES" w:eastAsia="es-ES"/>
        </w:rPr>
        <w:t>La Junta Directiva del Consejo de Transporte Público mediante Artículo 7.2 de la Sesión Ordinaria 4-2015 de de 28 de enero de 2015, aprueba el informe de la Dirección de Asuntos Jurídicos el 2015000155 de 20 de enero de 2015 y rechaza el recurso de Revocatoria por considerar que no lleva razón en sus argumentos la recurrente y que de conformidad con el artículo 42 bis de la Ley 7969 dado por modificación de la Ley 9027, no se puede tener la recurrente como beneficiaria del traspaso de la placa TSJ-</w:t>
      </w:r>
      <w:r w:rsidR="009C6A04">
        <w:rPr>
          <w:rFonts w:ascii="Verdana" w:hAnsi="Verdana" w:cs="Verdana"/>
          <w:spacing w:val="3"/>
          <w:lang w:val="es-ES" w:eastAsia="es-ES"/>
        </w:rPr>
        <w:t>XXXX</w:t>
      </w:r>
      <w:r>
        <w:rPr>
          <w:rFonts w:ascii="Verdana" w:hAnsi="Verdana" w:cs="Verdana"/>
          <w:spacing w:val="3"/>
          <w:lang w:val="es-ES" w:eastAsia="es-ES"/>
        </w:rPr>
        <w:t>.</w:t>
      </w:r>
    </w:p>
    <w:p w:rsidR="0023182E" w:rsidRDefault="00E85D48">
      <w:pPr>
        <w:kinsoku w:val="0"/>
        <w:overflowPunct w:val="0"/>
        <w:autoSpaceDE/>
        <w:autoSpaceDN/>
        <w:adjustRightInd/>
        <w:spacing w:before="495" w:line="255" w:lineRule="exact"/>
        <w:ind w:left="72" w:right="72"/>
        <w:textAlignment w:val="baseline"/>
        <w:rPr>
          <w:rFonts w:ascii="Verdana" w:hAnsi="Verdana" w:cs="Verdana"/>
          <w:b/>
          <w:bCs/>
          <w:spacing w:val="3"/>
          <w:lang w:val="es-ES" w:eastAsia="es-ES"/>
        </w:rPr>
      </w:pPr>
      <w:r>
        <w:rPr>
          <w:rFonts w:ascii="Verdana" w:hAnsi="Verdana" w:cs="Verdana"/>
          <w:b/>
          <w:bCs/>
          <w:spacing w:val="3"/>
          <w:lang w:val="es-ES" w:eastAsia="es-ES"/>
        </w:rPr>
        <w:t>DE LO ALEGADO POR EL RECURRENTE</w:t>
      </w:r>
    </w:p>
    <w:p w:rsidR="0023182E" w:rsidRDefault="00E85D48">
      <w:pPr>
        <w:kinsoku w:val="0"/>
        <w:overflowPunct w:val="0"/>
        <w:autoSpaceDE/>
        <w:autoSpaceDN/>
        <w:adjustRightInd/>
        <w:spacing w:before="273" w:line="254" w:lineRule="exact"/>
        <w:ind w:left="72" w:right="72"/>
        <w:jc w:val="both"/>
        <w:textAlignment w:val="baseline"/>
        <w:rPr>
          <w:rFonts w:ascii="Verdana" w:hAnsi="Verdana" w:cs="Verdana"/>
          <w:spacing w:val="4"/>
          <w:lang w:val="es-ES" w:eastAsia="es-ES"/>
        </w:rPr>
      </w:pPr>
      <w:r>
        <w:rPr>
          <w:rFonts w:ascii="Verdana" w:hAnsi="Verdana" w:cs="Verdana"/>
          <w:spacing w:val="4"/>
          <w:lang w:val="es-ES" w:eastAsia="es-ES"/>
        </w:rPr>
        <w:t>La señora X</w:t>
      </w:r>
      <w:r w:rsidR="009C6A04">
        <w:rPr>
          <w:rFonts w:ascii="Verdana" w:hAnsi="Verdana" w:cs="Verdana"/>
          <w:spacing w:val="4"/>
          <w:lang w:val="es-ES" w:eastAsia="es-ES"/>
        </w:rPr>
        <w:t>.A.</w:t>
      </w:r>
      <w:r>
        <w:rPr>
          <w:rFonts w:ascii="Verdana" w:hAnsi="Verdana" w:cs="Verdana"/>
          <w:spacing w:val="4"/>
          <w:lang w:val="es-ES" w:eastAsia="es-ES"/>
        </w:rPr>
        <w:t xml:space="preserve"> presenta Recurso de Apelación, contra el acto administrativo 7.8 de la Se</w:t>
      </w:r>
      <w:r w:rsidR="009C6A04">
        <w:rPr>
          <w:rFonts w:ascii="Verdana" w:hAnsi="Verdana" w:cs="Verdana"/>
          <w:spacing w:val="4"/>
          <w:lang w:val="es-ES" w:eastAsia="es-ES"/>
        </w:rPr>
        <w:t>s</w:t>
      </w:r>
      <w:r>
        <w:rPr>
          <w:rFonts w:ascii="Verdana" w:hAnsi="Verdana" w:cs="Verdana"/>
          <w:spacing w:val="4"/>
          <w:lang w:val="es-ES" w:eastAsia="es-ES"/>
        </w:rPr>
        <w:t>ión Administrativa 57-2014 de 8 de octubre de 2014 y manifiesta en su escrito en lo conducente para el caso y en resumen que el causante es el señor R</w:t>
      </w:r>
      <w:r w:rsidR="009C6A04">
        <w:rPr>
          <w:rFonts w:ascii="Verdana" w:hAnsi="Verdana" w:cs="Verdana"/>
          <w:spacing w:val="4"/>
          <w:lang w:val="es-ES" w:eastAsia="es-ES"/>
        </w:rPr>
        <w:t>.A.M.A.</w:t>
      </w:r>
      <w:r>
        <w:rPr>
          <w:rFonts w:ascii="Verdana" w:hAnsi="Verdana" w:cs="Verdana"/>
          <w:spacing w:val="4"/>
          <w:lang w:val="es-ES" w:eastAsia="es-ES"/>
        </w:rPr>
        <w:t xml:space="preserve"> y no M</w:t>
      </w:r>
      <w:r w:rsidR="009C6A04">
        <w:rPr>
          <w:rFonts w:ascii="Verdana" w:hAnsi="Verdana" w:cs="Verdana"/>
          <w:spacing w:val="4"/>
          <w:lang w:val="es-ES" w:eastAsia="es-ES"/>
        </w:rPr>
        <w:t>.A.</w:t>
      </w:r>
      <w:r>
        <w:rPr>
          <w:rFonts w:ascii="Verdana" w:hAnsi="Verdana" w:cs="Verdana"/>
          <w:spacing w:val="4"/>
          <w:lang w:val="es-ES" w:eastAsia="es-ES"/>
        </w:rPr>
        <w:t xml:space="preserve"> como por error se indica en el acto recurrido. Ella se encuentra respaldada en su solicitud por el Decreto Ejecutivo Número 34541-MOPT, publicado en la Gaceta número 108 del 5 de junio de 2008, por lo que según dicho acuerdo el traspaso se hará a favor del heredero o quien la Junta apruebe. La suscrita es heredera por cuanto es la cónyuge del causante y el trabajo mediante la conducción de la placa de taxi TSJ-</w:t>
      </w:r>
      <w:r w:rsidR="009C6A04">
        <w:rPr>
          <w:rFonts w:ascii="Verdana" w:hAnsi="Verdana" w:cs="Verdana"/>
          <w:spacing w:val="4"/>
          <w:lang w:val="es-ES" w:eastAsia="es-ES"/>
        </w:rPr>
        <w:t>XXXX</w:t>
      </w:r>
      <w:r>
        <w:rPr>
          <w:rFonts w:ascii="Verdana" w:hAnsi="Verdana" w:cs="Verdana"/>
          <w:spacing w:val="4"/>
          <w:lang w:val="es-ES" w:eastAsia="es-ES"/>
        </w:rPr>
        <w:t xml:space="preserve"> era el único sostén de su grupo familiar y por Ley le corresponde el traspaso.</w:t>
      </w:r>
    </w:p>
    <w:p w:rsidR="0023182E" w:rsidRDefault="00E85D48">
      <w:pPr>
        <w:kinsoku w:val="0"/>
        <w:overflowPunct w:val="0"/>
        <w:autoSpaceDE/>
        <w:autoSpaceDN/>
        <w:adjustRightInd/>
        <w:spacing w:before="259" w:line="254" w:lineRule="exact"/>
        <w:ind w:left="72" w:right="72"/>
        <w:jc w:val="both"/>
        <w:textAlignment w:val="baseline"/>
        <w:rPr>
          <w:rFonts w:ascii="Verdana" w:hAnsi="Verdana" w:cs="Verdana"/>
          <w:spacing w:val="6"/>
          <w:lang w:val="es-ES" w:eastAsia="es-ES"/>
        </w:rPr>
      </w:pPr>
      <w:r>
        <w:rPr>
          <w:rFonts w:ascii="Verdana" w:hAnsi="Verdana" w:cs="Verdana"/>
          <w:spacing w:val="6"/>
          <w:lang w:val="es-ES" w:eastAsia="es-ES"/>
        </w:rPr>
        <w:t>En atención a prevención de este Tribunal la TAT-110-15 del 5 de marzo de 2015, el 11 de los corrientes se apersona la señora X</w:t>
      </w:r>
      <w:r w:rsidR="009C6A04">
        <w:rPr>
          <w:rFonts w:ascii="Verdana" w:hAnsi="Verdana" w:cs="Verdana"/>
          <w:spacing w:val="6"/>
          <w:lang w:val="es-ES" w:eastAsia="es-ES"/>
        </w:rPr>
        <w:t>.M.A.P.</w:t>
      </w:r>
      <w:r>
        <w:rPr>
          <w:rFonts w:ascii="Verdana" w:hAnsi="Verdana" w:cs="Verdana"/>
          <w:spacing w:val="6"/>
          <w:lang w:val="es-ES" w:eastAsia="es-ES"/>
        </w:rPr>
        <w:t xml:space="preserve"> y manifiesta que la Junta Directiva baso la denegatoria de su solicitud basada únicamente en los argumentos de su órgano técnico pero no valoró sus argumentos. Ella se encuentra respaldada en su solicitud por el Decreto Ejecutivo Número 34541-MOPT, publicado en la Gaceta número 108 del 5 de junio de 2008, por lo que según dicho acuerdo el traspaso se hará a favor del heredero o quien la Junta apruebe. La suscrita es heredera por cuanto es la cónyuge del causante y el trabajo mediante la conducción de la placa de taxi TSJ-</w:t>
      </w:r>
      <w:r w:rsidR="009C6A04">
        <w:rPr>
          <w:rFonts w:ascii="Verdana" w:hAnsi="Verdana" w:cs="Verdana"/>
          <w:spacing w:val="6"/>
          <w:lang w:val="es-ES" w:eastAsia="es-ES"/>
        </w:rPr>
        <w:t>XXXX</w:t>
      </w:r>
      <w:r>
        <w:rPr>
          <w:rFonts w:ascii="Verdana" w:hAnsi="Verdana" w:cs="Verdana"/>
          <w:spacing w:val="6"/>
          <w:lang w:val="es-ES" w:eastAsia="es-ES"/>
        </w:rPr>
        <w:t xml:space="preserve"> era el único sostén de su grupo familiar y por Ley le corresponde el traspaso, por lo que solicita se revoque el acto impugnado.</w:t>
      </w:r>
    </w:p>
    <w:p w:rsidR="0023182E" w:rsidRDefault="00E85D48">
      <w:pPr>
        <w:kinsoku w:val="0"/>
        <w:overflowPunct w:val="0"/>
        <w:autoSpaceDE/>
        <w:autoSpaceDN/>
        <w:adjustRightInd/>
        <w:spacing w:before="257" w:line="255" w:lineRule="exact"/>
        <w:ind w:left="72" w:right="72"/>
        <w:textAlignment w:val="baseline"/>
        <w:rPr>
          <w:rFonts w:ascii="Verdana" w:hAnsi="Verdana" w:cs="Verdana"/>
          <w:b/>
          <w:bCs/>
          <w:spacing w:val="15"/>
          <w:lang w:val="es-ES" w:eastAsia="es-ES"/>
        </w:rPr>
      </w:pPr>
      <w:r>
        <w:rPr>
          <w:rFonts w:ascii="Verdana" w:hAnsi="Verdana" w:cs="Verdana"/>
          <w:b/>
          <w:bCs/>
          <w:spacing w:val="15"/>
          <w:lang w:val="es-ES" w:eastAsia="es-ES"/>
        </w:rPr>
        <w:t>DEL PRINCIPIO DE LEGALIDAD</w:t>
      </w:r>
    </w:p>
    <w:p w:rsidR="0023182E" w:rsidRPr="009C6A04" w:rsidRDefault="00E85D48" w:rsidP="009C6A04">
      <w:pPr>
        <w:kinsoku w:val="0"/>
        <w:overflowPunct w:val="0"/>
        <w:autoSpaceDE/>
        <w:autoSpaceDN/>
        <w:adjustRightInd/>
        <w:spacing w:before="282" w:after="701" w:line="282" w:lineRule="exact"/>
        <w:ind w:left="72" w:right="72"/>
        <w:jc w:val="both"/>
        <w:textAlignment w:val="baseline"/>
        <w:rPr>
          <w:rFonts w:ascii="Verdana" w:hAnsi="Verdana" w:cs="Verdana"/>
          <w:spacing w:val="14"/>
          <w:lang w:val="es-ES" w:eastAsia="es-ES"/>
        </w:rPr>
        <w:sectPr w:rsidR="0023182E" w:rsidRPr="009C6A04">
          <w:pgSz w:w="12134" w:h="15840"/>
          <w:pgMar w:top="1340" w:right="1896" w:bottom="190" w:left="2065" w:header="720" w:footer="720" w:gutter="0"/>
          <w:cols w:space="720"/>
          <w:noEndnote/>
        </w:sectPr>
      </w:pPr>
      <w:r>
        <w:rPr>
          <w:rFonts w:ascii="Verdana" w:hAnsi="Verdana" w:cs="Verdana"/>
          <w:spacing w:val="14"/>
          <w:lang w:val="es-ES" w:eastAsia="es-ES"/>
        </w:rPr>
        <w:t xml:space="preserve">La Administración Pública está sometida al Principio de Legalidad, conforme lo establecido en el Artículo </w:t>
      </w:r>
      <w:r w:rsidR="009C6A04">
        <w:rPr>
          <w:rFonts w:ascii="Verdana" w:hAnsi="Verdana" w:cs="Verdana"/>
          <w:spacing w:val="14"/>
          <w:lang w:val="es-ES" w:eastAsia="es-ES"/>
        </w:rPr>
        <w:t>11 de la Constitución Política y</w:t>
      </w:r>
    </w:p>
    <w:p w:rsidR="0023182E" w:rsidRDefault="00E85D48">
      <w:pPr>
        <w:tabs>
          <w:tab w:val="right" w:pos="2808"/>
        </w:tabs>
        <w:kinsoku w:val="0"/>
        <w:overflowPunct w:val="0"/>
        <w:autoSpaceDE/>
        <w:autoSpaceDN/>
        <w:adjustRightInd/>
        <w:spacing w:line="219" w:lineRule="exact"/>
        <w:ind w:left="72"/>
        <w:textAlignment w:val="baseline"/>
        <w:rPr>
          <w:sz w:val="19"/>
          <w:szCs w:val="19"/>
          <w:lang w:val="es-ES" w:eastAsia="es-ES"/>
        </w:rPr>
      </w:pPr>
      <w:r>
        <w:rPr>
          <w:sz w:val="19"/>
          <w:szCs w:val="19"/>
          <w:lang w:val="es-ES" w:eastAsia="es-ES"/>
        </w:rPr>
        <w:tab/>
      </w:r>
    </w:p>
    <w:p w:rsidR="0023182E" w:rsidRDefault="0023182E">
      <w:pPr>
        <w:widowControl/>
        <w:rPr>
          <w:sz w:val="24"/>
          <w:szCs w:val="24"/>
        </w:rPr>
        <w:sectPr w:rsidR="0023182E">
          <w:type w:val="continuous"/>
          <w:pgSz w:w="12134" w:h="15840"/>
          <w:pgMar w:top="1340" w:right="1929" w:bottom="190" w:left="7325" w:header="720" w:footer="720" w:gutter="0"/>
          <w:cols w:space="720"/>
          <w:noEndnote/>
        </w:sectPr>
      </w:pPr>
    </w:p>
    <w:p w:rsidR="0023182E" w:rsidRDefault="00E85D48" w:rsidP="009C6A04">
      <w:pPr>
        <w:kinsoku w:val="0"/>
        <w:overflowPunct w:val="0"/>
        <w:autoSpaceDE/>
        <w:autoSpaceDN/>
        <w:adjustRightInd/>
        <w:spacing w:before="5" w:line="278" w:lineRule="exact"/>
        <w:ind w:left="72" w:right="72"/>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lastRenderedPageBreak/>
        <w:t>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23182E" w:rsidRDefault="00E85D48">
      <w:pPr>
        <w:kinsoku w:val="0"/>
        <w:overflowPunct w:val="0"/>
        <w:autoSpaceDE/>
        <w:autoSpaceDN/>
        <w:adjustRightInd/>
        <w:spacing w:before="275" w:line="27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de la Corte Suprema de Justicia, en su sentencia No. 2001-02493, de las dieciséis horas, con veinticinco minutos, del veintisiete de marzo del dos mil uno, respecto del Principio de Legalidad, manifestó:</w:t>
      </w:r>
    </w:p>
    <w:p w:rsidR="0023182E" w:rsidRDefault="00E85D48">
      <w:pPr>
        <w:kinsoku w:val="0"/>
        <w:overflowPunct w:val="0"/>
        <w:autoSpaceDE/>
        <w:autoSpaceDN/>
        <w:adjustRightInd/>
        <w:spacing w:before="298" w:line="277" w:lineRule="exact"/>
        <w:ind w:left="72" w:right="72"/>
        <w:jc w:val="both"/>
        <w:textAlignment w:val="baseline"/>
        <w:rPr>
          <w:rFonts w:ascii="Verdana" w:hAnsi="Verdana" w:cs="Verdana"/>
          <w:b/>
          <w:bCs/>
          <w:spacing w:val="4"/>
          <w:sz w:val="22"/>
          <w:szCs w:val="22"/>
          <w:lang w:val="es-ES" w:eastAsia="es-ES"/>
        </w:rPr>
      </w:pPr>
      <w:r>
        <w:rPr>
          <w:rFonts w:ascii="Verdana" w:hAnsi="Verdana" w:cs="Verdana"/>
          <w:spacing w:val="4"/>
          <w:sz w:val="22"/>
          <w:szCs w:val="22"/>
          <w:lang w:val="es-ES" w:eastAsia="es-ES"/>
        </w:rPr>
        <w:t xml:space="preserve">"II.- Sobre el principio de legalidad: El principio de legalidad que se consagra en el artículo 11 de nuestra Constitución Política, significa que </w:t>
      </w:r>
      <w:r>
        <w:rPr>
          <w:rFonts w:ascii="Verdana" w:hAnsi="Verdana" w:cs="Verdana"/>
          <w:b/>
          <w:bCs/>
          <w:spacing w:val="4"/>
          <w:sz w:val="22"/>
          <w:szCs w:val="22"/>
          <w:u w:val="single"/>
          <w:lang w:val="es-ES" w:eastAsia="es-ES"/>
        </w:rPr>
        <w:t>los actos y comportamientos de la Administración deben  de estar regulados por norma escrita,</w:t>
      </w:r>
      <w:r>
        <w:rPr>
          <w:rFonts w:ascii="Verdana" w:hAnsi="Verdana" w:cs="Verdana"/>
          <w:spacing w:val="4"/>
          <w:sz w:val="22"/>
          <w:szCs w:val="22"/>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spacing w:val="4"/>
          <w:sz w:val="22"/>
          <w:szCs w:val="22"/>
          <w:u w:val="single"/>
          <w:lang w:val="es-ES" w:eastAsia="es-ES"/>
        </w:rPr>
        <w:t xml:space="preserve">el cual significa que las instituciones públicas solamente Pueden actuar en la medida en la </w:t>
      </w:r>
      <w:r w:rsidR="009C6A04">
        <w:rPr>
          <w:rFonts w:ascii="Verdana" w:hAnsi="Verdana" w:cs="Verdana"/>
          <w:b/>
          <w:bCs/>
          <w:spacing w:val="4"/>
          <w:sz w:val="22"/>
          <w:szCs w:val="22"/>
          <w:u w:val="single"/>
          <w:lang w:val="es-ES" w:eastAsia="es-ES"/>
        </w:rPr>
        <w:t>q</w:t>
      </w:r>
      <w:r>
        <w:rPr>
          <w:rFonts w:ascii="Verdana" w:hAnsi="Verdana" w:cs="Verdana"/>
          <w:b/>
          <w:bCs/>
          <w:spacing w:val="4"/>
          <w:sz w:val="22"/>
          <w:szCs w:val="22"/>
          <w:u w:val="single"/>
          <w:lang w:val="es-ES" w:eastAsia="es-ES"/>
        </w:rPr>
        <w:t>ue se encuentren  apoderadas para hacerlo por el mismo ordenamiento y normalmente a texto expreso, en consecu</w:t>
      </w:r>
      <w:r w:rsidR="009C6A04">
        <w:rPr>
          <w:rFonts w:ascii="Verdana" w:hAnsi="Verdana" w:cs="Verdana"/>
          <w:b/>
          <w:bCs/>
          <w:spacing w:val="4"/>
          <w:sz w:val="22"/>
          <w:szCs w:val="22"/>
          <w:u w:val="single"/>
          <w:lang w:val="es-ES" w:eastAsia="es-ES"/>
        </w:rPr>
        <w:t>encia solo le es  Permitido lo q</w:t>
      </w:r>
      <w:r>
        <w:rPr>
          <w:rFonts w:ascii="Verdana" w:hAnsi="Verdana" w:cs="Verdana"/>
          <w:b/>
          <w:bCs/>
          <w:spacing w:val="4"/>
          <w:sz w:val="22"/>
          <w:szCs w:val="22"/>
          <w:u w:val="single"/>
          <w:lang w:val="es-ES" w:eastAsia="es-ES"/>
        </w:rPr>
        <w:t xml:space="preserve">ue esté constitucionalmente y legalmente  autorizado en forma expresa y </w:t>
      </w:r>
      <w:r>
        <w:rPr>
          <w:rFonts w:ascii="Verdana" w:hAnsi="Verdana" w:cs="Verdana"/>
          <w:b/>
          <w:bCs/>
          <w:i/>
          <w:iCs/>
          <w:spacing w:val="4"/>
          <w:sz w:val="22"/>
          <w:szCs w:val="22"/>
          <w:u w:val="single"/>
          <w:lang w:val="es-ES" w:eastAsia="es-ES"/>
        </w:rPr>
        <w:t>todo lo que no les esté autorizado les está vedado. "</w:t>
      </w:r>
      <w:r>
        <w:rPr>
          <w:rFonts w:ascii="Verdana" w:hAnsi="Verdana" w:cs="Verdana"/>
          <w:b/>
          <w:bCs/>
          <w:spacing w:val="4"/>
          <w:sz w:val="22"/>
          <w:szCs w:val="22"/>
          <w:lang w:val="es-ES" w:eastAsia="es-ES"/>
        </w:rPr>
        <w:t xml:space="preserve"> (Lo resaltado no es del original)</w:t>
      </w:r>
    </w:p>
    <w:p w:rsidR="0023182E" w:rsidRDefault="00E85D48">
      <w:pPr>
        <w:kinsoku w:val="0"/>
        <w:overflowPunct w:val="0"/>
        <w:autoSpaceDE/>
        <w:autoSpaceDN/>
        <w:adjustRightInd/>
        <w:spacing w:before="280" w:line="278" w:lineRule="exact"/>
        <w:ind w:left="72" w:right="72"/>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El Principio de Legalidad constituye pues el marco de acción o actu</w:t>
      </w:r>
      <w:r w:rsidR="009C6A04">
        <w:rPr>
          <w:rFonts w:ascii="Verdana" w:hAnsi="Verdana" w:cs="Verdana"/>
          <w:spacing w:val="4"/>
          <w:sz w:val="22"/>
          <w:szCs w:val="22"/>
          <w:lang w:val="es-ES" w:eastAsia="es-ES"/>
        </w:rPr>
        <w:t>a</w:t>
      </w:r>
      <w:r>
        <w:rPr>
          <w:rFonts w:ascii="Verdana" w:hAnsi="Verdana" w:cs="Verdana"/>
          <w:spacing w:val="4"/>
          <w:sz w:val="22"/>
          <w:szCs w:val="22"/>
          <w:lang w:val="es-ES" w:eastAsia="es-ES"/>
        </w:rPr>
        <w:t>ción al cual se encuentra sujeto todo funcionario público y de no ajustarse a éste sus actos son nulos.</w:t>
      </w:r>
    </w:p>
    <w:p w:rsidR="0023182E" w:rsidRDefault="00E85D48">
      <w:pPr>
        <w:kinsoku w:val="0"/>
        <w:overflowPunct w:val="0"/>
        <w:autoSpaceDE/>
        <w:autoSpaceDN/>
        <w:adjustRightInd/>
        <w:spacing w:before="503" w:line="257" w:lineRule="exact"/>
        <w:ind w:left="72" w:right="72"/>
        <w:textAlignment w:val="baseline"/>
        <w:rPr>
          <w:rFonts w:ascii="Verdana" w:hAnsi="Verdana" w:cs="Verdana"/>
          <w:b/>
          <w:bCs/>
          <w:spacing w:val="-9"/>
          <w:sz w:val="22"/>
          <w:szCs w:val="22"/>
          <w:lang w:val="es-ES" w:eastAsia="es-ES"/>
        </w:rPr>
      </w:pPr>
      <w:r>
        <w:rPr>
          <w:rFonts w:ascii="Verdana" w:hAnsi="Verdana" w:cs="Verdana"/>
          <w:b/>
          <w:bCs/>
          <w:spacing w:val="-9"/>
          <w:sz w:val="22"/>
          <w:szCs w:val="22"/>
          <w:lang w:val="es-ES" w:eastAsia="es-ES"/>
        </w:rPr>
        <w:t>SOBRE EL FONDO</w:t>
      </w:r>
    </w:p>
    <w:p w:rsidR="0023182E" w:rsidRDefault="00E85D48">
      <w:pPr>
        <w:kinsoku w:val="0"/>
        <w:overflowPunct w:val="0"/>
        <w:autoSpaceDE/>
        <w:autoSpaceDN/>
        <w:adjustRightInd/>
        <w:spacing w:before="499" w:line="257" w:lineRule="exact"/>
        <w:ind w:left="72" w:right="72"/>
        <w:jc w:val="both"/>
        <w:textAlignment w:val="baseline"/>
        <w:rPr>
          <w:rFonts w:ascii="Verdana" w:hAnsi="Verdana" w:cs="Verdana"/>
          <w:spacing w:val="-7"/>
          <w:sz w:val="22"/>
          <w:szCs w:val="22"/>
          <w:lang w:val="es-ES" w:eastAsia="es-ES"/>
        </w:rPr>
      </w:pPr>
      <w:r>
        <w:rPr>
          <w:rFonts w:ascii="Verdana" w:hAnsi="Verdana" w:cs="Verdana"/>
          <w:spacing w:val="-7"/>
          <w:sz w:val="22"/>
          <w:szCs w:val="22"/>
          <w:lang w:val="es-ES" w:eastAsia="es-ES"/>
        </w:rPr>
        <w:t>En cuanto al caso bajo análisis, es claro que el Consejo de Transporte Público a través de su departamento técnico, en este caso la Dirección de Asuntos Jurídico, determino claramente luego de realizar el estudio de rigor, que la recurrente no podía ser tenida como beneficiaria de la concesión de la placa de taxi TSJ-</w:t>
      </w:r>
      <w:r w:rsidR="009C6A04">
        <w:rPr>
          <w:rFonts w:ascii="Verdana" w:hAnsi="Verdana" w:cs="Verdana"/>
          <w:spacing w:val="-7"/>
          <w:sz w:val="22"/>
          <w:szCs w:val="22"/>
          <w:lang w:val="es-ES" w:eastAsia="es-ES"/>
        </w:rPr>
        <w:t>XXXX</w:t>
      </w:r>
      <w:r>
        <w:rPr>
          <w:rFonts w:ascii="Verdana" w:hAnsi="Verdana" w:cs="Verdana"/>
          <w:spacing w:val="-7"/>
          <w:sz w:val="22"/>
          <w:szCs w:val="22"/>
          <w:lang w:val="es-ES" w:eastAsia="es-ES"/>
        </w:rPr>
        <w:t>.</w:t>
      </w:r>
    </w:p>
    <w:p w:rsidR="0023182E" w:rsidRDefault="00E85D48">
      <w:pPr>
        <w:kinsoku w:val="0"/>
        <w:overflowPunct w:val="0"/>
        <w:autoSpaceDE/>
        <w:autoSpaceDN/>
        <w:adjustRightInd/>
        <w:spacing w:before="233" w:after="598" w:line="257"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La Dirección de Asuntos Jurídicos en su </w:t>
      </w:r>
      <w:r>
        <w:rPr>
          <w:rFonts w:ascii="Verdana" w:hAnsi="Verdana" w:cs="Verdana"/>
          <w:b/>
          <w:bCs/>
          <w:spacing w:val="-3"/>
          <w:sz w:val="22"/>
          <w:szCs w:val="22"/>
          <w:lang w:val="es-ES" w:eastAsia="es-ES"/>
        </w:rPr>
        <w:t xml:space="preserve">informe DAJ-2014001349 del 27 de marzo de 2014, </w:t>
      </w:r>
      <w:r>
        <w:rPr>
          <w:rFonts w:ascii="Verdana" w:hAnsi="Verdana" w:cs="Verdana"/>
          <w:spacing w:val="-3"/>
          <w:sz w:val="22"/>
          <w:szCs w:val="22"/>
          <w:lang w:val="es-ES" w:eastAsia="es-ES"/>
        </w:rPr>
        <w:t>conoce la solicitud presentada por la señora X</w:t>
      </w:r>
      <w:r w:rsidR="009C6A04">
        <w:rPr>
          <w:rFonts w:ascii="Verdana" w:hAnsi="Verdana" w:cs="Verdana"/>
          <w:spacing w:val="-3"/>
          <w:sz w:val="22"/>
          <w:szCs w:val="22"/>
          <w:lang w:val="es-ES" w:eastAsia="es-ES"/>
        </w:rPr>
        <w:t>.M.A.P.</w:t>
      </w:r>
      <w:r>
        <w:rPr>
          <w:rFonts w:ascii="Verdana" w:hAnsi="Verdana" w:cs="Verdana"/>
          <w:spacing w:val="-3"/>
          <w:sz w:val="22"/>
          <w:szCs w:val="22"/>
          <w:lang w:val="es-ES" w:eastAsia="es-ES"/>
        </w:rPr>
        <w:t>, para que se le adjudique la concesión que ostentaba el señor R</w:t>
      </w:r>
      <w:r w:rsidR="009C6A04">
        <w:rPr>
          <w:rFonts w:ascii="Verdana" w:hAnsi="Verdana" w:cs="Verdana"/>
          <w:spacing w:val="-3"/>
          <w:sz w:val="22"/>
          <w:szCs w:val="22"/>
          <w:lang w:val="es-ES" w:eastAsia="es-ES"/>
        </w:rPr>
        <w:t>.M.A.</w:t>
      </w:r>
      <w:r>
        <w:rPr>
          <w:rFonts w:ascii="Verdana" w:hAnsi="Verdana" w:cs="Verdana"/>
          <w:spacing w:val="-3"/>
          <w:sz w:val="22"/>
          <w:szCs w:val="22"/>
          <w:lang w:val="es-ES" w:eastAsia="es-ES"/>
        </w:rPr>
        <w:t xml:space="preserve">, quien en vida fue su esposo y el que falleció el 29de junio de 2013, y del estudio realizado, determina la Dirección Jurídica del CTP, </w:t>
      </w:r>
      <w:r>
        <w:rPr>
          <w:rFonts w:ascii="Verdana" w:hAnsi="Verdana" w:cs="Verdana"/>
          <w:b/>
          <w:bCs/>
          <w:spacing w:val="-3"/>
          <w:sz w:val="22"/>
          <w:szCs w:val="22"/>
          <w:lang w:val="es-ES" w:eastAsia="es-ES"/>
        </w:rPr>
        <w:t>que mediante tramite realizado el 15 de mayo de 2013, el beneficiario titular que se determinó por el concesionario es el señor J</w:t>
      </w:r>
      <w:r w:rsidR="009C6A04">
        <w:rPr>
          <w:rFonts w:ascii="Verdana" w:hAnsi="Verdana" w:cs="Verdana"/>
          <w:b/>
          <w:bCs/>
          <w:spacing w:val="-3"/>
          <w:sz w:val="22"/>
          <w:szCs w:val="22"/>
          <w:lang w:val="es-ES" w:eastAsia="es-ES"/>
        </w:rPr>
        <w:t>.L.F.V.</w:t>
      </w:r>
      <w:r>
        <w:rPr>
          <w:rFonts w:ascii="Verdana" w:hAnsi="Verdana" w:cs="Verdana"/>
          <w:b/>
          <w:bCs/>
          <w:spacing w:val="-3"/>
          <w:sz w:val="22"/>
          <w:szCs w:val="22"/>
          <w:lang w:val="es-ES" w:eastAsia="es-ES"/>
        </w:rPr>
        <w:t xml:space="preserve"> cédula de identidad número </w:t>
      </w:r>
      <w:r w:rsidR="009C6A04">
        <w:rPr>
          <w:rFonts w:ascii="Verdana" w:hAnsi="Verdana" w:cs="Verdana"/>
          <w:b/>
          <w:bCs/>
          <w:spacing w:val="-3"/>
          <w:sz w:val="22"/>
          <w:szCs w:val="22"/>
          <w:lang w:val="es-ES" w:eastAsia="es-ES"/>
        </w:rPr>
        <w:t>…</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por lo que se conformidad con el</w:t>
      </w:r>
    </w:p>
    <w:p w:rsidR="0023182E" w:rsidRDefault="0023182E">
      <w:pPr>
        <w:widowControl/>
        <w:rPr>
          <w:sz w:val="24"/>
          <w:szCs w:val="24"/>
        </w:rPr>
        <w:sectPr w:rsidR="0023182E">
          <w:pgSz w:w="12134" w:h="15840"/>
          <w:pgMar w:top="1360" w:right="1911" w:bottom="180" w:left="2050" w:header="720" w:footer="720" w:gutter="0"/>
          <w:cols w:space="720"/>
          <w:noEndnote/>
        </w:sectPr>
      </w:pPr>
    </w:p>
    <w:p w:rsidR="0023182E" w:rsidRDefault="00E85D48">
      <w:pPr>
        <w:tabs>
          <w:tab w:val="right" w:pos="2808"/>
        </w:tabs>
        <w:kinsoku w:val="0"/>
        <w:overflowPunct w:val="0"/>
        <w:autoSpaceDE/>
        <w:autoSpaceDN/>
        <w:adjustRightInd/>
        <w:spacing w:line="249" w:lineRule="exact"/>
        <w:ind w:left="72"/>
        <w:textAlignment w:val="baseline"/>
        <w:rPr>
          <w:rFonts w:ascii="Verdana" w:hAnsi="Verdana" w:cs="Verdana"/>
          <w:sz w:val="22"/>
          <w:szCs w:val="22"/>
          <w:lang w:val="es-ES" w:eastAsia="es-ES"/>
        </w:rPr>
      </w:pPr>
      <w:r>
        <w:rPr>
          <w:sz w:val="19"/>
          <w:szCs w:val="19"/>
          <w:lang w:val="es-ES" w:eastAsia="es-ES"/>
        </w:rPr>
        <w:tab/>
      </w:r>
    </w:p>
    <w:p w:rsidR="0023182E" w:rsidRDefault="0023182E">
      <w:pPr>
        <w:widowControl/>
        <w:rPr>
          <w:sz w:val="24"/>
          <w:szCs w:val="24"/>
        </w:rPr>
        <w:sectPr w:rsidR="0023182E">
          <w:type w:val="continuous"/>
          <w:pgSz w:w="12134" w:h="15840"/>
          <w:pgMar w:top="1360" w:right="1948" w:bottom="180" w:left="7306" w:header="720" w:footer="720" w:gutter="0"/>
          <w:cols w:space="720"/>
          <w:noEndnote/>
        </w:sectPr>
      </w:pPr>
    </w:p>
    <w:p w:rsidR="0023182E" w:rsidRDefault="00E85D48">
      <w:pPr>
        <w:kinsoku w:val="0"/>
        <w:overflowPunct w:val="0"/>
        <w:autoSpaceDE/>
        <w:autoSpaceDN/>
        <w:adjustRightInd/>
        <w:spacing w:before="11" w:line="245" w:lineRule="exact"/>
        <w:ind w:left="72" w:right="72"/>
        <w:jc w:val="both"/>
        <w:textAlignment w:val="baseline"/>
        <w:rPr>
          <w:rFonts w:ascii="Verdana" w:hAnsi="Verdana" w:cs="Verdana"/>
          <w:lang w:val="es-ES" w:eastAsia="es-ES"/>
        </w:rPr>
      </w:pPr>
      <w:r>
        <w:rPr>
          <w:rFonts w:ascii="Verdana" w:hAnsi="Verdana" w:cs="Verdana"/>
          <w:lang w:val="es-ES" w:eastAsia="es-ES"/>
        </w:rPr>
        <w:lastRenderedPageBreak/>
        <w:t>numeral 42 bis de la Ley 7969 dado por modificación de la Ley 9027, al existir un beneficiario no puede resolverse afirmativamente la solicitud de la aquí recurrente.</w:t>
      </w:r>
    </w:p>
    <w:p w:rsidR="0023182E" w:rsidRDefault="00E85D48">
      <w:pPr>
        <w:kinsoku w:val="0"/>
        <w:overflowPunct w:val="0"/>
        <w:autoSpaceDE/>
        <w:autoSpaceDN/>
        <w:adjustRightInd/>
        <w:spacing w:before="286" w:line="245" w:lineRule="exact"/>
        <w:ind w:left="72" w:right="72"/>
        <w:jc w:val="both"/>
        <w:textAlignment w:val="baseline"/>
        <w:rPr>
          <w:rFonts w:ascii="Verdana" w:hAnsi="Verdana" w:cs="Verdana"/>
          <w:lang w:val="es-ES" w:eastAsia="es-ES"/>
        </w:rPr>
      </w:pPr>
      <w:r>
        <w:rPr>
          <w:rFonts w:ascii="Verdana" w:hAnsi="Verdana" w:cs="Verdana"/>
          <w:lang w:val="es-ES" w:eastAsia="es-ES"/>
        </w:rPr>
        <w:t>Antes de continuar con el análisis del caso es menester hacer una referencia a las normas que informan la materia en la Ley 7969:</w:t>
      </w:r>
    </w:p>
    <w:p w:rsidR="0023182E" w:rsidRDefault="00E85D48">
      <w:pPr>
        <w:kinsoku w:val="0"/>
        <w:overflowPunct w:val="0"/>
        <w:autoSpaceDE/>
        <w:autoSpaceDN/>
        <w:adjustRightInd/>
        <w:spacing w:before="518" w:line="178" w:lineRule="exact"/>
        <w:ind w:left="432" w:right="432"/>
        <w:jc w:val="both"/>
        <w:textAlignment w:val="baseline"/>
        <w:rPr>
          <w:rFonts w:ascii="Verdana" w:hAnsi="Verdana" w:cs="Verdana"/>
          <w:i/>
          <w:iCs/>
          <w:sz w:val="15"/>
          <w:szCs w:val="15"/>
          <w:lang w:val="es-ES" w:eastAsia="es-ES"/>
        </w:rPr>
      </w:pPr>
      <w:r>
        <w:rPr>
          <w:rFonts w:ascii="Verdana" w:hAnsi="Verdana" w:cs="Verdana"/>
          <w:b/>
          <w:bCs/>
          <w:i/>
          <w:iCs/>
          <w:sz w:val="15"/>
          <w:szCs w:val="15"/>
          <w:lang w:val="es-ES" w:eastAsia="es-ES"/>
        </w:rPr>
        <w:t xml:space="preserve">"Artículo 42 bis.- </w:t>
      </w:r>
      <w:r>
        <w:rPr>
          <w:rFonts w:ascii="Verdana" w:hAnsi="Verdana" w:cs="Verdana"/>
          <w:i/>
          <w:iCs/>
          <w:sz w:val="15"/>
          <w:szCs w:val="15"/>
          <w:lang w:val="es-ES" w:eastAsia="es-ES"/>
        </w:rPr>
        <w:t>Traspaso de beneficio de la concesión en el servicio público de taxi por muerte de la persona concesionaria.</w:t>
      </w:r>
    </w:p>
    <w:p w:rsidR="0023182E" w:rsidRDefault="00E85D48">
      <w:pPr>
        <w:kinsoku w:val="0"/>
        <w:overflowPunct w:val="0"/>
        <w:autoSpaceDE/>
        <w:autoSpaceDN/>
        <w:adjustRightInd/>
        <w:spacing w:before="9" w:line="186" w:lineRule="exact"/>
        <w:ind w:left="432" w:right="432"/>
        <w:jc w:val="both"/>
        <w:textAlignment w:val="baseline"/>
        <w:rPr>
          <w:rFonts w:ascii="Verdana" w:hAnsi="Verdana" w:cs="Verdana"/>
          <w:b/>
          <w:bCs/>
          <w:i/>
          <w:iCs/>
          <w:sz w:val="15"/>
          <w:szCs w:val="15"/>
          <w:u w:val="single"/>
          <w:lang w:val="es-ES" w:eastAsia="es-ES"/>
        </w:rPr>
      </w:pPr>
      <w:r>
        <w:rPr>
          <w:rFonts w:ascii="Verdana" w:hAnsi="Verdana" w:cs="Verdana"/>
          <w:b/>
          <w:bCs/>
          <w:i/>
          <w:iCs/>
          <w:sz w:val="15"/>
          <w:szCs w:val="15"/>
          <w:u w:val="single"/>
          <w:lang w:val="es-ES" w:eastAsia="es-ES"/>
        </w:rPr>
        <w:t xml:space="preserve">Todo concesionario o concesionaria del servicio público del transporte remunerado de personas en vehículos en _la modalidad de taxi podrá designar libremente e incluirse en el Registro de Concesiones del Consejo una persona beneficiaria titular y una suplente, para el caso de muerte. </w:t>
      </w:r>
    </w:p>
    <w:p w:rsidR="0023182E" w:rsidRDefault="00E85D48">
      <w:pPr>
        <w:kinsoku w:val="0"/>
        <w:overflowPunct w:val="0"/>
        <w:autoSpaceDE/>
        <w:autoSpaceDN/>
        <w:adjustRightInd/>
        <w:spacing w:before="182" w:line="186" w:lineRule="exact"/>
        <w:ind w:left="432"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23182E" w:rsidRDefault="00E85D48">
      <w:pPr>
        <w:kinsoku w:val="0"/>
        <w:overflowPunct w:val="0"/>
        <w:autoSpaceDE/>
        <w:autoSpaceDN/>
        <w:adjustRightInd/>
        <w:spacing w:before="177" w:line="186" w:lineRule="exact"/>
        <w:ind w:left="432"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23182E" w:rsidRDefault="00E85D48">
      <w:pPr>
        <w:kinsoku w:val="0"/>
        <w:overflowPunct w:val="0"/>
        <w:autoSpaceDE/>
        <w:autoSpaceDN/>
        <w:adjustRightInd/>
        <w:spacing w:before="378" w:line="186" w:lineRule="exact"/>
        <w:ind w:left="432"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w:t>
      </w:r>
    </w:p>
    <w:p w:rsidR="0023182E" w:rsidRDefault="00E85D48">
      <w:pPr>
        <w:kinsoku w:val="0"/>
        <w:overflowPunct w:val="0"/>
        <w:autoSpaceDE/>
        <w:autoSpaceDN/>
        <w:adjustRightInd/>
        <w:spacing w:before="66" w:line="194" w:lineRule="exact"/>
        <w:ind w:left="432"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mínimo de ocho horas diarias, pero en todo caso deberá mantener el control y la vigilancia adecuados sobre la calidad en la prestación del servicio y el cumplimiento de las obligaciones que derivan de su constitución en concesionario o concesionaria.</w:t>
      </w:r>
    </w:p>
    <w:p w:rsidR="0023182E" w:rsidRDefault="00E85D48">
      <w:pPr>
        <w:kinsoku w:val="0"/>
        <w:overflowPunct w:val="0"/>
        <w:autoSpaceDE/>
        <w:autoSpaceDN/>
        <w:adjustRightInd/>
        <w:spacing w:before="368" w:line="186" w:lineRule="exact"/>
        <w:ind w:left="432" w:right="432"/>
        <w:jc w:val="both"/>
        <w:textAlignment w:val="baseline"/>
        <w:rPr>
          <w:rFonts w:ascii="Verdana" w:hAnsi="Verdana" w:cs="Verdana"/>
          <w:i/>
          <w:iCs/>
          <w:sz w:val="15"/>
          <w:szCs w:val="15"/>
          <w:lang w:val="es-ES" w:eastAsia="es-ES"/>
        </w:rPr>
      </w:pPr>
      <w:r>
        <w:rPr>
          <w:rFonts w:ascii="Verdana" w:hAnsi="Verdana" w:cs="Verdana"/>
          <w:b/>
          <w:bCs/>
          <w:i/>
          <w:iCs/>
          <w:sz w:val="15"/>
          <w:szCs w:val="15"/>
          <w:u w:val="single"/>
          <w:lang w:val="es-ES" w:eastAsia="es-ES"/>
        </w:rPr>
        <w:t>Los concesionarios Pueden acreditar, en cualquier momento, a los beneficiarios designados ante la administración concedente. Cada vez que se otorgue una nueva concesión, dentro del expediente administrativo deberá constarle autorización a las personas beneficiarias. En caso de fallecimiento sin haberse registrado la persona beneficiaria, titular y suplente, se cancelará automáticamente la concesión otorgada.</w:t>
      </w:r>
      <w:r w:rsidR="00E11C1B">
        <w:rPr>
          <w:rFonts w:ascii="Verdana" w:hAnsi="Verdana" w:cs="Verdana"/>
          <w:b/>
          <w:bCs/>
          <w:i/>
          <w:iCs/>
          <w:sz w:val="15"/>
          <w:szCs w:val="15"/>
          <w:u w:val="single"/>
          <w:lang w:val="es-ES" w:eastAsia="es-ES"/>
        </w:rPr>
        <w:t xml:space="preserve"> </w:t>
      </w:r>
      <w:r>
        <w:rPr>
          <w:rFonts w:ascii="Verdana" w:hAnsi="Verdana" w:cs="Verdana"/>
          <w:b/>
          <w:bCs/>
          <w:i/>
          <w:iCs/>
          <w:sz w:val="15"/>
          <w:szCs w:val="15"/>
          <w:u w:val="single"/>
          <w:lang w:val="es-ES" w:eastAsia="es-ES"/>
        </w:rPr>
        <w:t>(</w:t>
      </w:r>
      <w:r w:rsidRPr="00E11C1B">
        <w:rPr>
          <w:rFonts w:ascii="Verdana" w:hAnsi="Verdana" w:cs="Verdana"/>
          <w:bCs/>
          <w:i/>
          <w:iCs/>
          <w:sz w:val="15"/>
          <w:szCs w:val="15"/>
          <w:lang w:val="es-ES" w:eastAsia="es-ES"/>
        </w:rPr>
        <w:t>Así</w:t>
      </w:r>
      <w:r w:rsidRPr="00E11C1B">
        <w:rPr>
          <w:rFonts w:ascii="Verdana" w:hAnsi="Verdana" w:cs="Verdana"/>
          <w:i/>
          <w:iCs/>
          <w:sz w:val="15"/>
          <w:szCs w:val="15"/>
          <w:lang w:val="es-ES" w:eastAsia="es-ES"/>
        </w:rPr>
        <w:t xml:space="preserve"> </w:t>
      </w:r>
      <w:r>
        <w:rPr>
          <w:rFonts w:ascii="Verdana" w:hAnsi="Verdana" w:cs="Verdana"/>
          <w:i/>
          <w:iCs/>
          <w:sz w:val="15"/>
          <w:szCs w:val="15"/>
          <w:lang w:val="es-ES" w:eastAsia="es-ES"/>
        </w:rPr>
        <w:t>adicionado por el artículo único de la ley N° 9027 del 6 de febrero del 2012) ( El Resaltado es nuestro)"</w:t>
      </w:r>
    </w:p>
    <w:p w:rsidR="0023182E" w:rsidRDefault="00E85D48">
      <w:pPr>
        <w:kinsoku w:val="0"/>
        <w:overflowPunct w:val="0"/>
        <w:autoSpaceDE/>
        <w:autoSpaceDN/>
        <w:adjustRightInd/>
        <w:spacing w:before="439" w:line="254" w:lineRule="exact"/>
        <w:ind w:left="72" w:right="432"/>
        <w:jc w:val="both"/>
        <w:textAlignment w:val="baseline"/>
        <w:rPr>
          <w:rFonts w:ascii="Verdana" w:hAnsi="Verdana" w:cs="Verdana"/>
          <w:lang w:val="es-ES" w:eastAsia="es-ES"/>
        </w:rPr>
      </w:pPr>
      <w:r>
        <w:rPr>
          <w:rFonts w:ascii="Verdana" w:hAnsi="Verdana" w:cs="Verdana"/>
          <w:lang w:val="es-ES" w:eastAsia="es-ES"/>
        </w:rPr>
        <w:t>Como se aprecia de la normativa transcrita y del cuadro fáctico que se plasma en las diferentes piezas del expediente, el Consejo de Transporte Público no podía resolver afirmativamente las pretensiones de la señora A</w:t>
      </w:r>
      <w:r w:rsidR="00E11C1B">
        <w:rPr>
          <w:rFonts w:ascii="Verdana" w:hAnsi="Verdana" w:cs="Verdana"/>
          <w:lang w:val="es-ES" w:eastAsia="es-ES"/>
        </w:rPr>
        <w:t>.P.</w:t>
      </w:r>
      <w:r>
        <w:rPr>
          <w:rFonts w:ascii="Verdana" w:hAnsi="Verdana" w:cs="Verdana"/>
          <w:lang w:val="es-ES" w:eastAsia="es-ES"/>
        </w:rPr>
        <w:t xml:space="preserve"> por cuanto ella no fue designada como beneficiaria por el concesionario de la placa de taxi TSJ-</w:t>
      </w:r>
      <w:r w:rsidR="00E11C1B">
        <w:rPr>
          <w:rFonts w:ascii="Verdana" w:hAnsi="Verdana" w:cs="Verdana"/>
          <w:lang w:val="es-ES" w:eastAsia="es-ES"/>
        </w:rPr>
        <w:t>XXXX</w:t>
      </w:r>
      <w:r>
        <w:rPr>
          <w:rFonts w:ascii="Verdana" w:hAnsi="Verdana" w:cs="Verdana"/>
          <w:lang w:val="es-ES" w:eastAsia="es-ES"/>
        </w:rPr>
        <w:t>, el señor R</w:t>
      </w:r>
      <w:r w:rsidR="00E11C1B">
        <w:rPr>
          <w:rFonts w:ascii="Verdana" w:hAnsi="Verdana" w:cs="Verdana"/>
          <w:lang w:val="es-ES" w:eastAsia="es-ES"/>
        </w:rPr>
        <w:t>.A.M.A.</w:t>
      </w:r>
    </w:p>
    <w:p w:rsidR="0023182E" w:rsidRDefault="00E85D48">
      <w:pPr>
        <w:kinsoku w:val="0"/>
        <w:overflowPunct w:val="0"/>
        <w:autoSpaceDE/>
        <w:autoSpaceDN/>
        <w:adjustRightInd/>
        <w:spacing w:before="268" w:after="703" w:line="254" w:lineRule="exact"/>
        <w:ind w:left="72" w:right="432"/>
        <w:jc w:val="both"/>
        <w:textAlignment w:val="baseline"/>
        <w:rPr>
          <w:rFonts w:ascii="Verdana" w:hAnsi="Verdana" w:cs="Verdana"/>
          <w:spacing w:val="4"/>
          <w:lang w:val="es-ES" w:eastAsia="es-ES"/>
        </w:rPr>
      </w:pPr>
      <w:r>
        <w:rPr>
          <w:rFonts w:ascii="Verdana" w:hAnsi="Verdana" w:cs="Verdana"/>
          <w:spacing w:val="4"/>
          <w:lang w:val="es-ES" w:eastAsia="es-ES"/>
        </w:rPr>
        <w:t>El Señor M</w:t>
      </w:r>
      <w:r w:rsidR="00E11C1B">
        <w:rPr>
          <w:rFonts w:ascii="Verdana" w:hAnsi="Verdana" w:cs="Verdana"/>
          <w:spacing w:val="4"/>
          <w:lang w:val="es-ES" w:eastAsia="es-ES"/>
        </w:rPr>
        <w:t>.A.</w:t>
      </w:r>
      <w:r>
        <w:rPr>
          <w:rFonts w:ascii="Verdana" w:hAnsi="Verdana" w:cs="Verdana"/>
          <w:spacing w:val="4"/>
          <w:lang w:val="es-ES" w:eastAsia="es-ES"/>
        </w:rPr>
        <w:t>, según se indica en el informe técnico sustento del acto impugnado, falleció el 29 de junio de 2013, por lo que lo alcanzaban las disposiciones del artículo 42 bis de la Ley 7969 reformada así por la Ley 9027 la cual fue publicada el 28 de febrero de 2012.</w:t>
      </w:r>
    </w:p>
    <w:p w:rsidR="0023182E" w:rsidRDefault="0023182E">
      <w:pPr>
        <w:widowControl/>
        <w:rPr>
          <w:sz w:val="24"/>
          <w:szCs w:val="24"/>
        </w:rPr>
        <w:sectPr w:rsidR="0023182E">
          <w:pgSz w:w="12134" w:h="15840"/>
          <w:pgMar w:top="1320" w:right="1901" w:bottom="210" w:left="2060" w:header="720" w:footer="720" w:gutter="0"/>
          <w:cols w:space="720"/>
          <w:noEndnote/>
        </w:sectPr>
      </w:pPr>
    </w:p>
    <w:p w:rsidR="0023182E" w:rsidRDefault="00E85D48">
      <w:pPr>
        <w:tabs>
          <w:tab w:val="right" w:pos="2808"/>
        </w:tabs>
        <w:kinsoku w:val="0"/>
        <w:overflowPunct w:val="0"/>
        <w:autoSpaceDE/>
        <w:autoSpaceDN/>
        <w:adjustRightInd/>
        <w:spacing w:line="231" w:lineRule="exact"/>
        <w:ind w:left="72"/>
        <w:textAlignment w:val="baseline"/>
        <w:rPr>
          <w:rFonts w:ascii="Verdana" w:hAnsi="Verdana" w:cs="Verdana"/>
          <w:lang w:val="es-ES" w:eastAsia="es-ES"/>
        </w:rPr>
      </w:pPr>
      <w:r>
        <w:rPr>
          <w:lang w:val="es-ES" w:eastAsia="es-ES"/>
        </w:rPr>
        <w:tab/>
      </w:r>
    </w:p>
    <w:p w:rsidR="0023182E" w:rsidRDefault="0023182E">
      <w:pPr>
        <w:widowControl/>
        <w:rPr>
          <w:sz w:val="24"/>
          <w:szCs w:val="24"/>
        </w:rPr>
        <w:sectPr w:rsidR="0023182E">
          <w:type w:val="continuous"/>
          <w:pgSz w:w="12134" w:h="15840"/>
          <w:pgMar w:top="1320" w:right="1931" w:bottom="210" w:left="7323" w:header="720" w:footer="720" w:gutter="0"/>
          <w:cols w:space="720"/>
          <w:noEndnote/>
        </w:sectPr>
      </w:pPr>
    </w:p>
    <w:p w:rsidR="0023182E" w:rsidRDefault="00E85D48">
      <w:pPr>
        <w:kinsoku w:val="0"/>
        <w:overflowPunct w:val="0"/>
        <w:autoSpaceDE/>
        <w:autoSpaceDN/>
        <w:adjustRightInd/>
        <w:spacing w:before="37" w:line="254" w:lineRule="exact"/>
        <w:ind w:right="936"/>
        <w:jc w:val="both"/>
        <w:textAlignment w:val="baseline"/>
        <w:rPr>
          <w:rFonts w:ascii="Verdana" w:hAnsi="Verdana" w:cs="Verdana"/>
          <w:lang w:val="es-ES" w:eastAsia="es-ES"/>
        </w:rPr>
      </w:pPr>
      <w:r>
        <w:rPr>
          <w:rFonts w:ascii="Verdana" w:hAnsi="Verdana" w:cs="Verdana"/>
          <w:sz w:val="23"/>
          <w:szCs w:val="23"/>
          <w:lang w:val="es-ES" w:eastAsia="es-ES"/>
        </w:rPr>
        <w:lastRenderedPageBreak/>
        <w:t xml:space="preserve">Por lo </w:t>
      </w:r>
      <w:r>
        <w:rPr>
          <w:rFonts w:ascii="Verdana" w:hAnsi="Verdana" w:cs="Verdana"/>
          <w:lang w:val="es-ES" w:eastAsia="es-ES"/>
        </w:rPr>
        <w:t>indicado no es de recibo lo manifestado por la recurrente en el sentido de que la cubre las disposiciones del Decreto Ejecutivo N° 34541-MOPT, por cuanto una Ley más reciente lo deroga al disponer la forma en que se deberá valorar quienes pueden ser los beneficiarios de un traspaso Mortis Causa de una concesión de Taxi.</w:t>
      </w:r>
    </w:p>
    <w:p w:rsidR="0023182E" w:rsidRDefault="00E85D48">
      <w:pPr>
        <w:kinsoku w:val="0"/>
        <w:overflowPunct w:val="0"/>
        <w:autoSpaceDE/>
        <w:autoSpaceDN/>
        <w:adjustRightInd/>
        <w:spacing w:before="791" w:line="243" w:lineRule="exact"/>
        <w:jc w:val="center"/>
        <w:textAlignment w:val="baseline"/>
        <w:rPr>
          <w:rFonts w:ascii="Verdana" w:hAnsi="Verdana" w:cs="Verdana"/>
          <w:b/>
          <w:bCs/>
          <w:spacing w:val="1"/>
          <w:lang w:val="es-ES" w:eastAsia="es-ES"/>
        </w:rPr>
      </w:pPr>
      <w:r>
        <w:rPr>
          <w:rFonts w:ascii="Verdana" w:hAnsi="Verdana" w:cs="Verdana"/>
          <w:b/>
          <w:bCs/>
          <w:spacing w:val="1"/>
          <w:lang w:val="es-ES" w:eastAsia="es-ES"/>
        </w:rPr>
        <w:t>POR TANTO</w:t>
      </w:r>
    </w:p>
    <w:p w:rsidR="0023182E" w:rsidRDefault="00E85D48">
      <w:pPr>
        <w:numPr>
          <w:ilvl w:val="0"/>
          <w:numId w:val="6"/>
        </w:numPr>
        <w:kinsoku w:val="0"/>
        <w:overflowPunct w:val="0"/>
        <w:autoSpaceDE/>
        <w:autoSpaceDN/>
        <w:adjustRightInd/>
        <w:spacing w:before="524" w:line="254" w:lineRule="exact"/>
        <w:ind w:right="576"/>
        <w:jc w:val="both"/>
        <w:textAlignment w:val="baseline"/>
        <w:rPr>
          <w:rFonts w:ascii="Verdana" w:hAnsi="Verdana" w:cs="Verdana"/>
          <w:lang w:val="es-ES" w:eastAsia="es-ES"/>
        </w:rPr>
      </w:pPr>
      <w:r>
        <w:rPr>
          <w:rFonts w:ascii="Verdana" w:hAnsi="Verdana" w:cs="Verdana"/>
          <w:lang w:val="es-ES" w:eastAsia="es-ES"/>
        </w:rPr>
        <w:t>Se declara sin lugar el RECURSO DE APELACIÓN interpuesto por la señora X</w:t>
      </w:r>
      <w:r w:rsidR="00E11C1B">
        <w:rPr>
          <w:rFonts w:ascii="Verdana" w:hAnsi="Verdana" w:cs="Verdana"/>
          <w:lang w:val="es-ES" w:eastAsia="es-ES"/>
        </w:rPr>
        <w:t>.M.A.P.</w:t>
      </w:r>
      <w:r>
        <w:rPr>
          <w:rFonts w:ascii="Verdana" w:hAnsi="Verdana" w:cs="Verdana"/>
          <w:lang w:val="es-ES" w:eastAsia="es-ES"/>
        </w:rPr>
        <w:t xml:space="preserve">, cédula de identidad número </w:t>
      </w:r>
      <w:r w:rsidR="00E11C1B">
        <w:rPr>
          <w:rFonts w:ascii="Verdana" w:hAnsi="Verdana" w:cs="Verdana"/>
          <w:lang w:val="es-ES" w:eastAsia="es-ES"/>
        </w:rPr>
        <w:t>…</w:t>
      </w:r>
      <w:r>
        <w:rPr>
          <w:rFonts w:ascii="Verdana" w:hAnsi="Verdana" w:cs="Verdana"/>
          <w:lang w:val="es-ES" w:eastAsia="es-ES"/>
        </w:rPr>
        <w:t>, en su condición de solicitante de traspaso Mortis Causa de la concesión de la placa de taxi TSJ-</w:t>
      </w:r>
      <w:r w:rsidR="00E11C1B">
        <w:rPr>
          <w:rFonts w:ascii="Verdana" w:hAnsi="Verdana" w:cs="Verdana"/>
          <w:lang w:val="es-ES" w:eastAsia="es-ES"/>
        </w:rPr>
        <w:t>XXXX</w:t>
      </w:r>
      <w:r>
        <w:rPr>
          <w:rFonts w:ascii="Verdana" w:hAnsi="Verdana" w:cs="Verdana"/>
          <w:lang w:val="es-ES" w:eastAsia="es-ES"/>
        </w:rPr>
        <w:t xml:space="preserve">, contra el </w:t>
      </w:r>
      <w:r>
        <w:rPr>
          <w:rFonts w:ascii="Verdana" w:hAnsi="Verdana" w:cs="Verdana"/>
          <w:b/>
          <w:bCs/>
          <w:lang w:val="es-ES" w:eastAsia="es-ES"/>
        </w:rPr>
        <w:t xml:space="preserve">Artículo 7.8 de la Sesión Ordinaria 57-2014 de 8 de octubre de 2014, </w:t>
      </w:r>
      <w:r>
        <w:rPr>
          <w:rFonts w:ascii="Verdana" w:hAnsi="Verdana" w:cs="Verdana"/>
          <w:lang w:val="es-ES" w:eastAsia="es-ES"/>
        </w:rPr>
        <w:t>dictado por la JUNTA DIRECTIVA DEL CONSEJO DE TRANSPORTE PÚBLICO.</w:t>
      </w:r>
    </w:p>
    <w:p w:rsidR="0023182E" w:rsidRPr="00E11C1B" w:rsidRDefault="00E85D48">
      <w:pPr>
        <w:numPr>
          <w:ilvl w:val="0"/>
          <w:numId w:val="7"/>
        </w:numPr>
        <w:kinsoku w:val="0"/>
        <w:overflowPunct w:val="0"/>
        <w:autoSpaceDE/>
        <w:autoSpaceDN/>
        <w:adjustRightInd/>
        <w:spacing w:after="317" w:line="254" w:lineRule="exact"/>
        <w:ind w:right="576"/>
        <w:jc w:val="both"/>
        <w:textAlignment w:val="baseline"/>
        <w:rPr>
          <w:rFonts w:ascii="Verdana" w:hAnsi="Verdana" w:cs="Verdana"/>
          <w:sz w:val="24"/>
          <w:szCs w:val="24"/>
          <w:lang w:eastAsia="en-US"/>
        </w:rPr>
      </w:pPr>
      <w:r>
        <w:rPr>
          <w:rFonts w:ascii="Verdana" w:hAnsi="Verdana" w:cs="Verdana"/>
          <w:lang w:val="es-ES" w:eastAsia="es-ES"/>
        </w:rPr>
        <w:t xml:space="preserve">De conformidad con el artículo 22, inciso c), de la citada Ley 7969, la presente resolución no tiene ulterior recurso por lo que, se </w:t>
      </w:r>
      <w:r>
        <w:rPr>
          <w:rFonts w:ascii="Verdana" w:hAnsi="Verdana" w:cs="Verdana"/>
          <w:i/>
          <w:iCs/>
          <w:lang w:val="es-ES" w:eastAsia="es-ES"/>
        </w:rPr>
        <w:t xml:space="preserve">tiene por agotada la vía administrativa. </w:t>
      </w:r>
      <w:r>
        <w:rPr>
          <w:rFonts w:ascii="Verdana" w:hAnsi="Verdana" w:cs="Verdana"/>
          <w:b/>
          <w:bCs/>
          <w:lang w:val="es-ES" w:eastAsia="es-ES"/>
        </w:rPr>
        <w:t>NOTIFIQUESE.</w:t>
      </w:r>
      <w:r>
        <w:rPr>
          <w:rFonts w:ascii="Verdana" w:hAnsi="Verdana" w:cs="Verdana"/>
          <w:b/>
          <w:bCs/>
          <w:lang w:val="es-ES" w:eastAsia="es-ES"/>
        </w:rPr>
        <w:noBreakHyphen/>
      </w:r>
    </w:p>
    <w:p w:rsidR="00E11C1B" w:rsidRDefault="00E11C1B" w:rsidP="00E11C1B">
      <w:pPr>
        <w:kinsoku w:val="0"/>
        <w:overflowPunct w:val="0"/>
        <w:autoSpaceDE/>
        <w:autoSpaceDN/>
        <w:adjustRightInd/>
        <w:spacing w:after="317" w:line="254" w:lineRule="exact"/>
        <w:ind w:right="576"/>
        <w:jc w:val="both"/>
        <w:textAlignment w:val="baseline"/>
        <w:rPr>
          <w:rFonts w:ascii="Verdana" w:hAnsi="Verdana" w:cs="Verdana"/>
          <w:b/>
          <w:bCs/>
          <w:lang w:val="es-ES" w:eastAsia="es-ES"/>
        </w:rPr>
      </w:pPr>
    </w:p>
    <w:p w:rsidR="00E11C1B" w:rsidRPr="00AE0D42" w:rsidRDefault="00E11C1B" w:rsidP="00E11C1B">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E11C1B" w:rsidRDefault="00E11C1B" w:rsidP="00E11C1B">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E11C1B" w:rsidRDefault="00E11C1B" w:rsidP="00E11C1B">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E11C1B" w:rsidRDefault="00E11C1B" w:rsidP="00E11C1B">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E11C1B" w:rsidRPr="00AE0D42" w:rsidRDefault="00E11C1B" w:rsidP="00E11C1B">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E11C1B" w:rsidRDefault="00E11C1B" w:rsidP="00E11C1B">
      <w:pPr>
        <w:kinsoku w:val="0"/>
        <w:overflowPunct w:val="0"/>
        <w:autoSpaceDE/>
        <w:autoSpaceDN/>
        <w:adjustRightInd/>
        <w:ind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E11C1B" w:rsidRDefault="00E11C1B" w:rsidP="00E11C1B">
      <w:pPr>
        <w:kinsoku w:val="0"/>
        <w:overflowPunct w:val="0"/>
        <w:autoSpaceDE/>
        <w:autoSpaceDN/>
        <w:adjustRightInd/>
        <w:ind w:right="144"/>
        <w:jc w:val="center"/>
        <w:textAlignment w:val="baseline"/>
        <w:rPr>
          <w:rStyle w:val="CharacterStyle1"/>
          <w:b/>
          <w:iCs/>
          <w:spacing w:val="5"/>
          <w:sz w:val="26"/>
          <w:szCs w:val="26"/>
        </w:rPr>
      </w:pPr>
      <w:r w:rsidRPr="00AE0D42">
        <w:rPr>
          <w:rStyle w:val="CharacterStyle1"/>
          <w:b/>
          <w:iCs/>
          <w:spacing w:val="5"/>
          <w:sz w:val="26"/>
          <w:szCs w:val="26"/>
        </w:rPr>
        <w:t>J</w:t>
      </w:r>
      <w:r>
        <w:rPr>
          <w:rStyle w:val="CharacterStyle1"/>
          <w:b/>
          <w:iCs/>
          <w:spacing w:val="5"/>
          <w:sz w:val="26"/>
          <w:szCs w:val="26"/>
        </w:rPr>
        <w:t>uez</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E11C1B" w:rsidRDefault="00E11C1B" w:rsidP="00E11C1B">
      <w:pPr>
        <w:kinsoku w:val="0"/>
        <w:overflowPunct w:val="0"/>
        <w:autoSpaceDE/>
        <w:autoSpaceDN/>
        <w:adjustRightInd/>
        <w:spacing w:after="317" w:line="254" w:lineRule="exact"/>
        <w:ind w:right="576"/>
        <w:jc w:val="both"/>
        <w:textAlignment w:val="baseline"/>
        <w:rPr>
          <w:rFonts w:ascii="Verdana" w:hAnsi="Verdana" w:cs="Verdana"/>
          <w:sz w:val="24"/>
          <w:szCs w:val="24"/>
          <w:lang w:eastAsia="en-US"/>
        </w:rPr>
      </w:pPr>
    </w:p>
    <w:p w:rsidR="0023182E" w:rsidRDefault="00250C99" w:rsidP="00E11C1B">
      <w:pPr>
        <w:kinsoku w:val="0"/>
        <w:overflowPunct w:val="0"/>
        <w:autoSpaceDE/>
        <w:autoSpaceDN/>
        <w:adjustRightInd/>
        <w:spacing w:before="8049" w:line="288" w:lineRule="exact"/>
        <w:textAlignment w:val="baseline"/>
        <w:rPr>
          <w:sz w:val="24"/>
          <w:szCs w:val="24"/>
        </w:rPr>
        <w:sectPr w:rsidR="0023182E">
          <w:pgSz w:w="12134" w:h="15840"/>
          <w:pgMar w:top="1300" w:right="1372" w:bottom="210" w:left="2122" w:header="720" w:footer="720" w:gutter="0"/>
          <w:cols w:space="720"/>
          <w:noEndnote/>
        </w:sectPr>
      </w:pPr>
      <w:r>
        <w:rPr>
          <w:noProof/>
          <w:lang w:val="es-CR"/>
        </w:rPr>
        <mc:AlternateContent>
          <mc:Choice Requires="wps">
            <w:drawing>
              <wp:anchor distT="0" distB="0" distL="0" distR="0" simplePos="0" relativeHeight="251657728" behindDoc="1" locked="0" layoutInCell="0" allowOverlap="1">
                <wp:simplePos x="0" y="0"/>
                <wp:positionH relativeFrom="column">
                  <wp:posOffset>0</wp:posOffset>
                </wp:positionH>
                <wp:positionV relativeFrom="paragraph">
                  <wp:posOffset>0</wp:posOffset>
                </wp:positionV>
                <wp:extent cx="5486400" cy="5282565"/>
                <wp:effectExtent l="4445" t="5715" r="508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282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182E" w:rsidRDefault="0023182E">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6in;height:415.9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" o:allowincell="f" stroked="f">
                <v:fill opacity="0"/>
                <v:textbox inset="0,0,0,0">
                  <w:txbxContent>
                    <w:p w:rsidR="0023182E" w:rsidRDefault="0023182E">
                      <w:pPr>
                        <w:kinsoku w:val="0"/>
                        <w:overflowPunct w:val="0"/>
                        <w:autoSpaceDE/>
                        <w:autoSpaceDN/>
                        <w:adjustRightInd/>
                        <w:textAlignment w:val="baseline"/>
                        <w:rPr>
                          <w:sz w:val="24"/>
                          <w:szCs w:val="24"/>
                        </w:rPr>
                      </w:pPr>
                    </w:p>
                  </w:txbxContent>
                </v:textbox>
              </v:shape>
            </w:pict>
          </mc:Fallback>
        </mc:AlternateContent>
      </w:r>
    </w:p>
    <w:p w:rsidR="00E85D48" w:rsidRDefault="00E85D48">
      <w:pPr>
        <w:tabs>
          <w:tab w:val="right" w:pos="2808"/>
        </w:tabs>
        <w:kinsoku w:val="0"/>
        <w:overflowPunct w:val="0"/>
        <w:autoSpaceDE/>
        <w:autoSpaceDN/>
        <w:adjustRightInd/>
        <w:spacing w:line="222" w:lineRule="exact"/>
        <w:ind w:left="72"/>
        <w:textAlignment w:val="baseline"/>
        <w:rPr>
          <w:rFonts w:ascii="Verdana" w:hAnsi="Verdana" w:cs="Verdana"/>
          <w:lang w:val="es-ES" w:eastAsia="es-ES"/>
        </w:rPr>
      </w:pPr>
      <w:r>
        <w:rPr>
          <w:sz w:val="19"/>
          <w:szCs w:val="19"/>
          <w:lang w:val="es-ES" w:eastAsia="es-ES"/>
        </w:rPr>
        <w:tab/>
      </w:r>
    </w:p>
    <w:sectPr w:rsidR="00E85D48">
      <w:type w:val="continuous"/>
      <w:pgSz w:w="12134" w:h="15840"/>
      <w:pgMar w:top="1300" w:right="1912" w:bottom="210" w:left="734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F6EE"/>
    <w:multiLevelType w:val="singleLevel"/>
    <w:tmpl w:val="57D47971"/>
    <w:lvl w:ilvl="0">
      <w:start w:val="1"/>
      <w:numFmt w:val="decimal"/>
      <w:lvlText w:val="%1.-"/>
      <w:lvlJc w:val="left"/>
      <w:pPr>
        <w:tabs>
          <w:tab w:val="num" w:pos="432"/>
        </w:tabs>
        <w:ind w:left="72"/>
      </w:pPr>
      <w:rPr>
        <w:rFonts w:ascii="Verdana" w:hAnsi="Verdana" w:cs="Verdana"/>
        <w:b/>
        <w:bCs/>
        <w:snapToGrid/>
        <w:sz w:val="20"/>
        <w:szCs w:val="20"/>
      </w:rPr>
    </w:lvl>
  </w:abstractNum>
  <w:abstractNum w:abstractNumId="1" w15:restartNumberingAfterBreak="0">
    <w:nsid w:val="03106FCD"/>
    <w:multiLevelType w:val="singleLevel"/>
    <w:tmpl w:val="1B689E55"/>
    <w:lvl w:ilvl="0">
      <w:start w:val="1"/>
      <w:numFmt w:val="lowerLetter"/>
      <w:lvlText w:val="%1).-"/>
      <w:lvlJc w:val="left"/>
      <w:pPr>
        <w:tabs>
          <w:tab w:val="num" w:pos="576"/>
        </w:tabs>
        <w:ind w:left="72"/>
      </w:pPr>
      <w:rPr>
        <w:rFonts w:ascii="Verdana" w:hAnsi="Verdana" w:cs="Verdana"/>
        <w:snapToGrid/>
        <w:sz w:val="20"/>
        <w:szCs w:val="20"/>
      </w:rPr>
    </w:lvl>
  </w:abstractNum>
  <w:abstractNum w:abstractNumId="2" w15:restartNumberingAfterBreak="0">
    <w:nsid w:val="04A1385A"/>
    <w:multiLevelType w:val="singleLevel"/>
    <w:tmpl w:val="61BFE236"/>
    <w:lvl w:ilvl="0">
      <w:start w:val="1"/>
      <w:numFmt w:val="upperLetter"/>
      <w:lvlText w:val="%1).-"/>
      <w:lvlJc w:val="left"/>
      <w:pPr>
        <w:tabs>
          <w:tab w:val="num" w:pos="576"/>
        </w:tabs>
        <w:ind w:left="72"/>
      </w:pPr>
      <w:rPr>
        <w:rFonts w:ascii="Verdana" w:hAnsi="Verdana" w:cs="Verdana"/>
        <w:snapToGrid/>
        <w:spacing w:val="2"/>
        <w:sz w:val="20"/>
        <w:szCs w:val="20"/>
      </w:rPr>
    </w:lvl>
  </w:abstractNum>
  <w:abstractNum w:abstractNumId="3" w15:restartNumberingAfterBreak="0">
    <w:nsid w:val="04A7DA9B"/>
    <w:multiLevelType w:val="singleLevel"/>
    <w:tmpl w:val="F44EDB3A"/>
    <w:lvl w:ilvl="0">
      <w:start w:val="4"/>
      <w:numFmt w:val="upperLetter"/>
      <w:lvlText w:val="%1).-"/>
      <w:lvlJc w:val="left"/>
      <w:pPr>
        <w:tabs>
          <w:tab w:val="num" w:pos="576"/>
        </w:tabs>
      </w:pPr>
      <w:rPr>
        <w:rFonts w:ascii="Verdana" w:hAnsi="Verdana" w:cs="Verdana"/>
        <w:b/>
        <w:snapToGrid/>
        <w:sz w:val="20"/>
        <w:szCs w:val="20"/>
      </w:rPr>
    </w:lvl>
  </w:abstractNum>
  <w:abstractNum w:abstractNumId="4" w15:restartNumberingAfterBreak="0">
    <w:nsid w:val="059B5BF3"/>
    <w:multiLevelType w:val="singleLevel"/>
    <w:tmpl w:val="4AC42D90"/>
    <w:lvl w:ilvl="0">
      <w:start w:val="4"/>
      <w:numFmt w:val="decimal"/>
      <w:lvlText w:val="%1.-"/>
      <w:lvlJc w:val="left"/>
      <w:pPr>
        <w:tabs>
          <w:tab w:val="num" w:pos="432"/>
        </w:tabs>
      </w:pPr>
      <w:rPr>
        <w:rFonts w:ascii="Verdana" w:hAnsi="Verdana" w:cs="Verdana"/>
        <w:b/>
        <w:bCs/>
        <w:snapToGrid/>
        <w:spacing w:val="4"/>
        <w:sz w:val="20"/>
        <w:szCs w:val="20"/>
      </w:rPr>
    </w:lvl>
  </w:abstractNum>
  <w:abstractNum w:abstractNumId="5" w15:restartNumberingAfterBreak="0">
    <w:nsid w:val="05F39827"/>
    <w:multiLevelType w:val="singleLevel"/>
    <w:tmpl w:val="64CAFDD2"/>
    <w:lvl w:ilvl="0">
      <w:start w:val="1"/>
      <w:numFmt w:val="upperRoman"/>
      <w:lvlText w:val="%1.-"/>
      <w:lvlJc w:val="left"/>
      <w:pPr>
        <w:tabs>
          <w:tab w:val="num" w:pos="504"/>
        </w:tabs>
      </w:pPr>
      <w:rPr>
        <w:rFonts w:ascii="Verdana" w:hAnsi="Verdana" w:cs="Verdana"/>
        <w:b/>
        <w:snapToGrid/>
        <w:sz w:val="20"/>
        <w:szCs w:val="20"/>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lvlOverride w:ilvl="0">
      <w:lvl w:ilvl="0">
        <w:numFmt w:val="upperRoman"/>
        <w:lvlText w:val="%1.-"/>
        <w:lvlJc w:val="left"/>
        <w:pPr>
          <w:tabs>
            <w:tab w:val="num" w:pos="576"/>
          </w:tabs>
        </w:pPr>
        <w:rPr>
          <w:rFonts w:ascii="Verdana" w:hAnsi="Verdana" w:cs="Verdana"/>
          <w:b/>
          <w:snapToGrid/>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D3"/>
    <w:rsid w:val="00064097"/>
    <w:rsid w:val="0023182E"/>
    <w:rsid w:val="00250C99"/>
    <w:rsid w:val="002945D3"/>
    <w:rsid w:val="009C6A04"/>
    <w:rsid w:val="00E11C1B"/>
    <w:rsid w:val="00E85D4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9E472-4F62-4916-AB34-52FD75D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11C1B"/>
    <w:rPr>
      <w:lang w:val="es-CR"/>
    </w:rPr>
  </w:style>
  <w:style w:type="character" w:customStyle="1" w:styleId="CharacterStyle1">
    <w:name w:val="Character Style 1"/>
    <w:uiPriority w:val="99"/>
    <w:rsid w:val="00E11C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2986</Words>
  <Characters>16423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2019-09-11T15:35:00Z</dcterms:created>
  <dcterms:modified xsi:type="dcterms:W3CDTF">2019-09-11T15:35:00Z</dcterms:modified>
</cp:coreProperties>
</file>