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7FB" w:rsidRPr="00BD6631" w:rsidRDefault="005447FB" w:rsidP="005447FB">
      <w:pPr>
        <w:jc w:val="both"/>
        <w:rPr>
          <w:rFonts w:ascii="Verdana" w:hAnsi="Verdana"/>
          <w:sz w:val="22"/>
          <w:szCs w:val="22"/>
          <w:lang w:val="es-MX"/>
        </w:rPr>
      </w:pPr>
    </w:p>
    <w:p w:rsidR="005447FB" w:rsidRPr="00BD6631" w:rsidRDefault="005447FB" w:rsidP="005447FB">
      <w:pPr>
        <w:jc w:val="center"/>
        <w:rPr>
          <w:rFonts w:ascii="Verdana" w:hAnsi="Verdana"/>
          <w:b/>
          <w:sz w:val="22"/>
          <w:szCs w:val="22"/>
          <w:lang w:val="es-MX"/>
        </w:rPr>
      </w:pPr>
      <w:r w:rsidRPr="00BD6631">
        <w:rPr>
          <w:rFonts w:ascii="Verdana" w:hAnsi="Verdana"/>
          <w:b/>
          <w:sz w:val="22"/>
          <w:szCs w:val="22"/>
          <w:lang w:val="es-MX"/>
        </w:rPr>
        <w:t>RESOLUCION No.</w:t>
      </w:r>
      <w:r>
        <w:rPr>
          <w:rFonts w:ascii="Verdana" w:hAnsi="Verdana"/>
          <w:b/>
          <w:sz w:val="22"/>
          <w:szCs w:val="22"/>
          <w:lang w:val="es-MX"/>
        </w:rPr>
        <w:t xml:space="preserve"> TAT-</w:t>
      </w:r>
      <w:r w:rsidR="00117060">
        <w:rPr>
          <w:rFonts w:ascii="Verdana" w:hAnsi="Verdana"/>
          <w:b/>
          <w:sz w:val="22"/>
          <w:szCs w:val="22"/>
          <w:lang w:val="es-MX"/>
        </w:rPr>
        <w:t>2859</w:t>
      </w:r>
      <w:r>
        <w:rPr>
          <w:rFonts w:ascii="Verdana" w:hAnsi="Verdana"/>
          <w:b/>
          <w:sz w:val="22"/>
          <w:szCs w:val="22"/>
          <w:lang w:val="es-MX"/>
        </w:rPr>
        <w:t xml:space="preserve">-2015                              </w:t>
      </w:r>
    </w:p>
    <w:p w:rsidR="005447FB" w:rsidRPr="00BD6631" w:rsidRDefault="005447FB" w:rsidP="005447FB">
      <w:pPr>
        <w:jc w:val="both"/>
        <w:rPr>
          <w:rFonts w:ascii="Verdana" w:hAnsi="Verdana"/>
          <w:sz w:val="22"/>
          <w:szCs w:val="22"/>
          <w:lang w:val="es-MX"/>
        </w:rPr>
      </w:pPr>
    </w:p>
    <w:p w:rsidR="005447FB" w:rsidRPr="00BD6631" w:rsidRDefault="005447FB" w:rsidP="005447FB">
      <w:pPr>
        <w:jc w:val="both"/>
        <w:rPr>
          <w:rFonts w:ascii="Verdana" w:hAnsi="Verdana"/>
          <w:sz w:val="22"/>
          <w:szCs w:val="22"/>
        </w:rPr>
      </w:pPr>
    </w:p>
    <w:p w:rsidR="005447FB" w:rsidRPr="00BD6631" w:rsidRDefault="005447FB" w:rsidP="005447FB">
      <w:pPr>
        <w:jc w:val="both"/>
        <w:rPr>
          <w:rFonts w:ascii="Verdana" w:hAnsi="Verdana"/>
          <w:sz w:val="22"/>
          <w:szCs w:val="22"/>
        </w:rPr>
      </w:pPr>
      <w:r w:rsidRPr="00BD6631">
        <w:rPr>
          <w:rFonts w:ascii="Verdana" w:hAnsi="Verdana"/>
          <w:b/>
          <w:sz w:val="22"/>
          <w:szCs w:val="22"/>
        </w:rPr>
        <w:t xml:space="preserve">TRIBUNAL ADMINISTRATIVO DE TRANSPORTE.  </w:t>
      </w:r>
      <w:r w:rsidRPr="00BD6631">
        <w:rPr>
          <w:rFonts w:ascii="Verdana" w:hAnsi="Verdana"/>
          <w:sz w:val="22"/>
          <w:szCs w:val="22"/>
        </w:rPr>
        <w:t xml:space="preserve">San José, </w:t>
      </w:r>
      <w:r w:rsidR="00117060">
        <w:rPr>
          <w:rFonts w:ascii="Verdana" w:hAnsi="Verdana"/>
          <w:sz w:val="22"/>
          <w:szCs w:val="22"/>
        </w:rPr>
        <w:t xml:space="preserve">once horas diez minutos del catorce de </w:t>
      </w:r>
      <w:r w:rsidR="000970E4">
        <w:rPr>
          <w:rFonts w:ascii="Verdana" w:hAnsi="Verdana"/>
          <w:sz w:val="22"/>
          <w:szCs w:val="22"/>
        </w:rPr>
        <w:t xml:space="preserve">diciembre </w:t>
      </w:r>
      <w:r w:rsidR="000970E4" w:rsidRPr="00BD6631">
        <w:rPr>
          <w:rFonts w:ascii="Verdana" w:hAnsi="Verdana"/>
          <w:sz w:val="22"/>
          <w:szCs w:val="22"/>
        </w:rPr>
        <w:t>de</w:t>
      </w:r>
      <w:r w:rsidRPr="00BD6631">
        <w:rPr>
          <w:rFonts w:ascii="Verdana" w:hAnsi="Verdana"/>
          <w:sz w:val="22"/>
          <w:szCs w:val="22"/>
        </w:rPr>
        <w:t xml:space="preserve"> dos mil </w:t>
      </w:r>
      <w:r w:rsidR="000970E4">
        <w:rPr>
          <w:rFonts w:ascii="Verdana" w:hAnsi="Verdana"/>
          <w:sz w:val="22"/>
          <w:szCs w:val="22"/>
        </w:rPr>
        <w:t>quince</w:t>
      </w:r>
      <w:r w:rsidR="000970E4" w:rsidRPr="00BD6631">
        <w:rPr>
          <w:rFonts w:ascii="Verdana" w:hAnsi="Verdana"/>
          <w:sz w:val="22"/>
          <w:szCs w:val="22"/>
        </w:rPr>
        <w:t>. -</w:t>
      </w:r>
      <w:r w:rsidRPr="00BD6631">
        <w:rPr>
          <w:rFonts w:ascii="Verdana" w:hAnsi="Verdana"/>
          <w:sz w:val="22"/>
          <w:szCs w:val="22"/>
        </w:rPr>
        <w:t xml:space="preserve">   </w:t>
      </w:r>
    </w:p>
    <w:p w:rsidR="005447FB" w:rsidRPr="00BD6631" w:rsidRDefault="005447FB" w:rsidP="005447FB">
      <w:pPr>
        <w:jc w:val="both"/>
        <w:rPr>
          <w:rFonts w:ascii="Verdana" w:hAnsi="Verdana"/>
          <w:b/>
          <w:sz w:val="22"/>
          <w:szCs w:val="22"/>
        </w:rPr>
      </w:pPr>
    </w:p>
    <w:p w:rsidR="005447FB" w:rsidRPr="00BD6631" w:rsidRDefault="005447FB" w:rsidP="005447FB">
      <w:pPr>
        <w:jc w:val="both"/>
        <w:rPr>
          <w:rFonts w:ascii="Verdana" w:hAnsi="Verdana"/>
          <w:b/>
          <w:sz w:val="22"/>
          <w:szCs w:val="22"/>
        </w:rPr>
      </w:pPr>
      <w:r>
        <w:rPr>
          <w:rFonts w:ascii="Verdana" w:hAnsi="Verdana"/>
          <w:sz w:val="22"/>
          <w:szCs w:val="22"/>
        </w:rPr>
        <w:t>Recurso de Apelación en subsidio</w:t>
      </w:r>
      <w:r w:rsidRPr="008A1E37">
        <w:rPr>
          <w:rFonts w:ascii="Verdana" w:hAnsi="Verdana"/>
          <w:sz w:val="22"/>
          <w:szCs w:val="22"/>
        </w:rPr>
        <w:t xml:space="preserve">, </w:t>
      </w:r>
      <w:r w:rsidR="000970E4">
        <w:rPr>
          <w:rFonts w:ascii="Verdana" w:hAnsi="Verdana"/>
          <w:sz w:val="22"/>
          <w:szCs w:val="22"/>
        </w:rPr>
        <w:t>interpuesto por</w:t>
      </w:r>
      <w:r>
        <w:rPr>
          <w:rFonts w:ascii="Verdana" w:hAnsi="Verdana"/>
          <w:sz w:val="22"/>
          <w:szCs w:val="22"/>
        </w:rPr>
        <w:t xml:space="preserve"> la </w:t>
      </w:r>
      <w:r>
        <w:rPr>
          <w:rFonts w:ascii="Verdana" w:hAnsi="Verdana"/>
          <w:b/>
          <w:sz w:val="22"/>
          <w:szCs w:val="22"/>
        </w:rPr>
        <w:t xml:space="preserve">empresa </w:t>
      </w:r>
      <w:r w:rsidR="003E6145">
        <w:rPr>
          <w:rFonts w:ascii="Verdana" w:hAnsi="Verdana"/>
          <w:b/>
          <w:sz w:val="22"/>
          <w:szCs w:val="22"/>
        </w:rPr>
        <w:t>E.U.N</w:t>
      </w:r>
      <w:r>
        <w:rPr>
          <w:rFonts w:ascii="Verdana" w:hAnsi="Verdana"/>
          <w:b/>
          <w:sz w:val="22"/>
          <w:szCs w:val="22"/>
        </w:rPr>
        <w:t xml:space="preserve">, </w:t>
      </w:r>
      <w:r>
        <w:rPr>
          <w:rFonts w:ascii="Verdana" w:hAnsi="Verdana"/>
          <w:sz w:val="22"/>
          <w:szCs w:val="22"/>
        </w:rPr>
        <w:t xml:space="preserve">por medio de su Apoderada Generalísima sin Límite de Suma, señora </w:t>
      </w:r>
      <w:r w:rsidR="003E6145">
        <w:rPr>
          <w:rFonts w:ascii="Verdana" w:hAnsi="Verdana"/>
          <w:b/>
          <w:smallCaps/>
          <w:sz w:val="22"/>
          <w:szCs w:val="22"/>
        </w:rPr>
        <w:t>Y.A.R.</w:t>
      </w:r>
      <w:r w:rsidR="000970E4"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2.1 de la Sesión Ordinaria 19-2013 de 7 de marzo de 2013</w:t>
      </w:r>
      <w:r w:rsidRPr="00BD6631">
        <w:rPr>
          <w:rFonts w:ascii="Verdana" w:hAnsi="Verdana"/>
          <w:sz w:val="22"/>
          <w:szCs w:val="22"/>
        </w:rPr>
        <w:t xml:space="preserve">, dictado por la </w:t>
      </w:r>
      <w:r w:rsidRPr="00BD6631">
        <w:rPr>
          <w:rFonts w:ascii="Verdana" w:hAnsi="Verdana"/>
          <w:smallCaps/>
          <w:sz w:val="22"/>
          <w:szCs w:val="22"/>
        </w:rPr>
        <w:t xml:space="preserve">Junta Directiva del Consejo de Transporte Público </w:t>
      </w:r>
      <w:r w:rsidRPr="00BD6631">
        <w:rPr>
          <w:rFonts w:ascii="Verdana" w:hAnsi="Verdana"/>
          <w:sz w:val="22"/>
          <w:szCs w:val="22"/>
        </w:rPr>
        <w:t xml:space="preserve">y tramitado en este despacho bajo </w:t>
      </w:r>
      <w:r w:rsidRPr="00BD6631">
        <w:rPr>
          <w:rFonts w:ascii="Verdana" w:hAnsi="Verdana"/>
          <w:b/>
          <w:sz w:val="22"/>
          <w:szCs w:val="22"/>
        </w:rPr>
        <w:t>Expediente Administrativo No. TAT-</w:t>
      </w:r>
      <w:r>
        <w:rPr>
          <w:rFonts w:ascii="Verdana" w:hAnsi="Verdana"/>
          <w:b/>
          <w:sz w:val="22"/>
          <w:szCs w:val="22"/>
        </w:rPr>
        <w:t>260</w:t>
      </w:r>
      <w:r w:rsidRPr="00BD6631">
        <w:rPr>
          <w:rFonts w:ascii="Verdana" w:hAnsi="Verdana"/>
          <w:b/>
          <w:sz w:val="22"/>
          <w:szCs w:val="22"/>
        </w:rPr>
        <w:t>-1</w:t>
      </w:r>
      <w:r>
        <w:rPr>
          <w:rFonts w:ascii="Verdana" w:hAnsi="Verdana"/>
          <w:b/>
          <w:sz w:val="22"/>
          <w:szCs w:val="22"/>
        </w:rPr>
        <w:t>5</w:t>
      </w:r>
      <w:r w:rsidRPr="00BD6631">
        <w:rPr>
          <w:rFonts w:ascii="Verdana" w:hAnsi="Verdana"/>
          <w:b/>
          <w:sz w:val="22"/>
          <w:szCs w:val="22"/>
        </w:rPr>
        <w:t>.</w:t>
      </w:r>
    </w:p>
    <w:p w:rsidR="005447FB" w:rsidRPr="00BD6631" w:rsidRDefault="005447FB" w:rsidP="005447FB">
      <w:pPr>
        <w:jc w:val="center"/>
        <w:rPr>
          <w:rFonts w:ascii="Verdana" w:hAnsi="Verdana"/>
          <w:sz w:val="22"/>
          <w:szCs w:val="22"/>
          <w:lang w:val="es-MX"/>
        </w:rPr>
      </w:pPr>
    </w:p>
    <w:p w:rsidR="005447FB" w:rsidRPr="00BD6631" w:rsidRDefault="005447FB" w:rsidP="005447FB">
      <w:pPr>
        <w:jc w:val="center"/>
        <w:rPr>
          <w:rFonts w:ascii="Verdana" w:hAnsi="Verdana"/>
          <w:sz w:val="22"/>
          <w:szCs w:val="22"/>
          <w:lang w:val="es-MX"/>
        </w:rPr>
      </w:pPr>
    </w:p>
    <w:p w:rsidR="005447FB" w:rsidRPr="00BD6631" w:rsidRDefault="005447FB" w:rsidP="005447FB">
      <w:pPr>
        <w:jc w:val="center"/>
        <w:rPr>
          <w:rFonts w:ascii="Verdana" w:hAnsi="Verdana"/>
          <w:b/>
          <w:sz w:val="22"/>
          <w:szCs w:val="22"/>
          <w:lang w:val="es-MX"/>
        </w:rPr>
      </w:pPr>
      <w:r w:rsidRPr="00BD6631">
        <w:rPr>
          <w:rFonts w:ascii="Verdana" w:hAnsi="Verdana"/>
          <w:b/>
          <w:sz w:val="22"/>
          <w:szCs w:val="22"/>
          <w:lang w:val="es-MX"/>
        </w:rPr>
        <w:t>RESULTANDO</w:t>
      </w:r>
    </w:p>
    <w:p w:rsidR="005447FB" w:rsidRPr="00BD6631" w:rsidRDefault="005447FB" w:rsidP="005447FB">
      <w:pPr>
        <w:jc w:val="both"/>
        <w:rPr>
          <w:rFonts w:ascii="Verdana" w:hAnsi="Verdana"/>
          <w:sz w:val="22"/>
          <w:szCs w:val="22"/>
          <w:lang w:val="es-MX"/>
        </w:rPr>
      </w:pPr>
    </w:p>
    <w:p w:rsidR="005447FB" w:rsidRPr="00BD6631" w:rsidRDefault="005447FB" w:rsidP="005447FB">
      <w:pPr>
        <w:autoSpaceDE w:val="0"/>
        <w:autoSpaceDN w:val="0"/>
        <w:adjustRightInd w:val="0"/>
        <w:jc w:val="both"/>
        <w:rPr>
          <w:rFonts w:ascii="Verdana" w:hAnsi="Verdana"/>
          <w:sz w:val="22"/>
          <w:szCs w:val="22"/>
          <w:lang w:val="es-MX"/>
        </w:rPr>
      </w:pPr>
      <w:r w:rsidRPr="00BD6631">
        <w:rPr>
          <w:rFonts w:ascii="Verdana" w:hAnsi="Verdana"/>
          <w:b/>
          <w:sz w:val="22"/>
          <w:szCs w:val="22"/>
          <w:lang w:val="es-MX"/>
        </w:rPr>
        <w:t>PRIMERO:</w:t>
      </w:r>
      <w:r w:rsidRPr="00BD6631">
        <w:rPr>
          <w:rFonts w:ascii="Verdana" w:hAnsi="Verdana"/>
          <w:sz w:val="22"/>
          <w:szCs w:val="22"/>
          <w:lang w:val="es-MX"/>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2.1 de la Sesión Ordinaria 19-2013 de 7 de marzo de 2013</w:t>
      </w:r>
      <w:r w:rsidRPr="00BD6631">
        <w:rPr>
          <w:rFonts w:ascii="Verdana" w:hAnsi="Verdana"/>
          <w:sz w:val="22"/>
          <w:szCs w:val="22"/>
        </w:rPr>
        <w:t xml:space="preserve">, </w:t>
      </w:r>
      <w:r>
        <w:rPr>
          <w:rFonts w:ascii="Verdana" w:hAnsi="Verdana"/>
          <w:sz w:val="22"/>
          <w:szCs w:val="22"/>
        </w:rPr>
        <w:t xml:space="preserve">acuerda </w:t>
      </w:r>
      <w:r w:rsidRPr="00ED01EE">
        <w:rPr>
          <w:rFonts w:ascii="Verdana" w:hAnsi="Verdana"/>
          <w:sz w:val="22"/>
          <w:szCs w:val="22"/>
        </w:rPr>
        <w:t>“</w:t>
      </w:r>
      <w:r w:rsidRPr="00ED01EE">
        <w:rPr>
          <w:rFonts w:ascii="Verdana" w:eastAsiaTheme="minorHAnsi" w:hAnsi="Verdana" w:cs="Calibri"/>
          <w:sz w:val="22"/>
          <w:szCs w:val="22"/>
          <w:lang w:val="es-CR" w:eastAsia="en-US"/>
        </w:rPr>
        <w:t xml:space="preserve">1. Rechazar el incidente de nulidad relativa contra el </w:t>
      </w:r>
      <w:r w:rsidRPr="00D53323">
        <w:rPr>
          <w:rFonts w:ascii="Verdana" w:eastAsiaTheme="minorHAnsi" w:hAnsi="Verdana" w:cs="Calibri"/>
          <w:b/>
          <w:sz w:val="22"/>
          <w:szCs w:val="22"/>
          <w:lang w:val="es-CR" w:eastAsia="en-US"/>
        </w:rPr>
        <w:t xml:space="preserve">acuerdo 5.11 de la </w:t>
      </w:r>
      <w:r w:rsidR="000970E4" w:rsidRPr="00D53323">
        <w:rPr>
          <w:rFonts w:ascii="Verdana" w:eastAsiaTheme="minorHAnsi" w:hAnsi="Verdana" w:cs="Calibri"/>
          <w:b/>
          <w:sz w:val="22"/>
          <w:szCs w:val="22"/>
          <w:lang w:val="es-CR" w:eastAsia="en-US"/>
        </w:rPr>
        <w:t>sesión ordinaria</w:t>
      </w:r>
      <w:r w:rsidRPr="00D53323">
        <w:rPr>
          <w:rFonts w:ascii="Verdana" w:eastAsiaTheme="minorHAnsi" w:hAnsi="Verdana" w:cs="Calibri"/>
          <w:b/>
          <w:sz w:val="22"/>
          <w:szCs w:val="22"/>
          <w:lang w:val="es-CR" w:eastAsia="en-US"/>
        </w:rPr>
        <w:t xml:space="preserve"> 51-2012 del 09 de agosto del 2012</w:t>
      </w:r>
      <w:r w:rsidRPr="00ED01EE">
        <w:rPr>
          <w:rFonts w:ascii="Verdana" w:eastAsiaTheme="minorHAnsi" w:hAnsi="Verdana" w:cs="Calibri"/>
          <w:sz w:val="22"/>
          <w:szCs w:val="22"/>
          <w:lang w:val="es-CR" w:eastAsia="en-US"/>
        </w:rPr>
        <w:t xml:space="preserve">, por ser improcedente. 2. Rechazar el incidente de suspensión contra el acuerdo 5.11 de la sesión ordinaria 51-2012 del 09 de agosto del </w:t>
      </w:r>
      <w:r w:rsidR="000970E4" w:rsidRPr="00ED01EE">
        <w:rPr>
          <w:rFonts w:ascii="Verdana" w:eastAsiaTheme="minorHAnsi" w:hAnsi="Verdana" w:cs="Calibri"/>
          <w:sz w:val="22"/>
          <w:szCs w:val="22"/>
          <w:lang w:val="es-CR" w:eastAsia="en-US"/>
        </w:rPr>
        <w:t>2012, por</w:t>
      </w:r>
      <w:r w:rsidRPr="00ED01EE">
        <w:rPr>
          <w:rFonts w:ascii="Verdana" w:eastAsiaTheme="minorHAnsi" w:hAnsi="Verdana" w:cs="Calibri"/>
          <w:sz w:val="22"/>
          <w:szCs w:val="22"/>
          <w:lang w:val="es-CR" w:eastAsia="en-US"/>
        </w:rPr>
        <w:t xml:space="preserve"> ser improcedente. 3. Acoger parcialmente el recurso de revocatoria contra el acuerdo 5.11 de la sesión ordinaria 51-2012 del 09 de agosto del 2012, por lo que se ordena corregir el error material que se presenta el acuerdo 5.11 de la sesión ordinaria 51-2012 del 09 de agosto del 2012, en cuanto a que el último horario de salida desde </w:t>
      </w:r>
      <w:r w:rsidR="003E6145">
        <w:rPr>
          <w:rFonts w:ascii="Verdana" w:eastAsiaTheme="minorHAnsi" w:hAnsi="Verdana" w:cs="Calibri"/>
          <w:sz w:val="22"/>
          <w:szCs w:val="22"/>
          <w:lang w:val="es-CR" w:eastAsia="en-US"/>
        </w:rPr>
        <w:t>XXXXXX</w:t>
      </w:r>
      <w:r w:rsidRPr="00ED01EE">
        <w:rPr>
          <w:rFonts w:ascii="Verdana" w:eastAsiaTheme="minorHAnsi" w:hAnsi="Verdana" w:cs="Calibri"/>
          <w:sz w:val="22"/>
          <w:szCs w:val="22"/>
          <w:lang w:val="es-CR" w:eastAsia="en-US"/>
        </w:rPr>
        <w:t xml:space="preserve"> a las 17: 00 horas, no entra a </w:t>
      </w:r>
      <w:r w:rsidR="003E6145">
        <w:rPr>
          <w:rFonts w:ascii="Verdana" w:eastAsiaTheme="minorHAnsi" w:hAnsi="Verdana" w:cs="Calibri"/>
          <w:sz w:val="22"/>
          <w:szCs w:val="22"/>
          <w:lang w:val="es-CR" w:eastAsia="en-US"/>
        </w:rPr>
        <w:t>XXXX</w:t>
      </w:r>
      <w:r w:rsidRPr="00ED01EE">
        <w:rPr>
          <w:rFonts w:ascii="Verdana" w:eastAsiaTheme="minorHAnsi" w:hAnsi="Verdana" w:cs="Calibri"/>
          <w:sz w:val="22"/>
          <w:szCs w:val="22"/>
          <w:lang w:val="es-CR" w:eastAsia="en-US"/>
        </w:rPr>
        <w:t>, en lo demás se rechaza por improcedente. 4. Elevar para lo de su competencia el Recurso de Apelación al Tribunal Administrativo de</w:t>
      </w:r>
      <w:r>
        <w:rPr>
          <w:rFonts w:ascii="Verdana" w:eastAsiaTheme="minorHAnsi" w:hAnsi="Verdana" w:cs="Calibri"/>
          <w:sz w:val="22"/>
          <w:szCs w:val="22"/>
          <w:lang w:val="es-CR" w:eastAsia="en-US"/>
        </w:rPr>
        <w:t xml:space="preserve"> </w:t>
      </w:r>
      <w:r w:rsidR="000970E4" w:rsidRPr="00ED01EE">
        <w:rPr>
          <w:rFonts w:ascii="Verdana" w:eastAsiaTheme="minorHAnsi" w:hAnsi="Verdana" w:cs="Calibri"/>
          <w:sz w:val="22"/>
          <w:szCs w:val="22"/>
          <w:lang w:val="es-CR" w:eastAsia="en-US"/>
        </w:rPr>
        <w:t>Transportes</w:t>
      </w:r>
      <w:r w:rsidR="000970E4">
        <w:rPr>
          <w:rFonts w:ascii="Verdana" w:eastAsiaTheme="minorHAnsi" w:hAnsi="Verdana" w:cs="Calibri"/>
          <w:sz w:val="22"/>
          <w:szCs w:val="22"/>
          <w:lang w:val="es-CR" w:eastAsia="en-US"/>
        </w:rPr>
        <w:t>…</w:t>
      </w:r>
      <w:r w:rsidRPr="00ED01EE">
        <w:rPr>
          <w:rFonts w:ascii="Verdana" w:hAnsi="Verdana"/>
          <w:sz w:val="22"/>
          <w:szCs w:val="22"/>
        </w:rPr>
        <w:t>”</w:t>
      </w:r>
      <w:r w:rsidRPr="00FB0723">
        <w:rPr>
          <w:rFonts w:ascii="Verdana" w:hAnsi="Verdana"/>
          <w:sz w:val="22"/>
          <w:szCs w:val="22"/>
          <w:lang w:val="es-MX"/>
        </w:rPr>
        <w:t xml:space="preserve">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 xml:space="preserve">s del 73 </w:t>
      </w:r>
      <w:r w:rsidR="000970E4">
        <w:rPr>
          <w:rFonts w:ascii="Verdana" w:hAnsi="Verdana"/>
          <w:sz w:val="22"/>
          <w:szCs w:val="22"/>
          <w:lang w:val="es-MX"/>
        </w:rPr>
        <w:t xml:space="preserve">al </w:t>
      </w:r>
      <w:r w:rsidR="000970E4" w:rsidRPr="00BD6631">
        <w:rPr>
          <w:rFonts w:ascii="Verdana" w:hAnsi="Verdana"/>
          <w:sz w:val="22"/>
          <w:szCs w:val="22"/>
          <w:lang w:val="es-MX"/>
        </w:rPr>
        <w:t>79</w:t>
      </w:r>
      <w:r w:rsidRPr="00BD6631">
        <w:rPr>
          <w:rFonts w:ascii="Verdana" w:hAnsi="Verdana"/>
          <w:sz w:val="22"/>
          <w:szCs w:val="22"/>
          <w:lang w:val="es-MX"/>
        </w:rPr>
        <w:t xml:space="preserve"> del expediente administrativo)</w:t>
      </w:r>
    </w:p>
    <w:p w:rsidR="005447FB" w:rsidRDefault="005447FB" w:rsidP="005447FB">
      <w:pPr>
        <w:jc w:val="both"/>
        <w:rPr>
          <w:rFonts w:ascii="Verdana" w:hAnsi="Verdana"/>
          <w:b/>
          <w:sz w:val="22"/>
          <w:szCs w:val="22"/>
          <w:lang w:val="es-MX"/>
        </w:rPr>
      </w:pPr>
    </w:p>
    <w:p w:rsidR="005447FB" w:rsidRDefault="005447FB" w:rsidP="005447FB">
      <w:pPr>
        <w:jc w:val="both"/>
        <w:rPr>
          <w:rFonts w:ascii="Verdana" w:hAnsi="Verdana"/>
          <w:sz w:val="22"/>
          <w:szCs w:val="22"/>
          <w:lang w:val="es-MX"/>
        </w:rPr>
      </w:pPr>
      <w:r>
        <w:rPr>
          <w:rFonts w:ascii="Verdana" w:hAnsi="Verdana"/>
          <w:b/>
          <w:sz w:val="22"/>
          <w:szCs w:val="22"/>
          <w:lang w:val="es-MX"/>
        </w:rPr>
        <w:t>SEGUNDO</w:t>
      </w:r>
      <w:r w:rsidRPr="00BD6631">
        <w:rPr>
          <w:rFonts w:ascii="Verdana" w:hAnsi="Verdana"/>
          <w:b/>
          <w:sz w:val="22"/>
          <w:szCs w:val="22"/>
          <w:lang w:val="es-MX"/>
        </w:rPr>
        <w:t>:</w:t>
      </w:r>
      <w:r>
        <w:rPr>
          <w:rFonts w:ascii="Verdana" w:hAnsi="Verdana"/>
          <w:b/>
          <w:sz w:val="22"/>
          <w:szCs w:val="22"/>
          <w:lang w:val="es-MX"/>
        </w:rPr>
        <w:t xml:space="preserve"> </w:t>
      </w:r>
      <w:r>
        <w:rPr>
          <w:rFonts w:ascii="Verdana" w:hAnsi="Verdana"/>
          <w:sz w:val="22"/>
          <w:szCs w:val="22"/>
          <w:lang w:val="es-MX"/>
        </w:rPr>
        <w:t xml:space="preserve">La empresa Recurrente por medio de su representante, interpone recurso de Revocatoria con </w:t>
      </w:r>
      <w:r w:rsidR="00E41EFD">
        <w:rPr>
          <w:rFonts w:ascii="Verdana" w:hAnsi="Verdana"/>
          <w:sz w:val="22"/>
          <w:szCs w:val="22"/>
          <w:lang w:val="es-MX"/>
        </w:rPr>
        <w:t>A</w:t>
      </w:r>
      <w:r>
        <w:rPr>
          <w:rFonts w:ascii="Verdana" w:hAnsi="Verdana"/>
          <w:sz w:val="22"/>
          <w:szCs w:val="22"/>
          <w:lang w:val="es-MX"/>
        </w:rPr>
        <w:t xml:space="preserve">pelación en subsidio contra el </w:t>
      </w:r>
      <w:r w:rsidRPr="00167646">
        <w:rPr>
          <w:rFonts w:ascii="Verdana" w:hAnsi="Verdana"/>
          <w:b/>
          <w:sz w:val="22"/>
          <w:szCs w:val="22"/>
        </w:rPr>
        <w:t xml:space="preserve">artículo </w:t>
      </w:r>
      <w:r>
        <w:rPr>
          <w:rFonts w:ascii="Verdana" w:hAnsi="Verdana"/>
          <w:b/>
          <w:sz w:val="22"/>
          <w:szCs w:val="22"/>
        </w:rPr>
        <w:t xml:space="preserve">2.1 de la Sesión Ordinaria 19-2013 de 7 de marzo de 2013, </w:t>
      </w:r>
      <w:r>
        <w:rPr>
          <w:rFonts w:ascii="Verdana" w:hAnsi="Verdana"/>
          <w:sz w:val="22"/>
          <w:szCs w:val="22"/>
        </w:rPr>
        <w:t xml:space="preserve">indicando en lo conducente  que mediante </w:t>
      </w:r>
      <w:r w:rsidRPr="00EB1972">
        <w:rPr>
          <w:rFonts w:ascii="Verdana" w:hAnsi="Verdana"/>
          <w:b/>
          <w:sz w:val="22"/>
          <w:szCs w:val="22"/>
        </w:rPr>
        <w:t>artículo 5.11 de la Sesión Ordinaria 51-2012 de 9 de agosto de 2012</w:t>
      </w:r>
      <w:r>
        <w:rPr>
          <w:rFonts w:ascii="Verdana" w:hAnsi="Verdana"/>
          <w:sz w:val="22"/>
          <w:szCs w:val="22"/>
          <w:lang w:val="es-MX"/>
        </w:rPr>
        <w:t xml:space="preserve">, se dispone la entrada </w:t>
      </w:r>
      <w:r w:rsidR="003E6145">
        <w:rPr>
          <w:rFonts w:ascii="Verdana" w:hAnsi="Verdana"/>
          <w:sz w:val="22"/>
          <w:szCs w:val="22"/>
          <w:lang w:val="es-MX"/>
        </w:rPr>
        <w:t>XXXXX</w:t>
      </w:r>
      <w:r>
        <w:rPr>
          <w:rFonts w:ascii="Verdana" w:hAnsi="Verdana"/>
          <w:sz w:val="22"/>
          <w:szCs w:val="22"/>
          <w:lang w:val="es-MX"/>
        </w:rPr>
        <w:t xml:space="preserve"> en el último horario de salida de </w:t>
      </w:r>
      <w:r w:rsidR="003E6145">
        <w:rPr>
          <w:rFonts w:ascii="Verdana" w:hAnsi="Verdana"/>
          <w:sz w:val="22"/>
          <w:szCs w:val="22"/>
          <w:lang w:val="es-MX"/>
        </w:rPr>
        <w:t>XXXX</w:t>
      </w:r>
      <w:r>
        <w:rPr>
          <w:rFonts w:ascii="Verdana" w:hAnsi="Verdana"/>
          <w:sz w:val="22"/>
          <w:szCs w:val="22"/>
          <w:lang w:val="es-MX"/>
        </w:rPr>
        <w:t xml:space="preserve"> a las 17:00 horas, el acuerdo fue dictado a derecho y con fundamento en un estudio técnico que buscó la satisfacción del interés público como es el informe del </w:t>
      </w:r>
      <w:r w:rsidRPr="00D1674D">
        <w:rPr>
          <w:rFonts w:ascii="Verdana" w:hAnsi="Verdana"/>
          <w:b/>
          <w:sz w:val="22"/>
          <w:szCs w:val="22"/>
          <w:lang w:val="es-MX"/>
        </w:rPr>
        <w:t>Departamento de Ingeniería DING-13-0243</w:t>
      </w:r>
      <w:r>
        <w:rPr>
          <w:rFonts w:ascii="Verdana" w:hAnsi="Verdana"/>
          <w:sz w:val="22"/>
          <w:szCs w:val="22"/>
          <w:lang w:val="es-MX"/>
        </w:rPr>
        <w:t>. Lo recurrido por l</w:t>
      </w:r>
      <w:r w:rsidR="00E41EFD">
        <w:rPr>
          <w:rFonts w:ascii="Verdana" w:hAnsi="Verdana"/>
          <w:sz w:val="22"/>
          <w:szCs w:val="22"/>
          <w:lang w:val="es-MX"/>
        </w:rPr>
        <w:t xml:space="preserve">a empresa </w:t>
      </w:r>
      <w:r w:rsidR="003E6145">
        <w:rPr>
          <w:rFonts w:ascii="Verdana" w:hAnsi="Verdana"/>
          <w:sz w:val="22"/>
          <w:szCs w:val="22"/>
          <w:lang w:val="es-MX"/>
        </w:rPr>
        <w:t>XXX</w:t>
      </w:r>
      <w:r w:rsidR="00E41EFD">
        <w:rPr>
          <w:rFonts w:ascii="Verdana" w:hAnsi="Verdana"/>
          <w:sz w:val="22"/>
          <w:szCs w:val="22"/>
          <w:lang w:val="es-MX"/>
        </w:rPr>
        <w:t xml:space="preserve"> </w:t>
      </w:r>
      <w:r w:rsidR="00D66434">
        <w:rPr>
          <w:rFonts w:ascii="Verdana" w:hAnsi="Verdana"/>
          <w:sz w:val="22"/>
          <w:szCs w:val="22"/>
          <w:lang w:val="es-MX"/>
        </w:rPr>
        <w:t>ciertamente</w:t>
      </w:r>
      <w:r>
        <w:rPr>
          <w:rFonts w:ascii="Verdana" w:hAnsi="Verdana"/>
          <w:sz w:val="22"/>
          <w:szCs w:val="22"/>
          <w:lang w:val="es-MX"/>
        </w:rPr>
        <w:t xml:space="preserve"> </w:t>
      </w:r>
      <w:r w:rsidR="00E41EFD">
        <w:rPr>
          <w:rFonts w:ascii="Verdana" w:hAnsi="Verdana"/>
          <w:sz w:val="22"/>
          <w:szCs w:val="22"/>
          <w:lang w:val="es-MX"/>
        </w:rPr>
        <w:t xml:space="preserve">es </w:t>
      </w:r>
      <w:r>
        <w:rPr>
          <w:rFonts w:ascii="Verdana" w:hAnsi="Verdana"/>
          <w:sz w:val="22"/>
          <w:szCs w:val="22"/>
          <w:lang w:val="es-MX"/>
        </w:rPr>
        <w:t xml:space="preserve">la disconformidad con lo resuelto en el </w:t>
      </w:r>
      <w:r w:rsidRPr="00EB1972">
        <w:rPr>
          <w:rFonts w:ascii="Verdana" w:hAnsi="Verdana"/>
          <w:b/>
          <w:sz w:val="22"/>
          <w:szCs w:val="22"/>
        </w:rPr>
        <w:t>artículo 5.11 de la Sesión Ordinaria 51-2012</w:t>
      </w:r>
      <w:r>
        <w:rPr>
          <w:rFonts w:ascii="Verdana" w:hAnsi="Verdana"/>
          <w:b/>
          <w:sz w:val="22"/>
          <w:szCs w:val="22"/>
        </w:rPr>
        <w:t xml:space="preserve">, </w:t>
      </w:r>
      <w:r w:rsidR="00E41EFD">
        <w:rPr>
          <w:rFonts w:ascii="Verdana" w:hAnsi="Verdana"/>
          <w:sz w:val="22"/>
          <w:szCs w:val="22"/>
        </w:rPr>
        <w:t>pues</w:t>
      </w:r>
      <w:r w:rsidRPr="00636EA0">
        <w:rPr>
          <w:rFonts w:ascii="Verdana" w:hAnsi="Verdana"/>
          <w:sz w:val="22"/>
          <w:szCs w:val="22"/>
        </w:rPr>
        <w:t xml:space="preserve"> en la realidad no hay erro</w:t>
      </w:r>
      <w:r w:rsidR="00D66434">
        <w:rPr>
          <w:rFonts w:ascii="Verdana" w:hAnsi="Verdana"/>
          <w:sz w:val="22"/>
          <w:szCs w:val="22"/>
        </w:rPr>
        <w:t>r</w:t>
      </w:r>
      <w:r w:rsidRPr="00636EA0">
        <w:rPr>
          <w:rFonts w:ascii="Verdana" w:hAnsi="Verdana"/>
          <w:sz w:val="22"/>
          <w:szCs w:val="22"/>
        </w:rPr>
        <w:t xml:space="preserve"> material alguno.</w:t>
      </w:r>
      <w:r>
        <w:rPr>
          <w:rFonts w:ascii="Verdana" w:hAnsi="Verdana"/>
          <w:b/>
          <w:sz w:val="22"/>
          <w:szCs w:val="22"/>
        </w:rPr>
        <w:t xml:space="preserve"> </w:t>
      </w:r>
      <w:r>
        <w:rPr>
          <w:rFonts w:ascii="Verdana" w:hAnsi="Verdana"/>
          <w:sz w:val="22"/>
          <w:szCs w:val="22"/>
          <w:lang w:val="es-MX"/>
        </w:rPr>
        <w:t xml:space="preserve"> </w:t>
      </w:r>
      <w:r w:rsidRPr="00636EA0">
        <w:rPr>
          <w:rFonts w:ascii="Verdana" w:hAnsi="Verdana"/>
          <w:b/>
          <w:sz w:val="22"/>
          <w:szCs w:val="22"/>
          <w:lang w:val="es-MX"/>
        </w:rPr>
        <w:t>El punto 3 del Por Tanto del acuerdo 2.1 de la Sesión Ordinaria 19-2013</w:t>
      </w:r>
      <w:r>
        <w:rPr>
          <w:rFonts w:ascii="Verdana" w:hAnsi="Verdana"/>
          <w:sz w:val="22"/>
          <w:szCs w:val="22"/>
          <w:lang w:val="es-MX"/>
        </w:rPr>
        <w:t xml:space="preserve">, que impugna indica que por error material debe modificarse, NO EN LA FORMA SINO EN EL FONDO el itinerario autorizado a la ruta </w:t>
      </w:r>
      <w:r w:rsidR="003E6145">
        <w:rPr>
          <w:rFonts w:ascii="Verdana" w:hAnsi="Verdana"/>
          <w:sz w:val="22"/>
          <w:szCs w:val="22"/>
          <w:lang w:val="es-MX"/>
        </w:rPr>
        <w:t>XXX</w:t>
      </w:r>
      <w:r>
        <w:rPr>
          <w:rFonts w:ascii="Verdana" w:hAnsi="Verdana"/>
          <w:sz w:val="22"/>
          <w:szCs w:val="22"/>
          <w:lang w:val="es-MX"/>
        </w:rPr>
        <w:t xml:space="preserve">, lo que les permite concluir que se </w:t>
      </w:r>
      <w:r w:rsidR="00D66434">
        <w:rPr>
          <w:rFonts w:ascii="Verdana" w:hAnsi="Verdana"/>
          <w:sz w:val="22"/>
          <w:szCs w:val="22"/>
          <w:lang w:val="es-MX"/>
        </w:rPr>
        <w:t>está</w:t>
      </w:r>
      <w:r>
        <w:rPr>
          <w:rFonts w:ascii="Verdana" w:hAnsi="Verdana"/>
          <w:sz w:val="22"/>
          <w:szCs w:val="22"/>
          <w:lang w:val="es-MX"/>
        </w:rPr>
        <w:t xml:space="preserve"> ante una decisión de fondo que está siendo </w:t>
      </w:r>
      <w:r w:rsidR="00E41EFD">
        <w:rPr>
          <w:rFonts w:ascii="Verdana" w:hAnsi="Verdana"/>
          <w:sz w:val="22"/>
          <w:szCs w:val="22"/>
          <w:lang w:val="es-MX"/>
        </w:rPr>
        <w:t>modificada en</w:t>
      </w:r>
      <w:r>
        <w:rPr>
          <w:rFonts w:ascii="Verdana" w:hAnsi="Verdana"/>
          <w:sz w:val="22"/>
          <w:szCs w:val="22"/>
          <w:lang w:val="es-MX"/>
        </w:rPr>
        <w:t xml:space="preserve"> transgresión al principio de intangibilidad de los actos propios y la garantía al Debido Proceso, siguiendo los procedimientos de Ley y no como se hizo.  Solicita se declare con lugar el acuerdo impugnado.  (Léanse folios del 111 al </w:t>
      </w:r>
      <w:r w:rsidR="000970E4">
        <w:rPr>
          <w:rFonts w:ascii="Verdana" w:hAnsi="Verdana"/>
          <w:sz w:val="22"/>
          <w:szCs w:val="22"/>
          <w:lang w:val="es-MX"/>
        </w:rPr>
        <w:t>115 del</w:t>
      </w:r>
      <w:r>
        <w:rPr>
          <w:rFonts w:ascii="Verdana" w:hAnsi="Verdana"/>
          <w:sz w:val="22"/>
          <w:szCs w:val="22"/>
          <w:lang w:val="es-MX"/>
        </w:rPr>
        <w:t xml:space="preserve"> expediente administrativo)</w:t>
      </w:r>
    </w:p>
    <w:p w:rsidR="005447FB" w:rsidRDefault="005447FB" w:rsidP="005447FB">
      <w:pPr>
        <w:jc w:val="both"/>
        <w:rPr>
          <w:rFonts w:ascii="Verdana" w:hAnsi="Verdana"/>
          <w:b/>
          <w:sz w:val="22"/>
          <w:szCs w:val="22"/>
          <w:lang w:val="es-MX"/>
        </w:rPr>
      </w:pPr>
    </w:p>
    <w:p w:rsidR="005447FB" w:rsidRPr="00BD6631" w:rsidRDefault="005447FB" w:rsidP="005447FB">
      <w:pPr>
        <w:jc w:val="both"/>
        <w:rPr>
          <w:rFonts w:ascii="Verdana" w:hAnsi="Verdana"/>
          <w:sz w:val="22"/>
          <w:szCs w:val="22"/>
          <w:lang w:val="es-MX"/>
        </w:rPr>
      </w:pPr>
      <w:r>
        <w:rPr>
          <w:rFonts w:ascii="Verdana" w:hAnsi="Verdana"/>
          <w:b/>
          <w:sz w:val="22"/>
          <w:szCs w:val="22"/>
          <w:lang w:val="es-MX"/>
        </w:rPr>
        <w:lastRenderedPageBreak/>
        <w:t xml:space="preserve">TERCERO: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w:t>
      </w:r>
      <w:r>
        <w:rPr>
          <w:rFonts w:ascii="Verdana" w:hAnsi="Verdana"/>
          <w:b/>
          <w:sz w:val="22"/>
          <w:szCs w:val="22"/>
          <w:lang w:val="es-MX"/>
        </w:rPr>
        <w:t>13</w:t>
      </w:r>
      <w:r w:rsidRPr="00F66927">
        <w:rPr>
          <w:rFonts w:ascii="Verdana" w:hAnsi="Verdana"/>
          <w:b/>
          <w:sz w:val="22"/>
          <w:szCs w:val="22"/>
          <w:lang w:val="es-MX"/>
        </w:rPr>
        <w:t xml:space="preserve"> de la Sesión </w:t>
      </w:r>
      <w:r>
        <w:rPr>
          <w:rFonts w:ascii="Verdana" w:hAnsi="Verdana"/>
          <w:b/>
          <w:sz w:val="22"/>
          <w:szCs w:val="22"/>
          <w:lang w:val="es-MX"/>
        </w:rPr>
        <w:t xml:space="preserve">Ordinaria 33-2015 del 10 de junio de 2015, </w:t>
      </w:r>
      <w:r>
        <w:rPr>
          <w:rFonts w:ascii="Verdana" w:hAnsi="Verdana"/>
          <w:sz w:val="22"/>
          <w:szCs w:val="22"/>
          <w:lang w:val="es-MX"/>
        </w:rPr>
        <w:t xml:space="preserve">acoge el informe técnico de la Dirección de Asuntos Jurídicos el </w:t>
      </w:r>
      <w:r w:rsidR="00AE3C0F">
        <w:rPr>
          <w:rFonts w:ascii="Verdana" w:hAnsi="Verdana"/>
          <w:b/>
          <w:sz w:val="22"/>
          <w:szCs w:val="22"/>
          <w:lang w:val="es-MX"/>
        </w:rPr>
        <w:t>DAJ-2015</w:t>
      </w:r>
      <w:r>
        <w:rPr>
          <w:rFonts w:ascii="Verdana" w:hAnsi="Verdana"/>
          <w:b/>
          <w:sz w:val="22"/>
          <w:szCs w:val="22"/>
          <w:lang w:val="es-MX"/>
        </w:rPr>
        <w:t xml:space="preserve">-001937  del 5 de junio de 2015 </w:t>
      </w:r>
      <w:r>
        <w:rPr>
          <w:rFonts w:ascii="Verdana" w:hAnsi="Verdana"/>
          <w:sz w:val="22"/>
          <w:szCs w:val="22"/>
          <w:lang w:val="es-MX"/>
        </w:rPr>
        <w:t xml:space="preserve">y dispone declarar sin lugar el recurso de Revocatoria por improcedente dado que según se indica en el informe técnico sustento de dicho acuerdo el </w:t>
      </w:r>
      <w:r w:rsidRPr="00167646">
        <w:rPr>
          <w:rFonts w:ascii="Verdana" w:hAnsi="Verdana"/>
          <w:b/>
          <w:sz w:val="22"/>
          <w:szCs w:val="22"/>
        </w:rPr>
        <w:t xml:space="preserve">artículo </w:t>
      </w:r>
      <w:r>
        <w:rPr>
          <w:rFonts w:ascii="Verdana" w:hAnsi="Verdana"/>
          <w:b/>
          <w:sz w:val="22"/>
          <w:szCs w:val="22"/>
        </w:rPr>
        <w:t>2.1 de la Sesión Ordinaria 19-2013 de 7 de marzo de 2013</w:t>
      </w:r>
      <w:r>
        <w:rPr>
          <w:rFonts w:ascii="Verdana" w:hAnsi="Verdana"/>
          <w:sz w:val="22"/>
          <w:szCs w:val="22"/>
          <w:lang w:val="es-MX"/>
        </w:rPr>
        <w:t xml:space="preserve">, fue modificado por acto administrativo el </w:t>
      </w:r>
      <w:r>
        <w:rPr>
          <w:rFonts w:ascii="Verdana" w:hAnsi="Verdana"/>
          <w:b/>
          <w:sz w:val="22"/>
          <w:szCs w:val="22"/>
          <w:lang w:val="es-MX"/>
        </w:rPr>
        <w:t xml:space="preserve">artículo 4.1 de la Sesión Ordinaria 17-2015 de 30 de marzo de 2015, </w:t>
      </w:r>
      <w:r>
        <w:rPr>
          <w:rFonts w:ascii="Verdana" w:hAnsi="Verdana"/>
          <w:sz w:val="22"/>
          <w:szCs w:val="22"/>
          <w:lang w:val="es-MX"/>
        </w:rPr>
        <w:t xml:space="preserve">siendo entonces que ya no existe a la vida jurídica.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w:t>
      </w:r>
      <w:r w:rsidR="000970E4" w:rsidRPr="00BD6631">
        <w:rPr>
          <w:rFonts w:ascii="Verdana" w:hAnsi="Verdana"/>
          <w:sz w:val="22"/>
          <w:szCs w:val="22"/>
          <w:lang w:val="es-MX"/>
        </w:rPr>
        <w:t>del 1</w:t>
      </w:r>
      <w:r>
        <w:rPr>
          <w:rFonts w:ascii="Verdana" w:hAnsi="Verdana"/>
          <w:sz w:val="22"/>
          <w:szCs w:val="22"/>
          <w:lang w:val="es-MX"/>
        </w:rPr>
        <w:t xml:space="preserve"> al 5 </w:t>
      </w:r>
      <w:r w:rsidRPr="00BD6631">
        <w:rPr>
          <w:rFonts w:ascii="Verdana" w:hAnsi="Verdana"/>
          <w:sz w:val="22"/>
          <w:szCs w:val="22"/>
          <w:lang w:val="es-MX"/>
        </w:rPr>
        <w:t>del expediente administrativo)</w:t>
      </w:r>
    </w:p>
    <w:p w:rsidR="005447FB" w:rsidRDefault="005447FB" w:rsidP="005447FB">
      <w:pPr>
        <w:jc w:val="both"/>
        <w:rPr>
          <w:rFonts w:ascii="Verdana" w:hAnsi="Verdana"/>
          <w:b/>
          <w:sz w:val="22"/>
          <w:szCs w:val="22"/>
          <w:lang w:val="es-MX"/>
        </w:rPr>
      </w:pPr>
    </w:p>
    <w:p w:rsidR="005447FB" w:rsidRPr="00BD6631" w:rsidRDefault="000970E4" w:rsidP="005447FB">
      <w:pPr>
        <w:jc w:val="both"/>
        <w:rPr>
          <w:rFonts w:ascii="Verdana" w:hAnsi="Verdana"/>
          <w:sz w:val="22"/>
          <w:szCs w:val="22"/>
          <w:lang w:val="es-MX"/>
        </w:rPr>
      </w:pPr>
      <w:r w:rsidRPr="000B53BF">
        <w:rPr>
          <w:rFonts w:ascii="Verdana" w:hAnsi="Verdana"/>
          <w:b/>
          <w:color w:val="000000"/>
          <w:sz w:val="22"/>
          <w:szCs w:val="22"/>
        </w:rPr>
        <w:t>CUARTO. -</w:t>
      </w:r>
      <w:r w:rsidR="005447FB" w:rsidRPr="000B53BF">
        <w:rPr>
          <w:rFonts w:ascii="Verdana" w:hAnsi="Verdana"/>
          <w:color w:val="000000"/>
          <w:sz w:val="22"/>
          <w:szCs w:val="22"/>
        </w:rPr>
        <w:t xml:space="preserve"> </w:t>
      </w:r>
      <w:r w:rsidR="005447FB" w:rsidRPr="000B53BF">
        <w:rPr>
          <w:rFonts w:ascii="Verdana" w:hAnsi="Verdana"/>
          <w:color w:val="000000"/>
          <w:sz w:val="22"/>
          <w:szCs w:val="22"/>
        </w:rPr>
        <w:tab/>
      </w:r>
      <w:r w:rsidR="005447FB" w:rsidRPr="00BD6631">
        <w:rPr>
          <w:rFonts w:ascii="Verdana" w:hAnsi="Verdana"/>
          <w:sz w:val="22"/>
          <w:szCs w:val="22"/>
          <w:lang w:val="es-MX"/>
        </w:rPr>
        <w:t xml:space="preserve">La </w:t>
      </w:r>
      <w:r w:rsidR="005447FB">
        <w:rPr>
          <w:rFonts w:ascii="Verdana" w:hAnsi="Verdana"/>
          <w:sz w:val="22"/>
          <w:szCs w:val="22"/>
          <w:lang w:val="es-MX"/>
        </w:rPr>
        <w:t>Junta Directiva</w:t>
      </w:r>
      <w:r w:rsidR="005447FB" w:rsidRPr="00BD6631">
        <w:rPr>
          <w:rFonts w:ascii="Verdana" w:hAnsi="Verdana"/>
          <w:sz w:val="22"/>
          <w:szCs w:val="22"/>
          <w:lang w:val="es-MX"/>
        </w:rPr>
        <w:t xml:space="preserve"> del Consejo de Transporte Público, </w:t>
      </w:r>
      <w:r w:rsidR="005447FB">
        <w:rPr>
          <w:rFonts w:ascii="Verdana" w:hAnsi="Verdana"/>
          <w:sz w:val="22"/>
          <w:szCs w:val="22"/>
          <w:lang w:val="es-MX"/>
        </w:rPr>
        <w:t xml:space="preserve">mediante </w:t>
      </w:r>
      <w:r w:rsidR="005447FB" w:rsidRPr="00EB1972">
        <w:rPr>
          <w:rFonts w:ascii="Verdana" w:hAnsi="Verdana"/>
          <w:b/>
          <w:sz w:val="22"/>
          <w:szCs w:val="22"/>
        </w:rPr>
        <w:t>artículo 5.11 de la Sesión Ordinaria 51-2012 de 9 de agosto de 2012</w:t>
      </w:r>
      <w:r w:rsidR="005447FB">
        <w:rPr>
          <w:rFonts w:ascii="Verdana" w:hAnsi="Verdana"/>
          <w:b/>
          <w:sz w:val="22"/>
          <w:szCs w:val="22"/>
          <w:lang w:val="es-MX"/>
        </w:rPr>
        <w:t xml:space="preserve">, </w:t>
      </w:r>
      <w:r w:rsidR="005447FB">
        <w:rPr>
          <w:rFonts w:ascii="Verdana" w:hAnsi="Verdana"/>
          <w:sz w:val="22"/>
          <w:szCs w:val="22"/>
          <w:lang w:val="es-MX"/>
        </w:rPr>
        <w:t xml:space="preserve">acoge el informe técnico de su Departamento de Ingeniería el </w:t>
      </w:r>
      <w:r w:rsidR="005447FB">
        <w:rPr>
          <w:rFonts w:ascii="Verdana" w:hAnsi="Verdana"/>
          <w:b/>
          <w:sz w:val="22"/>
          <w:szCs w:val="22"/>
          <w:lang w:val="es-MX"/>
        </w:rPr>
        <w:t xml:space="preserve">DING-12-1404 </w:t>
      </w:r>
      <w:r w:rsidR="005447FB">
        <w:rPr>
          <w:rFonts w:ascii="Verdana" w:hAnsi="Verdana"/>
          <w:sz w:val="22"/>
          <w:szCs w:val="22"/>
          <w:lang w:val="es-MX"/>
        </w:rPr>
        <w:t xml:space="preserve">y dispone autorizar a la recurrente en la última carrera saliendo de Ciudad Quesada a las 17:00 horas, el ingreso a la localidad de </w:t>
      </w:r>
      <w:r w:rsidR="003E6145">
        <w:rPr>
          <w:rFonts w:ascii="Verdana" w:hAnsi="Verdana"/>
          <w:sz w:val="22"/>
          <w:szCs w:val="22"/>
          <w:lang w:val="es-MX"/>
        </w:rPr>
        <w:t>XXXXX</w:t>
      </w:r>
      <w:r w:rsidR="005447FB">
        <w:rPr>
          <w:rFonts w:ascii="Verdana" w:hAnsi="Verdana"/>
          <w:sz w:val="22"/>
          <w:szCs w:val="22"/>
          <w:lang w:val="es-MX"/>
        </w:rPr>
        <w:t xml:space="preserve">. </w:t>
      </w:r>
      <w:r w:rsidR="005447FB" w:rsidRPr="00BD6631">
        <w:rPr>
          <w:rFonts w:ascii="Verdana" w:hAnsi="Verdana"/>
          <w:sz w:val="22"/>
          <w:szCs w:val="22"/>
          <w:lang w:val="es-MX"/>
        </w:rPr>
        <w:t>(</w:t>
      </w:r>
      <w:r w:rsidR="005447FB">
        <w:rPr>
          <w:rFonts w:ascii="Verdana" w:hAnsi="Verdana"/>
          <w:sz w:val="22"/>
          <w:szCs w:val="22"/>
          <w:lang w:val="es-MX"/>
        </w:rPr>
        <w:t>L</w:t>
      </w:r>
      <w:r w:rsidR="005447FB" w:rsidRPr="00BD6631">
        <w:rPr>
          <w:rFonts w:ascii="Verdana" w:hAnsi="Verdana"/>
          <w:sz w:val="22"/>
          <w:szCs w:val="22"/>
          <w:lang w:val="es-MX"/>
        </w:rPr>
        <w:t>éa</w:t>
      </w:r>
      <w:r w:rsidR="005447FB">
        <w:rPr>
          <w:rFonts w:ascii="Verdana" w:hAnsi="Verdana"/>
          <w:sz w:val="22"/>
          <w:szCs w:val="22"/>
          <w:lang w:val="es-MX"/>
        </w:rPr>
        <w:t>n</w:t>
      </w:r>
      <w:r w:rsidR="005447FB" w:rsidRPr="00BD6631">
        <w:rPr>
          <w:rFonts w:ascii="Verdana" w:hAnsi="Verdana"/>
          <w:sz w:val="22"/>
          <w:szCs w:val="22"/>
          <w:lang w:val="es-MX"/>
        </w:rPr>
        <w:t xml:space="preserve">se folios </w:t>
      </w:r>
      <w:r w:rsidRPr="00BD6631">
        <w:rPr>
          <w:rFonts w:ascii="Verdana" w:hAnsi="Verdana"/>
          <w:sz w:val="22"/>
          <w:szCs w:val="22"/>
          <w:lang w:val="es-MX"/>
        </w:rPr>
        <w:t>del 58</w:t>
      </w:r>
      <w:r w:rsidR="005447FB">
        <w:rPr>
          <w:rFonts w:ascii="Verdana" w:hAnsi="Verdana"/>
          <w:sz w:val="22"/>
          <w:szCs w:val="22"/>
          <w:lang w:val="es-MX"/>
        </w:rPr>
        <w:t xml:space="preserve"> al 64 </w:t>
      </w:r>
      <w:r w:rsidR="005447FB" w:rsidRPr="00BD6631">
        <w:rPr>
          <w:rFonts w:ascii="Verdana" w:hAnsi="Verdana"/>
          <w:sz w:val="22"/>
          <w:szCs w:val="22"/>
          <w:lang w:val="es-MX"/>
        </w:rPr>
        <w:t>del expediente administrativo)</w:t>
      </w:r>
    </w:p>
    <w:p w:rsidR="005447FB" w:rsidRDefault="005447FB" w:rsidP="005447FB">
      <w:pPr>
        <w:autoSpaceDE w:val="0"/>
        <w:autoSpaceDN w:val="0"/>
        <w:adjustRightInd w:val="0"/>
        <w:jc w:val="both"/>
        <w:rPr>
          <w:rFonts w:ascii="Verdana" w:hAnsi="Verdana" w:cs="Calibri,Bold"/>
          <w:b/>
          <w:bCs/>
          <w:sz w:val="18"/>
          <w:szCs w:val="18"/>
        </w:rPr>
      </w:pPr>
    </w:p>
    <w:p w:rsidR="005447FB"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autoSpaceDE w:val="0"/>
        <w:autoSpaceDN w:val="0"/>
        <w:adjustRightInd w:val="0"/>
        <w:ind w:left="397" w:right="397"/>
        <w:jc w:val="both"/>
        <w:rPr>
          <w:rFonts w:ascii="Verdana" w:hAnsi="Verdana" w:cs="Calibri"/>
          <w:sz w:val="18"/>
          <w:szCs w:val="18"/>
        </w:rPr>
      </w:pPr>
      <w:r>
        <w:rPr>
          <w:rFonts w:ascii="Verdana" w:hAnsi="Verdana" w:cs="Calibri,Bold"/>
          <w:b/>
          <w:bCs/>
          <w:sz w:val="18"/>
          <w:szCs w:val="18"/>
        </w:rPr>
        <w:t>“</w:t>
      </w:r>
      <w:r w:rsidRPr="006357A0">
        <w:rPr>
          <w:rFonts w:ascii="Verdana" w:hAnsi="Verdana" w:cs="Calibri,Bold"/>
          <w:b/>
          <w:bCs/>
          <w:sz w:val="18"/>
          <w:szCs w:val="18"/>
        </w:rPr>
        <w:t>ARTICULO 5.11.-</w:t>
      </w:r>
      <w:r w:rsidRPr="006357A0">
        <w:rPr>
          <w:rFonts w:ascii="Verdana" w:hAnsi="Verdana" w:cs="Calibri"/>
          <w:sz w:val="18"/>
          <w:szCs w:val="18"/>
        </w:rPr>
        <w:t xml:space="preserve">Se conoce oficio </w:t>
      </w:r>
      <w:r w:rsidRPr="006357A0">
        <w:rPr>
          <w:rFonts w:ascii="Verdana" w:hAnsi="Verdana" w:cs="Calibri,Bold"/>
          <w:b/>
          <w:bCs/>
          <w:sz w:val="18"/>
          <w:szCs w:val="18"/>
        </w:rPr>
        <w:t xml:space="preserve">DING 12-1404 </w:t>
      </w:r>
      <w:r w:rsidRPr="006357A0">
        <w:rPr>
          <w:rFonts w:ascii="Verdana" w:hAnsi="Verdana" w:cs="Calibri"/>
          <w:sz w:val="18"/>
          <w:szCs w:val="18"/>
        </w:rPr>
        <w:t xml:space="preserve">del departamento de Ingeniería de Transportes de fecha 06 de julio del 2012, referente a propuesta sobre reorganización del sistema de horarios de las rutas </w:t>
      </w:r>
      <w:r w:rsidR="003E6145">
        <w:rPr>
          <w:rFonts w:ascii="Verdana" w:hAnsi="Verdana" w:cs="Calibri"/>
          <w:sz w:val="18"/>
          <w:szCs w:val="18"/>
        </w:rPr>
        <w:t>XXX</w:t>
      </w:r>
      <w:r w:rsidRPr="006357A0">
        <w:rPr>
          <w:rFonts w:ascii="Verdana" w:hAnsi="Verdana" w:cs="Calibri"/>
          <w:sz w:val="18"/>
          <w:szCs w:val="18"/>
        </w:rPr>
        <w:t xml:space="preserve"> como parte del corredor común denominado como </w:t>
      </w:r>
      <w:r w:rsidR="003E6145">
        <w:rPr>
          <w:rFonts w:ascii="Verdana" w:hAnsi="Verdana" w:cs="Calibri"/>
          <w:sz w:val="18"/>
          <w:szCs w:val="18"/>
        </w:rPr>
        <w:t xml:space="preserve">XXXX </w:t>
      </w:r>
      <w:r w:rsidRPr="006357A0">
        <w:rPr>
          <w:rFonts w:ascii="Verdana" w:hAnsi="Verdana" w:cs="Calibri"/>
          <w:sz w:val="18"/>
          <w:szCs w:val="18"/>
        </w:rPr>
        <w:t>(ruta nacional 141).(DE 2012-2103)</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RESULTANDO</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I.Generalidades</w:t>
      </w:r>
    </w:p>
    <w:p w:rsidR="005447FB" w:rsidRPr="006357A0" w:rsidRDefault="005447FB" w:rsidP="003E6145">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El corredor común descrito como </w:t>
      </w:r>
      <w:r w:rsidRPr="006357A0">
        <w:rPr>
          <w:rFonts w:ascii="Verdana" w:hAnsi="Verdana" w:cs="Calibri,Italic"/>
          <w:i/>
          <w:iCs/>
          <w:sz w:val="18"/>
          <w:szCs w:val="18"/>
        </w:rPr>
        <w:t>“</w:t>
      </w:r>
      <w:r w:rsidR="003E6145">
        <w:rPr>
          <w:rFonts w:ascii="Verdana" w:hAnsi="Verdana" w:cs="Calibri,Italic"/>
          <w:i/>
          <w:iCs/>
          <w:sz w:val="18"/>
          <w:szCs w:val="18"/>
        </w:rPr>
        <w:t>XXXX</w:t>
      </w:r>
      <w:r w:rsidRPr="006357A0">
        <w:rPr>
          <w:rFonts w:ascii="Verdana" w:hAnsi="Verdana" w:cs="Calibri"/>
          <w:sz w:val="18"/>
          <w:szCs w:val="18"/>
        </w:rPr>
        <w:t xml:space="preserve">, que inclusive se extiende hasta </w:t>
      </w:r>
      <w:r w:rsidR="003E6145">
        <w:rPr>
          <w:rFonts w:ascii="Verdana" w:hAnsi="Verdana" w:cs="Calibri"/>
          <w:sz w:val="18"/>
          <w:szCs w:val="18"/>
        </w:rPr>
        <w:t>XXX</w:t>
      </w:r>
      <w:r w:rsidRPr="006357A0">
        <w:rPr>
          <w:rFonts w:ascii="Verdana" w:hAnsi="Verdana" w:cs="Calibri"/>
          <w:sz w:val="18"/>
          <w:szCs w:val="18"/>
        </w:rPr>
        <w:t xml:space="preserve">, se realiza sobre una superficie de rodamiento en buenas condiciones. Las poblaciones que componen este corredor son muy variadas, pues se encuentran las zonas completamente urbanas como </w:t>
      </w:r>
      <w:r w:rsidR="003E6145">
        <w:rPr>
          <w:rFonts w:ascii="Verdana" w:hAnsi="Verdana" w:cs="Calibri"/>
          <w:sz w:val="18"/>
          <w:szCs w:val="18"/>
        </w:rPr>
        <w:t>XXXX</w:t>
      </w:r>
      <w:r w:rsidRPr="006357A0">
        <w:rPr>
          <w:rFonts w:ascii="Verdana" w:hAnsi="Verdana" w:cs="Calibri"/>
          <w:sz w:val="18"/>
          <w:szCs w:val="18"/>
        </w:rPr>
        <w:t xml:space="preserve">, las dedicadas a las actividades turísticas como </w:t>
      </w:r>
      <w:r w:rsidR="003E6145">
        <w:rPr>
          <w:rFonts w:ascii="Verdana" w:hAnsi="Verdana" w:cs="Calibri"/>
          <w:sz w:val="18"/>
          <w:szCs w:val="18"/>
        </w:rPr>
        <w:t>XXX</w:t>
      </w:r>
      <w:r w:rsidRPr="006357A0">
        <w:rPr>
          <w:rFonts w:ascii="Verdana" w:hAnsi="Verdana" w:cs="Calibri"/>
          <w:sz w:val="18"/>
          <w:szCs w:val="18"/>
        </w:rPr>
        <w:t xml:space="preserve">, además de las rurales como </w:t>
      </w:r>
      <w:r w:rsidR="003E6145">
        <w:rPr>
          <w:rFonts w:ascii="Verdana" w:hAnsi="Verdana" w:cs="Calibri"/>
          <w:sz w:val="18"/>
          <w:szCs w:val="18"/>
        </w:rPr>
        <w:t>XXX</w:t>
      </w:r>
      <w:r w:rsidRPr="006357A0">
        <w:rPr>
          <w:rFonts w:ascii="Verdana" w:hAnsi="Verdana" w:cs="Calibri"/>
          <w:sz w:val="18"/>
          <w:szCs w:val="18"/>
        </w:rPr>
        <w:t xml:space="preserve">, además de que sirve como ruta de paso para servicios que se desplazan a otras zonas del país como es el caso de </w:t>
      </w:r>
      <w:r w:rsidR="003E6145">
        <w:rPr>
          <w:rFonts w:ascii="Verdana" w:hAnsi="Verdana" w:cs="Calibri"/>
          <w:sz w:val="18"/>
          <w:szCs w:val="18"/>
        </w:rPr>
        <w:t>XXX</w:t>
      </w:r>
      <w:r w:rsidRPr="006357A0">
        <w:rPr>
          <w:rFonts w:ascii="Verdana" w:hAnsi="Verdana" w:cs="Calibri"/>
          <w:sz w:val="18"/>
          <w:szCs w:val="18"/>
        </w:rPr>
        <w:t xml:space="preserve">, que necesitan trasladarse a </w:t>
      </w:r>
      <w:r w:rsidR="003E6145">
        <w:rPr>
          <w:rFonts w:ascii="Verdana" w:hAnsi="Verdana" w:cs="Calibri"/>
          <w:sz w:val="18"/>
          <w:szCs w:val="18"/>
        </w:rPr>
        <w:t>XXXXX</w:t>
      </w:r>
      <w:r w:rsidRPr="006357A0">
        <w:rPr>
          <w:rFonts w:ascii="Verdana" w:hAnsi="Verdana" w:cs="Calibri"/>
          <w:sz w:val="18"/>
          <w:szCs w:val="18"/>
        </w:rPr>
        <w:t>, a realizar diferentes gestiones, ya que es donde se localizan los Hospitales, bancos, colegios, escuelas, y otros centros de importancia donde deben realizar sus gestiones. Esta situación produce una enorme diversidad en cuanto al tipo de demanda que se traslada dentro de los servicios de transporte público en la modalidad de autobús que se movilizan por el corredor.</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La cantidad de viajes originados desde los diferentes puntos del corredor analizado, por la necesidad de los usuarios de trasladarse a sus destinos, y que además permitan la subsistencia de los operadores de la zona, constituyen las principales razones para implementar y explotar los diferentes servicios de transporte remunerado de personas en la modalidad autobús. También, se deben tener en cuenta otros factores, entre los que están: las condiciones de la infraestructura vial y las condiciones del sistema de transporte público autorizado en la zona de interés.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Desde el punto de vista de la situación demográfica local, se aprecia un crecimiento, pues en esta zona se aglutinan una importante cantidad de familias que requieren del mencionado servicio.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Además; los usuarios de este servicio y los poblados como tal están vinculados con el corredor común conocido como denominado </w:t>
      </w:r>
      <w:r w:rsidR="003E6145">
        <w:rPr>
          <w:rFonts w:ascii="Verdana" w:hAnsi="Verdana" w:cs="Calibri"/>
          <w:sz w:val="18"/>
          <w:szCs w:val="18"/>
        </w:rPr>
        <w:t>XXX</w:t>
      </w:r>
      <w:r w:rsidRPr="006357A0">
        <w:rPr>
          <w:rFonts w:ascii="Verdana" w:hAnsi="Verdana" w:cs="Calibri"/>
          <w:sz w:val="18"/>
          <w:szCs w:val="18"/>
        </w:rPr>
        <w:t xml:space="preserve">, que es utilizado por todos los servicios de transporte público que utilizan este recorrido para llegar hasta </w:t>
      </w:r>
      <w:r w:rsidR="003E6145">
        <w:rPr>
          <w:rFonts w:ascii="Verdana" w:hAnsi="Verdana" w:cs="Calibri"/>
          <w:sz w:val="18"/>
          <w:szCs w:val="18"/>
        </w:rPr>
        <w:t>XXX</w:t>
      </w:r>
      <w:r w:rsidRPr="006357A0">
        <w:rPr>
          <w:rFonts w:ascii="Verdana" w:hAnsi="Verdana" w:cs="Calibri"/>
          <w:sz w:val="18"/>
          <w:szCs w:val="18"/>
        </w:rPr>
        <w:t xml:space="preserve"> y sus alrededores.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Por otra parte, manifiestan los representantes de cada empresa que tomaron la decisión de modificar los horarios e incluir algunos nuevos debido a al crecimiento de la población, y amparados en la Ley 3503 que les obliga a brindar el servicio de autobuses según sean sus necesidades.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Según constancias emitidas por el Departamento de Administración de Concesiones y Permisos de este Consejo, las condiciones de las rutas analizadas son las siguientes:</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3E6145" w:rsidP="005447FB">
      <w:pPr>
        <w:autoSpaceDE w:val="0"/>
        <w:autoSpaceDN w:val="0"/>
        <w:adjustRightInd w:val="0"/>
        <w:ind w:left="397" w:right="397"/>
        <w:jc w:val="both"/>
        <w:rPr>
          <w:rFonts w:ascii="Verdana" w:hAnsi="Verdana" w:cs="Calibri,Bold"/>
          <w:b/>
          <w:bCs/>
          <w:sz w:val="18"/>
          <w:szCs w:val="18"/>
        </w:rPr>
      </w:pPr>
      <w:r>
        <w:rPr>
          <w:rFonts w:ascii="Verdana" w:hAnsi="Verdana" w:cs="Calibri,Bold"/>
          <w:b/>
          <w:bCs/>
          <w:sz w:val="18"/>
          <w:szCs w:val="18"/>
        </w:rPr>
        <w:t>XXXX</w:t>
      </w:r>
      <w:r w:rsidR="005447FB" w:rsidRPr="006357A0">
        <w:rPr>
          <w:rFonts w:ascii="Verdana" w:hAnsi="Verdana" w:cs="Calibri,Bold"/>
          <w:b/>
          <w:bCs/>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p>
    <w:p w:rsidR="005447FB" w:rsidRPr="006357A0" w:rsidRDefault="003E6145" w:rsidP="005447FB">
      <w:pPr>
        <w:autoSpaceDE w:val="0"/>
        <w:autoSpaceDN w:val="0"/>
        <w:adjustRightInd w:val="0"/>
        <w:ind w:left="397" w:right="397"/>
        <w:jc w:val="both"/>
        <w:rPr>
          <w:rFonts w:ascii="Verdana" w:hAnsi="Verdana" w:cs="Calibri,Bold"/>
          <w:b/>
          <w:bCs/>
          <w:sz w:val="18"/>
          <w:szCs w:val="18"/>
        </w:rPr>
      </w:pPr>
      <w:r>
        <w:rPr>
          <w:rFonts w:ascii="Verdana" w:hAnsi="Verdana" w:cs="Calibri,Bold"/>
          <w:b/>
          <w:bCs/>
          <w:sz w:val="18"/>
          <w:szCs w:val="18"/>
        </w:rPr>
        <w:t>XXXX</w:t>
      </w:r>
      <w:r w:rsidR="005447FB" w:rsidRPr="006357A0">
        <w:rPr>
          <w:rFonts w:ascii="Verdana" w:hAnsi="Verdana" w:cs="Calibri,Bold"/>
          <w:b/>
          <w:bCs/>
          <w:sz w:val="18"/>
          <w:szCs w:val="18"/>
        </w:rPr>
        <w:t>:</w:t>
      </w:r>
    </w:p>
    <w:p w:rsidR="005447FB" w:rsidRPr="006357A0" w:rsidRDefault="005447FB" w:rsidP="00AE3C0F">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Según la información suministrada por el Departamento de Administración de Permisos y Concesiones aparece la </w:t>
      </w:r>
      <w:r w:rsidR="003E6145">
        <w:rPr>
          <w:rFonts w:ascii="Verdana" w:hAnsi="Verdana"/>
          <w:b/>
          <w:sz w:val="22"/>
          <w:szCs w:val="22"/>
        </w:rPr>
        <w:t>E.U.N</w:t>
      </w:r>
      <w:r w:rsidRPr="006357A0">
        <w:rPr>
          <w:rFonts w:ascii="Verdana" w:hAnsi="Verdana" w:cs="Calibri"/>
          <w:sz w:val="18"/>
          <w:szCs w:val="18"/>
        </w:rPr>
        <w:t xml:space="preserve">, como permisionaria de los derechos de explotación en la Ruta </w:t>
      </w:r>
      <w:r w:rsidR="003E6145">
        <w:rPr>
          <w:rFonts w:ascii="Verdana" w:hAnsi="Verdana" w:cs="Calibri"/>
          <w:sz w:val="18"/>
          <w:szCs w:val="18"/>
        </w:rPr>
        <w:t>XXX</w:t>
      </w:r>
      <w:r w:rsidRPr="006357A0">
        <w:rPr>
          <w:rFonts w:ascii="Verdana" w:hAnsi="Verdana" w:cs="Calibri"/>
          <w:sz w:val="18"/>
          <w:szCs w:val="18"/>
        </w:rPr>
        <w:t>, según el Artículo Nº 6.8</w:t>
      </w:r>
      <w:r w:rsidR="00AE3C0F">
        <w:rPr>
          <w:rFonts w:ascii="Verdana" w:hAnsi="Verdana" w:cs="Calibri"/>
          <w:sz w:val="18"/>
          <w:szCs w:val="18"/>
        </w:rPr>
        <w:t xml:space="preserve"> </w:t>
      </w:r>
      <w:r w:rsidRPr="006357A0">
        <w:rPr>
          <w:rFonts w:ascii="Verdana" w:hAnsi="Verdana" w:cs="Calibri"/>
          <w:sz w:val="18"/>
          <w:szCs w:val="18"/>
        </w:rPr>
        <w:t>de la Sesión Ordinaria 75-2009 de la Junta Directiva del Consejo de Transporte Público del 12 de noviembre de 2009.</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Bold"/>
          <w:b/>
          <w:bCs/>
          <w:sz w:val="18"/>
          <w:szCs w:val="18"/>
        </w:rPr>
        <w:t xml:space="preserve">Estructura de Horarios: </w:t>
      </w: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1. Objetivo.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Determinar la viabilidad técnica sobre una propuesta de incremento de horarios y la modificación del sistema operativo de las </w:t>
      </w:r>
      <w:r w:rsidR="003E6145">
        <w:rPr>
          <w:rFonts w:ascii="Verdana" w:hAnsi="Verdana" w:cs="Calibri"/>
          <w:sz w:val="18"/>
          <w:szCs w:val="18"/>
        </w:rPr>
        <w:t>XXX</w:t>
      </w:r>
      <w:r w:rsidRPr="006357A0">
        <w:rPr>
          <w:rFonts w:ascii="Verdana" w:hAnsi="Verdana" w:cs="Calibri"/>
          <w:sz w:val="18"/>
          <w:szCs w:val="18"/>
        </w:rPr>
        <w:t xml:space="preserve">, según las necesidades actuales de los usuarios, mediante el análisis del corredor </w:t>
      </w:r>
      <w:r w:rsidR="003E6145">
        <w:rPr>
          <w:rFonts w:ascii="Verdana" w:hAnsi="Verdana" w:cs="Calibri"/>
          <w:sz w:val="18"/>
          <w:szCs w:val="18"/>
        </w:rPr>
        <w:t>XXXX</w:t>
      </w: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2. Metodología.</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La metodología empleada para el presente estudio fue la siguiente:</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Symbol"/>
          <w:sz w:val="18"/>
          <w:szCs w:val="18"/>
        </w:rPr>
        <w:t xml:space="preserve">· </w:t>
      </w:r>
      <w:r w:rsidRPr="006357A0">
        <w:rPr>
          <w:rFonts w:ascii="Verdana" w:hAnsi="Verdana" w:cs="Calibri"/>
          <w:sz w:val="18"/>
          <w:szCs w:val="18"/>
        </w:rPr>
        <w:t xml:space="preserve">Se realizó un estudio </w:t>
      </w:r>
      <w:r w:rsidRPr="006357A0">
        <w:rPr>
          <w:rFonts w:ascii="Verdana" w:hAnsi="Verdana" w:cs="Calibri,Italic"/>
          <w:i/>
          <w:iCs/>
          <w:sz w:val="18"/>
          <w:szCs w:val="18"/>
        </w:rPr>
        <w:t xml:space="preserve">“Punto Fijo” </w:t>
      </w:r>
      <w:r w:rsidRPr="006357A0">
        <w:rPr>
          <w:rFonts w:ascii="Verdana" w:hAnsi="Verdana" w:cs="Calibri"/>
          <w:sz w:val="18"/>
          <w:szCs w:val="18"/>
        </w:rPr>
        <w:t>para determinar la cantidad de servicios planificados por las empresas, que consistió en establecer puntos de conteo de los servicios planificados en sitios estratégicos, en las horas pico.</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3. Situación Actual.</w:t>
      </w:r>
    </w:p>
    <w:p w:rsidR="005447FB" w:rsidRPr="006357A0" w:rsidRDefault="003E6145" w:rsidP="005447FB">
      <w:pPr>
        <w:autoSpaceDE w:val="0"/>
        <w:autoSpaceDN w:val="0"/>
        <w:adjustRightInd w:val="0"/>
        <w:ind w:left="397" w:right="397"/>
        <w:jc w:val="both"/>
        <w:rPr>
          <w:rFonts w:ascii="Verdana" w:hAnsi="Verdana" w:cs="Calibri,Bold"/>
          <w:b/>
          <w:bCs/>
          <w:sz w:val="18"/>
          <w:szCs w:val="18"/>
        </w:rPr>
      </w:pPr>
      <w:r>
        <w:rPr>
          <w:rFonts w:ascii="Verdana" w:hAnsi="Verdana" w:cs="Calibri,Bold"/>
          <w:b/>
          <w:bCs/>
          <w:sz w:val="18"/>
          <w:szCs w:val="18"/>
        </w:rPr>
        <w:t>XXX</w:t>
      </w:r>
      <w:r w:rsidR="005447FB" w:rsidRPr="006357A0">
        <w:rPr>
          <w:rFonts w:ascii="Verdana" w:hAnsi="Verdana" w:cs="Calibri,Bold"/>
          <w:b/>
          <w:bCs/>
          <w:sz w:val="18"/>
          <w:szCs w:val="18"/>
        </w:rPr>
        <w:t>: (…)</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3E6145" w:rsidP="005447FB">
      <w:pPr>
        <w:autoSpaceDE w:val="0"/>
        <w:autoSpaceDN w:val="0"/>
        <w:adjustRightInd w:val="0"/>
        <w:ind w:left="397" w:right="397"/>
        <w:jc w:val="both"/>
        <w:rPr>
          <w:rFonts w:ascii="Verdana" w:hAnsi="Verdana" w:cs="Calibri,Bold"/>
          <w:b/>
          <w:bCs/>
          <w:sz w:val="18"/>
          <w:szCs w:val="18"/>
        </w:rPr>
      </w:pPr>
      <w:r>
        <w:rPr>
          <w:rFonts w:ascii="Verdana" w:hAnsi="Verdana" w:cs="Calibri,Bold"/>
          <w:b/>
          <w:bCs/>
          <w:sz w:val="18"/>
          <w:szCs w:val="18"/>
        </w:rPr>
        <w:t>XXX</w:t>
      </w:r>
      <w:r w:rsidR="005447FB" w:rsidRPr="006357A0">
        <w:rPr>
          <w:rFonts w:ascii="Verdana" w:hAnsi="Verdana" w:cs="Calibri,Bold"/>
          <w:b/>
          <w:bCs/>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Durante el estudio de campo realizado se logró comprobar que la empresa </w:t>
      </w:r>
      <w:r w:rsidR="003E6145">
        <w:rPr>
          <w:rFonts w:ascii="Verdana" w:hAnsi="Verdana"/>
          <w:b/>
          <w:sz w:val="22"/>
          <w:szCs w:val="22"/>
        </w:rPr>
        <w:t>E.U.N</w:t>
      </w:r>
      <w:r w:rsidRPr="006357A0">
        <w:rPr>
          <w:rFonts w:ascii="Verdana" w:hAnsi="Verdana" w:cs="Calibri,Italic"/>
          <w:i/>
          <w:iCs/>
          <w:sz w:val="18"/>
          <w:szCs w:val="18"/>
        </w:rPr>
        <w:t>.</w:t>
      </w:r>
      <w:r w:rsidRPr="006357A0">
        <w:rPr>
          <w:rFonts w:ascii="Verdana" w:hAnsi="Verdana" w:cs="Calibri"/>
          <w:sz w:val="18"/>
          <w:szCs w:val="18"/>
        </w:rPr>
        <w:t>, está operando de la siguiente manera:</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3E6145" w:rsidP="005447FB">
      <w:pPr>
        <w:autoSpaceDE w:val="0"/>
        <w:autoSpaceDN w:val="0"/>
        <w:adjustRightInd w:val="0"/>
        <w:ind w:left="397" w:right="397"/>
        <w:jc w:val="both"/>
        <w:rPr>
          <w:rFonts w:ascii="Verdana" w:hAnsi="Verdana" w:cs="Calibri,Bold"/>
          <w:b/>
          <w:bCs/>
          <w:sz w:val="18"/>
          <w:szCs w:val="18"/>
        </w:rPr>
      </w:pPr>
      <w:r>
        <w:rPr>
          <w:rFonts w:ascii="Verdana" w:hAnsi="Verdana" w:cs="Calibri,Bold"/>
          <w:b/>
          <w:bCs/>
          <w:sz w:val="18"/>
          <w:szCs w:val="18"/>
        </w:rPr>
        <w:t>XXX</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17:00 (</w:t>
      </w:r>
      <w:r w:rsidR="003E6145">
        <w:rPr>
          <w:rFonts w:ascii="Verdana" w:hAnsi="Verdana" w:cs="Calibri"/>
          <w:sz w:val="18"/>
          <w:szCs w:val="18"/>
        </w:rPr>
        <w:t>XXX</w:t>
      </w: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3.1 Resultados de los estudios de punto fijo.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Como parte del análisis se realizó un estudio de </w:t>
      </w:r>
      <w:r w:rsidRPr="006357A0">
        <w:rPr>
          <w:rFonts w:ascii="Verdana" w:hAnsi="Verdana" w:cs="Calibri,Italic"/>
          <w:i/>
          <w:iCs/>
          <w:sz w:val="18"/>
          <w:szCs w:val="18"/>
        </w:rPr>
        <w:t>“Punto Fijo”</w:t>
      </w:r>
      <w:r w:rsidRPr="006357A0">
        <w:rPr>
          <w:rFonts w:ascii="Verdana" w:hAnsi="Verdana" w:cs="Calibri"/>
          <w:sz w:val="18"/>
          <w:szCs w:val="18"/>
        </w:rPr>
        <w:t xml:space="preserve">, ubicando los puestos de recolección de datos en puntos considerados claves dentro del corredor común: la terminal de autobuses de </w:t>
      </w:r>
      <w:r w:rsidR="003E6145">
        <w:rPr>
          <w:rFonts w:ascii="Verdana" w:hAnsi="Verdana" w:cs="Calibri"/>
          <w:sz w:val="18"/>
          <w:szCs w:val="18"/>
        </w:rPr>
        <w:t>XXX</w:t>
      </w:r>
      <w:r w:rsidRPr="006357A0">
        <w:rPr>
          <w:rFonts w:ascii="Verdana" w:hAnsi="Verdana" w:cs="Calibri"/>
          <w:sz w:val="18"/>
          <w:szCs w:val="18"/>
        </w:rPr>
        <w:t>); durante un día de conteo, para determinar algunas condiciones operativas que puedan presentar las diferentes rutas involucradas.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Los resultados de las mismas, deben servir para determinar si se justifica en función de la cuantificación de observaciones, las recomendaciones propuestas para el mejoramiento del sistema de horarios. Para esto se dividió la información recolectada por empresa con el fin de determinar la situación en que se está prestando el servicio de transporte público por parte de las rutas involucradas.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Con respecto al servicio que presta la empresa </w:t>
      </w:r>
      <w:r w:rsidR="003E6145">
        <w:rPr>
          <w:rFonts w:ascii="Verdana" w:hAnsi="Verdana" w:cs="Calibri,Italic"/>
          <w:i/>
          <w:iCs/>
          <w:sz w:val="18"/>
          <w:szCs w:val="18"/>
        </w:rPr>
        <w:t>XX</w:t>
      </w:r>
      <w:r w:rsidRPr="006357A0">
        <w:rPr>
          <w:rFonts w:ascii="Verdana" w:hAnsi="Verdana" w:cs="Calibri"/>
          <w:sz w:val="18"/>
          <w:szCs w:val="18"/>
        </w:rPr>
        <w:t xml:space="preserve">, en el recorrido </w:t>
      </w:r>
      <w:r w:rsidR="003E6145">
        <w:rPr>
          <w:rFonts w:ascii="Verdana" w:hAnsi="Verdana" w:cs="Calibri,Italic"/>
          <w:i/>
          <w:iCs/>
          <w:sz w:val="18"/>
          <w:szCs w:val="18"/>
        </w:rPr>
        <w:t>XXXXX</w:t>
      </w:r>
      <w:r w:rsidRPr="006357A0">
        <w:rPr>
          <w:rFonts w:ascii="Verdana" w:hAnsi="Verdana" w:cs="Calibri,Italic"/>
          <w:i/>
          <w:iCs/>
          <w:sz w:val="18"/>
          <w:szCs w:val="18"/>
        </w:rPr>
        <w:t xml:space="preserve"> </w:t>
      </w:r>
      <w:r w:rsidRPr="006357A0">
        <w:rPr>
          <w:rFonts w:ascii="Verdana" w:hAnsi="Verdana" w:cs="Calibri"/>
          <w:sz w:val="18"/>
          <w:szCs w:val="18"/>
        </w:rPr>
        <w:t>se tiene que según la información de campo durante el</w:t>
      </w:r>
      <w:r>
        <w:rPr>
          <w:rFonts w:ascii="Verdana" w:hAnsi="Verdana" w:cs="Calibri"/>
          <w:sz w:val="18"/>
          <w:szCs w:val="18"/>
        </w:rPr>
        <w:t xml:space="preserve"> </w:t>
      </w:r>
      <w:r w:rsidRPr="006357A0">
        <w:rPr>
          <w:rFonts w:ascii="Verdana" w:hAnsi="Verdana" w:cs="Calibri"/>
          <w:sz w:val="18"/>
          <w:szCs w:val="18"/>
        </w:rPr>
        <w:t>chequeo realizado, la empresa está realizando siete salidas, de las cuales, solamente se</w:t>
      </w:r>
      <w:r>
        <w:rPr>
          <w:rFonts w:ascii="Verdana" w:hAnsi="Verdana" w:cs="Calibri"/>
          <w:sz w:val="18"/>
          <w:szCs w:val="18"/>
        </w:rPr>
        <w:t xml:space="preserve"> </w:t>
      </w:r>
      <w:r w:rsidRPr="006357A0">
        <w:rPr>
          <w:rFonts w:ascii="Verdana" w:hAnsi="Verdana" w:cs="Calibri"/>
          <w:sz w:val="18"/>
          <w:szCs w:val="18"/>
        </w:rPr>
        <w:t>encuentran autorizadas tres salidas, y que corresponden a las salidas de las 06:00 horas, 10.30</w:t>
      </w:r>
      <w:r w:rsidR="003E6145">
        <w:rPr>
          <w:rFonts w:ascii="Verdana" w:hAnsi="Verdana" w:cs="Calibri"/>
          <w:sz w:val="18"/>
          <w:szCs w:val="18"/>
        </w:rPr>
        <w:t xml:space="preserve"> </w:t>
      </w:r>
      <w:r w:rsidRPr="006357A0">
        <w:rPr>
          <w:rFonts w:ascii="Verdana" w:hAnsi="Verdana" w:cs="Calibri"/>
          <w:sz w:val="18"/>
          <w:szCs w:val="18"/>
        </w:rPr>
        <w:t>horas y 15:30 horas, según el Artículo Nº 6.8 de la Sesión Ordinaria 77-2007 de la Junta Directiva</w:t>
      </w:r>
      <w:r>
        <w:rPr>
          <w:rFonts w:ascii="Verdana" w:hAnsi="Verdana" w:cs="Calibri"/>
          <w:sz w:val="18"/>
          <w:szCs w:val="18"/>
        </w:rPr>
        <w:t xml:space="preserve"> </w:t>
      </w:r>
      <w:r w:rsidRPr="006357A0">
        <w:rPr>
          <w:rFonts w:ascii="Verdana" w:hAnsi="Verdana" w:cs="Calibri"/>
          <w:sz w:val="18"/>
          <w:szCs w:val="18"/>
        </w:rPr>
        <w:t>del Consejo de Transporte Público del 16 de octubre del 2007. Es importante mencionar que la</w:t>
      </w:r>
      <w:r>
        <w:rPr>
          <w:rFonts w:ascii="Verdana" w:hAnsi="Verdana" w:cs="Calibri"/>
          <w:sz w:val="18"/>
          <w:szCs w:val="18"/>
        </w:rPr>
        <w:t xml:space="preserve"> </w:t>
      </w:r>
      <w:r w:rsidRPr="006357A0">
        <w:rPr>
          <w:rFonts w:ascii="Verdana" w:hAnsi="Verdana" w:cs="Calibri"/>
          <w:sz w:val="18"/>
          <w:szCs w:val="18"/>
        </w:rPr>
        <w:t xml:space="preserve">empresa está brindando cuatro servicios nuevos que corresponde a las salidas </w:t>
      </w:r>
      <w:r w:rsidR="003E6145">
        <w:rPr>
          <w:rFonts w:ascii="Verdana" w:hAnsi="Verdana" w:cs="Calibri"/>
          <w:sz w:val="18"/>
          <w:szCs w:val="18"/>
        </w:rPr>
        <w:t>XXX</w:t>
      </w:r>
      <w:r w:rsidRPr="006357A0">
        <w:rPr>
          <w:rFonts w:ascii="Verdana" w:hAnsi="Verdana" w:cs="Calibri"/>
          <w:sz w:val="18"/>
          <w:szCs w:val="18"/>
        </w:rPr>
        <w:t>, a las 05:00 horas, 08.00 horas, 12:30 horas y 17:15 horas, que fueron puestos en</w:t>
      </w:r>
      <w:r>
        <w:rPr>
          <w:rFonts w:ascii="Verdana" w:hAnsi="Verdana" w:cs="Calibri"/>
          <w:sz w:val="18"/>
          <w:szCs w:val="18"/>
        </w:rPr>
        <w:t xml:space="preserve"> </w:t>
      </w:r>
      <w:r w:rsidRPr="006357A0">
        <w:rPr>
          <w:rFonts w:ascii="Verdana" w:hAnsi="Verdana" w:cs="Calibri"/>
          <w:sz w:val="18"/>
          <w:szCs w:val="18"/>
        </w:rPr>
        <w:t>funcionamiento por la empresa sin ninguna autorización por parte de este Consejo.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Con respecto al sentido 2-1 (</w:t>
      </w:r>
      <w:r w:rsidR="003E6145">
        <w:rPr>
          <w:rFonts w:ascii="Verdana" w:hAnsi="Verdana" w:cs="Calibri"/>
          <w:sz w:val="18"/>
          <w:szCs w:val="18"/>
        </w:rPr>
        <w:t>XXXX</w:t>
      </w:r>
      <w:r w:rsidRPr="006357A0">
        <w:rPr>
          <w:rFonts w:ascii="Verdana" w:hAnsi="Verdana" w:cs="Calibri"/>
          <w:sz w:val="18"/>
          <w:szCs w:val="18"/>
        </w:rPr>
        <w:t>), tenemos que durante el periodo del</w:t>
      </w:r>
      <w:r w:rsidR="003E6145">
        <w:rPr>
          <w:rFonts w:ascii="Verdana" w:hAnsi="Verdana" w:cs="Calibri"/>
          <w:sz w:val="18"/>
          <w:szCs w:val="18"/>
        </w:rPr>
        <w:t xml:space="preserve"> </w:t>
      </w:r>
      <w:r w:rsidRPr="006357A0">
        <w:rPr>
          <w:rFonts w:ascii="Verdana" w:hAnsi="Verdana" w:cs="Calibri"/>
          <w:sz w:val="18"/>
          <w:szCs w:val="18"/>
        </w:rPr>
        <w:t>estudio de campo se logró verificar que la empresa modificó el sistema de horarios de tres</w:t>
      </w:r>
      <w:r>
        <w:rPr>
          <w:rFonts w:ascii="Verdana" w:hAnsi="Verdana" w:cs="Calibri"/>
          <w:sz w:val="18"/>
          <w:szCs w:val="18"/>
        </w:rPr>
        <w:t xml:space="preserve"> </w:t>
      </w:r>
      <w:r w:rsidRPr="006357A0">
        <w:rPr>
          <w:rFonts w:ascii="Verdana" w:hAnsi="Verdana" w:cs="Calibri"/>
          <w:sz w:val="18"/>
          <w:szCs w:val="18"/>
        </w:rPr>
        <w:t>servicios autorizados a siete salidas, de acuerdo a lo establecido mediante el Artículo Nº 6.8 de la</w:t>
      </w:r>
      <w:r>
        <w:rPr>
          <w:rFonts w:ascii="Verdana" w:hAnsi="Verdana" w:cs="Calibri"/>
          <w:sz w:val="18"/>
          <w:szCs w:val="18"/>
        </w:rPr>
        <w:t xml:space="preserve"> </w:t>
      </w:r>
      <w:r w:rsidRPr="006357A0">
        <w:rPr>
          <w:rFonts w:ascii="Verdana" w:hAnsi="Verdana" w:cs="Calibri"/>
          <w:sz w:val="18"/>
          <w:szCs w:val="18"/>
        </w:rPr>
        <w:t>Sesión 77-2007, de las cuales los servicios que corresponden a las 05:00 horas, 08.00 horas, 09:30</w:t>
      </w:r>
      <w:r>
        <w:rPr>
          <w:rFonts w:ascii="Verdana" w:hAnsi="Verdana" w:cs="Calibri"/>
          <w:sz w:val="18"/>
          <w:szCs w:val="18"/>
        </w:rPr>
        <w:t xml:space="preserve"> </w:t>
      </w:r>
      <w:r w:rsidRPr="006357A0">
        <w:rPr>
          <w:rFonts w:ascii="Verdana" w:hAnsi="Verdana" w:cs="Calibri"/>
          <w:sz w:val="18"/>
          <w:szCs w:val="18"/>
        </w:rPr>
        <w:t>horas y 12:15 horas, corresponden a los horarios incrementados por la empresa.</w:t>
      </w:r>
    </w:p>
    <w:p w:rsidR="005447FB" w:rsidRPr="00AE3C0F" w:rsidRDefault="005447FB" w:rsidP="00AE3C0F">
      <w:pPr>
        <w:autoSpaceDE w:val="0"/>
        <w:autoSpaceDN w:val="0"/>
        <w:adjustRightInd w:val="0"/>
        <w:ind w:left="397" w:right="397"/>
        <w:jc w:val="both"/>
        <w:rPr>
          <w:rFonts w:ascii="Verdana" w:hAnsi="Verdana" w:cs="Calibri,Italic"/>
          <w:i/>
          <w:iCs/>
          <w:sz w:val="18"/>
          <w:szCs w:val="18"/>
        </w:rPr>
      </w:pPr>
      <w:r w:rsidRPr="006357A0">
        <w:rPr>
          <w:rFonts w:ascii="Verdana" w:hAnsi="Verdana" w:cs="Calibri"/>
          <w:sz w:val="18"/>
          <w:szCs w:val="18"/>
        </w:rPr>
        <w:t xml:space="preserve">Continuando con el análisis, se tiene que para el servicio que corresponde a </w:t>
      </w:r>
      <w:r w:rsidR="003E6145">
        <w:rPr>
          <w:rFonts w:ascii="Verdana" w:hAnsi="Verdana" w:cs="Calibri,Italic"/>
          <w:i/>
          <w:iCs/>
          <w:sz w:val="18"/>
          <w:szCs w:val="18"/>
        </w:rPr>
        <w:t>XXX</w:t>
      </w:r>
      <w:r w:rsidRPr="006357A0">
        <w:rPr>
          <w:rFonts w:ascii="Verdana" w:hAnsi="Verdana" w:cs="Calibri"/>
          <w:sz w:val="18"/>
          <w:szCs w:val="18"/>
        </w:rPr>
        <w:t>, se encuentran autorizadas dos salidas y corresponde a las</w:t>
      </w:r>
      <w:r w:rsidR="00AE3C0F">
        <w:rPr>
          <w:rFonts w:ascii="Verdana" w:hAnsi="Verdana" w:cs="Calibri,Italic"/>
          <w:i/>
          <w:iCs/>
          <w:sz w:val="18"/>
          <w:szCs w:val="18"/>
        </w:rPr>
        <w:t xml:space="preserve"> </w:t>
      </w:r>
      <w:r w:rsidRPr="006357A0">
        <w:rPr>
          <w:rFonts w:ascii="Verdana" w:hAnsi="Verdana" w:cs="Calibri"/>
          <w:sz w:val="18"/>
          <w:szCs w:val="18"/>
        </w:rPr>
        <w:t xml:space="preserve">13:00 horas y 18:00 horas; sin embargo, durante </w:t>
      </w:r>
      <w:r w:rsidRPr="006357A0">
        <w:rPr>
          <w:rFonts w:ascii="Verdana" w:hAnsi="Verdana" w:cs="Calibri"/>
          <w:sz w:val="18"/>
          <w:szCs w:val="18"/>
        </w:rPr>
        <w:lastRenderedPageBreak/>
        <w:t>el estudio de campo se logró comprobar que la</w:t>
      </w:r>
      <w:r>
        <w:rPr>
          <w:rFonts w:ascii="Verdana" w:hAnsi="Verdana" w:cs="Calibri"/>
          <w:sz w:val="18"/>
          <w:szCs w:val="18"/>
        </w:rPr>
        <w:t xml:space="preserve"> </w:t>
      </w:r>
      <w:r w:rsidRPr="006357A0">
        <w:rPr>
          <w:rFonts w:ascii="Verdana" w:hAnsi="Verdana" w:cs="Calibri"/>
          <w:sz w:val="18"/>
          <w:szCs w:val="18"/>
        </w:rPr>
        <w:t>empresa está ofreciendo cuatro salidas incluyendo las autorizadas, los servicios nuevos</w:t>
      </w:r>
      <w:r>
        <w:rPr>
          <w:rFonts w:ascii="Verdana" w:hAnsi="Verdana" w:cs="Calibri"/>
          <w:sz w:val="18"/>
          <w:szCs w:val="18"/>
        </w:rPr>
        <w:t xml:space="preserve"> </w:t>
      </w:r>
      <w:r w:rsidRPr="006357A0">
        <w:rPr>
          <w:rFonts w:ascii="Verdana" w:hAnsi="Verdana" w:cs="Calibri"/>
          <w:sz w:val="18"/>
          <w:szCs w:val="18"/>
        </w:rPr>
        <w:t>corresponden a las salidas de las 09:00 horas y las 15:30 horas. En relación con el sentido 2-1 en</w:t>
      </w:r>
      <w:r>
        <w:rPr>
          <w:rFonts w:ascii="Verdana" w:hAnsi="Verdana" w:cs="Calibri"/>
          <w:sz w:val="18"/>
          <w:szCs w:val="18"/>
        </w:rPr>
        <w:t xml:space="preserve"> </w:t>
      </w:r>
      <w:r w:rsidRPr="006357A0">
        <w:rPr>
          <w:rFonts w:ascii="Verdana" w:hAnsi="Verdana" w:cs="Calibri"/>
          <w:sz w:val="18"/>
          <w:szCs w:val="18"/>
        </w:rPr>
        <w:t>este mismo recorrido, se tiene que están autorizadas las salidas que corresponden a las 05:30</w:t>
      </w:r>
      <w:r>
        <w:rPr>
          <w:rFonts w:ascii="Verdana" w:hAnsi="Verdana" w:cs="Calibri"/>
          <w:sz w:val="18"/>
          <w:szCs w:val="18"/>
        </w:rPr>
        <w:t xml:space="preserve"> </w:t>
      </w:r>
      <w:r w:rsidRPr="006357A0">
        <w:rPr>
          <w:rFonts w:ascii="Verdana" w:hAnsi="Verdana" w:cs="Calibri"/>
          <w:sz w:val="18"/>
          <w:szCs w:val="18"/>
        </w:rPr>
        <w:t>horas y 16:30 horas; sin embargo, se encuestaron seis salidas, a las 05:10 horas, 05:50 horas, 06:00</w:t>
      </w:r>
      <w:r>
        <w:rPr>
          <w:rFonts w:ascii="Verdana" w:hAnsi="Verdana" w:cs="Calibri"/>
          <w:sz w:val="18"/>
          <w:szCs w:val="18"/>
        </w:rPr>
        <w:t xml:space="preserve"> </w:t>
      </w:r>
      <w:r w:rsidRPr="006357A0">
        <w:rPr>
          <w:rFonts w:ascii="Verdana" w:hAnsi="Verdana" w:cs="Calibri"/>
          <w:sz w:val="18"/>
          <w:szCs w:val="18"/>
        </w:rPr>
        <w:t>horas y 06:30 horas, que no están autorizados. Como en los casos ya analizados, también podemos</w:t>
      </w:r>
      <w:r>
        <w:rPr>
          <w:rFonts w:ascii="Verdana" w:hAnsi="Verdana" w:cs="Calibri"/>
          <w:sz w:val="18"/>
          <w:szCs w:val="18"/>
        </w:rPr>
        <w:t xml:space="preserve"> </w:t>
      </w:r>
      <w:r w:rsidRPr="006357A0">
        <w:rPr>
          <w:rFonts w:ascii="Verdana" w:hAnsi="Verdana" w:cs="Calibri"/>
          <w:sz w:val="18"/>
          <w:szCs w:val="18"/>
        </w:rPr>
        <w:t>decir que los ajustes también fueron realizados sin estar autorizados.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En relación con el servicio que corresponde a </w:t>
      </w:r>
      <w:r w:rsidR="003E6145">
        <w:rPr>
          <w:rFonts w:ascii="Verdana" w:hAnsi="Verdana" w:cs="Calibri,Italic"/>
          <w:i/>
          <w:iCs/>
          <w:sz w:val="18"/>
          <w:szCs w:val="18"/>
        </w:rPr>
        <w:t>XXXX</w:t>
      </w:r>
      <w:r w:rsidRPr="006357A0">
        <w:rPr>
          <w:rFonts w:ascii="Verdana" w:hAnsi="Verdana" w:cs="Calibri"/>
          <w:sz w:val="18"/>
          <w:szCs w:val="18"/>
        </w:rPr>
        <w:t>, se tiene que</w:t>
      </w:r>
      <w:r w:rsidR="003E6145">
        <w:rPr>
          <w:rFonts w:ascii="Verdana" w:hAnsi="Verdana" w:cs="Calibri"/>
          <w:sz w:val="18"/>
          <w:szCs w:val="18"/>
        </w:rPr>
        <w:t xml:space="preserve"> </w:t>
      </w:r>
      <w:r w:rsidRPr="006357A0">
        <w:rPr>
          <w:rFonts w:ascii="Verdana" w:hAnsi="Verdana" w:cs="Calibri"/>
          <w:sz w:val="18"/>
          <w:szCs w:val="18"/>
        </w:rPr>
        <w:t>según los datos de campo se registraron cinco salidas iniciando a las 07:00 horas, 09:15</w:t>
      </w:r>
      <w:r>
        <w:rPr>
          <w:rFonts w:ascii="Verdana" w:hAnsi="Verdana" w:cs="Calibri"/>
          <w:sz w:val="18"/>
          <w:szCs w:val="18"/>
        </w:rPr>
        <w:t xml:space="preserve"> </w:t>
      </w:r>
      <w:r w:rsidRPr="006357A0">
        <w:rPr>
          <w:rFonts w:ascii="Verdana" w:hAnsi="Verdana" w:cs="Calibri"/>
          <w:sz w:val="18"/>
          <w:szCs w:val="18"/>
        </w:rPr>
        <w:t>horas,12:00 horas, 16:30 horas y 18:30 horas, de las cuales están autorizadas según el Artículo Nº</w:t>
      </w:r>
      <w:r>
        <w:rPr>
          <w:rFonts w:ascii="Verdana" w:hAnsi="Verdana" w:cs="Calibri"/>
          <w:sz w:val="18"/>
          <w:szCs w:val="18"/>
        </w:rPr>
        <w:t xml:space="preserve"> </w:t>
      </w:r>
      <w:r w:rsidRPr="006357A0">
        <w:rPr>
          <w:rFonts w:ascii="Verdana" w:hAnsi="Verdana" w:cs="Calibri"/>
          <w:sz w:val="18"/>
          <w:szCs w:val="18"/>
        </w:rPr>
        <w:t>6.8 de la Sesión Ordinaria 77-2007 las que corresponden a las salidas de las 09:15 horas, 12:00</w:t>
      </w:r>
      <w:r>
        <w:rPr>
          <w:rFonts w:ascii="Verdana" w:hAnsi="Verdana" w:cs="Calibri"/>
          <w:sz w:val="18"/>
          <w:szCs w:val="18"/>
        </w:rPr>
        <w:t xml:space="preserve"> </w:t>
      </w:r>
      <w:r w:rsidRPr="006357A0">
        <w:rPr>
          <w:rFonts w:ascii="Verdana" w:hAnsi="Verdana" w:cs="Calibri"/>
          <w:sz w:val="18"/>
          <w:szCs w:val="18"/>
        </w:rPr>
        <w:t>horas y 16:30 horas, por lo que se puede indicar que se implementaron dos salidas más. Con</w:t>
      </w:r>
      <w:r>
        <w:rPr>
          <w:rFonts w:ascii="Verdana" w:hAnsi="Verdana" w:cs="Calibri"/>
          <w:sz w:val="18"/>
          <w:szCs w:val="18"/>
        </w:rPr>
        <w:t xml:space="preserve"> </w:t>
      </w:r>
      <w:r w:rsidRPr="006357A0">
        <w:rPr>
          <w:rFonts w:ascii="Verdana" w:hAnsi="Verdana" w:cs="Calibri"/>
          <w:sz w:val="18"/>
          <w:szCs w:val="18"/>
        </w:rPr>
        <w:t>respecto al sentido 2-1 en este mismo recorrido, se tiene que están autorizadas tres salidas, la</w:t>
      </w:r>
      <w:r>
        <w:rPr>
          <w:rFonts w:ascii="Verdana" w:hAnsi="Verdana" w:cs="Calibri"/>
          <w:sz w:val="18"/>
          <w:szCs w:val="18"/>
        </w:rPr>
        <w:t xml:space="preserve"> </w:t>
      </w:r>
      <w:r w:rsidRPr="006357A0">
        <w:rPr>
          <w:rFonts w:ascii="Verdana" w:hAnsi="Verdana" w:cs="Calibri"/>
          <w:sz w:val="18"/>
          <w:szCs w:val="18"/>
        </w:rPr>
        <w:t>primera a las 05:30 horas que fue modificada de 05:15 horas, la segunda a las 06:30 horas y por</w:t>
      </w:r>
      <w:r>
        <w:rPr>
          <w:rFonts w:ascii="Verdana" w:hAnsi="Verdana" w:cs="Calibri"/>
          <w:sz w:val="18"/>
          <w:szCs w:val="18"/>
        </w:rPr>
        <w:t xml:space="preserve"> </w:t>
      </w:r>
      <w:r w:rsidRPr="006357A0">
        <w:rPr>
          <w:rFonts w:ascii="Verdana" w:hAnsi="Verdana" w:cs="Calibri"/>
          <w:sz w:val="18"/>
          <w:szCs w:val="18"/>
        </w:rPr>
        <w:t>último a las 14:00 horas, con respecto a las que no están autorizadas corresponden a las 11:20</w:t>
      </w:r>
      <w:r>
        <w:rPr>
          <w:rFonts w:ascii="Verdana" w:hAnsi="Verdana" w:cs="Calibri"/>
          <w:sz w:val="18"/>
          <w:szCs w:val="18"/>
        </w:rPr>
        <w:t xml:space="preserve"> </w:t>
      </w:r>
      <w:r w:rsidRPr="006357A0">
        <w:rPr>
          <w:rFonts w:ascii="Verdana" w:hAnsi="Verdana" w:cs="Calibri"/>
          <w:sz w:val="18"/>
          <w:szCs w:val="18"/>
        </w:rPr>
        <w:t>horas y 16:30 horas.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Con relación al recorrido que corresponde a </w:t>
      </w:r>
      <w:r w:rsidR="003E6145">
        <w:rPr>
          <w:rFonts w:ascii="Verdana" w:hAnsi="Verdana" w:cs="Calibri,Italic"/>
          <w:i/>
          <w:iCs/>
          <w:sz w:val="18"/>
          <w:szCs w:val="18"/>
        </w:rPr>
        <w:t>XXXXX</w:t>
      </w:r>
      <w:r w:rsidRPr="006357A0">
        <w:rPr>
          <w:rFonts w:ascii="Verdana" w:hAnsi="Verdana" w:cs="Calibri"/>
          <w:sz w:val="18"/>
          <w:szCs w:val="18"/>
        </w:rPr>
        <w:t>, se tiene que</w:t>
      </w:r>
      <w:r>
        <w:rPr>
          <w:rFonts w:ascii="Verdana" w:hAnsi="Verdana" w:cs="Calibri"/>
          <w:sz w:val="18"/>
          <w:szCs w:val="18"/>
        </w:rPr>
        <w:t xml:space="preserve"> </w:t>
      </w:r>
      <w:r w:rsidRPr="006357A0">
        <w:rPr>
          <w:rFonts w:ascii="Verdana" w:hAnsi="Verdana" w:cs="Calibri"/>
          <w:sz w:val="18"/>
          <w:szCs w:val="18"/>
        </w:rPr>
        <w:t>según lo autorizado la empresa tiene solamente una salida que se registra a las 14:00 horas en el</w:t>
      </w:r>
      <w:r>
        <w:rPr>
          <w:rFonts w:ascii="Verdana" w:hAnsi="Verdana" w:cs="Calibri"/>
          <w:sz w:val="18"/>
          <w:szCs w:val="18"/>
        </w:rPr>
        <w:t xml:space="preserve"> </w:t>
      </w:r>
      <w:r w:rsidRPr="006357A0">
        <w:rPr>
          <w:rFonts w:ascii="Verdana" w:hAnsi="Verdana" w:cs="Calibri"/>
          <w:sz w:val="18"/>
          <w:szCs w:val="18"/>
        </w:rPr>
        <w:t>sentido 1-2, y en el sentido 2-1 están autorizadas dos salidas, la primera a las 06:00 horas y la otra</w:t>
      </w:r>
      <w:r>
        <w:rPr>
          <w:rFonts w:ascii="Verdana" w:hAnsi="Verdana" w:cs="Calibri"/>
          <w:sz w:val="18"/>
          <w:szCs w:val="18"/>
        </w:rPr>
        <w:t xml:space="preserve"> </w:t>
      </w:r>
      <w:r w:rsidRPr="006357A0">
        <w:rPr>
          <w:rFonts w:ascii="Verdana" w:hAnsi="Verdana" w:cs="Calibri"/>
          <w:sz w:val="18"/>
          <w:szCs w:val="18"/>
        </w:rPr>
        <w:t>a las 08.15 horas, por lo que se puede indicar que se incrementó el sistema de horarios en el</w:t>
      </w:r>
      <w:r>
        <w:rPr>
          <w:rFonts w:ascii="Verdana" w:hAnsi="Verdana" w:cs="Calibri"/>
          <w:sz w:val="18"/>
          <w:szCs w:val="18"/>
        </w:rPr>
        <w:t xml:space="preserve"> </w:t>
      </w:r>
      <w:r w:rsidRPr="006357A0">
        <w:rPr>
          <w:rFonts w:ascii="Verdana" w:hAnsi="Verdana" w:cs="Calibri"/>
          <w:sz w:val="18"/>
          <w:szCs w:val="18"/>
        </w:rPr>
        <w:t>sentido 1-2 en dos salidas, y en el sentido contrario el incremento fue de cuatro salidas.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Por otra parte, se tiene que según el estudio de campo realizado se encuestó un servicio a las</w:t>
      </w:r>
    </w:p>
    <w:p w:rsidR="005447FB" w:rsidRPr="006357A0" w:rsidRDefault="005447FB" w:rsidP="00AE3C0F">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14:00 horas saliendo de </w:t>
      </w:r>
      <w:r w:rsidR="003E6145">
        <w:rPr>
          <w:rFonts w:ascii="Verdana" w:hAnsi="Verdana" w:cs="Calibri"/>
          <w:sz w:val="18"/>
          <w:szCs w:val="18"/>
        </w:rPr>
        <w:t>XXXX</w:t>
      </w:r>
      <w:r w:rsidRPr="006357A0">
        <w:rPr>
          <w:rFonts w:ascii="Verdana" w:hAnsi="Verdana" w:cs="Calibri"/>
          <w:sz w:val="18"/>
          <w:szCs w:val="18"/>
        </w:rPr>
        <w:t xml:space="preserve">, y en el sentido 2-1 </w:t>
      </w:r>
      <w:r w:rsidR="003E6145">
        <w:rPr>
          <w:rFonts w:ascii="Verdana" w:hAnsi="Verdana" w:cs="Calibri"/>
          <w:sz w:val="18"/>
          <w:szCs w:val="18"/>
        </w:rPr>
        <w:t>XXXX</w:t>
      </w:r>
      <w:r w:rsidRPr="006357A0">
        <w:rPr>
          <w:rFonts w:ascii="Verdana" w:hAnsi="Verdana" w:cs="Calibri"/>
          <w:sz w:val="18"/>
          <w:szCs w:val="18"/>
        </w:rPr>
        <w:t xml:space="preserve"> a las 08:30 horas, por lo que para este caso según la</w:t>
      </w:r>
      <w:r w:rsidR="00AE3C0F">
        <w:rPr>
          <w:rFonts w:ascii="Verdana" w:hAnsi="Verdana" w:cs="Calibri"/>
          <w:sz w:val="18"/>
          <w:szCs w:val="18"/>
        </w:rPr>
        <w:t xml:space="preserve"> </w:t>
      </w:r>
      <w:r w:rsidRPr="006357A0">
        <w:rPr>
          <w:rFonts w:ascii="Verdana" w:hAnsi="Verdana" w:cs="Calibri"/>
          <w:sz w:val="18"/>
          <w:szCs w:val="18"/>
        </w:rPr>
        <w:t>información suministrada por el Departamento de Concesiones y Permisos, no se registra ninguna</w:t>
      </w:r>
      <w:r>
        <w:rPr>
          <w:rFonts w:ascii="Verdana" w:hAnsi="Verdana" w:cs="Calibri"/>
          <w:sz w:val="18"/>
          <w:szCs w:val="18"/>
        </w:rPr>
        <w:t xml:space="preserve"> </w:t>
      </w:r>
      <w:r w:rsidRPr="006357A0">
        <w:rPr>
          <w:rFonts w:ascii="Verdana" w:hAnsi="Verdana" w:cs="Calibri"/>
          <w:sz w:val="18"/>
          <w:szCs w:val="18"/>
        </w:rPr>
        <w:t>salida.</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De igual forma, aunque durante el estudio de campo se pudo comprobar que la empresa está</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prestando el servicio de transporte público entre </w:t>
      </w:r>
      <w:r w:rsidR="003E6145">
        <w:rPr>
          <w:rFonts w:ascii="Verdana" w:hAnsi="Verdana" w:cs="Calibri"/>
          <w:sz w:val="18"/>
          <w:szCs w:val="18"/>
        </w:rPr>
        <w:t>XXX</w:t>
      </w:r>
      <w:r w:rsidRPr="006357A0">
        <w:rPr>
          <w:rFonts w:ascii="Verdana" w:hAnsi="Verdana" w:cs="Calibri"/>
          <w:sz w:val="18"/>
          <w:szCs w:val="18"/>
        </w:rPr>
        <w:t>, tenemos que</w:t>
      </w:r>
      <w:r>
        <w:rPr>
          <w:rFonts w:ascii="Verdana" w:hAnsi="Verdana" w:cs="Calibri"/>
          <w:sz w:val="18"/>
          <w:szCs w:val="18"/>
        </w:rPr>
        <w:t xml:space="preserve"> </w:t>
      </w:r>
      <w:r w:rsidRPr="006357A0">
        <w:rPr>
          <w:rFonts w:ascii="Verdana" w:hAnsi="Verdana" w:cs="Calibri"/>
          <w:sz w:val="18"/>
          <w:szCs w:val="18"/>
        </w:rPr>
        <w:t>según la constancia del Departamento de Concesiones y Permisos, este servicio no está</w:t>
      </w:r>
      <w:r>
        <w:rPr>
          <w:rFonts w:ascii="Verdana" w:hAnsi="Verdana" w:cs="Calibri"/>
          <w:sz w:val="18"/>
          <w:szCs w:val="18"/>
        </w:rPr>
        <w:t xml:space="preserve"> </w:t>
      </w:r>
      <w:r w:rsidRPr="006357A0">
        <w:rPr>
          <w:rFonts w:ascii="Verdana" w:hAnsi="Verdana" w:cs="Calibri"/>
          <w:sz w:val="18"/>
          <w:szCs w:val="18"/>
        </w:rPr>
        <w:t>autorizado.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Es importante indicar que de la misma manera según la constancia se indica que la empresa debe</w:t>
      </w:r>
      <w:r>
        <w:rPr>
          <w:rFonts w:ascii="Verdana" w:hAnsi="Verdana" w:cs="Calibri"/>
          <w:sz w:val="18"/>
          <w:szCs w:val="18"/>
        </w:rPr>
        <w:t xml:space="preserve"> </w:t>
      </w:r>
      <w:r w:rsidRPr="006357A0">
        <w:rPr>
          <w:rFonts w:ascii="Verdana" w:hAnsi="Verdana" w:cs="Calibri"/>
          <w:sz w:val="18"/>
          <w:szCs w:val="18"/>
        </w:rPr>
        <w:t xml:space="preserve">prestar el servicio </w:t>
      </w:r>
      <w:r w:rsidR="003E6145">
        <w:rPr>
          <w:rFonts w:ascii="Verdana" w:hAnsi="Verdana" w:cs="Calibri"/>
          <w:sz w:val="18"/>
          <w:szCs w:val="18"/>
        </w:rPr>
        <w:t>XXXXX</w:t>
      </w:r>
      <w:r w:rsidRPr="006357A0">
        <w:rPr>
          <w:rFonts w:ascii="Verdana" w:hAnsi="Verdana" w:cs="Calibri"/>
          <w:sz w:val="18"/>
          <w:szCs w:val="18"/>
        </w:rPr>
        <w:t>, durante el</w:t>
      </w:r>
      <w:r>
        <w:rPr>
          <w:rFonts w:ascii="Verdana" w:hAnsi="Verdana" w:cs="Calibri"/>
          <w:sz w:val="18"/>
          <w:szCs w:val="18"/>
        </w:rPr>
        <w:t xml:space="preserve"> </w:t>
      </w:r>
      <w:r w:rsidRPr="006357A0">
        <w:rPr>
          <w:rFonts w:ascii="Verdana" w:hAnsi="Verdana" w:cs="Calibri"/>
          <w:sz w:val="18"/>
          <w:szCs w:val="18"/>
        </w:rPr>
        <w:t>periodo del estudio no se encuestó ningún servicio por parte de la empresa.</w:t>
      </w:r>
    </w:p>
    <w:p w:rsidR="005447FB"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3E6145" w:rsidP="005447FB">
      <w:pPr>
        <w:autoSpaceDE w:val="0"/>
        <w:autoSpaceDN w:val="0"/>
        <w:adjustRightInd w:val="0"/>
        <w:ind w:left="397" w:right="397"/>
        <w:jc w:val="both"/>
        <w:rPr>
          <w:rFonts w:ascii="Verdana" w:hAnsi="Verdana" w:cs="Calibri,Bold"/>
          <w:b/>
          <w:bCs/>
          <w:sz w:val="18"/>
          <w:szCs w:val="18"/>
        </w:rPr>
      </w:pPr>
      <w:r>
        <w:rPr>
          <w:rFonts w:ascii="Verdana" w:hAnsi="Verdana" w:cs="Calibri,Bold"/>
          <w:b/>
          <w:bCs/>
          <w:sz w:val="18"/>
          <w:szCs w:val="18"/>
        </w:rPr>
        <w:t>XXXXXXX</w:t>
      </w:r>
      <w:r w:rsidR="005447FB" w:rsidRPr="006357A0">
        <w:rPr>
          <w:rFonts w:ascii="Verdana" w:hAnsi="Verdana" w:cs="Calibri,Bold"/>
          <w:b/>
          <w:bCs/>
          <w:sz w:val="18"/>
          <w:szCs w:val="18"/>
        </w:rPr>
        <w:t>:</w:t>
      </w:r>
    </w:p>
    <w:p w:rsidR="005447FB" w:rsidRDefault="005447FB" w:rsidP="005447FB">
      <w:pPr>
        <w:autoSpaceDE w:val="0"/>
        <w:autoSpaceDN w:val="0"/>
        <w:adjustRightInd w:val="0"/>
        <w:ind w:left="397" w:right="397"/>
        <w:jc w:val="both"/>
        <w:rPr>
          <w:rFonts w:ascii="Verdana" w:hAnsi="Verdana" w:cs="Calibri"/>
          <w:sz w:val="18"/>
          <w:szCs w:val="18"/>
        </w:rPr>
      </w:pPr>
    </w:p>
    <w:p w:rsidR="005447FB" w:rsidRPr="006357A0" w:rsidRDefault="005447FB" w:rsidP="003E6145">
      <w:pPr>
        <w:autoSpaceDE w:val="0"/>
        <w:autoSpaceDN w:val="0"/>
        <w:adjustRightInd w:val="0"/>
        <w:ind w:left="397" w:right="397"/>
        <w:jc w:val="both"/>
        <w:rPr>
          <w:rFonts w:ascii="Verdana" w:hAnsi="Verdana"/>
          <w:sz w:val="18"/>
          <w:szCs w:val="18"/>
        </w:rPr>
      </w:pPr>
      <w:r w:rsidRPr="006357A0">
        <w:rPr>
          <w:rFonts w:ascii="Verdana" w:hAnsi="Verdana" w:cs="Calibri"/>
          <w:sz w:val="18"/>
          <w:szCs w:val="18"/>
        </w:rPr>
        <w:t xml:space="preserve">Con respecto a la </w:t>
      </w:r>
      <w:r w:rsidR="003E6145">
        <w:rPr>
          <w:rFonts w:ascii="Verdana" w:hAnsi="Verdana" w:cs="Calibri"/>
          <w:sz w:val="18"/>
          <w:szCs w:val="18"/>
        </w:rPr>
        <w:t>XXXX</w:t>
      </w:r>
      <w:r w:rsidRPr="006357A0">
        <w:rPr>
          <w:rFonts w:ascii="Verdana" w:hAnsi="Verdana" w:cs="Calibri"/>
          <w:sz w:val="18"/>
          <w:szCs w:val="18"/>
        </w:rPr>
        <w:t xml:space="preserve">, servicio que es prestado por la empresa </w:t>
      </w:r>
      <w:r w:rsidR="003E6145">
        <w:rPr>
          <w:rFonts w:ascii="Verdana" w:hAnsi="Verdana"/>
          <w:b/>
          <w:sz w:val="22"/>
          <w:szCs w:val="22"/>
        </w:rPr>
        <w:t>E.U.N</w:t>
      </w:r>
      <w:r w:rsidRPr="006357A0">
        <w:rPr>
          <w:rFonts w:ascii="Verdana" w:hAnsi="Verdana" w:cs="Calibri"/>
          <w:sz w:val="18"/>
          <w:szCs w:val="18"/>
        </w:rPr>
        <w:t>, tenemos que según el estudio de campo se encuestaron seis servicios, de los cuales</w:t>
      </w:r>
      <w:r>
        <w:rPr>
          <w:rFonts w:ascii="Verdana" w:hAnsi="Verdana" w:cs="Calibri"/>
          <w:sz w:val="18"/>
          <w:szCs w:val="18"/>
        </w:rPr>
        <w:t xml:space="preserve"> </w:t>
      </w:r>
      <w:r w:rsidRPr="006357A0">
        <w:rPr>
          <w:rFonts w:ascii="Verdana" w:hAnsi="Verdana" w:cs="Calibri"/>
          <w:sz w:val="18"/>
          <w:szCs w:val="18"/>
        </w:rPr>
        <w:t>las salidas que corresponden a 05:30 horas, 10:00 horas, 13:30 horas y 16:45 horas, son las que</w:t>
      </w:r>
      <w:r>
        <w:rPr>
          <w:rFonts w:ascii="Verdana" w:hAnsi="Verdana" w:cs="Calibri"/>
          <w:sz w:val="18"/>
          <w:szCs w:val="18"/>
        </w:rPr>
        <w:t xml:space="preserve"> </w:t>
      </w:r>
      <w:r w:rsidRPr="006357A0">
        <w:rPr>
          <w:rFonts w:ascii="Verdana" w:hAnsi="Verdana" w:cs="Calibri"/>
          <w:sz w:val="18"/>
          <w:szCs w:val="18"/>
        </w:rPr>
        <w:t>están autorizadas según el Acuerdo Nº 05 de la Sesión 2833 de la antigua Comisión Técnica de</w:t>
      </w:r>
      <w:r>
        <w:rPr>
          <w:rFonts w:ascii="Verdana" w:hAnsi="Verdana" w:cs="Calibri"/>
          <w:sz w:val="18"/>
          <w:szCs w:val="18"/>
        </w:rPr>
        <w:t xml:space="preserve"> </w:t>
      </w:r>
      <w:r w:rsidRPr="006357A0">
        <w:rPr>
          <w:rFonts w:ascii="Verdana" w:hAnsi="Verdana" w:cs="Calibri"/>
          <w:sz w:val="18"/>
          <w:szCs w:val="18"/>
        </w:rPr>
        <w:t>Transportes del 21 de junio de 1993, y las que corresponden a 04:30 horas y 17:00 horas no se</w:t>
      </w:r>
      <w:r>
        <w:rPr>
          <w:rFonts w:ascii="Verdana" w:hAnsi="Verdana" w:cs="Calibri"/>
          <w:sz w:val="18"/>
          <w:szCs w:val="18"/>
        </w:rPr>
        <w:t xml:space="preserve"> </w:t>
      </w:r>
      <w:r w:rsidRPr="006357A0">
        <w:rPr>
          <w:rFonts w:ascii="Verdana" w:hAnsi="Verdana" w:cs="Calibri"/>
          <w:sz w:val="18"/>
          <w:szCs w:val="18"/>
        </w:rPr>
        <w:t xml:space="preserve">encuentran autorizadas, solamente fueron incluidas dentro del sistema operativo de la </w:t>
      </w:r>
      <w:r w:rsidR="00283997">
        <w:rPr>
          <w:rFonts w:ascii="Verdana" w:hAnsi="Verdana" w:cs="Calibri"/>
          <w:sz w:val="18"/>
          <w:szCs w:val="18"/>
        </w:rPr>
        <w:t>XXXX</w:t>
      </w:r>
      <w:r w:rsidRPr="006357A0">
        <w:rPr>
          <w:rFonts w:ascii="Verdana" w:hAnsi="Verdana" w:cs="Calibri"/>
          <w:sz w:val="18"/>
          <w:szCs w:val="18"/>
        </w:rPr>
        <w:t xml:space="preserve"> en vista de las necesidades de los usuarios</w:t>
      </w:r>
      <w:r w:rsidRPr="006357A0">
        <w:rPr>
          <w:rFonts w:ascii="Verdana" w:hAnsi="Verdana"/>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En relación con el sentido 2-1, para este mismo recorrido, tenemos que de la misma manera la</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empresa realiza seis servicios iniciando a las 03:40 horas, 04:15 horas, 05:30 horas, 07:30 horas,</w:t>
      </w:r>
      <w:r>
        <w:rPr>
          <w:rFonts w:ascii="Verdana" w:hAnsi="Verdana" w:cs="Calibri"/>
          <w:sz w:val="18"/>
          <w:szCs w:val="18"/>
        </w:rPr>
        <w:t xml:space="preserve"> </w:t>
      </w:r>
      <w:r w:rsidRPr="006357A0">
        <w:rPr>
          <w:rFonts w:ascii="Verdana" w:hAnsi="Verdana" w:cs="Calibri"/>
          <w:sz w:val="18"/>
          <w:szCs w:val="18"/>
        </w:rPr>
        <w:t>12:15 horas y 16:15 horas, de los cuales las salidas autorizadas son las que corresponden a las</w:t>
      </w:r>
      <w:r>
        <w:rPr>
          <w:rFonts w:ascii="Verdana" w:hAnsi="Verdana" w:cs="Calibri"/>
          <w:sz w:val="18"/>
          <w:szCs w:val="18"/>
        </w:rPr>
        <w:t xml:space="preserve"> </w:t>
      </w:r>
      <w:r w:rsidRPr="006357A0">
        <w:rPr>
          <w:rFonts w:ascii="Verdana" w:hAnsi="Verdana" w:cs="Calibri"/>
          <w:sz w:val="18"/>
          <w:szCs w:val="18"/>
        </w:rPr>
        <w:t>04:15 horas, 05:30 horas, 07:30 horas y 12:15 horas, por lo que se puede indicar que se</w:t>
      </w:r>
      <w:r>
        <w:rPr>
          <w:rFonts w:ascii="Verdana" w:hAnsi="Verdana" w:cs="Calibri"/>
          <w:sz w:val="18"/>
          <w:szCs w:val="18"/>
        </w:rPr>
        <w:t xml:space="preserve"> </w:t>
      </w:r>
      <w:r w:rsidRPr="006357A0">
        <w:rPr>
          <w:rFonts w:ascii="Verdana" w:hAnsi="Verdana" w:cs="Calibri"/>
          <w:sz w:val="18"/>
          <w:szCs w:val="18"/>
        </w:rPr>
        <w:t>incrementó el sistema operativo en este recorrido en dos nuevos servicios.</w:t>
      </w:r>
    </w:p>
    <w:p w:rsidR="005447FB"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4. Análisis de los resultados del estudio.</w:t>
      </w:r>
    </w:p>
    <w:p w:rsidR="005447FB" w:rsidRDefault="005447FB" w:rsidP="005447FB">
      <w:pPr>
        <w:autoSpaceDE w:val="0"/>
        <w:autoSpaceDN w:val="0"/>
        <w:adjustRightInd w:val="0"/>
        <w:ind w:left="397" w:right="397"/>
        <w:jc w:val="both"/>
        <w:rPr>
          <w:rFonts w:ascii="Verdana" w:hAnsi="Verdana" w:cs="Calibri"/>
          <w:sz w:val="18"/>
          <w:szCs w:val="18"/>
        </w:rPr>
      </w:pP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En el estudio realizado, que consistió en la recolección de datos en puntos considerados claves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dentro del corredor común en cuestión, permitió determinar algunas condiciones operativas que</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presentan las diferentes rutas involucradas, con el propósito de que se modifiquen los horarios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sobre el corredor </w:t>
      </w:r>
      <w:r w:rsidRPr="006357A0">
        <w:rPr>
          <w:rFonts w:ascii="Verdana" w:hAnsi="Verdana" w:cs="Calibri,Italic"/>
          <w:i/>
          <w:iCs/>
          <w:sz w:val="18"/>
          <w:szCs w:val="18"/>
        </w:rPr>
        <w:t>“</w:t>
      </w:r>
      <w:r w:rsidR="00283997">
        <w:rPr>
          <w:rFonts w:ascii="Verdana" w:hAnsi="Verdana" w:cs="Calibri,Italic"/>
          <w:i/>
          <w:iCs/>
          <w:sz w:val="18"/>
          <w:szCs w:val="18"/>
        </w:rPr>
        <w:t>XXXX</w:t>
      </w:r>
      <w:r w:rsidRPr="006357A0">
        <w:rPr>
          <w:rFonts w:ascii="Verdana" w:hAnsi="Verdana" w:cs="Calibri,Italic"/>
          <w:i/>
          <w:iCs/>
          <w:sz w:val="18"/>
          <w:szCs w:val="18"/>
        </w:rPr>
        <w:t>”</w:t>
      </w: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De los datos de campo obtenidos se pueden establecer las siguientes conclusiones tras el análisis</w:t>
      </w:r>
      <w:r>
        <w:rPr>
          <w:rFonts w:ascii="Verdana" w:hAnsi="Verdana" w:cs="Calibri"/>
          <w:sz w:val="18"/>
          <w:szCs w:val="18"/>
        </w:rPr>
        <w:t xml:space="preserve"> </w:t>
      </w:r>
      <w:r w:rsidRPr="006357A0">
        <w:rPr>
          <w:rFonts w:ascii="Verdana" w:hAnsi="Verdana" w:cs="Calibri"/>
          <w:sz w:val="18"/>
          <w:szCs w:val="18"/>
        </w:rPr>
        <w:t>realizado: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Symbol"/>
          <w:sz w:val="18"/>
          <w:szCs w:val="18"/>
        </w:rPr>
        <w:t xml:space="preserve">· </w:t>
      </w:r>
      <w:r w:rsidRPr="006357A0">
        <w:rPr>
          <w:rFonts w:ascii="Verdana" w:hAnsi="Verdana" w:cs="Calibri"/>
          <w:sz w:val="18"/>
          <w:szCs w:val="18"/>
        </w:rPr>
        <w:t xml:space="preserve">Que para la </w:t>
      </w:r>
      <w:r w:rsidR="00283997">
        <w:rPr>
          <w:rFonts w:ascii="Verdana" w:hAnsi="Verdana" w:cs="Calibri"/>
          <w:sz w:val="18"/>
          <w:szCs w:val="18"/>
        </w:rPr>
        <w:t>XXX</w:t>
      </w:r>
      <w:r w:rsidRPr="006357A0">
        <w:rPr>
          <w:rFonts w:ascii="Verdana" w:hAnsi="Verdana" w:cs="Calibri"/>
          <w:sz w:val="18"/>
          <w:szCs w:val="18"/>
        </w:rPr>
        <w:t xml:space="preserve">, su mayor demanda se localiza y distribuye entre </w:t>
      </w:r>
      <w:r w:rsidR="00283997">
        <w:rPr>
          <w:rFonts w:ascii="Verdana" w:hAnsi="Verdana" w:cs="Calibri"/>
          <w:sz w:val="18"/>
          <w:szCs w:val="18"/>
        </w:rPr>
        <w:t>XXXX</w:t>
      </w:r>
      <w:r w:rsidRPr="006357A0">
        <w:rPr>
          <w:rFonts w:ascii="Verdana" w:hAnsi="Verdana" w:cs="Calibri"/>
          <w:sz w:val="18"/>
          <w:szCs w:val="18"/>
        </w:rPr>
        <w:t xml:space="preserve">; y para la Ruta Nº </w:t>
      </w:r>
      <w:r w:rsidR="00283997">
        <w:rPr>
          <w:rFonts w:ascii="Verdana" w:hAnsi="Verdana" w:cs="Calibri"/>
          <w:sz w:val="18"/>
          <w:szCs w:val="18"/>
        </w:rPr>
        <w:t>XXX</w:t>
      </w:r>
      <w:r w:rsidRPr="006357A0">
        <w:rPr>
          <w:rFonts w:ascii="Verdana" w:hAnsi="Verdana" w:cs="Calibri"/>
          <w:sz w:val="18"/>
          <w:szCs w:val="18"/>
        </w:rPr>
        <w:t xml:space="preserve"> la mayor</w:t>
      </w:r>
      <w:r>
        <w:rPr>
          <w:rFonts w:ascii="Verdana" w:hAnsi="Verdana" w:cs="Calibri"/>
          <w:sz w:val="18"/>
          <w:szCs w:val="18"/>
        </w:rPr>
        <w:t xml:space="preserve"> </w:t>
      </w:r>
      <w:r w:rsidRPr="006357A0">
        <w:rPr>
          <w:rFonts w:ascii="Verdana" w:hAnsi="Verdana" w:cs="Calibri"/>
          <w:sz w:val="18"/>
          <w:szCs w:val="18"/>
        </w:rPr>
        <w:t xml:space="preserve">demanda se fija entre </w:t>
      </w:r>
      <w:r w:rsidR="00283997">
        <w:rPr>
          <w:rFonts w:ascii="Verdana" w:hAnsi="Verdana" w:cs="Calibri"/>
          <w:sz w:val="18"/>
          <w:szCs w:val="18"/>
        </w:rPr>
        <w:t>XXX</w:t>
      </w:r>
      <w:r w:rsidRPr="006357A0">
        <w:rPr>
          <w:rFonts w:ascii="Verdana" w:hAnsi="Verdana" w:cs="Calibri"/>
          <w:sz w:val="18"/>
          <w:szCs w:val="18"/>
        </w:rPr>
        <w:t>, tomando en cuenta que en</w:t>
      </w:r>
      <w:r>
        <w:rPr>
          <w:rFonts w:ascii="Verdana" w:hAnsi="Verdana" w:cs="Calibri"/>
          <w:sz w:val="18"/>
          <w:szCs w:val="18"/>
        </w:rPr>
        <w:t xml:space="preserve"> </w:t>
      </w:r>
      <w:r w:rsidRPr="006357A0">
        <w:rPr>
          <w:rFonts w:ascii="Verdana" w:hAnsi="Verdana" w:cs="Calibri"/>
          <w:sz w:val="18"/>
          <w:szCs w:val="18"/>
        </w:rPr>
        <w:t>algunos de los horarios debe ingresar a La Fortuna; sin embargo, se tiene que si bien</w:t>
      </w:r>
      <w:r>
        <w:rPr>
          <w:rFonts w:ascii="Verdana" w:hAnsi="Verdana" w:cs="Calibri"/>
          <w:sz w:val="18"/>
          <w:szCs w:val="18"/>
        </w:rPr>
        <w:t xml:space="preserve"> </w:t>
      </w:r>
      <w:r w:rsidRPr="006357A0">
        <w:rPr>
          <w:rFonts w:ascii="Verdana" w:hAnsi="Verdana" w:cs="Calibri"/>
          <w:sz w:val="18"/>
          <w:szCs w:val="18"/>
        </w:rPr>
        <w:t xml:space="preserve">es cierto está autorizado para ingresar a </w:t>
      </w:r>
      <w:r w:rsidR="00283997">
        <w:rPr>
          <w:rFonts w:ascii="Verdana" w:hAnsi="Verdana" w:cs="Calibri"/>
          <w:sz w:val="18"/>
          <w:szCs w:val="18"/>
        </w:rPr>
        <w:t>XXX</w:t>
      </w:r>
      <w:r w:rsidRPr="006357A0">
        <w:rPr>
          <w:rFonts w:ascii="Verdana" w:hAnsi="Verdana" w:cs="Calibri"/>
          <w:sz w:val="18"/>
          <w:szCs w:val="18"/>
        </w:rPr>
        <w:t>, no se encuentran definidos cuales</w:t>
      </w:r>
      <w:r>
        <w:rPr>
          <w:rFonts w:ascii="Verdana" w:hAnsi="Verdana" w:cs="Calibri"/>
          <w:sz w:val="18"/>
          <w:szCs w:val="18"/>
        </w:rPr>
        <w:t xml:space="preserve"> </w:t>
      </w:r>
      <w:r w:rsidRPr="006357A0">
        <w:rPr>
          <w:rFonts w:ascii="Verdana" w:hAnsi="Verdana" w:cs="Calibri"/>
          <w:sz w:val="18"/>
          <w:szCs w:val="18"/>
        </w:rPr>
        <w:t>horarios deben ingresar.</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Symbol"/>
          <w:sz w:val="18"/>
          <w:szCs w:val="18"/>
        </w:rPr>
        <w:lastRenderedPageBreak/>
        <w:t xml:space="preserve">· </w:t>
      </w:r>
      <w:r w:rsidRPr="006357A0">
        <w:rPr>
          <w:rFonts w:ascii="Verdana" w:hAnsi="Verdana" w:cs="Calibri"/>
          <w:sz w:val="18"/>
          <w:szCs w:val="18"/>
        </w:rPr>
        <w:t xml:space="preserve">En el sentido </w:t>
      </w:r>
      <w:r w:rsidR="00283997">
        <w:rPr>
          <w:rFonts w:ascii="Verdana" w:hAnsi="Verdana" w:cs="Calibri"/>
          <w:sz w:val="18"/>
          <w:szCs w:val="18"/>
        </w:rPr>
        <w:t>XXX</w:t>
      </w:r>
      <w:r w:rsidRPr="006357A0">
        <w:rPr>
          <w:rFonts w:ascii="Verdana" w:hAnsi="Verdana" w:cs="Calibri"/>
          <w:sz w:val="18"/>
          <w:szCs w:val="18"/>
        </w:rPr>
        <w:t>, la mayor demanda transportada se da en la</w:t>
      </w:r>
      <w:r>
        <w:rPr>
          <w:rFonts w:ascii="Verdana" w:hAnsi="Verdana" w:cs="Calibri"/>
          <w:sz w:val="18"/>
          <w:szCs w:val="18"/>
        </w:rPr>
        <w:t xml:space="preserve"> </w:t>
      </w:r>
      <w:r w:rsidRPr="006357A0">
        <w:rPr>
          <w:rFonts w:ascii="Verdana" w:hAnsi="Verdana" w:cs="Calibri"/>
          <w:sz w:val="18"/>
          <w:szCs w:val="18"/>
        </w:rPr>
        <w:t xml:space="preserve">salida de la terminal de </w:t>
      </w:r>
      <w:r w:rsidR="00283997">
        <w:rPr>
          <w:rFonts w:ascii="Verdana" w:hAnsi="Verdana" w:cs="Calibri"/>
          <w:sz w:val="18"/>
          <w:szCs w:val="18"/>
        </w:rPr>
        <w:t>XXXX</w:t>
      </w:r>
      <w:r w:rsidRPr="006357A0">
        <w:rPr>
          <w:rFonts w:ascii="Verdana" w:hAnsi="Verdana" w:cs="Calibri"/>
          <w:sz w:val="18"/>
          <w:szCs w:val="18"/>
        </w:rPr>
        <w:t>, con un 64.9% de la demanda movilizada. Es</w:t>
      </w:r>
      <w:r>
        <w:rPr>
          <w:rFonts w:ascii="Verdana" w:hAnsi="Verdana" w:cs="Calibri"/>
          <w:sz w:val="18"/>
          <w:szCs w:val="18"/>
        </w:rPr>
        <w:t xml:space="preserve"> </w:t>
      </w:r>
      <w:r w:rsidRPr="006357A0">
        <w:rPr>
          <w:rFonts w:ascii="Verdana" w:hAnsi="Verdana" w:cs="Calibri"/>
          <w:sz w:val="18"/>
          <w:szCs w:val="18"/>
        </w:rPr>
        <w:t xml:space="preserve">importante mencionar que las salidas de la empresa </w:t>
      </w:r>
      <w:r w:rsidR="00283997">
        <w:rPr>
          <w:rFonts w:ascii="Verdana" w:hAnsi="Verdana" w:cs="Calibri,Italic"/>
          <w:i/>
          <w:iCs/>
          <w:sz w:val="18"/>
          <w:szCs w:val="18"/>
        </w:rPr>
        <w:t>XXXX</w:t>
      </w:r>
      <w:r w:rsidRPr="006357A0">
        <w:rPr>
          <w:rFonts w:ascii="Verdana" w:hAnsi="Verdana" w:cs="Calibri"/>
          <w:sz w:val="18"/>
          <w:szCs w:val="18"/>
        </w:rPr>
        <w:t>, no coinciden; sin embargo, se puede observar que la que</w:t>
      </w:r>
      <w:r>
        <w:rPr>
          <w:rFonts w:ascii="Verdana" w:hAnsi="Verdana" w:cs="Calibri"/>
          <w:sz w:val="18"/>
          <w:szCs w:val="18"/>
        </w:rPr>
        <w:t xml:space="preserve"> </w:t>
      </w:r>
      <w:r w:rsidRPr="006357A0">
        <w:rPr>
          <w:rFonts w:ascii="Verdana" w:hAnsi="Verdana" w:cs="Calibri"/>
          <w:sz w:val="18"/>
          <w:szCs w:val="18"/>
        </w:rPr>
        <w:t xml:space="preserve">más se acerca es la salida de </w:t>
      </w:r>
      <w:r w:rsidR="00283997">
        <w:rPr>
          <w:rFonts w:ascii="Verdana" w:hAnsi="Verdana" w:cs="Calibri"/>
          <w:sz w:val="18"/>
          <w:szCs w:val="18"/>
        </w:rPr>
        <w:t>XXXX</w:t>
      </w:r>
      <w:r w:rsidRPr="006357A0">
        <w:rPr>
          <w:rFonts w:ascii="Verdana" w:hAnsi="Verdana" w:cs="Calibri"/>
          <w:sz w:val="18"/>
          <w:szCs w:val="18"/>
        </w:rPr>
        <w:t>, con la</w:t>
      </w:r>
      <w:r>
        <w:rPr>
          <w:rFonts w:ascii="Verdana" w:hAnsi="Verdana" w:cs="Calibri"/>
          <w:sz w:val="18"/>
          <w:szCs w:val="18"/>
        </w:rPr>
        <w:t xml:space="preserve"> </w:t>
      </w:r>
      <w:r w:rsidRPr="006357A0">
        <w:rPr>
          <w:rFonts w:ascii="Verdana" w:hAnsi="Verdana" w:cs="Calibri"/>
          <w:sz w:val="18"/>
          <w:szCs w:val="18"/>
        </w:rPr>
        <w:t xml:space="preserve">salida que tiene la Ruta </w:t>
      </w:r>
      <w:r w:rsidR="00283997">
        <w:rPr>
          <w:rFonts w:ascii="Verdana" w:hAnsi="Verdana" w:cs="Calibri"/>
          <w:sz w:val="18"/>
          <w:szCs w:val="18"/>
        </w:rPr>
        <w:t>XXX</w:t>
      </w:r>
      <w:r w:rsidRPr="006357A0">
        <w:rPr>
          <w:rFonts w:ascii="Verdana" w:hAnsi="Verdana" w:cs="Calibri"/>
          <w:sz w:val="18"/>
          <w:szCs w:val="18"/>
        </w:rPr>
        <w:t>, que se registra a las 17:00 horas que no está</w:t>
      </w:r>
      <w:r>
        <w:rPr>
          <w:rFonts w:ascii="Verdana" w:hAnsi="Verdana" w:cs="Calibri"/>
          <w:sz w:val="18"/>
          <w:szCs w:val="18"/>
        </w:rPr>
        <w:t xml:space="preserve"> </w:t>
      </w:r>
      <w:r w:rsidRPr="006357A0">
        <w:rPr>
          <w:rFonts w:ascii="Verdana" w:hAnsi="Verdana" w:cs="Calibri"/>
          <w:sz w:val="18"/>
          <w:szCs w:val="18"/>
        </w:rPr>
        <w:t xml:space="preserve">autorizado, y de la misma manera tampoco está autorizada a la empresa </w:t>
      </w:r>
      <w:r w:rsidR="00283997">
        <w:rPr>
          <w:rFonts w:ascii="Verdana" w:hAnsi="Verdana" w:cs="Calibri,Italic"/>
          <w:i/>
          <w:iCs/>
          <w:sz w:val="18"/>
          <w:szCs w:val="18"/>
        </w:rPr>
        <w:t>XXXX</w:t>
      </w:r>
      <w:r w:rsidRPr="006357A0">
        <w:rPr>
          <w:rFonts w:ascii="Verdana" w:hAnsi="Verdana" w:cs="Calibri"/>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Symbol"/>
          <w:sz w:val="18"/>
          <w:szCs w:val="18"/>
        </w:rPr>
        <w:t xml:space="preserve">· </w:t>
      </w:r>
      <w:r w:rsidRPr="006357A0">
        <w:rPr>
          <w:rFonts w:ascii="Verdana" w:hAnsi="Verdana" w:cs="Calibri"/>
          <w:sz w:val="18"/>
          <w:szCs w:val="18"/>
        </w:rPr>
        <w:t>Es importante manifestar que desde hace varios años, los representantes de las</w:t>
      </w:r>
      <w:r>
        <w:rPr>
          <w:rFonts w:ascii="Verdana" w:hAnsi="Verdana" w:cs="Calibri"/>
          <w:sz w:val="18"/>
          <w:szCs w:val="18"/>
        </w:rPr>
        <w:t xml:space="preserve"> </w:t>
      </w:r>
      <w:r w:rsidRPr="006357A0">
        <w:rPr>
          <w:rFonts w:ascii="Verdana" w:hAnsi="Verdana" w:cs="Calibri"/>
          <w:sz w:val="18"/>
          <w:szCs w:val="18"/>
        </w:rPr>
        <w:t xml:space="preserve">empresas de transporte público en las Rutas Nº </w:t>
      </w:r>
      <w:r w:rsidR="00283997">
        <w:rPr>
          <w:rFonts w:ascii="Verdana" w:hAnsi="Verdana" w:cs="Calibri"/>
          <w:sz w:val="18"/>
          <w:szCs w:val="18"/>
        </w:rPr>
        <w:t>XXX</w:t>
      </w:r>
      <w:r w:rsidRPr="006357A0">
        <w:rPr>
          <w:rFonts w:ascii="Verdana" w:hAnsi="Verdana" w:cs="Calibri"/>
          <w:sz w:val="18"/>
          <w:szCs w:val="18"/>
        </w:rPr>
        <w:t>, han venido realizando una</w:t>
      </w:r>
      <w:r>
        <w:rPr>
          <w:rFonts w:ascii="Verdana" w:hAnsi="Verdana" w:cs="Calibri"/>
          <w:sz w:val="18"/>
          <w:szCs w:val="18"/>
        </w:rPr>
        <w:t xml:space="preserve"> </w:t>
      </w:r>
      <w:r w:rsidRPr="006357A0">
        <w:rPr>
          <w:rFonts w:ascii="Verdana" w:hAnsi="Verdana" w:cs="Calibri"/>
          <w:sz w:val="18"/>
          <w:szCs w:val="18"/>
        </w:rPr>
        <w:t>serie de cambios sin previa autorización de este Consejo. Esta situación ha ocasionado</w:t>
      </w:r>
      <w:r>
        <w:rPr>
          <w:rFonts w:ascii="Verdana" w:hAnsi="Verdana" w:cs="Calibri"/>
          <w:sz w:val="18"/>
          <w:szCs w:val="18"/>
        </w:rPr>
        <w:t xml:space="preserve"> </w:t>
      </w:r>
      <w:r w:rsidRPr="006357A0">
        <w:rPr>
          <w:rFonts w:ascii="Verdana" w:hAnsi="Verdana" w:cs="Calibri"/>
          <w:sz w:val="18"/>
          <w:szCs w:val="18"/>
        </w:rPr>
        <w:t>choques de horarios en las salidas y llegadas de algunos viajes dentro del corredor, lo</w:t>
      </w:r>
      <w:r>
        <w:rPr>
          <w:rFonts w:ascii="Verdana" w:hAnsi="Verdana" w:cs="Calibri"/>
          <w:sz w:val="18"/>
          <w:szCs w:val="18"/>
        </w:rPr>
        <w:t xml:space="preserve"> </w:t>
      </w:r>
      <w:r w:rsidRPr="006357A0">
        <w:rPr>
          <w:rFonts w:ascii="Verdana" w:hAnsi="Verdana" w:cs="Calibri"/>
          <w:sz w:val="18"/>
          <w:szCs w:val="18"/>
        </w:rPr>
        <w:t>que provoca el enfrentamiento entre los operadores de las rutas de transporte</w:t>
      </w:r>
      <w:r>
        <w:rPr>
          <w:rFonts w:ascii="Verdana" w:hAnsi="Verdana" w:cs="Calibri"/>
          <w:sz w:val="18"/>
          <w:szCs w:val="18"/>
        </w:rPr>
        <w:t xml:space="preserve"> </w:t>
      </w:r>
      <w:r w:rsidRPr="006357A0">
        <w:rPr>
          <w:rFonts w:ascii="Verdana" w:hAnsi="Verdana" w:cs="Calibri"/>
          <w:sz w:val="18"/>
          <w:szCs w:val="18"/>
        </w:rPr>
        <w:t>público. Bajo este contexto, aunque se puede pensar que beneficia a los usuarios de</w:t>
      </w:r>
      <w:r>
        <w:rPr>
          <w:rFonts w:ascii="Verdana" w:hAnsi="Verdana" w:cs="Calibri"/>
          <w:sz w:val="18"/>
          <w:szCs w:val="18"/>
        </w:rPr>
        <w:t xml:space="preserve"> </w:t>
      </w:r>
      <w:r w:rsidRPr="006357A0">
        <w:rPr>
          <w:rFonts w:ascii="Verdana" w:hAnsi="Verdana" w:cs="Calibri"/>
          <w:sz w:val="18"/>
          <w:szCs w:val="18"/>
        </w:rPr>
        <w:t>estos servicios, indirectamente los afecta, puesto que de no existir la demanda</w:t>
      </w:r>
      <w:r>
        <w:rPr>
          <w:rFonts w:ascii="Verdana" w:hAnsi="Verdana" w:cs="Calibri"/>
          <w:sz w:val="18"/>
          <w:szCs w:val="18"/>
        </w:rPr>
        <w:t xml:space="preserve"> </w:t>
      </w:r>
      <w:r w:rsidRPr="006357A0">
        <w:rPr>
          <w:rFonts w:ascii="Verdana" w:hAnsi="Verdana" w:cs="Calibri"/>
          <w:sz w:val="18"/>
          <w:szCs w:val="18"/>
        </w:rPr>
        <w:t>suficiente, la lucha dentro del corredor por obtener esta demanda podría ocasionar</w:t>
      </w:r>
      <w:r>
        <w:rPr>
          <w:rFonts w:ascii="Verdana" w:hAnsi="Verdana" w:cs="Calibri"/>
          <w:sz w:val="18"/>
          <w:szCs w:val="18"/>
        </w:rPr>
        <w:t xml:space="preserve"> </w:t>
      </w:r>
      <w:r w:rsidRPr="006357A0">
        <w:rPr>
          <w:rFonts w:ascii="Verdana" w:hAnsi="Verdana" w:cs="Calibri"/>
          <w:sz w:val="18"/>
          <w:szCs w:val="18"/>
        </w:rPr>
        <w:t>situaciones peligrosas que afectarían la calidad del servicio brindado y por ende</w:t>
      </w:r>
      <w:r>
        <w:rPr>
          <w:rFonts w:ascii="Verdana" w:hAnsi="Verdana" w:cs="Calibri"/>
          <w:sz w:val="18"/>
          <w:szCs w:val="18"/>
        </w:rPr>
        <w:t xml:space="preserve"> </w:t>
      </w:r>
      <w:r w:rsidRPr="006357A0">
        <w:rPr>
          <w:rFonts w:ascii="Verdana" w:hAnsi="Verdana" w:cs="Calibri"/>
          <w:sz w:val="18"/>
          <w:szCs w:val="18"/>
        </w:rPr>
        <w:t>afectarían al usuario.</w:t>
      </w:r>
    </w:p>
    <w:p w:rsidR="005447FB" w:rsidRPr="00AE3C0F" w:rsidRDefault="005447FB" w:rsidP="00AE3C0F">
      <w:pPr>
        <w:autoSpaceDE w:val="0"/>
        <w:autoSpaceDN w:val="0"/>
        <w:adjustRightInd w:val="0"/>
        <w:ind w:left="397" w:right="397"/>
        <w:jc w:val="both"/>
        <w:rPr>
          <w:rFonts w:ascii="Verdana" w:hAnsi="Verdana" w:cs="Calibri"/>
          <w:sz w:val="18"/>
          <w:szCs w:val="18"/>
        </w:rPr>
      </w:pPr>
      <w:r w:rsidRPr="006357A0">
        <w:rPr>
          <w:rFonts w:ascii="Verdana" w:hAnsi="Verdana" w:cs="Symbol"/>
          <w:sz w:val="18"/>
          <w:szCs w:val="18"/>
        </w:rPr>
        <w:t>·</w:t>
      </w:r>
      <w:r w:rsidR="00283997">
        <w:rPr>
          <w:rFonts w:ascii="Verdana" w:hAnsi="Verdana" w:cs="Calibri"/>
          <w:sz w:val="18"/>
          <w:szCs w:val="18"/>
        </w:rPr>
        <w:t>XXXX</w:t>
      </w:r>
      <w:r w:rsidRPr="006357A0">
        <w:rPr>
          <w:rFonts w:ascii="Verdana" w:hAnsi="Verdana" w:cs="Calibri"/>
          <w:sz w:val="18"/>
          <w:szCs w:val="18"/>
        </w:rPr>
        <w:t xml:space="preserve"> presenta un desajuste notorio entre lo autorizado y lo que realmente</w:t>
      </w:r>
      <w:r>
        <w:rPr>
          <w:rFonts w:ascii="Verdana" w:hAnsi="Verdana" w:cs="Calibri"/>
          <w:sz w:val="18"/>
          <w:szCs w:val="18"/>
        </w:rPr>
        <w:t xml:space="preserve"> </w:t>
      </w:r>
      <w:r w:rsidRPr="006357A0">
        <w:rPr>
          <w:rFonts w:ascii="Verdana" w:hAnsi="Verdana" w:cs="Calibri"/>
          <w:sz w:val="18"/>
          <w:szCs w:val="18"/>
        </w:rPr>
        <w:t>se realiza, no solamente en cuanto a los horarios sino también en cuanto a no cumplir</w:t>
      </w:r>
      <w:r>
        <w:rPr>
          <w:rFonts w:ascii="Verdana" w:hAnsi="Verdana" w:cs="Calibri"/>
          <w:sz w:val="18"/>
          <w:szCs w:val="18"/>
        </w:rPr>
        <w:t xml:space="preserve"> </w:t>
      </w:r>
      <w:r w:rsidRPr="006357A0">
        <w:rPr>
          <w:rFonts w:ascii="Verdana" w:hAnsi="Verdana" w:cs="Calibri"/>
          <w:sz w:val="18"/>
          <w:szCs w:val="18"/>
        </w:rPr>
        <w:t>con el recorrido establecido, pues algunos de los viajes que deben realizarse por</w:t>
      </w:r>
      <w:r>
        <w:rPr>
          <w:rFonts w:ascii="Verdana" w:hAnsi="Verdana" w:cs="Calibri"/>
          <w:sz w:val="18"/>
          <w:szCs w:val="18"/>
        </w:rPr>
        <w:t xml:space="preserve"> </w:t>
      </w:r>
      <w:r w:rsidR="00283997">
        <w:rPr>
          <w:rFonts w:ascii="Verdana" w:hAnsi="Verdana" w:cs="Calibri"/>
          <w:sz w:val="18"/>
          <w:szCs w:val="18"/>
        </w:rPr>
        <w:t>XXXXX</w:t>
      </w:r>
      <w:r w:rsidRPr="006357A0">
        <w:rPr>
          <w:rFonts w:ascii="Verdana" w:hAnsi="Verdana" w:cs="Calibri"/>
          <w:sz w:val="18"/>
          <w:szCs w:val="18"/>
        </w:rPr>
        <w:t xml:space="preserve"> se llevan a cabo por El </w:t>
      </w:r>
      <w:r w:rsidR="00283997">
        <w:rPr>
          <w:rFonts w:ascii="Verdana" w:hAnsi="Verdana" w:cs="Calibri"/>
          <w:sz w:val="18"/>
          <w:szCs w:val="18"/>
        </w:rPr>
        <w:t>XXX</w:t>
      </w:r>
      <w:r w:rsidRPr="006357A0">
        <w:rPr>
          <w:rFonts w:ascii="Verdana" w:hAnsi="Verdana" w:cs="Calibri"/>
          <w:sz w:val="18"/>
          <w:szCs w:val="18"/>
        </w:rPr>
        <w:t xml:space="preserve"> de igual forma algunos viajes que deben</w:t>
      </w:r>
      <w:r>
        <w:rPr>
          <w:rFonts w:ascii="Verdana" w:hAnsi="Verdana" w:cs="Calibri"/>
          <w:sz w:val="18"/>
          <w:szCs w:val="18"/>
        </w:rPr>
        <w:t xml:space="preserve"> </w:t>
      </w:r>
      <w:r w:rsidRPr="006357A0">
        <w:rPr>
          <w:rFonts w:ascii="Verdana" w:hAnsi="Verdana" w:cs="Calibri"/>
          <w:sz w:val="18"/>
          <w:szCs w:val="18"/>
        </w:rPr>
        <w:t xml:space="preserve">realizarse por </w:t>
      </w:r>
      <w:r w:rsidR="00283997">
        <w:rPr>
          <w:rFonts w:ascii="Verdana" w:hAnsi="Verdana" w:cs="Calibri"/>
          <w:sz w:val="18"/>
          <w:szCs w:val="18"/>
        </w:rPr>
        <w:t>XXX</w:t>
      </w:r>
      <w:r w:rsidRPr="006357A0">
        <w:rPr>
          <w:rFonts w:ascii="Verdana" w:hAnsi="Verdana" w:cs="Calibri"/>
          <w:sz w:val="18"/>
          <w:szCs w:val="18"/>
        </w:rPr>
        <w:t xml:space="preserve"> se dan por </w:t>
      </w:r>
      <w:r w:rsidR="00283997">
        <w:rPr>
          <w:rFonts w:ascii="Verdana" w:hAnsi="Verdana" w:cs="Calibri"/>
          <w:sz w:val="18"/>
          <w:szCs w:val="18"/>
        </w:rPr>
        <w:t>XXX</w:t>
      </w:r>
      <w:r w:rsidRPr="006357A0">
        <w:rPr>
          <w:rFonts w:ascii="Verdana" w:hAnsi="Verdana" w:cs="Calibri"/>
          <w:sz w:val="18"/>
          <w:szCs w:val="18"/>
        </w:rPr>
        <w:t>. Para esto se debe considerar que la</w:t>
      </w:r>
      <w:r>
        <w:rPr>
          <w:rFonts w:ascii="Verdana" w:hAnsi="Verdana" w:cs="Calibri"/>
          <w:sz w:val="18"/>
          <w:szCs w:val="18"/>
        </w:rPr>
        <w:t xml:space="preserve"> </w:t>
      </w:r>
      <w:r w:rsidRPr="006357A0">
        <w:rPr>
          <w:rFonts w:ascii="Verdana" w:hAnsi="Verdana" w:cs="Calibri"/>
          <w:sz w:val="18"/>
          <w:szCs w:val="18"/>
        </w:rPr>
        <w:t xml:space="preserve">Ruta N° </w:t>
      </w:r>
      <w:r w:rsidR="00283997">
        <w:rPr>
          <w:rFonts w:ascii="Verdana" w:hAnsi="Verdana" w:cs="Calibri"/>
          <w:sz w:val="18"/>
          <w:szCs w:val="18"/>
        </w:rPr>
        <w:t>XXX</w:t>
      </w:r>
      <w:r w:rsidRPr="006357A0">
        <w:rPr>
          <w:rFonts w:ascii="Verdana" w:hAnsi="Verdana" w:cs="Calibri"/>
          <w:sz w:val="18"/>
          <w:szCs w:val="18"/>
        </w:rPr>
        <w:t>, dentro de su recorrido comprende la sección más demandada del</w:t>
      </w:r>
      <w:r>
        <w:rPr>
          <w:rFonts w:ascii="Verdana" w:hAnsi="Verdana" w:cs="Calibri"/>
          <w:sz w:val="18"/>
          <w:szCs w:val="18"/>
        </w:rPr>
        <w:t xml:space="preserve"> </w:t>
      </w:r>
      <w:r w:rsidRPr="006357A0">
        <w:rPr>
          <w:rFonts w:ascii="Verdana" w:hAnsi="Verdana" w:cs="Calibri"/>
          <w:sz w:val="18"/>
          <w:szCs w:val="18"/>
        </w:rPr>
        <w:t>corredor (</w:t>
      </w:r>
      <w:r w:rsidR="00283997">
        <w:rPr>
          <w:rFonts w:ascii="Verdana" w:hAnsi="Verdana" w:cs="Calibri"/>
          <w:sz w:val="18"/>
          <w:szCs w:val="18"/>
        </w:rPr>
        <w:t>XXXX</w:t>
      </w:r>
      <w:r w:rsidRPr="006357A0">
        <w:rPr>
          <w:rFonts w:ascii="Verdana" w:hAnsi="Verdana" w:cs="Calibri"/>
          <w:sz w:val="18"/>
          <w:szCs w:val="18"/>
        </w:rPr>
        <w:t>), y transporta prácticamente un tercio de la</w:t>
      </w:r>
      <w:r>
        <w:rPr>
          <w:rFonts w:ascii="Verdana" w:hAnsi="Verdana" w:cs="Calibri"/>
          <w:sz w:val="18"/>
          <w:szCs w:val="18"/>
        </w:rPr>
        <w:t xml:space="preserve"> </w:t>
      </w:r>
      <w:r w:rsidRPr="006357A0">
        <w:rPr>
          <w:rFonts w:ascii="Verdana" w:hAnsi="Verdana" w:cs="Calibri"/>
          <w:sz w:val="18"/>
          <w:szCs w:val="18"/>
        </w:rPr>
        <w:t>demanda total que se produce en todo el corredor, lo que hace de esta, una ruta clave</w:t>
      </w:r>
      <w:r>
        <w:rPr>
          <w:rFonts w:ascii="Verdana" w:hAnsi="Verdana" w:cs="Calibri"/>
          <w:sz w:val="18"/>
          <w:szCs w:val="18"/>
        </w:rPr>
        <w:t xml:space="preserve"> </w:t>
      </w:r>
      <w:r w:rsidRPr="006357A0">
        <w:rPr>
          <w:rFonts w:ascii="Verdana" w:hAnsi="Verdana" w:cs="Calibri"/>
          <w:sz w:val="18"/>
          <w:szCs w:val="18"/>
        </w:rPr>
        <w:t>dentro de la operación del sistema. De igual manera, las rutas más fuertes dentro del</w:t>
      </w:r>
      <w:r>
        <w:rPr>
          <w:rFonts w:ascii="Verdana" w:hAnsi="Verdana" w:cs="Calibri"/>
          <w:sz w:val="18"/>
          <w:szCs w:val="18"/>
        </w:rPr>
        <w:t xml:space="preserve"> </w:t>
      </w:r>
      <w:r w:rsidRPr="006357A0">
        <w:rPr>
          <w:rFonts w:ascii="Verdana" w:hAnsi="Verdana" w:cs="Calibri"/>
          <w:sz w:val="18"/>
          <w:szCs w:val="18"/>
        </w:rPr>
        <w:t>corredor, desde el punto de vista de la demanda transportada (</w:t>
      </w:r>
      <w:r w:rsidR="00283997">
        <w:rPr>
          <w:rFonts w:ascii="Verdana" w:hAnsi="Verdana" w:cs="Calibri"/>
          <w:sz w:val="18"/>
          <w:szCs w:val="18"/>
        </w:rPr>
        <w:t>XXX</w:t>
      </w:r>
      <w:r w:rsidRPr="006357A0">
        <w:rPr>
          <w:rFonts w:ascii="Verdana" w:hAnsi="Verdana" w:cs="Calibri"/>
          <w:sz w:val="18"/>
          <w:szCs w:val="18"/>
        </w:rPr>
        <w:t>), deben de mejorar su funcionamiento para beneficio de los usuarios, ya que en</w:t>
      </w:r>
      <w:r>
        <w:rPr>
          <w:rFonts w:ascii="Verdana" w:hAnsi="Verdana" w:cs="Calibri"/>
          <w:sz w:val="18"/>
          <w:szCs w:val="18"/>
        </w:rPr>
        <w:t xml:space="preserve"> </w:t>
      </w:r>
      <w:r w:rsidRPr="006357A0">
        <w:rPr>
          <w:rFonts w:ascii="Verdana" w:hAnsi="Verdana" w:cs="Calibri"/>
          <w:sz w:val="18"/>
          <w:szCs w:val="18"/>
        </w:rPr>
        <w:t>estas 4 rutas se moviliza el 85% de la demanda transportada</w:t>
      </w:r>
      <w:r w:rsidRPr="006357A0">
        <w:rPr>
          <w:rFonts w:ascii="Verdana" w:hAnsi="Verdana"/>
          <w:sz w:val="18"/>
          <w:szCs w:val="18"/>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5. Consideraciones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Una vez revisada y analizada la situación actual del corredor común descrito como </w:t>
      </w:r>
      <w:r w:rsidRPr="006357A0">
        <w:rPr>
          <w:rFonts w:ascii="Verdana" w:hAnsi="Verdana" w:cs="Calibri,Italic"/>
          <w:i/>
          <w:iCs/>
          <w:sz w:val="18"/>
          <w:szCs w:val="18"/>
        </w:rPr>
        <w:t>“</w:t>
      </w:r>
      <w:r w:rsidR="00283997">
        <w:rPr>
          <w:rFonts w:ascii="Verdana" w:hAnsi="Verdana" w:cs="Calibri,Italic"/>
          <w:i/>
          <w:iCs/>
          <w:sz w:val="18"/>
          <w:szCs w:val="18"/>
        </w:rPr>
        <w:t>XXXX</w:t>
      </w:r>
      <w:r w:rsidRPr="006357A0">
        <w:rPr>
          <w:rFonts w:ascii="Verdana" w:hAnsi="Verdana" w:cs="Calibri,Italic"/>
          <w:i/>
          <w:iCs/>
          <w:sz w:val="18"/>
          <w:szCs w:val="18"/>
        </w:rPr>
        <w:t>”</w:t>
      </w:r>
      <w:r w:rsidRPr="006357A0">
        <w:rPr>
          <w:rFonts w:ascii="Verdana" w:hAnsi="Verdana" w:cs="Calibri"/>
          <w:sz w:val="18"/>
          <w:szCs w:val="18"/>
        </w:rPr>
        <w:t>, y considerando el</w:t>
      </w:r>
      <w:r>
        <w:rPr>
          <w:rFonts w:ascii="Verdana" w:hAnsi="Verdana" w:cs="Calibri"/>
          <w:sz w:val="18"/>
          <w:szCs w:val="18"/>
        </w:rPr>
        <w:t xml:space="preserve"> </w:t>
      </w:r>
      <w:r w:rsidRPr="006357A0">
        <w:rPr>
          <w:rFonts w:ascii="Verdana" w:hAnsi="Verdana" w:cs="Calibri"/>
          <w:sz w:val="18"/>
          <w:szCs w:val="18"/>
        </w:rPr>
        <w:t>dinamismo propio de los sistemas de transporte público, este Departamento de Ingeniería</w:t>
      </w:r>
      <w:r>
        <w:rPr>
          <w:rFonts w:ascii="Verdana" w:hAnsi="Verdana" w:cs="Calibri"/>
          <w:sz w:val="18"/>
          <w:szCs w:val="18"/>
        </w:rPr>
        <w:t xml:space="preserve"> </w:t>
      </w:r>
      <w:r w:rsidRPr="006357A0">
        <w:rPr>
          <w:rFonts w:ascii="Verdana" w:hAnsi="Verdana" w:cs="Calibri"/>
          <w:sz w:val="18"/>
          <w:szCs w:val="18"/>
        </w:rPr>
        <w:t>considera oportuno realizar la siguiente propuesta para continuar el proceso de modernización del</w:t>
      </w:r>
      <w:r>
        <w:rPr>
          <w:rFonts w:ascii="Verdana" w:hAnsi="Verdana" w:cs="Calibri"/>
          <w:sz w:val="18"/>
          <w:szCs w:val="18"/>
        </w:rPr>
        <w:t xml:space="preserve"> </w:t>
      </w:r>
      <w:r w:rsidRPr="006357A0">
        <w:rPr>
          <w:rFonts w:ascii="Verdana" w:hAnsi="Verdana" w:cs="Calibri"/>
          <w:sz w:val="18"/>
          <w:szCs w:val="18"/>
        </w:rPr>
        <w:t>sistema de transporte público en la modalidad autobús de dicho corredor, basado en los criterios</w:t>
      </w:r>
      <w:r>
        <w:rPr>
          <w:rFonts w:ascii="Verdana" w:hAnsi="Verdana" w:cs="Calibri"/>
          <w:sz w:val="18"/>
          <w:szCs w:val="18"/>
        </w:rPr>
        <w:t xml:space="preserve"> </w:t>
      </w:r>
      <w:r w:rsidRPr="006357A0">
        <w:rPr>
          <w:rFonts w:ascii="Verdana" w:hAnsi="Verdana" w:cs="Calibri"/>
          <w:sz w:val="18"/>
          <w:szCs w:val="18"/>
        </w:rPr>
        <w:t>técnicos establecidos en el Decreto Ejecutivo N° 28337-MOPT y en el estudio de campo realizado,</w:t>
      </w:r>
      <w:r>
        <w:rPr>
          <w:rFonts w:ascii="Verdana" w:hAnsi="Verdana" w:cs="Calibri"/>
          <w:sz w:val="18"/>
          <w:szCs w:val="18"/>
        </w:rPr>
        <w:t xml:space="preserve"> </w:t>
      </w:r>
      <w:r w:rsidRPr="006357A0">
        <w:rPr>
          <w:rFonts w:ascii="Verdana" w:hAnsi="Verdana" w:cs="Calibri"/>
          <w:sz w:val="18"/>
          <w:szCs w:val="18"/>
        </w:rPr>
        <w:t>para lo cual se deben hacer las siguientes observaciones sobre este caso:</w:t>
      </w:r>
    </w:p>
    <w:p w:rsidR="005447FB" w:rsidRPr="006357A0" w:rsidRDefault="005447FB" w:rsidP="005447FB">
      <w:pPr>
        <w:autoSpaceDE w:val="0"/>
        <w:autoSpaceDN w:val="0"/>
        <w:adjustRightInd w:val="0"/>
        <w:ind w:left="397" w:right="397"/>
        <w:jc w:val="both"/>
        <w:rPr>
          <w:rFonts w:ascii="Verdana" w:hAnsi="Verdana"/>
          <w:sz w:val="18"/>
          <w:szCs w:val="18"/>
        </w:rPr>
      </w:pPr>
      <w:r w:rsidRPr="006357A0">
        <w:rPr>
          <w:rFonts w:ascii="Verdana" w:hAnsi="Verdana" w:cs="Wingdings"/>
          <w:sz w:val="18"/>
          <w:szCs w:val="18"/>
        </w:rPr>
        <w:t xml:space="preserve">_ </w:t>
      </w:r>
      <w:r w:rsidRPr="006357A0">
        <w:rPr>
          <w:rFonts w:ascii="Verdana" w:hAnsi="Verdana" w:cs="Calibri"/>
          <w:sz w:val="18"/>
          <w:szCs w:val="18"/>
        </w:rPr>
        <w:t>Mientras se inicia con el proceso de la licitación indicado en el Artículo Nº 6.8 de la Sesión</w:t>
      </w:r>
      <w:r>
        <w:rPr>
          <w:rFonts w:ascii="Verdana" w:hAnsi="Verdana" w:cs="Calibri"/>
          <w:sz w:val="18"/>
          <w:szCs w:val="18"/>
        </w:rPr>
        <w:t xml:space="preserve"> </w:t>
      </w:r>
      <w:r w:rsidRPr="006357A0">
        <w:rPr>
          <w:rFonts w:ascii="Verdana" w:hAnsi="Verdana" w:cs="Calibri"/>
          <w:sz w:val="18"/>
          <w:szCs w:val="18"/>
        </w:rPr>
        <w:t>Ordinaria 77-2007 de la Junta Directiva de este Consejo, es el criterio de este</w:t>
      </w:r>
      <w:r>
        <w:rPr>
          <w:rFonts w:ascii="Verdana" w:hAnsi="Verdana" w:cs="Calibri"/>
          <w:sz w:val="18"/>
          <w:szCs w:val="18"/>
        </w:rPr>
        <w:t xml:space="preserve"> </w:t>
      </w:r>
      <w:r w:rsidRPr="006357A0">
        <w:rPr>
          <w:rFonts w:ascii="Verdana" w:hAnsi="Verdana" w:cs="Calibri"/>
          <w:sz w:val="18"/>
          <w:szCs w:val="18"/>
        </w:rPr>
        <w:t xml:space="preserve">Departamento que se realicen los cambios solicitados por las empresas </w:t>
      </w:r>
      <w:r w:rsidR="00283997">
        <w:rPr>
          <w:rFonts w:ascii="Verdana" w:hAnsi="Verdana"/>
          <w:b/>
          <w:sz w:val="22"/>
          <w:szCs w:val="22"/>
        </w:rPr>
        <w:t>E.U.N</w:t>
      </w:r>
      <w:r w:rsidRPr="006357A0">
        <w:rPr>
          <w:rFonts w:ascii="Verdana" w:hAnsi="Verdana" w:cs="Calibri"/>
          <w:sz w:val="18"/>
          <w:szCs w:val="18"/>
        </w:rPr>
        <w:t>, involucradas en el presente informe, con el</w:t>
      </w:r>
      <w:r>
        <w:rPr>
          <w:rFonts w:ascii="Verdana" w:hAnsi="Verdana" w:cs="Calibri"/>
          <w:sz w:val="18"/>
          <w:szCs w:val="18"/>
        </w:rPr>
        <w:t xml:space="preserve"> </w:t>
      </w:r>
      <w:r w:rsidRPr="006357A0">
        <w:rPr>
          <w:rFonts w:ascii="Verdana" w:hAnsi="Verdana" w:cs="Calibri"/>
          <w:sz w:val="18"/>
          <w:szCs w:val="18"/>
        </w:rPr>
        <w:t xml:space="preserve">propósito de actualizar los sistemas operativos de la Rutas N° </w:t>
      </w:r>
      <w:r w:rsidR="00283997">
        <w:rPr>
          <w:rFonts w:ascii="Verdana" w:hAnsi="Verdana" w:cs="Calibri"/>
          <w:sz w:val="18"/>
          <w:szCs w:val="18"/>
        </w:rPr>
        <w:t>XXX</w:t>
      </w:r>
      <w:r w:rsidRPr="006357A0">
        <w:rPr>
          <w:rFonts w:ascii="Verdana" w:hAnsi="Verdana" w:cs="Calibri"/>
          <w:sz w:val="18"/>
          <w:szCs w:val="18"/>
        </w:rPr>
        <w:t>, en función de la</w:t>
      </w:r>
      <w:r>
        <w:rPr>
          <w:rFonts w:ascii="Verdana" w:hAnsi="Verdana" w:cs="Calibri"/>
          <w:sz w:val="18"/>
          <w:szCs w:val="18"/>
        </w:rPr>
        <w:t xml:space="preserve"> </w:t>
      </w:r>
      <w:r w:rsidRPr="006357A0">
        <w:rPr>
          <w:rFonts w:ascii="Verdana" w:hAnsi="Verdana" w:cs="Calibri"/>
          <w:sz w:val="18"/>
          <w:szCs w:val="18"/>
        </w:rPr>
        <w:t>calidad del servicio que deben recibir los usuarios de dichas rutas</w:t>
      </w:r>
      <w:r w:rsidRPr="006357A0">
        <w:rPr>
          <w:rFonts w:ascii="Verdana" w:hAnsi="Verdana"/>
          <w:sz w:val="18"/>
          <w:szCs w:val="18"/>
        </w:rPr>
        <w:t>.</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Wingdings"/>
          <w:sz w:val="18"/>
          <w:szCs w:val="18"/>
        </w:rPr>
        <w:t xml:space="preserve">_ </w:t>
      </w:r>
      <w:r w:rsidRPr="006357A0">
        <w:rPr>
          <w:rFonts w:ascii="Verdana" w:hAnsi="Verdana" w:cs="Calibri"/>
          <w:sz w:val="18"/>
          <w:szCs w:val="18"/>
        </w:rPr>
        <w:t>Es importante resaltar que es criterio de los representantes de las dos empresas</w:t>
      </w:r>
      <w:r>
        <w:rPr>
          <w:rFonts w:ascii="Verdana" w:hAnsi="Verdana" w:cs="Calibri"/>
          <w:sz w:val="18"/>
          <w:szCs w:val="18"/>
        </w:rPr>
        <w:t xml:space="preserve"> </w:t>
      </w:r>
      <w:r w:rsidRPr="006357A0">
        <w:rPr>
          <w:rFonts w:ascii="Verdana" w:hAnsi="Verdana" w:cs="Calibri"/>
          <w:sz w:val="18"/>
          <w:szCs w:val="18"/>
        </w:rPr>
        <w:t>involucradas, que manifiestan que en vista del crecimiento de la población, y el desarrollo</w:t>
      </w:r>
      <w:r>
        <w:rPr>
          <w:rFonts w:ascii="Verdana" w:hAnsi="Verdana" w:cs="Calibri"/>
          <w:sz w:val="18"/>
          <w:szCs w:val="18"/>
        </w:rPr>
        <w:t xml:space="preserve"> </w:t>
      </w:r>
      <w:r w:rsidRPr="006357A0">
        <w:rPr>
          <w:rFonts w:ascii="Verdana" w:hAnsi="Verdana" w:cs="Calibri"/>
          <w:sz w:val="18"/>
          <w:szCs w:val="18"/>
        </w:rPr>
        <w:t xml:space="preserve">que se ha generado en </w:t>
      </w:r>
      <w:r w:rsidR="00283997">
        <w:rPr>
          <w:rFonts w:ascii="Verdana" w:hAnsi="Verdana" w:cs="Calibri"/>
          <w:sz w:val="18"/>
          <w:szCs w:val="18"/>
        </w:rPr>
        <w:t>XXXX</w:t>
      </w:r>
      <w:r w:rsidRPr="006357A0">
        <w:rPr>
          <w:rFonts w:ascii="Verdana" w:hAnsi="Verdana" w:cs="Calibri"/>
          <w:sz w:val="18"/>
          <w:szCs w:val="18"/>
        </w:rPr>
        <w:t>, al ser una zona turística, y con la creación</w:t>
      </w:r>
      <w:r>
        <w:rPr>
          <w:rFonts w:ascii="Verdana" w:hAnsi="Verdana" w:cs="Calibri"/>
          <w:sz w:val="18"/>
          <w:szCs w:val="18"/>
        </w:rPr>
        <w:t xml:space="preserve"> </w:t>
      </w:r>
      <w:r w:rsidRPr="006357A0">
        <w:rPr>
          <w:rFonts w:ascii="Verdana" w:hAnsi="Verdana" w:cs="Calibri"/>
          <w:sz w:val="18"/>
          <w:szCs w:val="18"/>
        </w:rPr>
        <w:t>de nuevas comunidades a lo largo del recorrido que realizan estos servicios, se vieron en la</w:t>
      </w:r>
      <w:r>
        <w:rPr>
          <w:rFonts w:ascii="Verdana" w:hAnsi="Verdana" w:cs="Calibri"/>
          <w:sz w:val="18"/>
          <w:szCs w:val="18"/>
        </w:rPr>
        <w:t xml:space="preserve"> </w:t>
      </w:r>
      <w:r w:rsidRPr="006357A0">
        <w:rPr>
          <w:rFonts w:ascii="Verdana" w:hAnsi="Verdana" w:cs="Calibri"/>
          <w:sz w:val="18"/>
          <w:szCs w:val="18"/>
        </w:rPr>
        <w:t>obligación de incluir dentro de sus sistemas operativos nuevos servicios, y algunas</w:t>
      </w:r>
      <w:r>
        <w:rPr>
          <w:rFonts w:ascii="Verdana" w:hAnsi="Verdana" w:cs="Calibri"/>
          <w:sz w:val="18"/>
          <w:szCs w:val="18"/>
        </w:rPr>
        <w:t xml:space="preserve"> </w:t>
      </w:r>
      <w:r w:rsidRPr="006357A0">
        <w:rPr>
          <w:rFonts w:ascii="Verdana" w:hAnsi="Verdana" w:cs="Calibri"/>
          <w:sz w:val="18"/>
          <w:szCs w:val="18"/>
        </w:rPr>
        <w:t>modificaciones relacionados con horarios, con el propósito de ofrecer un servicio de</w:t>
      </w:r>
      <w:r>
        <w:rPr>
          <w:rFonts w:ascii="Verdana" w:hAnsi="Verdana" w:cs="Calibri"/>
          <w:sz w:val="18"/>
          <w:szCs w:val="18"/>
        </w:rPr>
        <w:t xml:space="preserve"> </w:t>
      </w:r>
      <w:r w:rsidRPr="006357A0">
        <w:rPr>
          <w:rFonts w:ascii="Verdana" w:hAnsi="Verdana" w:cs="Calibri"/>
          <w:sz w:val="18"/>
          <w:szCs w:val="18"/>
        </w:rPr>
        <w:t>transporte público que se ajuste a las necesidades actuales; además, manifiestan que han</w:t>
      </w:r>
      <w:r>
        <w:rPr>
          <w:rFonts w:ascii="Verdana" w:hAnsi="Verdana" w:cs="Calibri"/>
          <w:sz w:val="18"/>
          <w:szCs w:val="18"/>
        </w:rPr>
        <w:t xml:space="preserve"> </w:t>
      </w:r>
      <w:r w:rsidRPr="006357A0">
        <w:rPr>
          <w:rFonts w:ascii="Verdana" w:hAnsi="Verdana" w:cs="Calibri"/>
          <w:sz w:val="18"/>
          <w:szCs w:val="18"/>
        </w:rPr>
        <w:t>realizado los cambios acatando lo que establece la Ley Nº 3503 en su Artículo Nº 16, en las</w:t>
      </w:r>
      <w:r>
        <w:rPr>
          <w:rFonts w:ascii="Verdana" w:hAnsi="Verdana" w:cs="Calibri"/>
          <w:sz w:val="18"/>
          <w:szCs w:val="18"/>
        </w:rPr>
        <w:t xml:space="preserve"> </w:t>
      </w:r>
      <w:r w:rsidRPr="006357A0">
        <w:rPr>
          <w:rFonts w:ascii="Verdana" w:hAnsi="Verdana" w:cs="Calibri"/>
          <w:sz w:val="18"/>
          <w:szCs w:val="18"/>
        </w:rPr>
        <w:t>Obligaciones de los Empresarios de Transporte, que dice:</w:t>
      </w:r>
    </w:p>
    <w:p w:rsidR="005447FB" w:rsidRPr="006357A0" w:rsidRDefault="005447FB" w:rsidP="005447FB">
      <w:pPr>
        <w:autoSpaceDE w:val="0"/>
        <w:autoSpaceDN w:val="0"/>
        <w:adjustRightInd w:val="0"/>
        <w:ind w:left="397" w:right="397"/>
        <w:jc w:val="both"/>
        <w:rPr>
          <w:rFonts w:ascii="Verdana" w:hAnsi="Verdana" w:cs="Calibri,Italic"/>
          <w:i/>
          <w:iCs/>
          <w:sz w:val="18"/>
          <w:szCs w:val="18"/>
        </w:rPr>
      </w:pPr>
      <w:r w:rsidRPr="006357A0">
        <w:rPr>
          <w:rFonts w:ascii="Verdana" w:hAnsi="Verdana" w:cs="Calibri,Italic"/>
          <w:i/>
          <w:iCs/>
          <w:sz w:val="18"/>
          <w:szCs w:val="18"/>
        </w:rPr>
        <w:t>“La concesión de una línea lleva implícita para el concesionario, la obligación de poner en</w:t>
      </w:r>
      <w:r>
        <w:rPr>
          <w:rFonts w:ascii="Verdana" w:hAnsi="Verdana" w:cs="Calibri,Italic"/>
          <w:i/>
          <w:iCs/>
          <w:sz w:val="18"/>
          <w:szCs w:val="18"/>
        </w:rPr>
        <w:t xml:space="preserve"> </w:t>
      </w:r>
      <w:r w:rsidRPr="006357A0">
        <w:rPr>
          <w:rFonts w:ascii="Verdana" w:hAnsi="Verdana" w:cs="Calibri,Italic"/>
          <w:i/>
          <w:iCs/>
          <w:sz w:val="18"/>
          <w:szCs w:val="18"/>
        </w:rPr>
        <w:t>servicio los vehículos que sean necesarios para cumplir eficientemente todos los</w:t>
      </w:r>
      <w:r>
        <w:rPr>
          <w:rFonts w:ascii="Verdana" w:hAnsi="Verdana" w:cs="Calibri,Italic"/>
          <w:i/>
          <w:iCs/>
          <w:sz w:val="18"/>
          <w:szCs w:val="18"/>
        </w:rPr>
        <w:t xml:space="preserve"> </w:t>
      </w:r>
      <w:r w:rsidRPr="006357A0">
        <w:rPr>
          <w:rFonts w:ascii="Verdana" w:hAnsi="Verdana" w:cs="Calibri,Italic"/>
          <w:i/>
          <w:iCs/>
          <w:sz w:val="18"/>
          <w:szCs w:val="18"/>
        </w:rPr>
        <w:t>requerimientos del transporte. Implica asimismo la obligación de suplir vehículos</w:t>
      </w:r>
      <w:r>
        <w:rPr>
          <w:rFonts w:ascii="Verdana" w:hAnsi="Verdana" w:cs="Calibri,Italic"/>
          <w:i/>
          <w:iCs/>
          <w:sz w:val="18"/>
          <w:szCs w:val="18"/>
        </w:rPr>
        <w:t xml:space="preserve"> </w:t>
      </w:r>
      <w:r w:rsidRPr="006357A0">
        <w:rPr>
          <w:rFonts w:ascii="Verdana" w:hAnsi="Verdana" w:cs="Calibri,Italic"/>
          <w:i/>
          <w:iCs/>
          <w:sz w:val="18"/>
          <w:szCs w:val="18"/>
        </w:rPr>
        <w:t>adicionales para atender la demanda de los servicios, cuando lo requiera el Ministerio de</w:t>
      </w:r>
      <w:r>
        <w:rPr>
          <w:rFonts w:ascii="Verdana" w:hAnsi="Verdana" w:cs="Calibri,Italic"/>
          <w:i/>
          <w:iCs/>
          <w:sz w:val="18"/>
          <w:szCs w:val="18"/>
        </w:rPr>
        <w:t xml:space="preserve"> </w:t>
      </w:r>
      <w:r w:rsidRPr="006357A0">
        <w:rPr>
          <w:rFonts w:ascii="Verdana" w:hAnsi="Verdana" w:cs="Calibri,Italic"/>
          <w:i/>
          <w:iCs/>
          <w:sz w:val="18"/>
          <w:szCs w:val="18"/>
        </w:rPr>
        <w:t>Transportes”</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Wingdings"/>
          <w:sz w:val="18"/>
          <w:szCs w:val="18"/>
        </w:rPr>
        <w:t xml:space="preserve">_ </w:t>
      </w:r>
      <w:r w:rsidRPr="006357A0">
        <w:rPr>
          <w:rFonts w:ascii="Verdana" w:hAnsi="Verdana" w:cs="Calibri"/>
          <w:sz w:val="18"/>
          <w:szCs w:val="18"/>
        </w:rPr>
        <w:t>Con respecto a la flota óptima, se tiene que según el Artículo N° 7.1 de la Sesión Ordinaria</w:t>
      </w:r>
      <w:r>
        <w:rPr>
          <w:rFonts w:ascii="Verdana" w:hAnsi="Verdana" w:cs="Calibri"/>
          <w:sz w:val="18"/>
          <w:szCs w:val="18"/>
        </w:rPr>
        <w:t xml:space="preserve"> </w:t>
      </w:r>
      <w:r w:rsidRPr="006357A0">
        <w:rPr>
          <w:rFonts w:ascii="Verdana" w:hAnsi="Verdana" w:cs="Calibri"/>
          <w:sz w:val="18"/>
          <w:szCs w:val="18"/>
        </w:rPr>
        <w:t>37-2011 de la Junta Directiva del Consejo de Transporte Público del 26 de mayo del 2011,</w:t>
      </w:r>
      <w:r>
        <w:rPr>
          <w:rFonts w:ascii="Verdana" w:hAnsi="Verdana" w:cs="Calibri"/>
          <w:sz w:val="18"/>
          <w:szCs w:val="18"/>
        </w:rPr>
        <w:t xml:space="preserve"> </w:t>
      </w:r>
      <w:r w:rsidRPr="006357A0">
        <w:rPr>
          <w:rFonts w:ascii="Verdana" w:hAnsi="Verdana" w:cs="Calibri"/>
          <w:sz w:val="18"/>
          <w:szCs w:val="18"/>
        </w:rPr>
        <w:t xml:space="preserve">la empresa </w:t>
      </w:r>
      <w:r w:rsidR="00283997">
        <w:rPr>
          <w:rFonts w:ascii="Verdana" w:hAnsi="Verdana"/>
          <w:b/>
          <w:sz w:val="22"/>
          <w:szCs w:val="22"/>
        </w:rPr>
        <w:t>E.U.N</w:t>
      </w:r>
      <w:r w:rsidRPr="006357A0">
        <w:rPr>
          <w:rFonts w:ascii="Verdana" w:hAnsi="Verdana" w:cs="Calibri"/>
          <w:sz w:val="18"/>
          <w:szCs w:val="18"/>
        </w:rPr>
        <w:t>, tiene autorizadas cinco unidades, por lo</w:t>
      </w:r>
      <w:r>
        <w:rPr>
          <w:rFonts w:ascii="Verdana" w:hAnsi="Verdana" w:cs="Calibri"/>
          <w:sz w:val="18"/>
          <w:szCs w:val="18"/>
        </w:rPr>
        <w:t xml:space="preserve"> </w:t>
      </w:r>
      <w:r w:rsidRPr="006357A0">
        <w:rPr>
          <w:rFonts w:ascii="Verdana" w:hAnsi="Verdana" w:cs="Calibri"/>
          <w:sz w:val="18"/>
          <w:szCs w:val="18"/>
        </w:rPr>
        <w:t>que se debe indicar que no es necesario aumentar la flota.</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Wingdings"/>
          <w:sz w:val="18"/>
          <w:szCs w:val="18"/>
        </w:rPr>
        <w:t xml:space="preserve">_ </w:t>
      </w:r>
      <w:r w:rsidRPr="006357A0">
        <w:rPr>
          <w:rFonts w:ascii="Verdana" w:hAnsi="Verdana" w:cs="Calibri"/>
          <w:sz w:val="18"/>
          <w:szCs w:val="18"/>
        </w:rPr>
        <w:t xml:space="preserve">De la misma manera, la empresa </w:t>
      </w:r>
      <w:r w:rsidR="00283997">
        <w:rPr>
          <w:rFonts w:ascii="Verdana" w:hAnsi="Verdana" w:cs="Calibri,Italic"/>
          <w:i/>
          <w:iCs/>
          <w:sz w:val="18"/>
          <w:szCs w:val="18"/>
        </w:rPr>
        <w:t>XXX</w:t>
      </w:r>
      <w:r w:rsidRPr="006357A0">
        <w:rPr>
          <w:rFonts w:ascii="Verdana" w:hAnsi="Verdana" w:cs="Calibri"/>
          <w:sz w:val="18"/>
          <w:szCs w:val="18"/>
        </w:rPr>
        <w:t>, cuenta con seis unidades autorizadas</w:t>
      </w:r>
      <w:r>
        <w:rPr>
          <w:rFonts w:ascii="Verdana" w:hAnsi="Verdana" w:cs="Calibri"/>
          <w:sz w:val="18"/>
          <w:szCs w:val="18"/>
        </w:rPr>
        <w:t xml:space="preserve"> </w:t>
      </w:r>
      <w:r w:rsidRPr="006357A0">
        <w:rPr>
          <w:rFonts w:ascii="Verdana" w:hAnsi="Verdana" w:cs="Calibri"/>
          <w:sz w:val="18"/>
          <w:szCs w:val="18"/>
        </w:rPr>
        <w:t>como flota óptima, según el Artículo Nº 6.1.6 de la Sesión Ordinaria 29-2011 de la Junta</w:t>
      </w:r>
      <w:r>
        <w:rPr>
          <w:rFonts w:ascii="Verdana" w:hAnsi="Verdana" w:cs="Calibri"/>
          <w:sz w:val="18"/>
          <w:szCs w:val="18"/>
        </w:rPr>
        <w:t xml:space="preserve"> </w:t>
      </w:r>
      <w:r w:rsidRPr="006357A0">
        <w:rPr>
          <w:rFonts w:ascii="Verdana" w:hAnsi="Verdana" w:cs="Calibri"/>
          <w:sz w:val="18"/>
          <w:szCs w:val="18"/>
        </w:rPr>
        <w:t>Directiva del Consejo de Transporte Público del 28 de abril del 2011; sin embargo, de la</w:t>
      </w:r>
      <w:r>
        <w:rPr>
          <w:rFonts w:ascii="Verdana" w:hAnsi="Verdana" w:cs="Calibri"/>
          <w:sz w:val="18"/>
          <w:szCs w:val="18"/>
        </w:rPr>
        <w:t xml:space="preserve"> </w:t>
      </w:r>
      <w:r w:rsidRPr="006357A0">
        <w:rPr>
          <w:rFonts w:ascii="Verdana" w:hAnsi="Verdana" w:cs="Calibri"/>
          <w:sz w:val="18"/>
          <w:szCs w:val="18"/>
        </w:rPr>
        <w:t>misma se debe realizar un aumento de tres unidades más, que en la actualidad están</w:t>
      </w:r>
      <w:r>
        <w:rPr>
          <w:rFonts w:ascii="Verdana" w:hAnsi="Verdana" w:cs="Calibri"/>
          <w:sz w:val="18"/>
          <w:szCs w:val="18"/>
        </w:rPr>
        <w:t xml:space="preserve"> </w:t>
      </w:r>
      <w:r w:rsidRPr="006357A0">
        <w:rPr>
          <w:rFonts w:ascii="Verdana" w:hAnsi="Verdana" w:cs="Calibri"/>
          <w:sz w:val="18"/>
          <w:szCs w:val="18"/>
        </w:rPr>
        <w:t>operando, con el propósito de que la empresa puede cumplir con el sistema de horarios</w:t>
      </w:r>
      <w:r>
        <w:rPr>
          <w:rFonts w:ascii="Verdana" w:hAnsi="Verdana" w:cs="Calibri"/>
          <w:sz w:val="18"/>
          <w:szCs w:val="18"/>
        </w:rPr>
        <w:t xml:space="preserve"> </w:t>
      </w:r>
      <w:r w:rsidRPr="006357A0">
        <w:rPr>
          <w:rFonts w:ascii="Verdana" w:hAnsi="Verdana" w:cs="Calibri"/>
          <w:sz w:val="18"/>
          <w:szCs w:val="18"/>
        </w:rPr>
        <w:t>que se está prestando en la actualidad.</w:t>
      </w:r>
    </w:p>
    <w:p w:rsidR="005447FB" w:rsidRPr="006357A0" w:rsidRDefault="005447FB" w:rsidP="00AE3C0F">
      <w:pPr>
        <w:autoSpaceDE w:val="0"/>
        <w:autoSpaceDN w:val="0"/>
        <w:adjustRightInd w:val="0"/>
        <w:ind w:left="397" w:right="397"/>
        <w:jc w:val="both"/>
        <w:rPr>
          <w:rFonts w:ascii="Verdana" w:hAnsi="Verdana" w:cs="Calibri"/>
          <w:sz w:val="18"/>
          <w:szCs w:val="18"/>
        </w:rPr>
      </w:pPr>
      <w:r w:rsidRPr="006357A0">
        <w:rPr>
          <w:rFonts w:ascii="Verdana" w:hAnsi="Verdana" w:cs="Wingdings"/>
          <w:sz w:val="18"/>
          <w:szCs w:val="18"/>
        </w:rPr>
        <w:lastRenderedPageBreak/>
        <w:t xml:space="preserve">_ </w:t>
      </w:r>
      <w:r w:rsidRPr="006357A0">
        <w:rPr>
          <w:rFonts w:ascii="Verdana" w:hAnsi="Verdana" w:cs="Calibri"/>
          <w:sz w:val="18"/>
          <w:szCs w:val="18"/>
        </w:rPr>
        <w:t>Es importante mencionar que mediante el Artículo Nº 6.8 de la Sesión Ordinaria 77-2007</w:t>
      </w:r>
      <w:r>
        <w:rPr>
          <w:rFonts w:ascii="Verdana" w:hAnsi="Verdana" w:cs="Calibri"/>
          <w:sz w:val="18"/>
          <w:szCs w:val="18"/>
        </w:rPr>
        <w:t xml:space="preserve"> </w:t>
      </w:r>
      <w:r w:rsidRPr="006357A0">
        <w:rPr>
          <w:rFonts w:ascii="Verdana" w:hAnsi="Verdana" w:cs="Calibri"/>
          <w:sz w:val="18"/>
          <w:szCs w:val="18"/>
        </w:rPr>
        <w:t>de la Junta Directiva de este Consejo, fueron emitidas las recomendaciones para la</w:t>
      </w:r>
      <w:r>
        <w:rPr>
          <w:rFonts w:ascii="Verdana" w:hAnsi="Verdana" w:cs="Calibri"/>
          <w:sz w:val="18"/>
          <w:szCs w:val="18"/>
        </w:rPr>
        <w:t xml:space="preserve"> </w:t>
      </w:r>
      <w:r w:rsidRPr="006357A0">
        <w:rPr>
          <w:rFonts w:ascii="Verdana" w:hAnsi="Verdana" w:cs="Calibri"/>
          <w:sz w:val="18"/>
          <w:szCs w:val="18"/>
        </w:rPr>
        <w:t>reorganización del sistema de transporte público en la modalidad autobús del corredor</w:t>
      </w:r>
      <w:r>
        <w:rPr>
          <w:rFonts w:ascii="Verdana" w:hAnsi="Verdana" w:cs="Calibri"/>
          <w:sz w:val="18"/>
          <w:szCs w:val="18"/>
        </w:rPr>
        <w:t xml:space="preserve"> </w:t>
      </w:r>
      <w:r w:rsidRPr="006357A0">
        <w:rPr>
          <w:rFonts w:ascii="Verdana" w:hAnsi="Verdana" w:cs="Calibri"/>
          <w:sz w:val="18"/>
          <w:szCs w:val="18"/>
        </w:rPr>
        <w:t xml:space="preserve">denominado como </w:t>
      </w:r>
      <w:r w:rsidR="00283997">
        <w:rPr>
          <w:rFonts w:ascii="Verdana" w:hAnsi="Verdana" w:cs="Calibri,Italic"/>
          <w:i/>
          <w:iCs/>
          <w:sz w:val="18"/>
          <w:szCs w:val="18"/>
        </w:rPr>
        <w:t>XXXX</w:t>
      </w:r>
      <w:r w:rsidRPr="006357A0">
        <w:rPr>
          <w:rFonts w:ascii="Verdana" w:hAnsi="Verdana" w:cs="Calibri"/>
          <w:sz w:val="18"/>
          <w:szCs w:val="18"/>
        </w:rPr>
        <w:t>). En vista de esta situación, es importante mencionar que como se</w:t>
      </w:r>
      <w:r>
        <w:rPr>
          <w:rFonts w:ascii="Verdana" w:hAnsi="Verdana" w:cs="Calibri"/>
          <w:sz w:val="18"/>
          <w:szCs w:val="18"/>
        </w:rPr>
        <w:t xml:space="preserve"> </w:t>
      </w:r>
      <w:r w:rsidRPr="006357A0">
        <w:rPr>
          <w:rFonts w:ascii="Verdana" w:hAnsi="Verdana" w:cs="Calibri"/>
          <w:sz w:val="18"/>
          <w:szCs w:val="18"/>
        </w:rPr>
        <w:t xml:space="preserve">establece en el </w:t>
      </w:r>
      <w:r w:rsidRPr="006357A0">
        <w:rPr>
          <w:rFonts w:ascii="Verdana" w:hAnsi="Verdana" w:cs="Calibri,Italic"/>
          <w:i/>
          <w:iCs/>
          <w:sz w:val="18"/>
          <w:szCs w:val="18"/>
        </w:rPr>
        <w:t>“Por Tanto Acuerdan”</w:t>
      </w:r>
      <w:r w:rsidRPr="006357A0">
        <w:rPr>
          <w:rFonts w:ascii="Verdana" w:hAnsi="Verdana" w:cs="Calibri"/>
          <w:sz w:val="18"/>
          <w:szCs w:val="18"/>
        </w:rPr>
        <w:t>, en el punto Nº 2, que indica mantener las</w:t>
      </w:r>
      <w:r>
        <w:rPr>
          <w:rFonts w:ascii="Verdana" w:hAnsi="Verdana" w:cs="Calibri"/>
          <w:sz w:val="18"/>
          <w:szCs w:val="18"/>
        </w:rPr>
        <w:t xml:space="preserve"> </w:t>
      </w:r>
      <w:r w:rsidRPr="006357A0">
        <w:rPr>
          <w:rFonts w:ascii="Verdana" w:hAnsi="Verdana" w:cs="Calibri"/>
          <w:sz w:val="18"/>
          <w:szCs w:val="18"/>
        </w:rPr>
        <w:t>condiciones operativas para las Rutas Nº 234, 286, 1202, 211, 1218, 515 y 501, hasta tanto</w:t>
      </w:r>
      <w:r>
        <w:rPr>
          <w:rFonts w:ascii="Verdana" w:hAnsi="Verdana" w:cs="Calibri"/>
          <w:sz w:val="18"/>
          <w:szCs w:val="18"/>
        </w:rPr>
        <w:t xml:space="preserve"> </w:t>
      </w:r>
      <w:r w:rsidRPr="006357A0">
        <w:rPr>
          <w:rFonts w:ascii="Verdana" w:hAnsi="Verdana" w:cs="Calibri"/>
          <w:sz w:val="18"/>
          <w:szCs w:val="18"/>
        </w:rPr>
        <w:t>no se adjudique formalmente el proceso licitatorio recomendado en el punto anterior,</w:t>
      </w:r>
      <w:r>
        <w:rPr>
          <w:rFonts w:ascii="Verdana" w:hAnsi="Verdana" w:cs="Calibri"/>
          <w:sz w:val="18"/>
          <w:szCs w:val="18"/>
        </w:rPr>
        <w:t xml:space="preserve"> </w:t>
      </w:r>
      <w:r w:rsidRPr="006357A0">
        <w:rPr>
          <w:rFonts w:ascii="Verdana" w:hAnsi="Verdana" w:cs="Calibri"/>
          <w:sz w:val="18"/>
          <w:szCs w:val="18"/>
        </w:rPr>
        <w:t xml:space="preserve">para la operación del corredor común descrito como </w:t>
      </w:r>
      <w:r w:rsidRPr="006357A0">
        <w:rPr>
          <w:rFonts w:ascii="Verdana" w:hAnsi="Verdana" w:cs="Calibri,Italic"/>
          <w:i/>
          <w:iCs/>
          <w:sz w:val="18"/>
          <w:szCs w:val="18"/>
        </w:rPr>
        <w:t>“</w:t>
      </w:r>
      <w:r w:rsidR="00283997">
        <w:rPr>
          <w:rFonts w:ascii="Verdana" w:hAnsi="Verdana" w:cs="Calibri,Italic"/>
          <w:i/>
          <w:iCs/>
          <w:sz w:val="18"/>
          <w:szCs w:val="18"/>
        </w:rPr>
        <w:t>XXXX</w:t>
      </w:r>
      <w:r w:rsidRPr="006357A0">
        <w:rPr>
          <w:rFonts w:ascii="Verdana" w:hAnsi="Verdana" w:cs="Calibri"/>
          <w:sz w:val="18"/>
          <w:szCs w:val="18"/>
        </w:rPr>
        <w:t xml:space="preserve"> sin embargo, en vista de que dicho</w:t>
      </w:r>
      <w:r>
        <w:rPr>
          <w:rFonts w:ascii="Verdana" w:hAnsi="Verdana" w:cs="Calibri"/>
          <w:sz w:val="18"/>
          <w:szCs w:val="18"/>
        </w:rPr>
        <w:t xml:space="preserve"> </w:t>
      </w:r>
      <w:r w:rsidRPr="006357A0">
        <w:rPr>
          <w:rFonts w:ascii="Verdana" w:hAnsi="Verdana" w:cs="Calibri"/>
          <w:sz w:val="18"/>
          <w:szCs w:val="18"/>
        </w:rPr>
        <w:t>trámite requiere de un largo proceso, y las rutas que operan sobre este corredor en</w:t>
      </w:r>
      <w:r>
        <w:rPr>
          <w:rFonts w:ascii="Verdana" w:hAnsi="Verdana" w:cs="Calibri"/>
          <w:sz w:val="18"/>
          <w:szCs w:val="18"/>
        </w:rPr>
        <w:t xml:space="preserve"> </w:t>
      </w:r>
      <w:r w:rsidRPr="006357A0">
        <w:rPr>
          <w:rFonts w:ascii="Verdana" w:hAnsi="Verdana" w:cs="Calibri"/>
          <w:sz w:val="18"/>
          <w:szCs w:val="18"/>
        </w:rPr>
        <w:t>concordancia con las necesidades de transporte de los usuarios, se han visto obligados a</w:t>
      </w:r>
      <w:r>
        <w:rPr>
          <w:rFonts w:ascii="Verdana" w:hAnsi="Verdana" w:cs="Calibri"/>
          <w:sz w:val="18"/>
          <w:szCs w:val="18"/>
        </w:rPr>
        <w:t xml:space="preserve"> </w:t>
      </w:r>
      <w:r w:rsidRPr="006357A0">
        <w:rPr>
          <w:rFonts w:ascii="Verdana" w:hAnsi="Verdana" w:cs="Calibri"/>
          <w:sz w:val="18"/>
          <w:szCs w:val="18"/>
        </w:rPr>
        <w:t>modificar sus sistemas operativos, esta Área Técnica considera necesario y con el</w:t>
      </w:r>
      <w:r w:rsidR="00AE3C0F">
        <w:rPr>
          <w:rFonts w:ascii="Verdana" w:hAnsi="Verdana" w:cs="Calibri"/>
          <w:sz w:val="18"/>
          <w:szCs w:val="18"/>
        </w:rPr>
        <w:t xml:space="preserve"> </w:t>
      </w:r>
      <w:r w:rsidRPr="006357A0">
        <w:rPr>
          <w:rFonts w:ascii="Verdana" w:hAnsi="Verdana" w:cs="Calibri"/>
          <w:sz w:val="18"/>
          <w:szCs w:val="18"/>
        </w:rPr>
        <w:t>propósito de solventar los problemas de transporte de los usuarios de estos servicios,</w:t>
      </w:r>
      <w:r>
        <w:rPr>
          <w:rFonts w:ascii="Verdana" w:hAnsi="Verdana" w:cs="Calibri"/>
          <w:sz w:val="18"/>
          <w:szCs w:val="18"/>
        </w:rPr>
        <w:t xml:space="preserve"> </w:t>
      </w:r>
      <w:r w:rsidRPr="006357A0">
        <w:rPr>
          <w:rFonts w:ascii="Verdana" w:hAnsi="Verdana" w:cs="Calibri"/>
          <w:sz w:val="18"/>
          <w:szCs w:val="18"/>
        </w:rPr>
        <w:t>dejar sin efecto el punto Nº 2 del Artículo Nº 6.8 de la Sesión Ordinaria 77-2007.</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Wingdings"/>
          <w:sz w:val="18"/>
          <w:szCs w:val="18"/>
        </w:rPr>
        <w:t xml:space="preserve">_ </w:t>
      </w:r>
      <w:r w:rsidRPr="006357A0">
        <w:rPr>
          <w:rFonts w:ascii="Verdana" w:hAnsi="Verdana" w:cs="Calibri"/>
          <w:sz w:val="18"/>
          <w:szCs w:val="18"/>
        </w:rPr>
        <w:t xml:space="preserve">Por otra parte, es importante comunicarle a la empresa </w:t>
      </w:r>
      <w:r w:rsidR="00283997">
        <w:rPr>
          <w:rFonts w:ascii="Verdana" w:hAnsi="Verdana" w:cs="Calibri,Italic"/>
          <w:i/>
          <w:iCs/>
          <w:sz w:val="18"/>
          <w:szCs w:val="18"/>
        </w:rPr>
        <w:t>XXXX</w:t>
      </w:r>
      <w:r w:rsidRPr="006357A0">
        <w:rPr>
          <w:rFonts w:ascii="Verdana" w:hAnsi="Verdana" w:cs="Calibri"/>
          <w:sz w:val="18"/>
          <w:szCs w:val="18"/>
        </w:rPr>
        <w:t xml:space="preserve">, permisionaria de la </w:t>
      </w:r>
      <w:r w:rsidR="00283997">
        <w:rPr>
          <w:rFonts w:ascii="Verdana" w:hAnsi="Verdana" w:cs="Calibri"/>
          <w:sz w:val="18"/>
          <w:szCs w:val="18"/>
        </w:rPr>
        <w:t>XXX</w:t>
      </w:r>
      <w:r w:rsidRPr="006357A0">
        <w:rPr>
          <w:rFonts w:ascii="Verdana" w:hAnsi="Verdana" w:cs="Calibri"/>
          <w:sz w:val="18"/>
          <w:szCs w:val="18"/>
        </w:rPr>
        <w:t xml:space="preserve">; y a la empresa </w:t>
      </w:r>
      <w:r w:rsidR="00283997">
        <w:rPr>
          <w:rFonts w:ascii="Verdana" w:hAnsi="Verdana" w:cs="Calibri,Italic"/>
          <w:i/>
          <w:iCs/>
          <w:sz w:val="18"/>
          <w:szCs w:val="18"/>
        </w:rPr>
        <w:t>XXXX</w:t>
      </w:r>
      <w:r w:rsidRPr="006357A0">
        <w:rPr>
          <w:rFonts w:ascii="Verdana" w:hAnsi="Verdana" w:cs="Calibri"/>
          <w:sz w:val="18"/>
          <w:szCs w:val="18"/>
        </w:rPr>
        <w:t>, permisionaria</w:t>
      </w:r>
      <w:r>
        <w:rPr>
          <w:rFonts w:ascii="Verdana" w:hAnsi="Verdana" w:cs="Calibri"/>
          <w:sz w:val="18"/>
          <w:szCs w:val="18"/>
        </w:rPr>
        <w:t xml:space="preserve"> </w:t>
      </w:r>
      <w:r w:rsidRPr="006357A0">
        <w:rPr>
          <w:rFonts w:ascii="Verdana" w:hAnsi="Verdana" w:cs="Calibri"/>
          <w:sz w:val="18"/>
          <w:szCs w:val="18"/>
        </w:rPr>
        <w:t xml:space="preserve">de la Ruta Nº </w:t>
      </w:r>
      <w:r w:rsidR="00283997">
        <w:rPr>
          <w:rFonts w:ascii="Verdana" w:hAnsi="Verdana" w:cs="Calibri"/>
          <w:sz w:val="18"/>
          <w:szCs w:val="18"/>
        </w:rPr>
        <w:t>XXX</w:t>
      </w:r>
      <w:r w:rsidRPr="006357A0">
        <w:rPr>
          <w:rFonts w:ascii="Verdana" w:hAnsi="Verdana" w:cs="Calibri"/>
          <w:sz w:val="18"/>
          <w:szCs w:val="18"/>
        </w:rPr>
        <w:t>; que deberán cumplir con el sistema operativo emitido en el presente</w:t>
      </w:r>
      <w:r>
        <w:rPr>
          <w:rFonts w:ascii="Verdana" w:hAnsi="Verdana" w:cs="Calibri"/>
          <w:sz w:val="18"/>
          <w:szCs w:val="18"/>
        </w:rPr>
        <w:t xml:space="preserve"> </w:t>
      </w:r>
      <w:r w:rsidRPr="006357A0">
        <w:rPr>
          <w:rFonts w:ascii="Verdana" w:hAnsi="Verdana" w:cs="Calibri"/>
          <w:sz w:val="18"/>
          <w:szCs w:val="18"/>
        </w:rPr>
        <w:t>informe, saliendo únicamente de los puntos terminales a las horas indicadas, con el fin de</w:t>
      </w:r>
      <w:r>
        <w:rPr>
          <w:rFonts w:ascii="Verdana" w:hAnsi="Verdana" w:cs="Calibri"/>
          <w:sz w:val="18"/>
          <w:szCs w:val="18"/>
        </w:rPr>
        <w:t xml:space="preserve"> </w:t>
      </w:r>
      <w:r w:rsidRPr="006357A0">
        <w:rPr>
          <w:rFonts w:ascii="Verdana" w:hAnsi="Verdana" w:cs="Calibri"/>
          <w:sz w:val="18"/>
          <w:szCs w:val="18"/>
        </w:rPr>
        <w:t xml:space="preserve">no causar inconvenientes en el corredor común en el sector comprendido entre </w:t>
      </w:r>
      <w:r w:rsidR="00283997">
        <w:rPr>
          <w:rFonts w:ascii="Verdana" w:hAnsi="Verdana" w:cs="Calibri"/>
          <w:sz w:val="18"/>
          <w:szCs w:val="18"/>
        </w:rPr>
        <w:t>XXXXX</w:t>
      </w:r>
      <w:r w:rsidRPr="006357A0">
        <w:rPr>
          <w:rFonts w:ascii="Verdana" w:hAnsi="Verdana" w:cs="Calibri"/>
          <w:sz w:val="18"/>
          <w:szCs w:val="18"/>
        </w:rPr>
        <w:t>, a los operadores de las otras rutas autorizadas que</w:t>
      </w:r>
      <w:r>
        <w:rPr>
          <w:rFonts w:ascii="Verdana" w:hAnsi="Verdana" w:cs="Calibri"/>
          <w:sz w:val="18"/>
          <w:szCs w:val="18"/>
        </w:rPr>
        <w:t xml:space="preserve"> </w:t>
      </w:r>
      <w:r w:rsidRPr="006357A0">
        <w:rPr>
          <w:rFonts w:ascii="Verdana" w:hAnsi="Verdana" w:cs="Calibri"/>
          <w:sz w:val="18"/>
          <w:szCs w:val="18"/>
        </w:rPr>
        <w:t>operan dentro del mencionado corredor.</w:t>
      </w:r>
    </w:p>
    <w:p w:rsidR="005447FB" w:rsidRPr="000909F2" w:rsidRDefault="005447FB" w:rsidP="005447FB">
      <w:pPr>
        <w:autoSpaceDE w:val="0"/>
        <w:autoSpaceDN w:val="0"/>
        <w:adjustRightInd w:val="0"/>
        <w:ind w:left="397" w:right="397"/>
        <w:jc w:val="both"/>
        <w:rPr>
          <w:rFonts w:ascii="Verdana" w:hAnsi="Verdana" w:cs="Calibri"/>
          <w:b/>
          <w:sz w:val="18"/>
          <w:szCs w:val="18"/>
          <w:u w:val="single"/>
        </w:rPr>
      </w:pPr>
      <w:r w:rsidRPr="000909F2">
        <w:rPr>
          <w:rFonts w:ascii="Verdana" w:hAnsi="Verdana" w:cs="Wingdings"/>
          <w:b/>
          <w:sz w:val="18"/>
          <w:szCs w:val="18"/>
          <w:u w:val="single"/>
        </w:rPr>
        <w:t xml:space="preserve">_ </w:t>
      </w:r>
      <w:r w:rsidRPr="000909F2">
        <w:rPr>
          <w:rFonts w:ascii="Verdana" w:hAnsi="Verdana" w:cs="Calibri"/>
          <w:b/>
          <w:sz w:val="18"/>
          <w:szCs w:val="18"/>
          <w:u w:val="single"/>
        </w:rPr>
        <w:t xml:space="preserve">Es importante también que se tome en cuenta que desde un inicio en la prestación del servicio en la Ruta Nº </w:t>
      </w:r>
      <w:r w:rsidR="00283997">
        <w:rPr>
          <w:rFonts w:ascii="Verdana" w:hAnsi="Verdana" w:cs="Calibri"/>
          <w:b/>
          <w:sz w:val="18"/>
          <w:szCs w:val="18"/>
          <w:u w:val="single"/>
        </w:rPr>
        <w:t>XXX</w:t>
      </w:r>
      <w:r w:rsidRPr="000909F2">
        <w:rPr>
          <w:rFonts w:ascii="Verdana" w:hAnsi="Verdana" w:cs="Calibri"/>
          <w:b/>
          <w:sz w:val="18"/>
          <w:szCs w:val="18"/>
          <w:u w:val="single"/>
        </w:rPr>
        <w:t xml:space="preserve"> se ha venido indicando que tiene Extensión a La Fortuna; sin embargo, la empresa ha venido realizando el ingreso en ambos sentidos de circulación, sin que se le hayan autorizado, esto en vista de la necesidad de los usuarios de las comunidades que se localizan a partir de </w:t>
      </w:r>
      <w:r w:rsidR="00283997">
        <w:rPr>
          <w:rFonts w:ascii="Verdana" w:hAnsi="Verdana" w:cs="Calibri"/>
          <w:b/>
          <w:sz w:val="18"/>
          <w:szCs w:val="18"/>
          <w:u w:val="single"/>
        </w:rPr>
        <w:t>XXX</w:t>
      </w:r>
      <w:r w:rsidRPr="000909F2">
        <w:rPr>
          <w:rFonts w:ascii="Verdana" w:hAnsi="Verdana" w:cs="Calibri"/>
          <w:b/>
          <w:sz w:val="18"/>
          <w:szCs w:val="18"/>
          <w:u w:val="single"/>
        </w:rPr>
        <w:t>, en ambos sentidos de circulación de realizar d</w:t>
      </w:r>
      <w:r>
        <w:rPr>
          <w:rFonts w:ascii="Verdana" w:hAnsi="Verdana" w:cs="Calibri"/>
          <w:b/>
          <w:sz w:val="18"/>
          <w:szCs w:val="18"/>
          <w:u w:val="single"/>
        </w:rPr>
        <w:t>i</w:t>
      </w:r>
      <w:r w:rsidRPr="000909F2">
        <w:rPr>
          <w:rFonts w:ascii="Verdana" w:hAnsi="Verdana" w:cs="Calibri"/>
          <w:b/>
          <w:sz w:val="18"/>
          <w:szCs w:val="18"/>
          <w:u w:val="single"/>
        </w:rPr>
        <w:t xml:space="preserve">ferentes actividades personales, y además de asistir a sus lugares de trabajo, debido a la gran cantidad de mano de obra que se necesita en diferentes campos, pero principalmente en los hoteles de la zona, por esta razón se considera necesario que se siga ingresando </w:t>
      </w:r>
      <w:r w:rsidR="00283997">
        <w:rPr>
          <w:rFonts w:ascii="Verdana" w:hAnsi="Verdana" w:cs="Calibri"/>
          <w:b/>
          <w:sz w:val="18"/>
          <w:szCs w:val="18"/>
          <w:u w:val="single"/>
        </w:rPr>
        <w:t>XXXXX</w:t>
      </w:r>
      <w:r w:rsidRPr="000909F2">
        <w:rPr>
          <w:rFonts w:ascii="Verdana" w:hAnsi="Verdana" w:cs="Calibri"/>
          <w:b/>
          <w:sz w:val="18"/>
          <w:szCs w:val="18"/>
          <w:u w:val="single"/>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6. Conclusiones</w:t>
      </w:r>
    </w:p>
    <w:p w:rsidR="005447FB" w:rsidRPr="00E24403" w:rsidRDefault="005447FB" w:rsidP="005447FB">
      <w:pPr>
        <w:autoSpaceDE w:val="0"/>
        <w:autoSpaceDN w:val="0"/>
        <w:adjustRightInd w:val="0"/>
        <w:ind w:left="397" w:right="397"/>
        <w:jc w:val="both"/>
        <w:rPr>
          <w:rFonts w:ascii="Verdana" w:hAnsi="Verdana" w:cs="Calibri"/>
          <w:b/>
          <w:sz w:val="18"/>
          <w:szCs w:val="18"/>
          <w:u w:val="single"/>
        </w:rPr>
      </w:pPr>
      <w:r w:rsidRPr="00E24403">
        <w:rPr>
          <w:rFonts w:ascii="Verdana" w:hAnsi="Verdana" w:cs="Calibri"/>
          <w:b/>
          <w:sz w:val="18"/>
          <w:szCs w:val="18"/>
          <w:u w:val="single"/>
        </w:rPr>
        <w:t xml:space="preserve">a) El análisis técnico realizado demuestra la viabilidad técnica sobre la propuesta para modificar el sistema de horarios para las Rutas Nº </w:t>
      </w:r>
      <w:r w:rsidR="00283997">
        <w:rPr>
          <w:rFonts w:ascii="Verdana" w:hAnsi="Verdana" w:cs="Calibri"/>
          <w:b/>
          <w:sz w:val="18"/>
          <w:szCs w:val="18"/>
          <w:u w:val="single"/>
        </w:rPr>
        <w:t>XXX</w:t>
      </w:r>
      <w:r w:rsidRPr="00E24403">
        <w:rPr>
          <w:rFonts w:ascii="Verdana" w:hAnsi="Verdana" w:cs="Calibri"/>
          <w:b/>
          <w:sz w:val="18"/>
          <w:szCs w:val="18"/>
          <w:u w:val="single"/>
        </w:rPr>
        <w:t xml:space="preserve">, dentro del corredor </w:t>
      </w:r>
      <w:r w:rsidRPr="00E24403">
        <w:rPr>
          <w:rFonts w:ascii="Verdana" w:hAnsi="Verdana" w:cs="Calibri,Italic"/>
          <w:b/>
          <w:i/>
          <w:iCs/>
          <w:sz w:val="18"/>
          <w:szCs w:val="18"/>
          <w:u w:val="single"/>
        </w:rPr>
        <w:t>“</w:t>
      </w:r>
      <w:r w:rsidR="00283997">
        <w:rPr>
          <w:rFonts w:ascii="Verdana" w:hAnsi="Verdana" w:cs="Calibri,Italic"/>
          <w:b/>
          <w:i/>
          <w:iCs/>
          <w:sz w:val="18"/>
          <w:szCs w:val="18"/>
          <w:u w:val="single"/>
        </w:rPr>
        <w:t>XXXX</w:t>
      </w:r>
      <w:r w:rsidRPr="00E24403">
        <w:rPr>
          <w:rFonts w:ascii="Verdana" w:hAnsi="Verdana" w:cs="Calibri,Italic"/>
          <w:b/>
          <w:i/>
          <w:iCs/>
          <w:sz w:val="18"/>
          <w:szCs w:val="18"/>
          <w:u w:val="single"/>
        </w:rPr>
        <w:t xml:space="preserve">” </w:t>
      </w:r>
      <w:r w:rsidRPr="00E24403">
        <w:rPr>
          <w:rFonts w:ascii="Verdana" w:hAnsi="Verdana" w:cs="Calibri"/>
          <w:b/>
          <w:sz w:val="18"/>
          <w:szCs w:val="18"/>
          <w:u w:val="single"/>
        </w:rPr>
        <w:t>(Ruta Nacional N° 141).</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b) Como lo establece el Artículo Nº 16 de la Ley Nº 3503, en las Obligaciones de los</w:t>
      </w:r>
      <w:r>
        <w:rPr>
          <w:rFonts w:ascii="Verdana" w:hAnsi="Verdana" w:cs="Calibri"/>
          <w:sz w:val="18"/>
          <w:szCs w:val="18"/>
        </w:rPr>
        <w:t xml:space="preserve"> </w:t>
      </w:r>
      <w:r w:rsidRPr="006357A0">
        <w:rPr>
          <w:rFonts w:ascii="Verdana" w:hAnsi="Verdana" w:cs="Calibri"/>
          <w:sz w:val="18"/>
          <w:szCs w:val="18"/>
        </w:rPr>
        <w:t xml:space="preserve">Empresarios de Transporte: </w:t>
      </w:r>
      <w:r w:rsidRPr="006357A0">
        <w:rPr>
          <w:rFonts w:ascii="Verdana" w:hAnsi="Verdana" w:cs="Calibri,Italic"/>
          <w:i/>
          <w:iCs/>
          <w:sz w:val="18"/>
          <w:szCs w:val="18"/>
        </w:rPr>
        <w:t>“La Concesión de una línea lleva implícita para el</w:t>
      </w:r>
      <w:r>
        <w:rPr>
          <w:rFonts w:ascii="Verdana" w:hAnsi="Verdana" w:cs="Calibri,Italic"/>
          <w:i/>
          <w:iCs/>
          <w:sz w:val="18"/>
          <w:szCs w:val="18"/>
        </w:rPr>
        <w:t xml:space="preserve"> </w:t>
      </w:r>
      <w:r w:rsidRPr="006357A0">
        <w:rPr>
          <w:rFonts w:ascii="Verdana" w:hAnsi="Verdana" w:cs="Calibri,Italic"/>
          <w:i/>
          <w:iCs/>
          <w:sz w:val="18"/>
          <w:szCs w:val="18"/>
        </w:rPr>
        <w:t>concesionario, la obligación de poner en servicio los vehículos que sean necesarios para</w:t>
      </w:r>
      <w:r>
        <w:rPr>
          <w:rFonts w:ascii="Verdana" w:hAnsi="Verdana" w:cs="Calibri,Italic"/>
          <w:i/>
          <w:iCs/>
          <w:sz w:val="18"/>
          <w:szCs w:val="18"/>
        </w:rPr>
        <w:t xml:space="preserve"> </w:t>
      </w:r>
      <w:r w:rsidRPr="006357A0">
        <w:rPr>
          <w:rFonts w:ascii="Verdana" w:hAnsi="Verdana" w:cs="Calibri,Italic"/>
          <w:i/>
          <w:iCs/>
          <w:sz w:val="18"/>
          <w:szCs w:val="18"/>
        </w:rPr>
        <w:t>cumplir eficientemente todos los requerimientos del transporte. Implica asimismo la</w:t>
      </w:r>
      <w:r>
        <w:rPr>
          <w:rFonts w:ascii="Verdana" w:hAnsi="Verdana" w:cs="Calibri,Italic"/>
          <w:i/>
          <w:iCs/>
          <w:sz w:val="18"/>
          <w:szCs w:val="18"/>
        </w:rPr>
        <w:t xml:space="preserve"> </w:t>
      </w:r>
      <w:r w:rsidRPr="006357A0">
        <w:rPr>
          <w:rFonts w:ascii="Verdana" w:hAnsi="Verdana" w:cs="Calibri,Italic"/>
          <w:i/>
          <w:iCs/>
          <w:sz w:val="18"/>
          <w:szCs w:val="18"/>
        </w:rPr>
        <w:t>obligación de suplir vehículos adicionales para atender la demanda de los servicios, cuando</w:t>
      </w:r>
      <w:r>
        <w:rPr>
          <w:rFonts w:ascii="Verdana" w:hAnsi="Verdana" w:cs="Calibri,Italic"/>
          <w:i/>
          <w:iCs/>
          <w:sz w:val="18"/>
          <w:szCs w:val="18"/>
        </w:rPr>
        <w:t xml:space="preserve"> </w:t>
      </w:r>
      <w:r w:rsidRPr="006357A0">
        <w:rPr>
          <w:rFonts w:ascii="Verdana" w:hAnsi="Verdana" w:cs="Calibri,Italic"/>
          <w:i/>
          <w:iCs/>
          <w:sz w:val="18"/>
          <w:szCs w:val="18"/>
        </w:rPr>
        <w:t>lo requiera el Ministerio de Transportes”</w:t>
      </w:r>
      <w:r w:rsidRPr="006357A0">
        <w:rPr>
          <w:rFonts w:ascii="Verdana" w:hAnsi="Verdana" w:cs="Calibri"/>
          <w:sz w:val="18"/>
          <w:szCs w:val="18"/>
        </w:rPr>
        <w:t>.</w:t>
      </w:r>
    </w:p>
    <w:p w:rsidR="005447FB" w:rsidRPr="00E24403" w:rsidRDefault="005447FB" w:rsidP="005447FB">
      <w:pPr>
        <w:autoSpaceDE w:val="0"/>
        <w:autoSpaceDN w:val="0"/>
        <w:adjustRightInd w:val="0"/>
        <w:ind w:left="397" w:right="397"/>
        <w:jc w:val="both"/>
        <w:rPr>
          <w:rFonts w:ascii="Verdana" w:hAnsi="Verdana" w:cs="Calibri"/>
          <w:b/>
          <w:sz w:val="18"/>
          <w:szCs w:val="18"/>
          <w:u w:val="single"/>
        </w:rPr>
      </w:pPr>
      <w:r w:rsidRPr="00E24403">
        <w:rPr>
          <w:rFonts w:ascii="Verdana" w:hAnsi="Verdana" w:cs="Calibri"/>
          <w:b/>
          <w:sz w:val="18"/>
          <w:szCs w:val="18"/>
          <w:u w:val="single"/>
        </w:rPr>
        <w:t xml:space="preserve">c) Por otra parte, como ya se indicó en el capítulo de consideraciones, es necesario dejar sin efecto el Punto N° 2 del </w:t>
      </w:r>
      <w:r w:rsidRPr="00E24403">
        <w:rPr>
          <w:rFonts w:ascii="Verdana" w:hAnsi="Verdana" w:cs="Calibri,Italic"/>
          <w:b/>
          <w:i/>
          <w:iCs/>
          <w:sz w:val="18"/>
          <w:szCs w:val="18"/>
          <w:u w:val="single"/>
        </w:rPr>
        <w:t xml:space="preserve">“Por Tanto Acuerdan” </w:t>
      </w:r>
      <w:r w:rsidRPr="00E24403">
        <w:rPr>
          <w:rFonts w:ascii="Verdana" w:hAnsi="Verdana" w:cs="Calibri"/>
          <w:b/>
          <w:sz w:val="18"/>
          <w:szCs w:val="18"/>
          <w:u w:val="single"/>
        </w:rPr>
        <w:t xml:space="preserve">del Artículo Nº 6.8 de la Sesión Ordinaria Nº 77-2007 de la Junta Directiva de este Consejo, y proceder a autorizar el sistema de horarios que están prestando en las Rutas Nº </w:t>
      </w:r>
      <w:r w:rsidR="00283997">
        <w:rPr>
          <w:rFonts w:ascii="Verdana" w:hAnsi="Verdana" w:cs="Calibri"/>
          <w:b/>
          <w:sz w:val="18"/>
          <w:szCs w:val="18"/>
          <w:u w:val="single"/>
        </w:rPr>
        <w:t>XXXX</w:t>
      </w:r>
      <w:r w:rsidRPr="00E24403">
        <w:rPr>
          <w:rFonts w:ascii="Verdana" w:hAnsi="Verdana" w:cs="Calibri"/>
          <w:b/>
          <w:sz w:val="18"/>
          <w:szCs w:val="18"/>
          <w:u w:val="single"/>
        </w:rPr>
        <w:t xml:space="preserve">, con el propósito de un servicio según las necesidades actuales de los usuarios y de acuerdo al crecimiento de la población; además, de tomar en cuenta que la estructura de horarios para la Ruta Nº </w:t>
      </w:r>
      <w:r w:rsidR="00283997">
        <w:rPr>
          <w:rFonts w:ascii="Verdana" w:hAnsi="Verdana" w:cs="Calibri"/>
          <w:b/>
          <w:sz w:val="18"/>
          <w:szCs w:val="18"/>
          <w:u w:val="single"/>
        </w:rPr>
        <w:t>XXX</w:t>
      </w:r>
      <w:r w:rsidRPr="00E24403">
        <w:rPr>
          <w:rFonts w:ascii="Verdana" w:hAnsi="Verdana" w:cs="Calibri"/>
          <w:b/>
          <w:sz w:val="18"/>
          <w:szCs w:val="18"/>
          <w:u w:val="single"/>
        </w:rPr>
        <w:t>no ha sido modificada desde el año 1993.</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 xml:space="preserve">d) Con respecto a la empresa </w:t>
      </w:r>
      <w:r w:rsidR="00283997">
        <w:rPr>
          <w:rFonts w:ascii="Verdana" w:hAnsi="Verdana" w:cs="Calibri,Italic"/>
          <w:i/>
          <w:iCs/>
          <w:sz w:val="18"/>
          <w:szCs w:val="18"/>
        </w:rPr>
        <w:t>XXX</w:t>
      </w:r>
      <w:r w:rsidRPr="006357A0">
        <w:rPr>
          <w:rFonts w:ascii="Verdana" w:hAnsi="Verdana" w:cs="Calibri"/>
          <w:sz w:val="18"/>
          <w:szCs w:val="18"/>
        </w:rPr>
        <w:t>, también se presenta las mismas</w:t>
      </w:r>
      <w:r>
        <w:rPr>
          <w:rFonts w:ascii="Verdana" w:hAnsi="Verdana" w:cs="Calibri"/>
          <w:sz w:val="18"/>
          <w:szCs w:val="18"/>
        </w:rPr>
        <w:t xml:space="preserve"> </w:t>
      </w:r>
      <w:r w:rsidRPr="006357A0">
        <w:rPr>
          <w:rFonts w:ascii="Verdana" w:hAnsi="Verdana" w:cs="Calibri"/>
          <w:sz w:val="18"/>
          <w:szCs w:val="18"/>
        </w:rPr>
        <w:t>características en cuanto al sistema de horarios, los mismos ya se encuentran</w:t>
      </w:r>
      <w:r>
        <w:rPr>
          <w:rFonts w:ascii="Verdana" w:hAnsi="Verdana" w:cs="Calibri"/>
          <w:sz w:val="18"/>
          <w:szCs w:val="18"/>
        </w:rPr>
        <w:t xml:space="preserve"> </w:t>
      </w:r>
      <w:r w:rsidRPr="006357A0">
        <w:rPr>
          <w:rFonts w:ascii="Verdana" w:hAnsi="Verdana" w:cs="Calibri"/>
          <w:sz w:val="18"/>
          <w:szCs w:val="18"/>
        </w:rPr>
        <w:t>desactualizados, debido a que fueron autorizados desde el año 2007, y las demandas de</w:t>
      </w:r>
      <w:r>
        <w:rPr>
          <w:rFonts w:ascii="Verdana" w:hAnsi="Verdana" w:cs="Calibri"/>
          <w:sz w:val="18"/>
          <w:szCs w:val="18"/>
        </w:rPr>
        <w:t xml:space="preserve"> </w:t>
      </w:r>
      <w:r w:rsidRPr="006357A0">
        <w:rPr>
          <w:rFonts w:ascii="Verdana" w:hAnsi="Verdana" w:cs="Calibri"/>
          <w:sz w:val="18"/>
          <w:szCs w:val="18"/>
        </w:rPr>
        <w:t>pasajeros han aumentado considerablemente, lo que ha obligado a la empresa a</w:t>
      </w:r>
      <w:r>
        <w:rPr>
          <w:rFonts w:ascii="Verdana" w:hAnsi="Verdana" w:cs="Calibri"/>
          <w:sz w:val="18"/>
          <w:szCs w:val="18"/>
        </w:rPr>
        <w:t xml:space="preserve"> </w:t>
      </w:r>
      <w:r w:rsidRPr="006357A0">
        <w:rPr>
          <w:rFonts w:ascii="Verdana" w:hAnsi="Verdana" w:cs="Calibri"/>
          <w:sz w:val="18"/>
          <w:szCs w:val="18"/>
        </w:rPr>
        <w:t>modificar el sistema operativo.</w:t>
      </w:r>
    </w:p>
    <w:p w:rsidR="005447FB" w:rsidRPr="00E24403" w:rsidRDefault="005447FB" w:rsidP="005447FB">
      <w:pPr>
        <w:autoSpaceDE w:val="0"/>
        <w:autoSpaceDN w:val="0"/>
        <w:adjustRightInd w:val="0"/>
        <w:ind w:left="397" w:right="397"/>
        <w:jc w:val="both"/>
        <w:rPr>
          <w:rFonts w:ascii="Verdana" w:hAnsi="Verdana" w:cs="Calibri"/>
          <w:b/>
          <w:sz w:val="18"/>
          <w:szCs w:val="18"/>
          <w:u w:val="single"/>
        </w:rPr>
      </w:pPr>
      <w:r w:rsidRPr="00E24403">
        <w:rPr>
          <w:rFonts w:ascii="Verdana" w:hAnsi="Verdana" w:cs="Calibri"/>
          <w:b/>
          <w:sz w:val="18"/>
          <w:szCs w:val="18"/>
          <w:u w:val="single"/>
        </w:rPr>
        <w:t xml:space="preserve">e) Como ya se indicó en el capítulo de consideraciones, es necesario que se legalicen las entradas por parte de la Ruta Nº </w:t>
      </w:r>
      <w:r w:rsidR="00283997">
        <w:rPr>
          <w:rFonts w:ascii="Verdana" w:hAnsi="Verdana" w:cs="Calibri"/>
          <w:b/>
          <w:sz w:val="18"/>
          <w:szCs w:val="18"/>
          <w:u w:val="single"/>
        </w:rPr>
        <w:t>XXX</w:t>
      </w:r>
      <w:r w:rsidRPr="00E24403">
        <w:rPr>
          <w:rFonts w:ascii="Verdana" w:hAnsi="Verdana" w:cs="Calibri"/>
          <w:b/>
          <w:sz w:val="18"/>
          <w:szCs w:val="18"/>
          <w:u w:val="single"/>
        </w:rPr>
        <w:t xml:space="preserve"> a la comunidad de </w:t>
      </w:r>
      <w:r w:rsidR="00283997">
        <w:rPr>
          <w:rFonts w:ascii="Verdana" w:hAnsi="Verdana" w:cs="Calibri"/>
          <w:b/>
          <w:sz w:val="18"/>
          <w:szCs w:val="18"/>
          <w:u w:val="single"/>
        </w:rPr>
        <w:t>XXX</w:t>
      </w:r>
      <w:r w:rsidRPr="00E24403">
        <w:rPr>
          <w:rFonts w:ascii="Verdana" w:hAnsi="Verdana" w:cs="Calibri"/>
          <w:b/>
          <w:sz w:val="18"/>
          <w:szCs w:val="18"/>
          <w:u w:val="single"/>
        </w:rPr>
        <w:t>a, esto con el propósito de que los usuarios de este servicio no se vean afectados, y sigan contando con este medio de transporte, evitando también las posibilidades de que siga creciendo el servicio de transporte informal, que va en contra de las operación de los sistemas de transporte público.</w:t>
      </w:r>
    </w:p>
    <w:p w:rsidR="005447FB" w:rsidRPr="00E24403" w:rsidRDefault="005447FB" w:rsidP="005447FB">
      <w:pPr>
        <w:autoSpaceDE w:val="0"/>
        <w:autoSpaceDN w:val="0"/>
        <w:adjustRightInd w:val="0"/>
        <w:ind w:left="397" w:right="397"/>
        <w:jc w:val="both"/>
        <w:rPr>
          <w:rFonts w:ascii="Verdana" w:hAnsi="Verdana" w:cs="Calibri,Bold"/>
          <w:b/>
          <w:bCs/>
          <w:sz w:val="18"/>
          <w:szCs w:val="18"/>
          <w:u w:val="single"/>
        </w:rPr>
      </w:pP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POR TANTO SE ACUERDA EN FIRME</w:t>
      </w:r>
    </w:p>
    <w:p w:rsidR="005447FB" w:rsidRDefault="005447FB" w:rsidP="005447FB">
      <w:pPr>
        <w:autoSpaceDE w:val="0"/>
        <w:autoSpaceDN w:val="0"/>
        <w:adjustRightInd w:val="0"/>
        <w:ind w:left="397" w:right="397"/>
        <w:jc w:val="both"/>
        <w:rPr>
          <w:rFonts w:ascii="Verdana" w:hAnsi="Verdana" w:cs="Calibri"/>
          <w:sz w:val="18"/>
          <w:szCs w:val="18"/>
        </w:rPr>
      </w:pP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
          <w:sz w:val="18"/>
          <w:szCs w:val="18"/>
        </w:rPr>
        <w:t>Acoger las recomendaciones del Departamento de Ingeniería y por ende:</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Bold"/>
          <w:b/>
          <w:bCs/>
          <w:sz w:val="18"/>
          <w:szCs w:val="18"/>
        </w:rPr>
        <w:lastRenderedPageBreak/>
        <w:t xml:space="preserve">1) </w:t>
      </w:r>
      <w:r w:rsidRPr="006357A0">
        <w:rPr>
          <w:rFonts w:ascii="Verdana" w:hAnsi="Verdana" w:cs="Calibri"/>
          <w:sz w:val="18"/>
          <w:szCs w:val="18"/>
        </w:rPr>
        <w:t xml:space="preserve">Dejar sin efecto el Punto N° 2 del </w:t>
      </w:r>
      <w:r w:rsidRPr="006357A0">
        <w:rPr>
          <w:rFonts w:ascii="Verdana" w:hAnsi="Verdana" w:cs="Calibri,Italic"/>
          <w:i/>
          <w:iCs/>
          <w:sz w:val="18"/>
          <w:szCs w:val="18"/>
        </w:rPr>
        <w:t xml:space="preserve">“Por Tanto Acuerdan” </w:t>
      </w:r>
      <w:r w:rsidRPr="006357A0">
        <w:rPr>
          <w:rFonts w:ascii="Verdana" w:hAnsi="Verdana" w:cs="Calibri"/>
          <w:sz w:val="18"/>
          <w:szCs w:val="18"/>
        </w:rPr>
        <w:t>del Artículo Nº 6.8 de la Sesión</w:t>
      </w:r>
      <w:r>
        <w:rPr>
          <w:rFonts w:ascii="Verdana" w:hAnsi="Verdana" w:cs="Calibri"/>
          <w:sz w:val="18"/>
          <w:szCs w:val="18"/>
        </w:rPr>
        <w:t xml:space="preserve"> </w:t>
      </w:r>
      <w:r w:rsidRPr="006357A0">
        <w:rPr>
          <w:rFonts w:ascii="Verdana" w:hAnsi="Verdana" w:cs="Calibri"/>
          <w:sz w:val="18"/>
          <w:szCs w:val="18"/>
        </w:rPr>
        <w:t>Ordinaria Nº 77-2007 de la Junta Directiva de este Consejo del 16 de octubre del 2007.</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Bold"/>
          <w:b/>
          <w:bCs/>
          <w:sz w:val="18"/>
          <w:szCs w:val="18"/>
        </w:rPr>
        <w:t xml:space="preserve">2) </w:t>
      </w:r>
      <w:r w:rsidRPr="006357A0">
        <w:rPr>
          <w:rFonts w:ascii="Verdana" w:hAnsi="Verdana" w:cs="Calibri"/>
          <w:sz w:val="18"/>
          <w:szCs w:val="18"/>
        </w:rPr>
        <w:t xml:space="preserve">Autorizar a la Ruta </w:t>
      </w:r>
      <w:r w:rsidR="00283997">
        <w:rPr>
          <w:rFonts w:ascii="Verdana" w:hAnsi="Verdana" w:cs="Calibri"/>
          <w:sz w:val="18"/>
          <w:szCs w:val="18"/>
        </w:rPr>
        <w:t>XXX</w:t>
      </w:r>
      <w:r w:rsidRPr="006357A0">
        <w:rPr>
          <w:rFonts w:ascii="Verdana" w:hAnsi="Verdana" w:cs="Calibri"/>
          <w:sz w:val="18"/>
          <w:szCs w:val="18"/>
        </w:rPr>
        <w:t xml:space="preserve"> descrita como </w:t>
      </w:r>
      <w:r w:rsidR="00283997">
        <w:rPr>
          <w:rFonts w:ascii="Verdana" w:hAnsi="Verdana" w:cs="Calibri,Italic"/>
          <w:i/>
          <w:iCs/>
          <w:sz w:val="18"/>
          <w:szCs w:val="18"/>
        </w:rPr>
        <w:t>XXX</w:t>
      </w:r>
      <w:r w:rsidRPr="006357A0">
        <w:rPr>
          <w:rFonts w:ascii="Verdana" w:hAnsi="Verdana" w:cs="Calibri,Italic"/>
          <w:i/>
          <w:iCs/>
          <w:sz w:val="18"/>
          <w:szCs w:val="18"/>
        </w:rPr>
        <w:t xml:space="preserve">, </w:t>
      </w:r>
      <w:r w:rsidRPr="006357A0">
        <w:rPr>
          <w:rFonts w:ascii="Verdana" w:hAnsi="Verdana" w:cs="Calibri"/>
          <w:sz w:val="18"/>
          <w:szCs w:val="18"/>
        </w:rPr>
        <w:t>modificar su</w:t>
      </w:r>
      <w:r>
        <w:rPr>
          <w:rFonts w:ascii="Verdana" w:hAnsi="Verdana" w:cs="Calibri"/>
          <w:sz w:val="18"/>
          <w:szCs w:val="18"/>
        </w:rPr>
        <w:t xml:space="preserve"> </w:t>
      </w:r>
      <w:r w:rsidRPr="006357A0">
        <w:rPr>
          <w:rFonts w:ascii="Verdana" w:hAnsi="Verdana" w:cs="Calibri"/>
          <w:sz w:val="18"/>
          <w:szCs w:val="18"/>
        </w:rPr>
        <w:t>recorrido para brindarle servicio a la comunidad de El Abanico.</w:t>
      </w:r>
    </w:p>
    <w:p w:rsidR="005447FB" w:rsidRPr="006357A0" w:rsidRDefault="005447FB" w:rsidP="005447FB">
      <w:pPr>
        <w:autoSpaceDE w:val="0"/>
        <w:autoSpaceDN w:val="0"/>
        <w:adjustRightInd w:val="0"/>
        <w:ind w:left="397" w:right="397"/>
        <w:jc w:val="both"/>
        <w:rPr>
          <w:rFonts w:ascii="Verdana" w:hAnsi="Verdana" w:cs="Calibri"/>
          <w:sz w:val="18"/>
          <w:szCs w:val="18"/>
        </w:rPr>
      </w:pPr>
      <w:r w:rsidRPr="006357A0">
        <w:rPr>
          <w:rFonts w:ascii="Verdana" w:hAnsi="Verdana" w:cs="Calibri,Bold"/>
          <w:b/>
          <w:bCs/>
          <w:sz w:val="18"/>
          <w:szCs w:val="18"/>
        </w:rPr>
        <w:t xml:space="preserve">3) </w:t>
      </w:r>
      <w:r w:rsidRPr="006357A0">
        <w:rPr>
          <w:rFonts w:ascii="Verdana" w:hAnsi="Verdana" w:cs="Calibri"/>
          <w:sz w:val="18"/>
          <w:szCs w:val="18"/>
        </w:rPr>
        <w:t xml:space="preserve">Cancelar los horarios autorizados para la Ruta Nº </w:t>
      </w:r>
      <w:r w:rsidR="00283997">
        <w:rPr>
          <w:rFonts w:ascii="Verdana" w:hAnsi="Verdana" w:cs="Calibri"/>
          <w:sz w:val="18"/>
          <w:szCs w:val="18"/>
        </w:rPr>
        <w:t>XXX</w:t>
      </w:r>
      <w:r w:rsidRPr="006357A0">
        <w:rPr>
          <w:rFonts w:ascii="Verdana" w:hAnsi="Verdana" w:cs="Calibri"/>
          <w:sz w:val="18"/>
          <w:szCs w:val="18"/>
        </w:rPr>
        <w:t xml:space="preserve"> descrita como </w:t>
      </w:r>
      <w:r w:rsidR="00283997">
        <w:rPr>
          <w:rFonts w:ascii="Verdana" w:hAnsi="Verdana" w:cs="Calibri,Italic"/>
          <w:i/>
          <w:iCs/>
          <w:sz w:val="18"/>
          <w:szCs w:val="18"/>
        </w:rPr>
        <w:t>XXXX</w:t>
      </w:r>
      <w:r w:rsidRPr="006357A0">
        <w:rPr>
          <w:rFonts w:ascii="Verdana" w:hAnsi="Verdana" w:cs="Calibri,Italic"/>
          <w:i/>
          <w:iCs/>
          <w:sz w:val="18"/>
          <w:szCs w:val="18"/>
        </w:rPr>
        <w:t xml:space="preserve">, </w:t>
      </w:r>
      <w:r w:rsidRPr="006357A0">
        <w:rPr>
          <w:rFonts w:ascii="Verdana" w:hAnsi="Verdana" w:cs="Calibri"/>
          <w:sz w:val="18"/>
          <w:szCs w:val="18"/>
        </w:rPr>
        <w:t>según se establece en el Artículo Nº 6.8 del Sesión Nº 77-2007 de la Junta</w:t>
      </w:r>
      <w:r>
        <w:rPr>
          <w:rFonts w:ascii="Verdana" w:hAnsi="Verdana" w:cs="Calibri"/>
          <w:sz w:val="18"/>
          <w:szCs w:val="18"/>
        </w:rPr>
        <w:t xml:space="preserve"> </w:t>
      </w:r>
      <w:r w:rsidRPr="006357A0">
        <w:rPr>
          <w:rFonts w:ascii="Verdana" w:hAnsi="Verdana" w:cs="Calibri"/>
          <w:sz w:val="18"/>
          <w:szCs w:val="18"/>
        </w:rPr>
        <w:t>Directiva del Consejo de Transporte Público del 16 de octubre del 2007.</w:t>
      </w:r>
    </w:p>
    <w:p w:rsidR="005447FB" w:rsidRPr="006357A0" w:rsidRDefault="005447FB" w:rsidP="005447FB">
      <w:pPr>
        <w:autoSpaceDE w:val="0"/>
        <w:autoSpaceDN w:val="0"/>
        <w:adjustRightInd w:val="0"/>
        <w:ind w:left="397" w:right="397"/>
        <w:jc w:val="both"/>
        <w:rPr>
          <w:rFonts w:ascii="Verdana" w:hAnsi="Verdana" w:cs="Calibri,Italic"/>
          <w:i/>
          <w:iCs/>
          <w:sz w:val="18"/>
          <w:szCs w:val="18"/>
        </w:rPr>
      </w:pPr>
      <w:r w:rsidRPr="006357A0">
        <w:rPr>
          <w:rFonts w:ascii="Verdana" w:hAnsi="Verdana" w:cs="Calibri,Bold"/>
          <w:b/>
          <w:bCs/>
          <w:sz w:val="18"/>
          <w:szCs w:val="18"/>
        </w:rPr>
        <w:t xml:space="preserve">4) </w:t>
      </w:r>
      <w:r w:rsidRPr="006357A0">
        <w:rPr>
          <w:rFonts w:ascii="Verdana" w:hAnsi="Verdana" w:cs="Calibri"/>
          <w:sz w:val="18"/>
          <w:szCs w:val="18"/>
        </w:rPr>
        <w:t xml:space="preserve">Autorizar el siguiente sistema de horarios para la Ruta Nº </w:t>
      </w:r>
      <w:r w:rsidR="00283997">
        <w:rPr>
          <w:rFonts w:ascii="Verdana" w:hAnsi="Verdana" w:cs="Calibri"/>
          <w:sz w:val="18"/>
          <w:szCs w:val="18"/>
        </w:rPr>
        <w:t>XX</w:t>
      </w:r>
      <w:r w:rsidRPr="006357A0">
        <w:rPr>
          <w:rFonts w:ascii="Verdana" w:hAnsi="Verdana" w:cs="Calibri"/>
          <w:sz w:val="18"/>
          <w:szCs w:val="18"/>
        </w:rPr>
        <w:t xml:space="preserve"> descrita como </w:t>
      </w:r>
      <w:r w:rsidR="00283997">
        <w:rPr>
          <w:rFonts w:ascii="Verdana" w:hAnsi="Verdana" w:cs="Calibri,Italic"/>
          <w:i/>
          <w:iCs/>
          <w:sz w:val="18"/>
          <w:szCs w:val="18"/>
        </w:rPr>
        <w:t>XXX</w:t>
      </w:r>
      <w:r w:rsidRPr="006357A0">
        <w:rPr>
          <w:rFonts w:ascii="Verdana" w:hAnsi="Verdana" w:cs="Calibri,Italic"/>
          <w:i/>
          <w:iCs/>
          <w:sz w:val="18"/>
          <w:szCs w:val="18"/>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 xml:space="preserve">Itinerario Ruta Nº </w:t>
      </w:r>
      <w:r w:rsidR="00283997">
        <w:rPr>
          <w:rFonts w:ascii="Verdana" w:hAnsi="Verdana" w:cs="Calibri,Bold"/>
          <w:b/>
          <w:bCs/>
          <w:sz w:val="18"/>
          <w:szCs w:val="18"/>
        </w:rPr>
        <w:t>XX</w:t>
      </w:r>
    </w:p>
    <w:p w:rsidR="005447FB" w:rsidRPr="006357A0" w:rsidRDefault="005447FB" w:rsidP="005447FB">
      <w:pPr>
        <w:autoSpaceDE w:val="0"/>
        <w:autoSpaceDN w:val="0"/>
        <w:adjustRightInd w:val="0"/>
        <w:ind w:left="397" w:right="397"/>
        <w:jc w:val="both"/>
        <w:rPr>
          <w:rFonts w:ascii="Verdana" w:hAnsi="Verdana" w:cs="Calibri,Italic"/>
          <w:i/>
          <w:iCs/>
          <w:sz w:val="18"/>
          <w:szCs w:val="18"/>
        </w:rPr>
      </w:pPr>
      <w:r>
        <w:rPr>
          <w:rFonts w:ascii="Verdana" w:hAnsi="Verdana" w:cs="Calibri,Bold"/>
          <w:b/>
          <w:bCs/>
          <w:sz w:val="18"/>
          <w:szCs w:val="18"/>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 xml:space="preserve">Itinerario Ruta Nº </w:t>
      </w:r>
      <w:r w:rsidR="00283997">
        <w:rPr>
          <w:rFonts w:ascii="Verdana" w:hAnsi="Verdana" w:cs="Calibri,Bold"/>
          <w:b/>
          <w:bCs/>
          <w:sz w:val="18"/>
          <w:szCs w:val="18"/>
        </w:rPr>
        <w:t>XX</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r w:rsidRPr="006357A0">
        <w:rPr>
          <w:rFonts w:ascii="Verdana" w:hAnsi="Verdana" w:cs="Calibri,Bold"/>
          <w:b/>
          <w:bCs/>
          <w:sz w:val="18"/>
          <w:szCs w:val="18"/>
        </w:rPr>
        <w:t>De Lunes a Domingo</w:t>
      </w:r>
    </w:p>
    <w:p w:rsidR="005447FB" w:rsidRPr="000B4555" w:rsidRDefault="005447FB" w:rsidP="00283997">
      <w:pPr>
        <w:autoSpaceDE w:val="0"/>
        <w:autoSpaceDN w:val="0"/>
        <w:adjustRightInd w:val="0"/>
        <w:ind w:left="397" w:right="397"/>
        <w:jc w:val="both"/>
        <w:rPr>
          <w:rFonts w:ascii="Verdana" w:hAnsi="Verdana" w:cs="Calibri"/>
          <w:b/>
          <w:sz w:val="18"/>
          <w:szCs w:val="18"/>
          <w:u w:val="single"/>
        </w:rPr>
      </w:pPr>
      <w:r w:rsidRPr="006357A0">
        <w:rPr>
          <w:rFonts w:ascii="Verdana" w:hAnsi="Verdana" w:cs="Calibri,Bold"/>
          <w:b/>
          <w:bCs/>
          <w:sz w:val="18"/>
          <w:szCs w:val="18"/>
        </w:rPr>
        <w:t xml:space="preserve">Salidas de </w:t>
      </w:r>
      <w:r w:rsidR="00283997">
        <w:rPr>
          <w:rFonts w:ascii="Verdana" w:hAnsi="Verdana" w:cs="Calibri,Bold"/>
          <w:b/>
          <w:bCs/>
          <w:sz w:val="18"/>
          <w:szCs w:val="18"/>
        </w:rPr>
        <w:t>XXXXX</w:t>
      </w:r>
      <w:r w:rsidRPr="000B4555">
        <w:rPr>
          <w:rFonts w:ascii="Verdana" w:hAnsi="Verdana" w:cs="Calibri"/>
          <w:b/>
          <w:sz w:val="18"/>
          <w:szCs w:val="18"/>
          <w:u w:val="single"/>
        </w:rPr>
        <w:t>)</w:t>
      </w:r>
    </w:p>
    <w:p w:rsidR="005447FB" w:rsidRPr="006357A0" w:rsidRDefault="005447FB" w:rsidP="005447FB">
      <w:pPr>
        <w:autoSpaceDE w:val="0"/>
        <w:autoSpaceDN w:val="0"/>
        <w:adjustRightInd w:val="0"/>
        <w:ind w:left="397" w:right="397"/>
        <w:jc w:val="both"/>
        <w:rPr>
          <w:rFonts w:ascii="Verdana" w:hAnsi="Verdana" w:cs="Calibri,Bold"/>
          <w:b/>
          <w:bCs/>
          <w:sz w:val="18"/>
          <w:szCs w:val="18"/>
        </w:rPr>
      </w:pPr>
    </w:p>
    <w:p w:rsidR="005447FB" w:rsidRPr="006357A0" w:rsidRDefault="005447FB" w:rsidP="005447FB">
      <w:pPr>
        <w:ind w:left="397" w:right="397"/>
        <w:jc w:val="both"/>
        <w:rPr>
          <w:rFonts w:ascii="Verdana" w:hAnsi="Verdana"/>
          <w:sz w:val="18"/>
          <w:szCs w:val="18"/>
        </w:rPr>
      </w:pPr>
      <w:r>
        <w:rPr>
          <w:rFonts w:ascii="Verdana" w:hAnsi="Verdana" w:cs="Calibri,Bold"/>
          <w:b/>
          <w:bCs/>
          <w:sz w:val="18"/>
          <w:szCs w:val="18"/>
        </w:rPr>
        <w:t>(…)”( La negrita y subrayada es nuestra y no del original)</w:t>
      </w:r>
    </w:p>
    <w:p w:rsidR="005447FB" w:rsidRDefault="005447FB" w:rsidP="005447FB">
      <w:pPr>
        <w:jc w:val="both"/>
        <w:rPr>
          <w:rFonts w:ascii="Verdana" w:hAnsi="Verdana"/>
          <w:b/>
          <w:sz w:val="22"/>
          <w:szCs w:val="22"/>
          <w:lang w:val="es-MX"/>
        </w:rPr>
      </w:pPr>
    </w:p>
    <w:p w:rsidR="005447FB" w:rsidRPr="000B53BF" w:rsidRDefault="005447FB" w:rsidP="005447FB">
      <w:pPr>
        <w:spacing w:line="276" w:lineRule="auto"/>
        <w:jc w:val="both"/>
        <w:rPr>
          <w:rFonts w:ascii="Verdana" w:hAnsi="Verdana"/>
          <w:color w:val="000000"/>
          <w:sz w:val="22"/>
          <w:szCs w:val="22"/>
        </w:rPr>
      </w:pPr>
    </w:p>
    <w:p w:rsidR="005447FB" w:rsidRPr="00BD6631" w:rsidRDefault="000970E4" w:rsidP="005447FB">
      <w:pPr>
        <w:jc w:val="both"/>
        <w:rPr>
          <w:rFonts w:ascii="Verdana" w:hAnsi="Verdana"/>
          <w:sz w:val="22"/>
          <w:szCs w:val="22"/>
          <w:lang w:val="es-MX"/>
        </w:rPr>
      </w:pPr>
      <w:r>
        <w:rPr>
          <w:rFonts w:ascii="Verdana" w:hAnsi="Verdana"/>
          <w:b/>
          <w:color w:val="000000"/>
          <w:sz w:val="22"/>
          <w:szCs w:val="22"/>
        </w:rPr>
        <w:t>QUINTO</w:t>
      </w:r>
      <w:r w:rsidRPr="000B53BF">
        <w:rPr>
          <w:rFonts w:ascii="Verdana" w:hAnsi="Verdana"/>
          <w:b/>
          <w:color w:val="000000"/>
          <w:sz w:val="22"/>
          <w:szCs w:val="22"/>
        </w:rPr>
        <w:t>. -</w:t>
      </w:r>
      <w:r w:rsidR="005447FB" w:rsidRPr="000B53BF">
        <w:rPr>
          <w:rFonts w:ascii="Verdana" w:hAnsi="Verdana"/>
          <w:b/>
          <w:color w:val="000000"/>
          <w:sz w:val="22"/>
          <w:szCs w:val="22"/>
        </w:rPr>
        <w:tab/>
      </w:r>
      <w:r w:rsidR="005447FB" w:rsidRPr="00BD6631">
        <w:rPr>
          <w:rFonts w:ascii="Verdana" w:hAnsi="Verdana"/>
          <w:sz w:val="22"/>
          <w:szCs w:val="22"/>
          <w:lang w:val="es-MX"/>
        </w:rPr>
        <w:t xml:space="preserve">La </w:t>
      </w:r>
      <w:r w:rsidR="005447FB">
        <w:rPr>
          <w:rFonts w:ascii="Verdana" w:hAnsi="Verdana"/>
          <w:sz w:val="22"/>
          <w:szCs w:val="22"/>
          <w:lang w:val="es-MX"/>
        </w:rPr>
        <w:t>Junta Directiva</w:t>
      </w:r>
      <w:r w:rsidR="005447FB" w:rsidRPr="00BD6631">
        <w:rPr>
          <w:rFonts w:ascii="Verdana" w:hAnsi="Verdana"/>
          <w:sz w:val="22"/>
          <w:szCs w:val="22"/>
          <w:lang w:val="es-MX"/>
        </w:rPr>
        <w:t xml:space="preserve"> del Consejo de Transporte Público, </w:t>
      </w:r>
      <w:r w:rsidR="005447FB">
        <w:rPr>
          <w:rFonts w:ascii="Verdana" w:hAnsi="Verdana"/>
          <w:sz w:val="22"/>
          <w:szCs w:val="22"/>
          <w:lang w:val="es-MX"/>
        </w:rPr>
        <w:t xml:space="preserve">mediante </w:t>
      </w:r>
      <w:r w:rsidR="005447FB" w:rsidRPr="00F66927">
        <w:rPr>
          <w:rFonts w:ascii="Verdana" w:hAnsi="Verdana"/>
          <w:b/>
          <w:sz w:val="22"/>
          <w:szCs w:val="22"/>
          <w:lang w:val="es-MX"/>
        </w:rPr>
        <w:t xml:space="preserve">acuerdo </w:t>
      </w:r>
      <w:r w:rsidR="005447FB">
        <w:rPr>
          <w:rFonts w:ascii="Verdana" w:hAnsi="Verdana"/>
          <w:b/>
          <w:sz w:val="22"/>
          <w:szCs w:val="22"/>
          <w:lang w:val="es-MX"/>
        </w:rPr>
        <w:t xml:space="preserve">4.1 de la Sesión Ordinaria 17-2015 del 30 de marzo de 2015, </w:t>
      </w:r>
      <w:r w:rsidR="005447FB">
        <w:rPr>
          <w:rFonts w:ascii="Verdana" w:hAnsi="Verdana"/>
          <w:sz w:val="22"/>
          <w:szCs w:val="22"/>
          <w:lang w:val="es-MX"/>
        </w:rPr>
        <w:t xml:space="preserve">acoge el informe de la </w:t>
      </w:r>
      <w:r w:rsidR="005447FB" w:rsidRPr="00D7059A">
        <w:rPr>
          <w:rFonts w:ascii="Verdana" w:hAnsi="Verdana"/>
          <w:b/>
          <w:sz w:val="22"/>
          <w:szCs w:val="22"/>
          <w:lang w:val="es-MX"/>
        </w:rPr>
        <w:t>Dirección Técnica</w:t>
      </w:r>
      <w:r w:rsidR="005447FB">
        <w:rPr>
          <w:rFonts w:ascii="Verdana" w:hAnsi="Verdana"/>
          <w:sz w:val="22"/>
          <w:szCs w:val="22"/>
          <w:lang w:val="es-MX"/>
        </w:rPr>
        <w:t xml:space="preserve"> el </w:t>
      </w:r>
      <w:r w:rsidR="005447FB">
        <w:rPr>
          <w:rFonts w:ascii="Verdana" w:hAnsi="Verdana"/>
          <w:b/>
          <w:sz w:val="22"/>
          <w:szCs w:val="22"/>
          <w:lang w:val="es-MX"/>
        </w:rPr>
        <w:t>DTE 15-</w:t>
      </w:r>
      <w:r>
        <w:rPr>
          <w:rFonts w:ascii="Verdana" w:hAnsi="Verdana"/>
          <w:b/>
          <w:sz w:val="22"/>
          <w:szCs w:val="22"/>
          <w:lang w:val="es-MX"/>
        </w:rPr>
        <w:t>0349 del</w:t>
      </w:r>
      <w:r w:rsidR="005447FB">
        <w:rPr>
          <w:rFonts w:ascii="Verdana" w:hAnsi="Verdana"/>
          <w:b/>
          <w:sz w:val="22"/>
          <w:szCs w:val="22"/>
          <w:lang w:val="es-MX"/>
        </w:rPr>
        <w:t xml:space="preserve"> 30 de marzo de 2015 </w:t>
      </w:r>
      <w:r w:rsidR="005447FB">
        <w:rPr>
          <w:rFonts w:ascii="Verdana" w:hAnsi="Verdana"/>
          <w:sz w:val="22"/>
          <w:szCs w:val="22"/>
          <w:lang w:val="es-MX"/>
        </w:rPr>
        <w:t xml:space="preserve">y dispone autorizar un sistema operativo a la Ruta </w:t>
      </w:r>
      <w:r w:rsidR="00283997">
        <w:rPr>
          <w:rFonts w:ascii="Verdana" w:hAnsi="Verdana"/>
          <w:sz w:val="22"/>
          <w:szCs w:val="22"/>
          <w:lang w:val="es-MX"/>
        </w:rPr>
        <w:t>XXX</w:t>
      </w:r>
      <w:r w:rsidR="005447FB">
        <w:rPr>
          <w:rFonts w:ascii="Verdana" w:hAnsi="Verdana"/>
          <w:sz w:val="22"/>
          <w:szCs w:val="22"/>
          <w:lang w:val="es-MX"/>
        </w:rPr>
        <w:t xml:space="preserve"> en la que la última carrera es a las 16:30 de </w:t>
      </w:r>
      <w:r w:rsidR="00283997">
        <w:rPr>
          <w:rFonts w:ascii="Verdana" w:hAnsi="Verdana"/>
          <w:sz w:val="22"/>
          <w:szCs w:val="22"/>
          <w:lang w:val="es-MX"/>
        </w:rPr>
        <w:t>XXXX</w:t>
      </w:r>
      <w:r w:rsidR="005447FB">
        <w:rPr>
          <w:rFonts w:ascii="Verdana" w:hAnsi="Verdana"/>
          <w:sz w:val="22"/>
          <w:szCs w:val="22"/>
          <w:lang w:val="es-MX"/>
        </w:rPr>
        <w:t xml:space="preserve">. </w:t>
      </w:r>
      <w:r w:rsidR="005447FB" w:rsidRPr="00BD6631">
        <w:rPr>
          <w:rFonts w:ascii="Verdana" w:hAnsi="Verdana"/>
          <w:sz w:val="22"/>
          <w:szCs w:val="22"/>
          <w:lang w:val="es-MX"/>
        </w:rPr>
        <w:t>(</w:t>
      </w:r>
      <w:r w:rsidR="005447FB">
        <w:rPr>
          <w:rFonts w:ascii="Verdana" w:hAnsi="Verdana"/>
          <w:sz w:val="22"/>
          <w:szCs w:val="22"/>
          <w:lang w:val="es-MX"/>
        </w:rPr>
        <w:t>L</w:t>
      </w:r>
      <w:r w:rsidR="005447FB" w:rsidRPr="00BD6631">
        <w:rPr>
          <w:rFonts w:ascii="Verdana" w:hAnsi="Verdana"/>
          <w:sz w:val="22"/>
          <w:szCs w:val="22"/>
          <w:lang w:val="es-MX"/>
        </w:rPr>
        <w:t>éa</w:t>
      </w:r>
      <w:r w:rsidR="005447FB">
        <w:rPr>
          <w:rFonts w:ascii="Verdana" w:hAnsi="Verdana"/>
          <w:sz w:val="22"/>
          <w:szCs w:val="22"/>
          <w:lang w:val="es-MX"/>
        </w:rPr>
        <w:t>n</w:t>
      </w:r>
      <w:r w:rsidR="005447FB" w:rsidRPr="00BD6631">
        <w:rPr>
          <w:rFonts w:ascii="Verdana" w:hAnsi="Verdana"/>
          <w:sz w:val="22"/>
          <w:szCs w:val="22"/>
          <w:lang w:val="es-MX"/>
        </w:rPr>
        <w:t xml:space="preserve">se folios </w:t>
      </w:r>
      <w:r w:rsidRPr="00BD6631">
        <w:rPr>
          <w:rFonts w:ascii="Verdana" w:hAnsi="Verdana"/>
          <w:sz w:val="22"/>
          <w:szCs w:val="22"/>
          <w:lang w:val="es-MX"/>
        </w:rPr>
        <w:t>del 7</w:t>
      </w:r>
      <w:r w:rsidR="005447FB">
        <w:rPr>
          <w:rFonts w:ascii="Verdana" w:hAnsi="Verdana"/>
          <w:sz w:val="22"/>
          <w:szCs w:val="22"/>
          <w:lang w:val="es-MX"/>
        </w:rPr>
        <w:t xml:space="preserve"> al 9 </w:t>
      </w:r>
      <w:r w:rsidR="005447FB" w:rsidRPr="00BD6631">
        <w:rPr>
          <w:rFonts w:ascii="Verdana" w:hAnsi="Verdana"/>
          <w:sz w:val="22"/>
          <w:szCs w:val="22"/>
          <w:lang w:val="es-MX"/>
        </w:rPr>
        <w:t>del expediente administrativo)</w:t>
      </w:r>
    </w:p>
    <w:p w:rsidR="005447FB" w:rsidRDefault="005447FB" w:rsidP="005447FB">
      <w:pPr>
        <w:spacing w:line="276" w:lineRule="auto"/>
        <w:jc w:val="both"/>
        <w:rPr>
          <w:rFonts w:ascii="Verdana" w:hAnsi="Verdana"/>
          <w:b/>
          <w:color w:val="000000"/>
          <w:sz w:val="22"/>
          <w:szCs w:val="22"/>
        </w:rPr>
      </w:pPr>
    </w:p>
    <w:p w:rsidR="00D53323" w:rsidRPr="005A031C" w:rsidRDefault="005447FB" w:rsidP="00E41EFD">
      <w:pPr>
        <w:jc w:val="both"/>
        <w:rPr>
          <w:rFonts w:ascii="Verdana" w:hAnsi="Verdana"/>
          <w:color w:val="000000"/>
          <w:sz w:val="22"/>
          <w:szCs w:val="22"/>
        </w:rPr>
      </w:pPr>
      <w:r>
        <w:rPr>
          <w:rFonts w:ascii="Verdana" w:hAnsi="Verdana"/>
          <w:b/>
          <w:color w:val="000000"/>
          <w:sz w:val="22"/>
          <w:szCs w:val="22"/>
        </w:rPr>
        <w:t xml:space="preserve">SEXTO: </w:t>
      </w:r>
      <w:r w:rsidR="00D53323">
        <w:rPr>
          <w:rFonts w:ascii="Verdana" w:hAnsi="Verdana"/>
          <w:color w:val="000000"/>
          <w:sz w:val="22"/>
          <w:szCs w:val="22"/>
        </w:rPr>
        <w:t xml:space="preserve">El Tribunal Administrativo de Transporte mediante Resolución Administrativa </w:t>
      </w:r>
      <w:r w:rsidR="00D53323" w:rsidRPr="00D53323">
        <w:rPr>
          <w:rFonts w:ascii="Verdana" w:hAnsi="Verdana"/>
          <w:b/>
          <w:color w:val="000000"/>
          <w:sz w:val="22"/>
          <w:szCs w:val="22"/>
        </w:rPr>
        <w:t>TAT-2173-2013</w:t>
      </w:r>
      <w:r w:rsidR="00D53323">
        <w:rPr>
          <w:rFonts w:ascii="Verdana" w:hAnsi="Verdana"/>
          <w:color w:val="000000"/>
          <w:sz w:val="22"/>
          <w:szCs w:val="22"/>
        </w:rPr>
        <w:t xml:space="preserve"> de las quince horas treinta y cinco minutos del veintitrés de julio de dos mil trece, conoció Recurso de Apelación en subsidio y Nulidad concomitante,</w:t>
      </w:r>
      <w:r w:rsidR="005A031C">
        <w:rPr>
          <w:rFonts w:ascii="Verdana" w:hAnsi="Verdana"/>
          <w:color w:val="000000"/>
          <w:sz w:val="22"/>
          <w:szCs w:val="22"/>
        </w:rPr>
        <w:t xml:space="preserve"> presentado por la empresa </w:t>
      </w:r>
      <w:r w:rsidR="00283997">
        <w:rPr>
          <w:rFonts w:ascii="Verdana" w:hAnsi="Verdana"/>
          <w:b/>
          <w:color w:val="000000"/>
          <w:sz w:val="22"/>
          <w:szCs w:val="22"/>
        </w:rPr>
        <w:t>XXXX</w:t>
      </w:r>
      <w:r w:rsidR="00D53323">
        <w:rPr>
          <w:rFonts w:ascii="Verdana" w:hAnsi="Verdana"/>
          <w:color w:val="000000"/>
          <w:sz w:val="22"/>
          <w:szCs w:val="22"/>
        </w:rPr>
        <w:t xml:space="preserve"> contra el </w:t>
      </w:r>
      <w:r w:rsidR="00D53323" w:rsidRPr="00D53323">
        <w:rPr>
          <w:rFonts w:ascii="Verdana" w:hAnsi="Verdana"/>
          <w:b/>
          <w:color w:val="000000"/>
          <w:sz w:val="22"/>
          <w:szCs w:val="22"/>
        </w:rPr>
        <w:t>acuerdo</w:t>
      </w:r>
      <w:r w:rsidR="00D53323">
        <w:rPr>
          <w:rFonts w:ascii="Verdana" w:hAnsi="Verdana"/>
          <w:color w:val="000000"/>
          <w:sz w:val="22"/>
          <w:szCs w:val="22"/>
        </w:rPr>
        <w:t xml:space="preserve"> </w:t>
      </w:r>
      <w:r w:rsidR="00D53323" w:rsidRPr="00D53323">
        <w:rPr>
          <w:rFonts w:ascii="Verdana" w:hAnsi="Verdana"/>
          <w:b/>
          <w:color w:val="000000"/>
          <w:sz w:val="22"/>
          <w:szCs w:val="22"/>
        </w:rPr>
        <w:t>5.11 de la Sesión Ordinaria 51-2012 de 9 de agosto de 2012</w:t>
      </w:r>
      <w:r w:rsidR="00D53323">
        <w:rPr>
          <w:rFonts w:ascii="Verdana" w:hAnsi="Verdana"/>
          <w:color w:val="000000"/>
          <w:sz w:val="22"/>
          <w:szCs w:val="22"/>
        </w:rPr>
        <w:t xml:space="preserve">, y decreto su </w:t>
      </w:r>
      <w:r w:rsidR="005A031C">
        <w:rPr>
          <w:rFonts w:ascii="Verdana" w:hAnsi="Verdana"/>
          <w:color w:val="000000"/>
          <w:sz w:val="22"/>
          <w:szCs w:val="22"/>
        </w:rPr>
        <w:t>anulación, dicho</w:t>
      </w:r>
      <w:r w:rsidR="00D53323">
        <w:rPr>
          <w:rFonts w:ascii="Verdana" w:hAnsi="Verdana"/>
          <w:color w:val="000000"/>
          <w:sz w:val="22"/>
          <w:szCs w:val="22"/>
        </w:rPr>
        <w:t xml:space="preserve"> recurso se conoció bajo </w:t>
      </w:r>
      <w:r w:rsidR="005A031C">
        <w:rPr>
          <w:rFonts w:ascii="Verdana" w:hAnsi="Verdana"/>
          <w:color w:val="000000"/>
          <w:sz w:val="22"/>
          <w:szCs w:val="22"/>
        </w:rPr>
        <w:t xml:space="preserve">expediente </w:t>
      </w:r>
      <w:r w:rsidR="005A031C" w:rsidRPr="005A031C">
        <w:rPr>
          <w:rFonts w:ascii="Verdana" w:hAnsi="Verdana"/>
          <w:b/>
          <w:color w:val="000000"/>
          <w:sz w:val="22"/>
          <w:szCs w:val="22"/>
        </w:rPr>
        <w:t>TAT</w:t>
      </w:r>
      <w:r w:rsidR="00D53323" w:rsidRPr="005A031C">
        <w:rPr>
          <w:rFonts w:ascii="Verdana" w:hAnsi="Verdana"/>
          <w:b/>
          <w:color w:val="000000"/>
          <w:sz w:val="22"/>
          <w:szCs w:val="22"/>
        </w:rPr>
        <w:t>-</w:t>
      </w:r>
      <w:r w:rsidR="00D53323" w:rsidRPr="00D53323">
        <w:rPr>
          <w:rFonts w:ascii="Verdana" w:hAnsi="Verdana"/>
          <w:b/>
          <w:color w:val="000000"/>
          <w:sz w:val="22"/>
          <w:szCs w:val="22"/>
        </w:rPr>
        <w:t>011-13</w:t>
      </w:r>
      <w:r w:rsidR="00D53323">
        <w:rPr>
          <w:rFonts w:ascii="Verdana" w:hAnsi="Verdana"/>
          <w:b/>
          <w:color w:val="000000"/>
          <w:sz w:val="22"/>
          <w:szCs w:val="22"/>
        </w:rPr>
        <w:t xml:space="preserve"> </w:t>
      </w:r>
      <w:r w:rsidR="00D53323">
        <w:rPr>
          <w:rFonts w:ascii="Verdana" w:hAnsi="Verdana"/>
          <w:color w:val="000000"/>
          <w:sz w:val="22"/>
          <w:szCs w:val="22"/>
        </w:rPr>
        <w:t>y en éste consta a folios</w:t>
      </w:r>
      <w:r w:rsidR="005A031C">
        <w:rPr>
          <w:rFonts w:ascii="Verdana" w:hAnsi="Verdana"/>
          <w:color w:val="000000"/>
          <w:sz w:val="22"/>
          <w:szCs w:val="22"/>
        </w:rPr>
        <w:t xml:space="preserve"> 302 que a la empresa </w:t>
      </w:r>
      <w:r w:rsidR="00283997">
        <w:rPr>
          <w:rFonts w:ascii="Verdana" w:hAnsi="Verdana"/>
          <w:b/>
          <w:sz w:val="22"/>
          <w:szCs w:val="22"/>
        </w:rPr>
        <w:t>E.U.N</w:t>
      </w:r>
      <w:r w:rsidR="005A031C">
        <w:rPr>
          <w:rFonts w:ascii="Verdana" w:hAnsi="Verdana"/>
          <w:b/>
          <w:color w:val="000000"/>
          <w:sz w:val="22"/>
          <w:szCs w:val="22"/>
        </w:rPr>
        <w:t xml:space="preserve">, </w:t>
      </w:r>
      <w:r w:rsidR="005A031C" w:rsidRPr="005A031C">
        <w:rPr>
          <w:rFonts w:ascii="Verdana" w:hAnsi="Verdana"/>
          <w:color w:val="000000"/>
          <w:sz w:val="22"/>
          <w:szCs w:val="22"/>
        </w:rPr>
        <w:t>se le dio audiencia</w:t>
      </w:r>
      <w:r w:rsidR="005A031C">
        <w:rPr>
          <w:rFonts w:ascii="Verdana" w:hAnsi="Verdana"/>
          <w:color w:val="000000"/>
          <w:sz w:val="22"/>
          <w:szCs w:val="22"/>
        </w:rPr>
        <w:t xml:space="preserve">, mediante prevención del 23 de mayo de dos mil trece, consta además  a folios del 313 al 336  del expediente </w:t>
      </w:r>
      <w:r w:rsidR="005A031C" w:rsidRPr="005A031C">
        <w:rPr>
          <w:rFonts w:ascii="Verdana" w:hAnsi="Verdana"/>
          <w:b/>
          <w:color w:val="000000"/>
          <w:sz w:val="22"/>
          <w:szCs w:val="22"/>
        </w:rPr>
        <w:t>TAT-</w:t>
      </w:r>
      <w:r w:rsidR="005A031C" w:rsidRPr="00D53323">
        <w:rPr>
          <w:rFonts w:ascii="Verdana" w:hAnsi="Verdana"/>
          <w:b/>
          <w:color w:val="000000"/>
          <w:sz w:val="22"/>
          <w:szCs w:val="22"/>
        </w:rPr>
        <w:t>011-13</w:t>
      </w:r>
      <w:r w:rsidR="005A031C">
        <w:rPr>
          <w:rFonts w:ascii="Verdana" w:hAnsi="Verdana"/>
          <w:b/>
          <w:color w:val="000000"/>
          <w:sz w:val="22"/>
          <w:szCs w:val="22"/>
        </w:rPr>
        <w:t xml:space="preserve">, </w:t>
      </w:r>
      <w:r w:rsidR="005A031C">
        <w:rPr>
          <w:rFonts w:ascii="Verdana" w:hAnsi="Verdana"/>
          <w:color w:val="000000"/>
          <w:sz w:val="22"/>
          <w:szCs w:val="22"/>
        </w:rPr>
        <w:t>apersonamiento  de la indicada empresa en la que se manifiesta sobre dicho asunto.</w:t>
      </w:r>
    </w:p>
    <w:p w:rsidR="00D53323" w:rsidRPr="00D53323" w:rsidRDefault="00D53323" w:rsidP="005447FB">
      <w:pPr>
        <w:spacing w:line="276" w:lineRule="auto"/>
        <w:jc w:val="both"/>
        <w:rPr>
          <w:rFonts w:ascii="Verdana" w:hAnsi="Verdana"/>
          <w:color w:val="000000"/>
          <w:sz w:val="22"/>
          <w:szCs w:val="22"/>
        </w:rPr>
      </w:pPr>
      <w:r>
        <w:rPr>
          <w:rFonts w:ascii="Verdana" w:hAnsi="Verdana"/>
          <w:color w:val="000000"/>
          <w:sz w:val="22"/>
          <w:szCs w:val="22"/>
        </w:rPr>
        <w:t xml:space="preserve"> </w:t>
      </w:r>
    </w:p>
    <w:p w:rsidR="005447FB" w:rsidRPr="00A769BB" w:rsidRDefault="00E41EFD" w:rsidP="005447FB">
      <w:pPr>
        <w:spacing w:line="276" w:lineRule="auto"/>
        <w:jc w:val="both"/>
        <w:rPr>
          <w:rFonts w:ascii="Verdana" w:hAnsi="Verdana"/>
          <w:color w:val="000000"/>
          <w:sz w:val="22"/>
          <w:szCs w:val="22"/>
        </w:rPr>
      </w:pPr>
      <w:r>
        <w:rPr>
          <w:rFonts w:ascii="Verdana" w:hAnsi="Verdana"/>
          <w:b/>
          <w:color w:val="000000"/>
          <w:sz w:val="22"/>
          <w:szCs w:val="22"/>
        </w:rPr>
        <w:t>SETIMO</w:t>
      </w:r>
      <w:r w:rsidR="00D53323">
        <w:rPr>
          <w:rFonts w:ascii="Verdana" w:hAnsi="Verdana"/>
          <w:b/>
          <w:color w:val="000000"/>
          <w:sz w:val="22"/>
          <w:szCs w:val="22"/>
        </w:rPr>
        <w:t xml:space="preserve">: </w:t>
      </w:r>
      <w:r w:rsidR="005447FB" w:rsidRPr="00A769BB">
        <w:rPr>
          <w:rFonts w:ascii="Verdana" w:hAnsi="Verdana"/>
          <w:color w:val="000000"/>
          <w:sz w:val="22"/>
          <w:szCs w:val="22"/>
        </w:rPr>
        <w:t>En los procedimientos seguidos se han observado las prescripciones legales.</w:t>
      </w:r>
    </w:p>
    <w:p w:rsidR="005447FB" w:rsidRPr="000B53BF" w:rsidRDefault="005447FB" w:rsidP="005447FB">
      <w:pPr>
        <w:spacing w:line="276" w:lineRule="auto"/>
        <w:jc w:val="both"/>
        <w:rPr>
          <w:rFonts w:ascii="Verdana" w:hAnsi="Verdana"/>
          <w:color w:val="000000"/>
          <w:sz w:val="22"/>
          <w:szCs w:val="22"/>
        </w:rPr>
      </w:pPr>
    </w:p>
    <w:p w:rsidR="005447FB" w:rsidRPr="00A769BB" w:rsidRDefault="005447FB" w:rsidP="005447FB">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w:t>
      </w:r>
      <w:r w:rsidR="00BB7241" w:rsidRPr="00A769BB">
        <w:rPr>
          <w:rFonts w:ascii="Verdana" w:hAnsi="Verdana"/>
          <w:b/>
          <w:i/>
          <w:smallCaps/>
          <w:color w:val="000000"/>
          <w:sz w:val="22"/>
          <w:szCs w:val="22"/>
          <w:lang w:val="es-ES"/>
        </w:rPr>
        <w:t>LA JUEZA</w:t>
      </w:r>
      <w:r w:rsidRPr="00A769BB">
        <w:rPr>
          <w:rFonts w:ascii="Verdana" w:hAnsi="Verdana"/>
          <w:b/>
          <w:i/>
          <w:smallCaps/>
          <w:color w:val="000000"/>
          <w:sz w:val="22"/>
          <w:szCs w:val="22"/>
          <w:lang w:val="es-ES"/>
        </w:rPr>
        <w:t xml:space="preserve"> Pérez Peláez; y, </w:t>
      </w:r>
    </w:p>
    <w:p w:rsidR="005447FB" w:rsidRPr="00A769BB" w:rsidRDefault="005447FB" w:rsidP="005447FB">
      <w:pPr>
        <w:pStyle w:val="Sinespaciado"/>
        <w:spacing w:line="276" w:lineRule="auto"/>
        <w:rPr>
          <w:rFonts w:ascii="Verdana" w:hAnsi="Verdana"/>
          <w:sz w:val="22"/>
          <w:szCs w:val="22"/>
          <w:lang w:val="es-ES"/>
        </w:rPr>
      </w:pPr>
    </w:p>
    <w:p w:rsidR="005447FB" w:rsidRPr="000B53BF" w:rsidRDefault="005447FB" w:rsidP="005447FB">
      <w:pPr>
        <w:spacing w:line="276" w:lineRule="auto"/>
        <w:jc w:val="both"/>
        <w:rPr>
          <w:rFonts w:ascii="Verdana" w:hAnsi="Verdana"/>
          <w:b/>
          <w:color w:val="000000"/>
          <w:sz w:val="22"/>
          <w:szCs w:val="22"/>
        </w:rPr>
      </w:pPr>
    </w:p>
    <w:p w:rsidR="005447FB" w:rsidRPr="00402782" w:rsidRDefault="005447FB" w:rsidP="005447FB">
      <w:pPr>
        <w:spacing w:line="480" w:lineRule="auto"/>
        <w:jc w:val="center"/>
        <w:rPr>
          <w:rFonts w:ascii="Verdana" w:hAnsi="Verdana"/>
          <w:b/>
          <w:sz w:val="22"/>
          <w:szCs w:val="22"/>
        </w:rPr>
      </w:pPr>
      <w:r w:rsidRPr="00402782">
        <w:rPr>
          <w:rFonts w:ascii="Verdana" w:hAnsi="Verdana"/>
          <w:b/>
          <w:sz w:val="22"/>
          <w:szCs w:val="22"/>
        </w:rPr>
        <w:t xml:space="preserve">CONSIDERANDO </w:t>
      </w:r>
    </w:p>
    <w:p w:rsidR="005447FB" w:rsidRPr="00402782" w:rsidRDefault="005447FB" w:rsidP="005447FB">
      <w:pPr>
        <w:jc w:val="both"/>
        <w:rPr>
          <w:rFonts w:ascii="Verdana" w:hAnsi="Verdana"/>
          <w:smallCaps/>
          <w:sz w:val="22"/>
          <w:szCs w:val="22"/>
        </w:rPr>
      </w:pPr>
      <w:r w:rsidRPr="00402782">
        <w:rPr>
          <w:rFonts w:ascii="Verdana" w:hAnsi="Verdana"/>
          <w:b/>
          <w:sz w:val="22"/>
          <w:szCs w:val="22"/>
        </w:rPr>
        <w:t>1.- SOBRE LA COMPETENCIA:</w:t>
      </w:r>
      <w:r w:rsidRPr="00402782">
        <w:rPr>
          <w:rFonts w:ascii="Verdana" w:hAnsi="Verdana"/>
          <w:sz w:val="22"/>
          <w:szCs w:val="22"/>
        </w:rPr>
        <w:t xml:space="preserve">  </w:t>
      </w:r>
      <w:r w:rsidRPr="00402782">
        <w:rPr>
          <w:rFonts w:ascii="Verdana" w:hAnsi="Verdana"/>
          <w:b/>
          <w:sz w:val="22"/>
          <w:szCs w:val="22"/>
        </w:rPr>
        <w:t xml:space="preserve"> </w:t>
      </w:r>
      <w:r w:rsidRPr="00402782">
        <w:rPr>
          <w:rFonts w:ascii="Verdana" w:hAnsi="Verdana"/>
          <w:sz w:val="22"/>
          <w:szCs w:val="22"/>
        </w:rPr>
        <w:t xml:space="preserve">De conformidad con el artículo 22 de la Ley Reguladora del Servicio Público de Transporte Remunerado de Personas en Vehículos en la Modalidad de Taxi, No. 7969 del 22 de diciembre de 1999, el </w:t>
      </w:r>
      <w:r w:rsidRPr="00402782">
        <w:rPr>
          <w:rFonts w:ascii="Verdana" w:hAnsi="Verdana"/>
          <w:smallCaps/>
          <w:sz w:val="22"/>
          <w:szCs w:val="22"/>
        </w:rPr>
        <w:t>Tribunal Administrativo de Transporte</w:t>
      </w:r>
      <w:r w:rsidRPr="00402782">
        <w:rPr>
          <w:rFonts w:ascii="Verdana" w:hAnsi="Verdana"/>
          <w:sz w:val="22"/>
          <w:szCs w:val="22"/>
        </w:rPr>
        <w:t xml:space="preserve"> es el competente para conocer y resolver el presente </w:t>
      </w:r>
      <w:r w:rsidRPr="00402782">
        <w:rPr>
          <w:rFonts w:ascii="Verdana" w:hAnsi="Verdana"/>
          <w:smallCaps/>
          <w:sz w:val="22"/>
          <w:szCs w:val="22"/>
        </w:rPr>
        <w:t xml:space="preserve">recurso de apelación en subsidio. </w:t>
      </w:r>
    </w:p>
    <w:p w:rsidR="005447FB" w:rsidRPr="00402782" w:rsidRDefault="005447FB" w:rsidP="005447FB">
      <w:pPr>
        <w:jc w:val="both"/>
        <w:rPr>
          <w:rFonts w:ascii="Verdana" w:hAnsi="Verdana"/>
          <w:b/>
          <w:sz w:val="22"/>
          <w:szCs w:val="22"/>
        </w:rPr>
      </w:pPr>
    </w:p>
    <w:p w:rsidR="005447FB" w:rsidRPr="00402782" w:rsidRDefault="005447FB" w:rsidP="005447FB">
      <w:pPr>
        <w:jc w:val="both"/>
        <w:rPr>
          <w:rFonts w:ascii="Verdana" w:hAnsi="Verdana"/>
          <w:b/>
          <w:sz w:val="22"/>
          <w:szCs w:val="22"/>
        </w:rPr>
      </w:pPr>
      <w:r w:rsidRPr="00402782">
        <w:rPr>
          <w:rFonts w:ascii="Verdana" w:hAnsi="Verdana"/>
          <w:b/>
          <w:sz w:val="22"/>
          <w:szCs w:val="22"/>
        </w:rPr>
        <w:t xml:space="preserve">2.- SOBRE LA ADMISIBILIDAD DEL RECURSO: </w:t>
      </w:r>
      <w:r w:rsidRPr="00402782">
        <w:rPr>
          <w:rFonts w:ascii="Verdana" w:hAnsi="Verdana"/>
          <w:b/>
          <w:sz w:val="22"/>
          <w:szCs w:val="22"/>
          <w:u w:val="single"/>
        </w:rPr>
        <w:t>En cuanto a la Legitimación:</w:t>
      </w:r>
      <w:r w:rsidRPr="00402782">
        <w:rPr>
          <w:rFonts w:ascii="Verdana" w:hAnsi="Verdana"/>
          <w:b/>
          <w:sz w:val="22"/>
          <w:szCs w:val="22"/>
        </w:rPr>
        <w:t xml:space="preserve"> </w:t>
      </w:r>
      <w:r w:rsidRPr="00402782">
        <w:rPr>
          <w:rFonts w:ascii="Verdana" w:hAnsi="Verdana"/>
          <w:sz w:val="22"/>
          <w:szCs w:val="22"/>
        </w:rPr>
        <w:t xml:space="preserve">Este Tribunal estima que la recurrente, empresa </w:t>
      </w:r>
      <w:r w:rsidR="00283997">
        <w:rPr>
          <w:rFonts w:ascii="Verdana" w:hAnsi="Verdana"/>
          <w:b/>
          <w:sz w:val="22"/>
          <w:szCs w:val="22"/>
        </w:rPr>
        <w:t>E.U.N</w:t>
      </w:r>
      <w:r w:rsidRPr="00402782">
        <w:rPr>
          <w:rFonts w:ascii="Verdana" w:hAnsi="Verdana"/>
          <w:sz w:val="22"/>
          <w:szCs w:val="22"/>
        </w:rPr>
        <w:t>, quien actúa por medio de su Apoderad</w:t>
      </w:r>
      <w:r>
        <w:rPr>
          <w:rFonts w:ascii="Verdana" w:hAnsi="Verdana"/>
          <w:sz w:val="22"/>
          <w:szCs w:val="22"/>
        </w:rPr>
        <w:t>a</w:t>
      </w:r>
      <w:r w:rsidRPr="00402782">
        <w:rPr>
          <w:rFonts w:ascii="Verdana" w:hAnsi="Verdana"/>
          <w:sz w:val="22"/>
          <w:szCs w:val="22"/>
        </w:rPr>
        <w:t xml:space="preserve"> Generalísim</w:t>
      </w:r>
      <w:r>
        <w:rPr>
          <w:rFonts w:ascii="Verdana" w:hAnsi="Verdana"/>
          <w:sz w:val="22"/>
          <w:szCs w:val="22"/>
        </w:rPr>
        <w:t>a</w:t>
      </w:r>
      <w:r w:rsidRPr="00402782">
        <w:rPr>
          <w:rFonts w:ascii="Verdana" w:hAnsi="Verdana"/>
          <w:sz w:val="22"/>
          <w:szCs w:val="22"/>
        </w:rPr>
        <w:t xml:space="preserve"> sin límite de suma, señor</w:t>
      </w:r>
      <w:r>
        <w:rPr>
          <w:rFonts w:ascii="Verdana" w:hAnsi="Verdana"/>
          <w:sz w:val="22"/>
          <w:szCs w:val="22"/>
        </w:rPr>
        <w:t>a</w:t>
      </w:r>
      <w:r w:rsidRPr="00402782">
        <w:rPr>
          <w:rFonts w:ascii="Verdana" w:hAnsi="Verdana"/>
          <w:sz w:val="22"/>
          <w:szCs w:val="22"/>
        </w:rPr>
        <w:t xml:space="preserve"> </w:t>
      </w:r>
      <w:r w:rsidR="00283997">
        <w:rPr>
          <w:rFonts w:ascii="Verdana" w:hAnsi="Verdana"/>
          <w:b/>
          <w:smallCaps/>
          <w:sz w:val="22"/>
          <w:szCs w:val="22"/>
        </w:rPr>
        <w:t>Y.A.R.</w:t>
      </w:r>
      <w:r w:rsidRPr="00402782">
        <w:rPr>
          <w:rFonts w:ascii="Verdana" w:hAnsi="Verdana"/>
          <w:sz w:val="22"/>
          <w:szCs w:val="22"/>
        </w:rPr>
        <w:t xml:space="preserve">, cuenta con la legitimación </w:t>
      </w:r>
      <w:r w:rsidRPr="00402782">
        <w:rPr>
          <w:rFonts w:ascii="Verdana" w:hAnsi="Verdana"/>
          <w:sz w:val="22"/>
          <w:szCs w:val="22"/>
        </w:rPr>
        <w:lastRenderedPageBreak/>
        <w:t xml:space="preserve">suficiente para accionar en el presente </w:t>
      </w:r>
      <w:r w:rsidR="00BB7241" w:rsidRPr="00402782">
        <w:rPr>
          <w:rFonts w:ascii="Verdana" w:hAnsi="Verdana"/>
          <w:sz w:val="22"/>
          <w:szCs w:val="22"/>
        </w:rPr>
        <w:t>asunto ya que,</w:t>
      </w:r>
      <w:r w:rsidRPr="00402782">
        <w:rPr>
          <w:rFonts w:ascii="Verdana" w:hAnsi="Verdana"/>
          <w:sz w:val="22"/>
          <w:szCs w:val="22"/>
        </w:rPr>
        <w:t xml:space="preserve"> </w:t>
      </w:r>
      <w:r>
        <w:rPr>
          <w:rFonts w:ascii="Verdana" w:hAnsi="Verdana"/>
          <w:sz w:val="22"/>
          <w:szCs w:val="22"/>
        </w:rPr>
        <w:t>mediante el acuerdo impugnado, se le suprimen derechos que le habían sido otorgados en otro acuerdo</w:t>
      </w:r>
      <w:r w:rsidRPr="00402782">
        <w:rPr>
          <w:rFonts w:ascii="Verdana" w:hAnsi="Verdana"/>
          <w:sz w:val="22"/>
          <w:szCs w:val="22"/>
        </w:rPr>
        <w:t xml:space="preserve">. </w:t>
      </w:r>
      <w:r w:rsidRPr="00402782">
        <w:rPr>
          <w:rFonts w:ascii="Verdana" w:hAnsi="Verdana"/>
          <w:b/>
          <w:sz w:val="22"/>
          <w:szCs w:val="22"/>
          <w:u w:val="single"/>
        </w:rPr>
        <w:t>En cuanto al plazo:</w:t>
      </w:r>
      <w:r w:rsidRPr="00402782">
        <w:rPr>
          <w:rFonts w:ascii="Verdana" w:hAnsi="Verdana"/>
          <w:sz w:val="22"/>
          <w:szCs w:val="22"/>
        </w:rPr>
        <w:t xml:space="preserve"> Conforme al estudio efectuado el Recurso de Apelación fue presentado dentro </w:t>
      </w:r>
      <w:r w:rsidR="00BB7241" w:rsidRPr="00402782">
        <w:rPr>
          <w:rFonts w:ascii="Verdana" w:hAnsi="Verdana"/>
          <w:sz w:val="22"/>
          <w:szCs w:val="22"/>
        </w:rPr>
        <w:t>del plazo</w:t>
      </w:r>
      <w:r w:rsidRPr="00402782">
        <w:rPr>
          <w:rFonts w:ascii="Verdana" w:hAnsi="Verdana"/>
          <w:sz w:val="22"/>
          <w:szCs w:val="22"/>
        </w:rPr>
        <w:t xml:space="preserve"> legal establecido para tal fin, en los términos del artículo 11 de la Ley </w:t>
      </w:r>
      <w:r w:rsidR="00BB7241" w:rsidRPr="00402782">
        <w:rPr>
          <w:rFonts w:ascii="Verdana" w:hAnsi="Verdana"/>
          <w:sz w:val="22"/>
          <w:szCs w:val="22"/>
        </w:rPr>
        <w:t>Reguladora del Servicio</w:t>
      </w:r>
      <w:r w:rsidRPr="00402782">
        <w:rPr>
          <w:rFonts w:ascii="Verdana" w:hAnsi="Verdana"/>
          <w:sz w:val="22"/>
          <w:szCs w:val="22"/>
        </w:rPr>
        <w:t xml:space="preserve"> Público de Transporte Remunerado de Personas en vehículos en la modalidad de taxi, Ley N°7969, del 28 de enero del 2000, ya que el acuerdo le fue notificado el </w:t>
      </w:r>
      <w:r>
        <w:rPr>
          <w:rFonts w:ascii="Verdana" w:hAnsi="Verdana"/>
          <w:sz w:val="22"/>
          <w:szCs w:val="22"/>
        </w:rPr>
        <w:t xml:space="preserve">11 de marzo del año 2013 </w:t>
      </w:r>
      <w:r w:rsidRPr="00402782">
        <w:rPr>
          <w:rFonts w:ascii="Verdana" w:hAnsi="Verdana"/>
          <w:sz w:val="22"/>
          <w:szCs w:val="22"/>
        </w:rPr>
        <w:t xml:space="preserve">y el recurso fue presentado el </w:t>
      </w:r>
      <w:r w:rsidR="00CD6E96">
        <w:rPr>
          <w:rFonts w:ascii="Verdana" w:hAnsi="Verdana"/>
          <w:sz w:val="22"/>
          <w:szCs w:val="22"/>
        </w:rPr>
        <w:t>14</w:t>
      </w:r>
      <w:r w:rsidRPr="00402782">
        <w:rPr>
          <w:rFonts w:ascii="Verdana" w:hAnsi="Verdana"/>
          <w:sz w:val="22"/>
          <w:szCs w:val="22"/>
        </w:rPr>
        <w:t xml:space="preserve"> del </w:t>
      </w:r>
      <w:r w:rsidR="00BB7241" w:rsidRPr="00402782">
        <w:rPr>
          <w:rFonts w:ascii="Verdana" w:hAnsi="Verdana"/>
          <w:sz w:val="22"/>
          <w:szCs w:val="22"/>
        </w:rPr>
        <w:t>mismo mes</w:t>
      </w:r>
      <w:r w:rsidRPr="00402782">
        <w:rPr>
          <w:rFonts w:ascii="Verdana" w:hAnsi="Verdana"/>
          <w:sz w:val="22"/>
          <w:szCs w:val="22"/>
        </w:rPr>
        <w:t xml:space="preserve"> y año. </w:t>
      </w:r>
      <w:r w:rsidR="00CD6E96">
        <w:rPr>
          <w:rFonts w:ascii="Verdana" w:hAnsi="Verdana"/>
          <w:sz w:val="22"/>
          <w:szCs w:val="22"/>
        </w:rPr>
        <w:t>(Visible a folio 111 del expediente administrativo)</w:t>
      </w:r>
    </w:p>
    <w:p w:rsidR="005447FB" w:rsidRPr="00402782" w:rsidRDefault="005447FB" w:rsidP="005447FB">
      <w:pPr>
        <w:jc w:val="both"/>
        <w:rPr>
          <w:rFonts w:ascii="Verdana" w:hAnsi="Verdana"/>
          <w:b/>
          <w:sz w:val="22"/>
          <w:szCs w:val="22"/>
        </w:rPr>
      </w:pPr>
    </w:p>
    <w:p w:rsidR="00E41EFD" w:rsidRDefault="005447FB" w:rsidP="005447FB">
      <w:pPr>
        <w:autoSpaceDE w:val="0"/>
        <w:autoSpaceDN w:val="0"/>
        <w:adjustRightInd w:val="0"/>
        <w:jc w:val="both"/>
        <w:rPr>
          <w:rFonts w:ascii="Verdana" w:hAnsi="Verdana"/>
          <w:sz w:val="22"/>
          <w:szCs w:val="22"/>
        </w:rPr>
      </w:pPr>
      <w:r w:rsidRPr="00402782">
        <w:rPr>
          <w:rFonts w:ascii="Verdana" w:hAnsi="Verdana"/>
          <w:b/>
          <w:sz w:val="22"/>
          <w:szCs w:val="22"/>
        </w:rPr>
        <w:t xml:space="preserve">3.- SOBRE LOS HECHOS PROBADOS: </w:t>
      </w:r>
      <w:r w:rsidRPr="00402782">
        <w:rPr>
          <w:rFonts w:ascii="Verdana" w:hAnsi="Verdana"/>
          <w:sz w:val="22"/>
          <w:szCs w:val="22"/>
        </w:rPr>
        <w:t xml:space="preserve">De importancia para la decisión de este asunto, se estiman como debidamente demostrados los siguientes hechos por cuanto así han sido acreditados:  </w:t>
      </w:r>
    </w:p>
    <w:p w:rsidR="00E41EFD" w:rsidRDefault="00E41EFD" w:rsidP="005447FB">
      <w:pPr>
        <w:autoSpaceDE w:val="0"/>
        <w:autoSpaceDN w:val="0"/>
        <w:adjustRightInd w:val="0"/>
        <w:jc w:val="both"/>
        <w:rPr>
          <w:rFonts w:ascii="Verdana" w:hAnsi="Verdana"/>
          <w:sz w:val="22"/>
          <w:szCs w:val="22"/>
        </w:rPr>
      </w:pPr>
    </w:p>
    <w:p w:rsidR="005447FB" w:rsidRPr="00BD6631" w:rsidRDefault="005447FB" w:rsidP="005447FB">
      <w:pPr>
        <w:autoSpaceDE w:val="0"/>
        <w:autoSpaceDN w:val="0"/>
        <w:adjustRightInd w:val="0"/>
        <w:jc w:val="both"/>
        <w:rPr>
          <w:rFonts w:ascii="Verdana" w:hAnsi="Verdana"/>
          <w:sz w:val="22"/>
          <w:szCs w:val="22"/>
          <w:lang w:val="es-MX"/>
        </w:rPr>
      </w:pPr>
      <w:r w:rsidRPr="00402782">
        <w:rPr>
          <w:rFonts w:ascii="Verdana" w:hAnsi="Verdana"/>
          <w:sz w:val="22"/>
          <w:szCs w:val="22"/>
        </w:rPr>
        <w:t xml:space="preserve"> </w:t>
      </w:r>
      <w:r w:rsidRPr="00402782">
        <w:rPr>
          <w:rFonts w:ascii="Verdana" w:hAnsi="Verdana"/>
          <w:b/>
          <w:sz w:val="22"/>
          <w:szCs w:val="22"/>
        </w:rPr>
        <w:t>A</w:t>
      </w:r>
      <w:r w:rsidR="00CD6E96" w:rsidRPr="00402782">
        <w:rPr>
          <w:rFonts w:ascii="Verdana" w:hAnsi="Verdana"/>
          <w:b/>
          <w:sz w:val="22"/>
          <w:szCs w:val="22"/>
        </w:rPr>
        <w:t>). -</w:t>
      </w:r>
      <w:r w:rsidRPr="00402782">
        <w:rPr>
          <w:rFonts w:ascii="Verdana" w:hAnsi="Verdana"/>
          <w:sz w:val="22"/>
          <w:szCs w:val="22"/>
        </w:rPr>
        <w:t xml:space="preserve"> </w:t>
      </w: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2.1 de la Sesión Ordinaria 19-2013 de 7 de marzo de 2013</w:t>
      </w:r>
      <w:r w:rsidRPr="00BD6631">
        <w:rPr>
          <w:rFonts w:ascii="Verdana" w:hAnsi="Verdana"/>
          <w:sz w:val="22"/>
          <w:szCs w:val="22"/>
        </w:rPr>
        <w:t xml:space="preserve">, </w:t>
      </w:r>
      <w:r>
        <w:rPr>
          <w:rFonts w:ascii="Verdana" w:hAnsi="Verdana"/>
          <w:sz w:val="22"/>
          <w:szCs w:val="22"/>
        </w:rPr>
        <w:t xml:space="preserve">acuerda </w:t>
      </w:r>
      <w:r w:rsidRPr="00ED01EE">
        <w:rPr>
          <w:rFonts w:ascii="Verdana" w:hAnsi="Verdana"/>
          <w:sz w:val="22"/>
          <w:szCs w:val="22"/>
        </w:rPr>
        <w:t>“</w:t>
      </w:r>
      <w:r w:rsidRPr="00ED01EE">
        <w:rPr>
          <w:rFonts w:ascii="Verdana" w:eastAsiaTheme="minorHAnsi" w:hAnsi="Verdana" w:cs="Calibri"/>
          <w:sz w:val="22"/>
          <w:szCs w:val="22"/>
          <w:lang w:val="es-CR" w:eastAsia="en-US"/>
        </w:rPr>
        <w:t xml:space="preserve">1. Rechazar el incidente de nulidad relativa contra el acuerdo 5.11 de la </w:t>
      </w:r>
      <w:r w:rsidR="00CD6E96" w:rsidRPr="00ED01EE">
        <w:rPr>
          <w:rFonts w:ascii="Verdana" w:eastAsiaTheme="minorHAnsi" w:hAnsi="Verdana" w:cs="Calibri"/>
          <w:sz w:val="22"/>
          <w:szCs w:val="22"/>
          <w:lang w:val="es-CR" w:eastAsia="en-US"/>
        </w:rPr>
        <w:t>sesión ordinaria</w:t>
      </w:r>
      <w:r w:rsidRPr="00ED01EE">
        <w:rPr>
          <w:rFonts w:ascii="Verdana" w:eastAsiaTheme="minorHAnsi" w:hAnsi="Verdana" w:cs="Calibri"/>
          <w:sz w:val="22"/>
          <w:szCs w:val="22"/>
          <w:lang w:val="es-CR" w:eastAsia="en-US"/>
        </w:rPr>
        <w:t xml:space="preserve"> 51-2012 del 09 de agosto del 2012, por ser improcedente. 2. Rechazar el incidente de suspensión contra el acuerdo 5.11 de la sesión ordinaria 51-2012 del 09 de agosto del </w:t>
      </w:r>
      <w:r w:rsidR="00CD6E96" w:rsidRPr="00ED01EE">
        <w:rPr>
          <w:rFonts w:ascii="Verdana" w:eastAsiaTheme="minorHAnsi" w:hAnsi="Verdana" w:cs="Calibri"/>
          <w:sz w:val="22"/>
          <w:szCs w:val="22"/>
          <w:lang w:val="es-CR" w:eastAsia="en-US"/>
        </w:rPr>
        <w:t>2012, por</w:t>
      </w:r>
      <w:r w:rsidRPr="00ED01EE">
        <w:rPr>
          <w:rFonts w:ascii="Verdana" w:eastAsiaTheme="minorHAnsi" w:hAnsi="Verdana" w:cs="Calibri"/>
          <w:sz w:val="22"/>
          <w:szCs w:val="22"/>
          <w:lang w:val="es-CR" w:eastAsia="en-US"/>
        </w:rPr>
        <w:t xml:space="preserve"> ser improcedente. 3. Acoger parcialmente el recurso de revocatoria contra el acuerdo 5.11 de la sesión ordinaria 51-2012 del 09 de agosto del 2012, por lo que se ordena corregir el error material que se presenta el acuerdo 5.11 de la sesión ordinaria 51-2012 del 09 de agosto del 2012, en cuanto a que el último horario de salida desde </w:t>
      </w:r>
      <w:r w:rsidR="00283997">
        <w:rPr>
          <w:rFonts w:ascii="Verdana" w:eastAsiaTheme="minorHAnsi" w:hAnsi="Verdana" w:cs="Calibri"/>
          <w:sz w:val="22"/>
          <w:szCs w:val="22"/>
          <w:lang w:val="es-CR" w:eastAsia="en-US"/>
        </w:rPr>
        <w:t>XXXX</w:t>
      </w:r>
      <w:r w:rsidRPr="00ED01EE">
        <w:rPr>
          <w:rFonts w:ascii="Verdana" w:eastAsiaTheme="minorHAnsi" w:hAnsi="Verdana" w:cs="Calibri"/>
          <w:sz w:val="22"/>
          <w:szCs w:val="22"/>
          <w:lang w:val="es-CR" w:eastAsia="en-US"/>
        </w:rPr>
        <w:t>, en lo demás se rechaza por improcedente. 4. Elevar para lo de su competencia el Recurso de Apelación al Tribunal Administrativo de</w:t>
      </w:r>
      <w:r>
        <w:rPr>
          <w:rFonts w:ascii="Verdana" w:eastAsiaTheme="minorHAnsi" w:hAnsi="Verdana" w:cs="Calibri"/>
          <w:sz w:val="22"/>
          <w:szCs w:val="22"/>
          <w:lang w:val="es-CR" w:eastAsia="en-US"/>
        </w:rPr>
        <w:t xml:space="preserve"> </w:t>
      </w:r>
      <w:r w:rsidR="00CD6E96" w:rsidRPr="00ED01EE">
        <w:rPr>
          <w:rFonts w:ascii="Verdana" w:eastAsiaTheme="minorHAnsi" w:hAnsi="Verdana" w:cs="Calibri"/>
          <w:sz w:val="22"/>
          <w:szCs w:val="22"/>
          <w:lang w:val="es-CR" w:eastAsia="en-US"/>
        </w:rPr>
        <w:t>Transportes</w:t>
      </w:r>
      <w:r w:rsidR="00CD6E96">
        <w:rPr>
          <w:rFonts w:ascii="Verdana" w:eastAsiaTheme="minorHAnsi" w:hAnsi="Verdana" w:cs="Calibri"/>
          <w:sz w:val="22"/>
          <w:szCs w:val="22"/>
          <w:lang w:val="es-CR" w:eastAsia="en-US"/>
        </w:rPr>
        <w:t>…</w:t>
      </w:r>
      <w:r w:rsidRPr="00ED01EE">
        <w:rPr>
          <w:rFonts w:ascii="Verdana" w:hAnsi="Verdana"/>
          <w:sz w:val="22"/>
          <w:szCs w:val="22"/>
        </w:rPr>
        <w:t>”</w:t>
      </w:r>
      <w:r w:rsidRPr="00FB0723">
        <w:rPr>
          <w:rFonts w:ascii="Verdana" w:hAnsi="Verdana"/>
          <w:sz w:val="22"/>
          <w:szCs w:val="22"/>
          <w:lang w:val="es-MX"/>
        </w:rPr>
        <w:t xml:space="preserve">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se folio</w:t>
      </w:r>
      <w:r>
        <w:rPr>
          <w:rFonts w:ascii="Verdana" w:hAnsi="Verdana"/>
          <w:sz w:val="22"/>
          <w:szCs w:val="22"/>
          <w:lang w:val="es-MX"/>
        </w:rPr>
        <w:t xml:space="preserve">s del 73 </w:t>
      </w:r>
      <w:r w:rsidR="00CD6E96">
        <w:rPr>
          <w:rFonts w:ascii="Verdana" w:hAnsi="Verdana"/>
          <w:sz w:val="22"/>
          <w:szCs w:val="22"/>
          <w:lang w:val="es-MX"/>
        </w:rPr>
        <w:t xml:space="preserve">al </w:t>
      </w:r>
      <w:r w:rsidR="00CD6E96" w:rsidRPr="00BD6631">
        <w:rPr>
          <w:rFonts w:ascii="Verdana" w:hAnsi="Verdana"/>
          <w:sz w:val="22"/>
          <w:szCs w:val="22"/>
          <w:lang w:val="es-MX"/>
        </w:rPr>
        <w:t>79</w:t>
      </w:r>
      <w:r w:rsidRPr="00BD6631">
        <w:rPr>
          <w:rFonts w:ascii="Verdana" w:hAnsi="Verdana"/>
          <w:sz w:val="22"/>
          <w:szCs w:val="22"/>
          <w:lang w:val="es-MX"/>
        </w:rPr>
        <w:t xml:space="preserve"> del expediente administrativo)</w:t>
      </w:r>
    </w:p>
    <w:p w:rsidR="005447FB" w:rsidRDefault="005447FB" w:rsidP="005447FB">
      <w:pPr>
        <w:jc w:val="both"/>
        <w:rPr>
          <w:rFonts w:ascii="Verdana" w:hAnsi="Verdana"/>
          <w:b/>
          <w:sz w:val="22"/>
          <w:szCs w:val="22"/>
          <w:lang w:val="es-MX"/>
        </w:rPr>
      </w:pPr>
    </w:p>
    <w:p w:rsidR="005447FB" w:rsidRDefault="005447FB" w:rsidP="005447FB">
      <w:pPr>
        <w:jc w:val="both"/>
        <w:rPr>
          <w:rFonts w:ascii="Verdana" w:hAnsi="Verdana"/>
          <w:sz w:val="22"/>
          <w:szCs w:val="22"/>
          <w:lang w:val="es-MX"/>
        </w:rPr>
      </w:pPr>
      <w:r w:rsidRPr="00402782">
        <w:rPr>
          <w:rFonts w:ascii="Verdana" w:hAnsi="Verdana"/>
          <w:b/>
          <w:sz w:val="22"/>
          <w:szCs w:val="22"/>
        </w:rPr>
        <w:t>B</w:t>
      </w:r>
      <w:r w:rsidRPr="00402782">
        <w:rPr>
          <w:rFonts w:ascii="Verdana" w:hAnsi="Verdana"/>
          <w:b/>
          <w:smallCaps/>
          <w:sz w:val="22"/>
          <w:szCs w:val="22"/>
        </w:rPr>
        <w:t xml:space="preserve">).- </w:t>
      </w:r>
      <w:r w:rsidR="00CD6E96">
        <w:rPr>
          <w:rFonts w:ascii="Verdana" w:hAnsi="Verdana"/>
          <w:sz w:val="22"/>
          <w:szCs w:val="22"/>
          <w:lang w:val="es-MX"/>
        </w:rPr>
        <w:t>La empresa r</w:t>
      </w:r>
      <w:r>
        <w:rPr>
          <w:rFonts w:ascii="Verdana" w:hAnsi="Verdana"/>
          <w:sz w:val="22"/>
          <w:szCs w:val="22"/>
          <w:lang w:val="es-MX"/>
        </w:rPr>
        <w:t>ecurrente por medio de su representa</w:t>
      </w:r>
      <w:r w:rsidR="00CD6E96">
        <w:rPr>
          <w:rFonts w:ascii="Verdana" w:hAnsi="Verdana"/>
          <w:sz w:val="22"/>
          <w:szCs w:val="22"/>
          <w:lang w:val="es-MX"/>
        </w:rPr>
        <w:t>nte, interpone R</w:t>
      </w:r>
      <w:r>
        <w:rPr>
          <w:rFonts w:ascii="Verdana" w:hAnsi="Verdana"/>
          <w:sz w:val="22"/>
          <w:szCs w:val="22"/>
          <w:lang w:val="es-MX"/>
        </w:rPr>
        <w:t xml:space="preserve">ecurso de Revocatoria con apelación en subsidio contra el </w:t>
      </w:r>
      <w:r w:rsidRPr="00167646">
        <w:rPr>
          <w:rFonts w:ascii="Verdana" w:hAnsi="Verdana"/>
          <w:b/>
          <w:sz w:val="22"/>
          <w:szCs w:val="22"/>
        </w:rPr>
        <w:t xml:space="preserve">artículo </w:t>
      </w:r>
      <w:r>
        <w:rPr>
          <w:rFonts w:ascii="Verdana" w:hAnsi="Verdana"/>
          <w:b/>
          <w:sz w:val="22"/>
          <w:szCs w:val="22"/>
        </w:rPr>
        <w:t xml:space="preserve">2.1 de la Sesión Ordinaria 19-2013 de 7 de marzo de 2013, </w:t>
      </w:r>
      <w:r>
        <w:rPr>
          <w:rFonts w:ascii="Verdana" w:hAnsi="Verdana"/>
          <w:sz w:val="22"/>
          <w:szCs w:val="22"/>
        </w:rPr>
        <w:t xml:space="preserve">indicando en lo conducente que mediante </w:t>
      </w:r>
      <w:r w:rsidRPr="00EB1972">
        <w:rPr>
          <w:rFonts w:ascii="Verdana" w:hAnsi="Verdana"/>
          <w:b/>
          <w:sz w:val="22"/>
          <w:szCs w:val="22"/>
        </w:rPr>
        <w:t>artículo 5.11 de la Sesión Ordinaria 51-2012 de 9 de agosto de 2012</w:t>
      </w:r>
      <w:r>
        <w:rPr>
          <w:rFonts w:ascii="Verdana" w:hAnsi="Verdana"/>
          <w:sz w:val="22"/>
          <w:szCs w:val="22"/>
          <w:lang w:val="es-MX"/>
        </w:rPr>
        <w:t xml:space="preserve">, se dispone la entrada a la </w:t>
      </w:r>
      <w:r w:rsidR="00283997">
        <w:rPr>
          <w:rFonts w:ascii="Verdana" w:hAnsi="Verdana"/>
          <w:sz w:val="22"/>
          <w:szCs w:val="22"/>
          <w:lang w:val="es-MX"/>
        </w:rPr>
        <w:t>XXX</w:t>
      </w:r>
      <w:r>
        <w:rPr>
          <w:rFonts w:ascii="Verdana" w:hAnsi="Verdana"/>
          <w:sz w:val="22"/>
          <w:szCs w:val="22"/>
          <w:lang w:val="es-MX"/>
        </w:rPr>
        <w:t xml:space="preserve"> en el último horario de salida de </w:t>
      </w:r>
      <w:r w:rsidR="00283997">
        <w:rPr>
          <w:rFonts w:ascii="Verdana" w:hAnsi="Verdana"/>
          <w:sz w:val="22"/>
          <w:szCs w:val="22"/>
          <w:lang w:val="es-MX"/>
        </w:rPr>
        <w:t>XXX</w:t>
      </w:r>
      <w:r>
        <w:rPr>
          <w:rFonts w:ascii="Verdana" w:hAnsi="Verdana"/>
          <w:sz w:val="22"/>
          <w:szCs w:val="22"/>
          <w:lang w:val="es-MX"/>
        </w:rPr>
        <w:t xml:space="preserve"> a las 17:00 horas, el acuerdo fue dictado a derecho y con fundamento en un estudio técnico que buscó la satisfacción del interés público como es el informe del </w:t>
      </w:r>
      <w:r w:rsidRPr="00D1674D">
        <w:rPr>
          <w:rFonts w:ascii="Verdana" w:hAnsi="Verdana"/>
          <w:b/>
          <w:sz w:val="22"/>
          <w:szCs w:val="22"/>
          <w:lang w:val="es-MX"/>
        </w:rPr>
        <w:t>Departamento de Ingeniería DING-13-0243</w:t>
      </w:r>
      <w:r>
        <w:rPr>
          <w:rFonts w:ascii="Verdana" w:hAnsi="Verdana"/>
          <w:sz w:val="22"/>
          <w:szCs w:val="22"/>
          <w:lang w:val="es-MX"/>
        </w:rPr>
        <w:t xml:space="preserve">. Lo recurrido por la empresa </w:t>
      </w:r>
      <w:r w:rsidR="00283997">
        <w:rPr>
          <w:rFonts w:ascii="Verdana" w:hAnsi="Verdana"/>
          <w:sz w:val="22"/>
          <w:szCs w:val="22"/>
          <w:lang w:val="es-MX"/>
        </w:rPr>
        <w:t>XXXX</w:t>
      </w:r>
      <w:r>
        <w:rPr>
          <w:rFonts w:ascii="Verdana" w:hAnsi="Verdana"/>
          <w:sz w:val="22"/>
          <w:szCs w:val="22"/>
          <w:lang w:val="es-MX"/>
        </w:rPr>
        <w:t xml:space="preserve"> es en realidad la disconformidad con lo resuelto en el </w:t>
      </w:r>
      <w:r w:rsidRPr="00EB1972">
        <w:rPr>
          <w:rFonts w:ascii="Verdana" w:hAnsi="Verdana"/>
          <w:b/>
          <w:sz w:val="22"/>
          <w:szCs w:val="22"/>
        </w:rPr>
        <w:t>artículo 5.11 de la Sesión Ordinaria 51-2012</w:t>
      </w:r>
      <w:r>
        <w:rPr>
          <w:rFonts w:ascii="Verdana" w:hAnsi="Verdana"/>
          <w:b/>
          <w:sz w:val="22"/>
          <w:szCs w:val="22"/>
        </w:rPr>
        <w:t xml:space="preserve">, </w:t>
      </w:r>
      <w:r w:rsidR="00E41EFD">
        <w:rPr>
          <w:rFonts w:ascii="Verdana" w:hAnsi="Verdana"/>
          <w:sz w:val="22"/>
          <w:szCs w:val="22"/>
        </w:rPr>
        <w:t>pues</w:t>
      </w:r>
      <w:r w:rsidRPr="00636EA0">
        <w:rPr>
          <w:rFonts w:ascii="Verdana" w:hAnsi="Verdana"/>
          <w:sz w:val="22"/>
          <w:szCs w:val="22"/>
        </w:rPr>
        <w:t xml:space="preserve"> </w:t>
      </w:r>
      <w:r w:rsidR="00E41EFD">
        <w:rPr>
          <w:rFonts w:ascii="Verdana" w:hAnsi="Verdana"/>
          <w:sz w:val="22"/>
          <w:szCs w:val="22"/>
        </w:rPr>
        <w:t>ciertamente</w:t>
      </w:r>
      <w:r w:rsidRPr="00636EA0">
        <w:rPr>
          <w:rFonts w:ascii="Verdana" w:hAnsi="Verdana"/>
          <w:sz w:val="22"/>
          <w:szCs w:val="22"/>
        </w:rPr>
        <w:t xml:space="preserve"> no hay erro</w:t>
      </w:r>
      <w:r w:rsidR="00E41EFD">
        <w:rPr>
          <w:rFonts w:ascii="Verdana" w:hAnsi="Verdana"/>
          <w:sz w:val="22"/>
          <w:szCs w:val="22"/>
        </w:rPr>
        <w:t>r</w:t>
      </w:r>
      <w:r w:rsidRPr="00636EA0">
        <w:rPr>
          <w:rFonts w:ascii="Verdana" w:hAnsi="Verdana"/>
          <w:sz w:val="22"/>
          <w:szCs w:val="22"/>
        </w:rPr>
        <w:t xml:space="preserve"> material alguno.</w:t>
      </w:r>
      <w:r>
        <w:rPr>
          <w:rFonts w:ascii="Verdana" w:hAnsi="Verdana"/>
          <w:b/>
          <w:sz w:val="22"/>
          <w:szCs w:val="22"/>
        </w:rPr>
        <w:t xml:space="preserve"> </w:t>
      </w:r>
      <w:r>
        <w:rPr>
          <w:rFonts w:ascii="Verdana" w:hAnsi="Verdana"/>
          <w:sz w:val="22"/>
          <w:szCs w:val="22"/>
          <w:lang w:val="es-MX"/>
        </w:rPr>
        <w:t xml:space="preserve"> </w:t>
      </w:r>
      <w:r w:rsidRPr="00636EA0">
        <w:rPr>
          <w:rFonts w:ascii="Verdana" w:hAnsi="Verdana"/>
          <w:b/>
          <w:sz w:val="22"/>
          <w:szCs w:val="22"/>
          <w:lang w:val="es-MX"/>
        </w:rPr>
        <w:t>El punto 3 del Por Tanto del acuerdo 2.1 de la Sesión Ordinaria 19-2013</w:t>
      </w:r>
      <w:r>
        <w:rPr>
          <w:rFonts w:ascii="Verdana" w:hAnsi="Verdana"/>
          <w:sz w:val="22"/>
          <w:szCs w:val="22"/>
          <w:lang w:val="es-MX"/>
        </w:rPr>
        <w:t xml:space="preserve">, que impugna indica que por error material debe modificarse, NO EN LA FORMA SINO EN EL FONDO el itinerario autorizado a la ruta 234, lo que les permite concluir que se </w:t>
      </w:r>
      <w:r w:rsidR="00E41EFD">
        <w:rPr>
          <w:rFonts w:ascii="Verdana" w:hAnsi="Verdana"/>
          <w:sz w:val="22"/>
          <w:szCs w:val="22"/>
          <w:lang w:val="es-MX"/>
        </w:rPr>
        <w:t>está</w:t>
      </w:r>
      <w:r>
        <w:rPr>
          <w:rFonts w:ascii="Verdana" w:hAnsi="Verdana"/>
          <w:sz w:val="22"/>
          <w:szCs w:val="22"/>
          <w:lang w:val="es-MX"/>
        </w:rPr>
        <w:t xml:space="preserve"> ante una decisión de fondo que está siendo </w:t>
      </w:r>
      <w:r w:rsidR="00CD6E96">
        <w:rPr>
          <w:rFonts w:ascii="Verdana" w:hAnsi="Verdana"/>
          <w:sz w:val="22"/>
          <w:szCs w:val="22"/>
          <w:lang w:val="es-MX"/>
        </w:rPr>
        <w:t>modificada sin</w:t>
      </w:r>
      <w:r>
        <w:rPr>
          <w:rFonts w:ascii="Verdana" w:hAnsi="Verdana"/>
          <w:sz w:val="22"/>
          <w:szCs w:val="22"/>
          <w:lang w:val="es-MX"/>
        </w:rPr>
        <w:t xml:space="preserve"> en transgresión al principio de intangibilidad de los actos propios y la garantía al Debido Proceso, siguiendo los procedimientos de Ley y no como se hizo.  Solicita se declare con lugar el acuerdo impugnado.  (Léanse folios del 111 al </w:t>
      </w:r>
      <w:r w:rsidR="00CD6E96">
        <w:rPr>
          <w:rFonts w:ascii="Verdana" w:hAnsi="Verdana"/>
          <w:sz w:val="22"/>
          <w:szCs w:val="22"/>
          <w:lang w:val="es-MX"/>
        </w:rPr>
        <w:t>115 del</w:t>
      </w:r>
      <w:r>
        <w:rPr>
          <w:rFonts w:ascii="Verdana" w:hAnsi="Verdana"/>
          <w:sz w:val="22"/>
          <w:szCs w:val="22"/>
          <w:lang w:val="es-MX"/>
        </w:rPr>
        <w:t xml:space="preserve"> expediente administrativo)</w:t>
      </w:r>
    </w:p>
    <w:p w:rsidR="005447FB" w:rsidRDefault="005447FB" w:rsidP="005447FB">
      <w:pPr>
        <w:jc w:val="both"/>
        <w:rPr>
          <w:rFonts w:ascii="Verdana" w:hAnsi="Verdana"/>
          <w:b/>
          <w:sz w:val="22"/>
          <w:szCs w:val="22"/>
          <w:lang w:val="es-MX"/>
        </w:rPr>
      </w:pPr>
    </w:p>
    <w:p w:rsidR="005447FB" w:rsidRPr="00BD6631" w:rsidRDefault="005447FB" w:rsidP="005447FB">
      <w:pPr>
        <w:jc w:val="both"/>
        <w:rPr>
          <w:rFonts w:ascii="Verdana" w:hAnsi="Verdana"/>
          <w:sz w:val="22"/>
          <w:szCs w:val="22"/>
          <w:lang w:val="es-MX"/>
        </w:rPr>
      </w:pPr>
      <w:r w:rsidRPr="00402782">
        <w:rPr>
          <w:rFonts w:ascii="Verdana" w:hAnsi="Verdana"/>
          <w:b/>
          <w:sz w:val="22"/>
          <w:szCs w:val="22"/>
        </w:rPr>
        <w:t xml:space="preserve">C).-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w:t>
      </w:r>
      <w:r>
        <w:rPr>
          <w:rFonts w:ascii="Verdana" w:hAnsi="Verdana"/>
          <w:b/>
          <w:sz w:val="22"/>
          <w:szCs w:val="22"/>
          <w:lang w:val="es-MX"/>
        </w:rPr>
        <w:t>13</w:t>
      </w:r>
      <w:r w:rsidRPr="00F66927">
        <w:rPr>
          <w:rFonts w:ascii="Verdana" w:hAnsi="Verdana"/>
          <w:b/>
          <w:sz w:val="22"/>
          <w:szCs w:val="22"/>
          <w:lang w:val="es-MX"/>
        </w:rPr>
        <w:t xml:space="preserve"> de la Sesión </w:t>
      </w:r>
      <w:r>
        <w:rPr>
          <w:rFonts w:ascii="Verdana" w:hAnsi="Verdana"/>
          <w:b/>
          <w:sz w:val="22"/>
          <w:szCs w:val="22"/>
          <w:lang w:val="es-MX"/>
        </w:rPr>
        <w:t xml:space="preserve">Ordinaria 33-2015 del 10 de junio de 2015, </w:t>
      </w:r>
      <w:r>
        <w:rPr>
          <w:rFonts w:ascii="Verdana" w:hAnsi="Verdana"/>
          <w:sz w:val="22"/>
          <w:szCs w:val="22"/>
          <w:lang w:val="es-MX"/>
        </w:rPr>
        <w:t xml:space="preserve">acoge el informe técnico de la Dirección de Asuntos Jurídicos el </w:t>
      </w:r>
      <w:r w:rsidR="00AE3C0F">
        <w:rPr>
          <w:rFonts w:ascii="Verdana" w:hAnsi="Verdana"/>
          <w:b/>
          <w:sz w:val="22"/>
          <w:szCs w:val="22"/>
          <w:lang w:val="es-MX"/>
        </w:rPr>
        <w:t>DAJ-2015</w:t>
      </w:r>
      <w:r>
        <w:rPr>
          <w:rFonts w:ascii="Verdana" w:hAnsi="Verdana"/>
          <w:b/>
          <w:sz w:val="22"/>
          <w:szCs w:val="22"/>
          <w:lang w:val="es-MX"/>
        </w:rPr>
        <w:t xml:space="preserve">-001937  del 5 de junio de 2015 </w:t>
      </w:r>
      <w:r>
        <w:rPr>
          <w:rFonts w:ascii="Verdana" w:hAnsi="Verdana"/>
          <w:sz w:val="22"/>
          <w:szCs w:val="22"/>
          <w:lang w:val="es-MX"/>
        </w:rPr>
        <w:t>y</w:t>
      </w:r>
      <w:r w:rsidR="00CD6E96">
        <w:rPr>
          <w:rFonts w:ascii="Verdana" w:hAnsi="Verdana"/>
          <w:sz w:val="22"/>
          <w:szCs w:val="22"/>
          <w:lang w:val="es-MX"/>
        </w:rPr>
        <w:t xml:space="preserve"> dispone declarar sin lugar el R</w:t>
      </w:r>
      <w:r>
        <w:rPr>
          <w:rFonts w:ascii="Verdana" w:hAnsi="Verdana"/>
          <w:sz w:val="22"/>
          <w:szCs w:val="22"/>
          <w:lang w:val="es-MX"/>
        </w:rPr>
        <w:t xml:space="preserve">ecurso de Revocatoria por improcedente </w:t>
      </w:r>
      <w:r>
        <w:rPr>
          <w:rFonts w:ascii="Verdana" w:hAnsi="Verdana"/>
          <w:sz w:val="22"/>
          <w:szCs w:val="22"/>
          <w:lang w:val="es-MX"/>
        </w:rPr>
        <w:lastRenderedPageBreak/>
        <w:t xml:space="preserve">dado que según se indica en el informe técnico sustento de dicho acuerdo el </w:t>
      </w:r>
      <w:r w:rsidRPr="00167646">
        <w:rPr>
          <w:rFonts w:ascii="Verdana" w:hAnsi="Verdana"/>
          <w:b/>
          <w:sz w:val="22"/>
          <w:szCs w:val="22"/>
        </w:rPr>
        <w:t xml:space="preserve">artículo </w:t>
      </w:r>
      <w:r>
        <w:rPr>
          <w:rFonts w:ascii="Verdana" w:hAnsi="Verdana"/>
          <w:b/>
          <w:sz w:val="22"/>
          <w:szCs w:val="22"/>
        </w:rPr>
        <w:t>2.1 de la Sesión Ordinaria 19-2013 de 7 de marzo de 2013</w:t>
      </w:r>
      <w:r>
        <w:rPr>
          <w:rFonts w:ascii="Verdana" w:hAnsi="Verdana"/>
          <w:sz w:val="22"/>
          <w:szCs w:val="22"/>
          <w:lang w:val="es-MX"/>
        </w:rPr>
        <w:t xml:space="preserve">, fue modificado por acto administrativo el </w:t>
      </w:r>
      <w:r>
        <w:rPr>
          <w:rFonts w:ascii="Verdana" w:hAnsi="Verdana"/>
          <w:b/>
          <w:sz w:val="22"/>
          <w:szCs w:val="22"/>
          <w:lang w:val="es-MX"/>
        </w:rPr>
        <w:t xml:space="preserve">artículo 4.1 de la Sesión Ordinaria 17-2015 de 30 de marzo de 2015, </w:t>
      </w:r>
      <w:r>
        <w:rPr>
          <w:rFonts w:ascii="Verdana" w:hAnsi="Verdana"/>
          <w:sz w:val="22"/>
          <w:szCs w:val="22"/>
          <w:lang w:val="es-MX"/>
        </w:rPr>
        <w:t xml:space="preserve">siendo entonces que ya no existe a la vida jurídica.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w:t>
      </w:r>
      <w:r w:rsidR="00CD6E96" w:rsidRPr="00BD6631">
        <w:rPr>
          <w:rFonts w:ascii="Verdana" w:hAnsi="Verdana"/>
          <w:sz w:val="22"/>
          <w:szCs w:val="22"/>
          <w:lang w:val="es-MX"/>
        </w:rPr>
        <w:t>del 1</w:t>
      </w:r>
      <w:r>
        <w:rPr>
          <w:rFonts w:ascii="Verdana" w:hAnsi="Verdana"/>
          <w:sz w:val="22"/>
          <w:szCs w:val="22"/>
          <w:lang w:val="es-MX"/>
        </w:rPr>
        <w:t xml:space="preserve"> al 5 </w:t>
      </w:r>
      <w:r w:rsidRPr="00BD6631">
        <w:rPr>
          <w:rFonts w:ascii="Verdana" w:hAnsi="Verdana"/>
          <w:sz w:val="22"/>
          <w:szCs w:val="22"/>
          <w:lang w:val="es-MX"/>
        </w:rPr>
        <w:t>del expediente administrativo)</w:t>
      </w:r>
    </w:p>
    <w:p w:rsidR="005447FB" w:rsidRDefault="005447FB" w:rsidP="005447FB">
      <w:pPr>
        <w:jc w:val="both"/>
        <w:rPr>
          <w:rFonts w:ascii="Verdana" w:hAnsi="Verdana"/>
          <w:b/>
          <w:sz w:val="22"/>
          <w:szCs w:val="22"/>
        </w:rPr>
      </w:pPr>
    </w:p>
    <w:p w:rsidR="005447FB" w:rsidRPr="00BD6631" w:rsidRDefault="00CD6E96" w:rsidP="005447FB">
      <w:pPr>
        <w:jc w:val="both"/>
        <w:rPr>
          <w:rFonts w:ascii="Verdana" w:hAnsi="Verdana"/>
          <w:sz w:val="22"/>
          <w:szCs w:val="22"/>
          <w:lang w:val="es-MX"/>
        </w:rPr>
      </w:pPr>
      <w:r w:rsidRPr="00402782">
        <w:rPr>
          <w:rFonts w:ascii="Verdana" w:hAnsi="Verdana"/>
          <w:b/>
          <w:sz w:val="22"/>
          <w:szCs w:val="22"/>
        </w:rPr>
        <w:t>D). -</w:t>
      </w:r>
      <w:r w:rsidR="005447FB" w:rsidRPr="00402782">
        <w:rPr>
          <w:rFonts w:ascii="Verdana" w:hAnsi="Verdana"/>
          <w:b/>
          <w:sz w:val="22"/>
          <w:szCs w:val="22"/>
        </w:rPr>
        <w:t xml:space="preserve"> </w:t>
      </w:r>
      <w:r w:rsidR="005447FB" w:rsidRPr="00BD6631">
        <w:rPr>
          <w:rFonts w:ascii="Verdana" w:hAnsi="Verdana"/>
          <w:sz w:val="22"/>
          <w:szCs w:val="22"/>
          <w:lang w:val="es-MX"/>
        </w:rPr>
        <w:t xml:space="preserve">La </w:t>
      </w:r>
      <w:r w:rsidR="005447FB">
        <w:rPr>
          <w:rFonts w:ascii="Verdana" w:hAnsi="Verdana"/>
          <w:sz w:val="22"/>
          <w:szCs w:val="22"/>
          <w:lang w:val="es-MX"/>
        </w:rPr>
        <w:t>Junta Directiva</w:t>
      </w:r>
      <w:r w:rsidR="005447FB" w:rsidRPr="00BD6631">
        <w:rPr>
          <w:rFonts w:ascii="Verdana" w:hAnsi="Verdana"/>
          <w:sz w:val="22"/>
          <w:szCs w:val="22"/>
          <w:lang w:val="es-MX"/>
        </w:rPr>
        <w:t xml:space="preserve"> del Consejo de Transporte Público, </w:t>
      </w:r>
      <w:r w:rsidR="005447FB">
        <w:rPr>
          <w:rFonts w:ascii="Verdana" w:hAnsi="Verdana"/>
          <w:sz w:val="22"/>
          <w:szCs w:val="22"/>
          <w:lang w:val="es-MX"/>
        </w:rPr>
        <w:t xml:space="preserve">mediante </w:t>
      </w:r>
      <w:r w:rsidR="005447FB" w:rsidRPr="00EB1972">
        <w:rPr>
          <w:rFonts w:ascii="Verdana" w:hAnsi="Verdana"/>
          <w:b/>
          <w:sz w:val="22"/>
          <w:szCs w:val="22"/>
        </w:rPr>
        <w:t>artículo 5.11 de la Sesión Ordinaria 51-2012 de 9 de agosto de 2012</w:t>
      </w:r>
      <w:r w:rsidR="005447FB">
        <w:rPr>
          <w:rFonts w:ascii="Verdana" w:hAnsi="Verdana"/>
          <w:b/>
          <w:sz w:val="22"/>
          <w:szCs w:val="22"/>
          <w:lang w:val="es-MX"/>
        </w:rPr>
        <w:t xml:space="preserve">, </w:t>
      </w:r>
      <w:r w:rsidR="005447FB">
        <w:rPr>
          <w:rFonts w:ascii="Verdana" w:hAnsi="Verdana"/>
          <w:sz w:val="22"/>
          <w:szCs w:val="22"/>
          <w:lang w:val="es-MX"/>
        </w:rPr>
        <w:t xml:space="preserve">acoge el informe técnico de su Departamento de Ingeniería el </w:t>
      </w:r>
      <w:r w:rsidR="005447FB">
        <w:rPr>
          <w:rFonts w:ascii="Verdana" w:hAnsi="Verdana"/>
          <w:b/>
          <w:sz w:val="22"/>
          <w:szCs w:val="22"/>
          <w:lang w:val="es-MX"/>
        </w:rPr>
        <w:t xml:space="preserve">DING-12-1404 </w:t>
      </w:r>
      <w:r w:rsidR="005447FB">
        <w:rPr>
          <w:rFonts w:ascii="Verdana" w:hAnsi="Verdana"/>
          <w:sz w:val="22"/>
          <w:szCs w:val="22"/>
          <w:lang w:val="es-MX"/>
        </w:rPr>
        <w:t xml:space="preserve">y dispone autorizar a la recurrente en la última carrera saliendo de </w:t>
      </w:r>
      <w:r w:rsidR="00283997">
        <w:rPr>
          <w:rFonts w:ascii="Verdana" w:hAnsi="Verdana"/>
          <w:sz w:val="22"/>
          <w:szCs w:val="22"/>
          <w:lang w:val="es-MX"/>
        </w:rPr>
        <w:t>XXX</w:t>
      </w:r>
      <w:r w:rsidR="005447FB">
        <w:rPr>
          <w:rFonts w:ascii="Verdana" w:hAnsi="Verdana"/>
          <w:sz w:val="22"/>
          <w:szCs w:val="22"/>
          <w:lang w:val="es-MX"/>
        </w:rPr>
        <w:t xml:space="preserve"> a las 17:00 horas, el ingreso a la localidad </w:t>
      </w:r>
      <w:r w:rsidR="00283997">
        <w:rPr>
          <w:rFonts w:ascii="Verdana" w:hAnsi="Verdana"/>
          <w:sz w:val="22"/>
          <w:szCs w:val="22"/>
          <w:lang w:val="es-MX"/>
        </w:rPr>
        <w:t>XXX</w:t>
      </w:r>
      <w:r w:rsidR="005447FB">
        <w:rPr>
          <w:rFonts w:ascii="Verdana" w:hAnsi="Verdana"/>
          <w:sz w:val="22"/>
          <w:szCs w:val="22"/>
          <w:lang w:val="es-MX"/>
        </w:rPr>
        <w:t xml:space="preserve">. </w:t>
      </w:r>
      <w:r w:rsidR="005447FB" w:rsidRPr="00BD6631">
        <w:rPr>
          <w:rFonts w:ascii="Verdana" w:hAnsi="Verdana"/>
          <w:sz w:val="22"/>
          <w:szCs w:val="22"/>
          <w:lang w:val="es-MX"/>
        </w:rPr>
        <w:t>(</w:t>
      </w:r>
      <w:r w:rsidR="005447FB">
        <w:rPr>
          <w:rFonts w:ascii="Verdana" w:hAnsi="Verdana"/>
          <w:sz w:val="22"/>
          <w:szCs w:val="22"/>
          <w:lang w:val="es-MX"/>
        </w:rPr>
        <w:t>L</w:t>
      </w:r>
      <w:r w:rsidR="005447FB" w:rsidRPr="00BD6631">
        <w:rPr>
          <w:rFonts w:ascii="Verdana" w:hAnsi="Verdana"/>
          <w:sz w:val="22"/>
          <w:szCs w:val="22"/>
          <w:lang w:val="es-MX"/>
        </w:rPr>
        <w:t>éa</w:t>
      </w:r>
      <w:r w:rsidR="005447FB">
        <w:rPr>
          <w:rFonts w:ascii="Verdana" w:hAnsi="Verdana"/>
          <w:sz w:val="22"/>
          <w:szCs w:val="22"/>
          <w:lang w:val="es-MX"/>
        </w:rPr>
        <w:t>n</w:t>
      </w:r>
      <w:r w:rsidR="005447FB" w:rsidRPr="00BD6631">
        <w:rPr>
          <w:rFonts w:ascii="Verdana" w:hAnsi="Verdana"/>
          <w:sz w:val="22"/>
          <w:szCs w:val="22"/>
          <w:lang w:val="es-MX"/>
        </w:rPr>
        <w:t xml:space="preserve">se folios </w:t>
      </w:r>
      <w:r w:rsidRPr="00BD6631">
        <w:rPr>
          <w:rFonts w:ascii="Verdana" w:hAnsi="Verdana"/>
          <w:sz w:val="22"/>
          <w:szCs w:val="22"/>
          <w:lang w:val="es-MX"/>
        </w:rPr>
        <w:t>del 58</w:t>
      </w:r>
      <w:r w:rsidR="005447FB">
        <w:rPr>
          <w:rFonts w:ascii="Verdana" w:hAnsi="Verdana"/>
          <w:sz w:val="22"/>
          <w:szCs w:val="22"/>
          <w:lang w:val="es-MX"/>
        </w:rPr>
        <w:t xml:space="preserve"> al 64 </w:t>
      </w:r>
      <w:r w:rsidR="005447FB" w:rsidRPr="00BD6631">
        <w:rPr>
          <w:rFonts w:ascii="Verdana" w:hAnsi="Verdana"/>
          <w:sz w:val="22"/>
          <w:szCs w:val="22"/>
          <w:lang w:val="es-MX"/>
        </w:rPr>
        <w:t>del expediente administrativo)</w:t>
      </w:r>
    </w:p>
    <w:p w:rsidR="005447FB" w:rsidRDefault="005447FB" w:rsidP="005447FB">
      <w:pPr>
        <w:autoSpaceDE w:val="0"/>
        <w:autoSpaceDN w:val="0"/>
        <w:adjustRightInd w:val="0"/>
        <w:jc w:val="both"/>
        <w:rPr>
          <w:rFonts w:ascii="Verdana" w:hAnsi="Verdana" w:cs="Calibri,Bold"/>
          <w:b/>
          <w:bCs/>
          <w:sz w:val="18"/>
          <w:szCs w:val="18"/>
        </w:rPr>
      </w:pPr>
    </w:p>
    <w:p w:rsidR="005447FB" w:rsidRPr="00BD6631" w:rsidRDefault="005447FB" w:rsidP="005447FB">
      <w:pPr>
        <w:jc w:val="both"/>
        <w:rPr>
          <w:rFonts w:ascii="Verdana" w:hAnsi="Verdana"/>
          <w:sz w:val="22"/>
          <w:szCs w:val="22"/>
          <w:lang w:val="es-MX"/>
        </w:rPr>
      </w:pPr>
      <w:r w:rsidRPr="00B755D9">
        <w:rPr>
          <w:rFonts w:ascii="Verdana" w:hAnsi="Verdana"/>
          <w:b/>
          <w:sz w:val="22"/>
          <w:szCs w:val="22"/>
          <w:lang w:val="es-MX"/>
        </w:rPr>
        <w:t>E</w:t>
      </w:r>
      <w:r w:rsidR="00CD6E96" w:rsidRPr="00B755D9">
        <w:rPr>
          <w:rFonts w:ascii="Verdana" w:hAnsi="Verdana"/>
          <w:b/>
          <w:sz w:val="22"/>
          <w:szCs w:val="22"/>
          <w:lang w:val="es-MX"/>
        </w:rPr>
        <w:t>). -</w:t>
      </w:r>
      <w:r>
        <w:rPr>
          <w:rFonts w:ascii="Verdana" w:hAnsi="Verdana"/>
          <w:b/>
          <w:sz w:val="22"/>
          <w:szCs w:val="22"/>
          <w:lang w:val="es-MX"/>
        </w:rPr>
        <w:t xml:space="preserve"> </w:t>
      </w: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 xml:space="preserve">acuerdo </w:t>
      </w:r>
      <w:r>
        <w:rPr>
          <w:rFonts w:ascii="Verdana" w:hAnsi="Verdana"/>
          <w:b/>
          <w:sz w:val="22"/>
          <w:szCs w:val="22"/>
          <w:lang w:val="es-MX"/>
        </w:rPr>
        <w:t xml:space="preserve">4.1 de la Sesión Ordinaria 17-2015 del 30 de marzo de 2015, </w:t>
      </w:r>
      <w:r>
        <w:rPr>
          <w:rFonts w:ascii="Verdana" w:hAnsi="Verdana"/>
          <w:sz w:val="22"/>
          <w:szCs w:val="22"/>
          <w:lang w:val="es-MX"/>
        </w:rPr>
        <w:t xml:space="preserve">acoge el informe de la </w:t>
      </w:r>
      <w:r w:rsidRPr="00D7059A">
        <w:rPr>
          <w:rFonts w:ascii="Verdana" w:hAnsi="Verdana"/>
          <w:b/>
          <w:sz w:val="22"/>
          <w:szCs w:val="22"/>
          <w:lang w:val="es-MX"/>
        </w:rPr>
        <w:t>Dirección Técnica</w:t>
      </w:r>
      <w:r>
        <w:rPr>
          <w:rFonts w:ascii="Verdana" w:hAnsi="Verdana"/>
          <w:sz w:val="22"/>
          <w:szCs w:val="22"/>
          <w:lang w:val="es-MX"/>
        </w:rPr>
        <w:t xml:space="preserve"> el </w:t>
      </w:r>
      <w:r>
        <w:rPr>
          <w:rFonts w:ascii="Verdana" w:hAnsi="Verdana"/>
          <w:b/>
          <w:sz w:val="22"/>
          <w:szCs w:val="22"/>
          <w:lang w:val="es-MX"/>
        </w:rPr>
        <w:t>DTE 15-</w:t>
      </w:r>
      <w:r w:rsidR="00CD6E96">
        <w:rPr>
          <w:rFonts w:ascii="Verdana" w:hAnsi="Verdana"/>
          <w:b/>
          <w:sz w:val="22"/>
          <w:szCs w:val="22"/>
          <w:lang w:val="es-MX"/>
        </w:rPr>
        <w:t>0349 del</w:t>
      </w:r>
      <w:r>
        <w:rPr>
          <w:rFonts w:ascii="Verdana" w:hAnsi="Verdana"/>
          <w:b/>
          <w:sz w:val="22"/>
          <w:szCs w:val="22"/>
          <w:lang w:val="es-MX"/>
        </w:rPr>
        <w:t xml:space="preserve"> 30 de marzo de 2015 </w:t>
      </w:r>
      <w:r>
        <w:rPr>
          <w:rFonts w:ascii="Verdana" w:hAnsi="Verdana"/>
          <w:sz w:val="22"/>
          <w:szCs w:val="22"/>
          <w:lang w:val="es-MX"/>
        </w:rPr>
        <w:t xml:space="preserve">y dispone autorizar un sistema operativo a la Ruta número </w:t>
      </w:r>
      <w:r w:rsidR="00283997">
        <w:rPr>
          <w:rFonts w:ascii="Verdana" w:hAnsi="Verdana"/>
          <w:sz w:val="22"/>
          <w:szCs w:val="22"/>
          <w:lang w:val="es-MX"/>
        </w:rPr>
        <w:t>XXX</w:t>
      </w:r>
      <w:r>
        <w:rPr>
          <w:rFonts w:ascii="Verdana" w:hAnsi="Verdana"/>
          <w:sz w:val="22"/>
          <w:szCs w:val="22"/>
          <w:lang w:val="es-MX"/>
        </w:rPr>
        <w:t xml:space="preserve"> en la que la última carrera es a las 16:30 de </w:t>
      </w:r>
      <w:r w:rsidR="00283997">
        <w:rPr>
          <w:rFonts w:ascii="Verdana" w:hAnsi="Verdana"/>
          <w:sz w:val="22"/>
          <w:szCs w:val="22"/>
          <w:lang w:val="es-MX"/>
        </w:rPr>
        <w:t>XXXXX</w:t>
      </w:r>
      <w:r>
        <w:rPr>
          <w:rFonts w:ascii="Verdana" w:hAnsi="Verdana"/>
          <w:sz w:val="22"/>
          <w:szCs w:val="22"/>
          <w:lang w:val="es-MX"/>
        </w:rPr>
        <w:t xml:space="preserve">. </w:t>
      </w:r>
      <w:r w:rsidRPr="00BD6631">
        <w:rPr>
          <w:rFonts w:ascii="Verdana" w:hAnsi="Verdana"/>
          <w:sz w:val="22"/>
          <w:szCs w:val="22"/>
          <w:lang w:val="es-MX"/>
        </w:rPr>
        <w:t>(</w:t>
      </w:r>
      <w:r>
        <w:rPr>
          <w:rFonts w:ascii="Verdana" w:hAnsi="Verdana"/>
          <w:sz w:val="22"/>
          <w:szCs w:val="22"/>
          <w:lang w:val="es-MX"/>
        </w:rPr>
        <w:t>L</w:t>
      </w:r>
      <w:r w:rsidRPr="00BD6631">
        <w:rPr>
          <w:rFonts w:ascii="Verdana" w:hAnsi="Verdana"/>
          <w:sz w:val="22"/>
          <w:szCs w:val="22"/>
          <w:lang w:val="es-MX"/>
        </w:rPr>
        <w:t>éa</w:t>
      </w:r>
      <w:r>
        <w:rPr>
          <w:rFonts w:ascii="Verdana" w:hAnsi="Verdana"/>
          <w:sz w:val="22"/>
          <w:szCs w:val="22"/>
          <w:lang w:val="es-MX"/>
        </w:rPr>
        <w:t>n</w:t>
      </w:r>
      <w:r w:rsidRPr="00BD6631">
        <w:rPr>
          <w:rFonts w:ascii="Verdana" w:hAnsi="Verdana"/>
          <w:sz w:val="22"/>
          <w:szCs w:val="22"/>
          <w:lang w:val="es-MX"/>
        </w:rPr>
        <w:t xml:space="preserve">se folios </w:t>
      </w:r>
      <w:r w:rsidR="00CD6E96" w:rsidRPr="00BD6631">
        <w:rPr>
          <w:rFonts w:ascii="Verdana" w:hAnsi="Verdana"/>
          <w:sz w:val="22"/>
          <w:szCs w:val="22"/>
          <w:lang w:val="es-MX"/>
        </w:rPr>
        <w:t>del 7</w:t>
      </w:r>
      <w:r>
        <w:rPr>
          <w:rFonts w:ascii="Verdana" w:hAnsi="Verdana"/>
          <w:sz w:val="22"/>
          <w:szCs w:val="22"/>
          <w:lang w:val="es-MX"/>
        </w:rPr>
        <w:t xml:space="preserve"> al 9 </w:t>
      </w:r>
      <w:r w:rsidRPr="00BD6631">
        <w:rPr>
          <w:rFonts w:ascii="Verdana" w:hAnsi="Verdana"/>
          <w:sz w:val="22"/>
          <w:szCs w:val="22"/>
          <w:lang w:val="es-MX"/>
        </w:rPr>
        <w:t>del expediente administrativo)</w:t>
      </w:r>
    </w:p>
    <w:p w:rsidR="005447FB" w:rsidRDefault="005447FB" w:rsidP="005447FB">
      <w:pPr>
        <w:jc w:val="both"/>
        <w:rPr>
          <w:rFonts w:ascii="Verdana" w:hAnsi="Verdana"/>
          <w:b/>
          <w:sz w:val="22"/>
          <w:szCs w:val="22"/>
          <w:lang w:val="es-MX"/>
        </w:rPr>
      </w:pPr>
    </w:p>
    <w:p w:rsidR="005447FB" w:rsidRDefault="00E41EFD" w:rsidP="005447FB">
      <w:pPr>
        <w:jc w:val="both"/>
        <w:rPr>
          <w:rFonts w:ascii="Verdana" w:eastAsiaTheme="minorHAnsi" w:hAnsi="Verdana" w:cs="Calibri"/>
          <w:sz w:val="22"/>
          <w:szCs w:val="22"/>
          <w:lang w:val="es-CR" w:eastAsia="en-US"/>
        </w:rPr>
      </w:pPr>
      <w:r>
        <w:rPr>
          <w:rFonts w:ascii="Verdana" w:hAnsi="Verdana"/>
          <w:b/>
          <w:sz w:val="22"/>
          <w:szCs w:val="22"/>
          <w:lang w:val="es-MX"/>
        </w:rPr>
        <w:t>F</w:t>
      </w:r>
      <w:r w:rsidR="00CD6E96" w:rsidRPr="0008532F">
        <w:rPr>
          <w:rFonts w:ascii="Verdana" w:hAnsi="Verdana"/>
          <w:b/>
          <w:sz w:val="22"/>
          <w:szCs w:val="22"/>
          <w:lang w:val="es-MX"/>
        </w:rPr>
        <w:t>). -</w:t>
      </w:r>
      <w:r w:rsidR="0008532F">
        <w:rPr>
          <w:rFonts w:ascii="Verdana" w:hAnsi="Verdana"/>
          <w:b/>
          <w:sz w:val="22"/>
          <w:szCs w:val="22"/>
          <w:lang w:val="es-MX"/>
        </w:rPr>
        <w:t xml:space="preserve"> </w:t>
      </w:r>
      <w:r w:rsidR="0008532F" w:rsidRPr="0008532F">
        <w:rPr>
          <w:rFonts w:ascii="Verdana" w:hAnsi="Verdana"/>
          <w:sz w:val="22"/>
          <w:szCs w:val="22"/>
          <w:lang w:val="es-MX"/>
        </w:rPr>
        <w:t xml:space="preserve">Ha quedado </w:t>
      </w:r>
      <w:r w:rsidR="0008532F">
        <w:rPr>
          <w:rFonts w:ascii="Verdana" w:hAnsi="Verdana"/>
          <w:sz w:val="22"/>
          <w:szCs w:val="22"/>
          <w:lang w:val="es-MX"/>
        </w:rPr>
        <w:t>d</w:t>
      </w:r>
      <w:r w:rsidR="0008532F" w:rsidRPr="0008532F">
        <w:rPr>
          <w:rFonts w:ascii="Verdana" w:hAnsi="Verdana"/>
          <w:sz w:val="22"/>
          <w:szCs w:val="22"/>
          <w:lang w:val="es-MX"/>
        </w:rPr>
        <w:t>emostrado</w:t>
      </w:r>
      <w:r w:rsidR="0008532F" w:rsidRPr="0008532F">
        <w:rPr>
          <w:rFonts w:ascii="Verdana" w:hAnsi="Verdana"/>
          <w:sz w:val="22"/>
          <w:szCs w:val="22"/>
        </w:rPr>
        <w:t xml:space="preserve"> </w:t>
      </w:r>
      <w:r w:rsidR="0008532F">
        <w:rPr>
          <w:rFonts w:ascii="Verdana" w:hAnsi="Verdana"/>
          <w:sz w:val="22"/>
          <w:szCs w:val="22"/>
        </w:rPr>
        <w:t xml:space="preserve">que </w:t>
      </w:r>
      <w:r w:rsidR="00CD6E96">
        <w:rPr>
          <w:rFonts w:ascii="Verdana" w:hAnsi="Verdana"/>
          <w:sz w:val="22"/>
          <w:szCs w:val="22"/>
        </w:rPr>
        <w:t xml:space="preserve">el </w:t>
      </w:r>
      <w:r w:rsidR="00CD6E96" w:rsidRPr="00BD6631">
        <w:rPr>
          <w:rFonts w:ascii="Verdana" w:hAnsi="Verdana"/>
          <w:sz w:val="22"/>
          <w:szCs w:val="22"/>
          <w:lang w:val="es-MX"/>
        </w:rPr>
        <w:t>artículo</w:t>
      </w:r>
      <w:r w:rsidR="0008532F" w:rsidRPr="00167646">
        <w:rPr>
          <w:rFonts w:ascii="Verdana" w:hAnsi="Verdana"/>
          <w:b/>
          <w:sz w:val="22"/>
          <w:szCs w:val="22"/>
        </w:rPr>
        <w:t xml:space="preserve"> </w:t>
      </w:r>
      <w:r w:rsidR="0008532F">
        <w:rPr>
          <w:rFonts w:ascii="Verdana" w:hAnsi="Verdana"/>
          <w:b/>
          <w:sz w:val="22"/>
          <w:szCs w:val="22"/>
        </w:rPr>
        <w:t>2.1 de la Sesión Ordinaria 19-2013 de 7 de marzo de 2013</w:t>
      </w:r>
      <w:r w:rsidR="0008532F" w:rsidRPr="00BD6631">
        <w:rPr>
          <w:rFonts w:ascii="Verdana" w:hAnsi="Verdana"/>
          <w:sz w:val="22"/>
          <w:szCs w:val="22"/>
        </w:rPr>
        <w:t>,</w:t>
      </w:r>
      <w:r w:rsidR="0008532F">
        <w:rPr>
          <w:rFonts w:ascii="Verdana" w:hAnsi="Verdana"/>
          <w:sz w:val="22"/>
          <w:szCs w:val="22"/>
        </w:rPr>
        <w:t xml:space="preserve"> dictado por la Junta Directiva del Consejo de Transporte Público, es un </w:t>
      </w:r>
      <w:r w:rsidR="00DF5CB5">
        <w:rPr>
          <w:rFonts w:ascii="Verdana" w:hAnsi="Verdana"/>
          <w:sz w:val="22"/>
          <w:szCs w:val="22"/>
        </w:rPr>
        <w:t xml:space="preserve">acto administrativo en el que se resuelve un Recurso de Revocatoria con apelación en Subsidio y Nulidad concomitante contra </w:t>
      </w:r>
      <w:r w:rsidR="0008532F" w:rsidRPr="00ED01EE">
        <w:rPr>
          <w:rFonts w:ascii="Verdana" w:eastAsiaTheme="minorHAnsi" w:hAnsi="Verdana" w:cs="Calibri"/>
          <w:sz w:val="22"/>
          <w:szCs w:val="22"/>
          <w:lang w:val="es-CR" w:eastAsia="en-US"/>
        </w:rPr>
        <w:t xml:space="preserve">el </w:t>
      </w:r>
      <w:r w:rsidR="0008532F" w:rsidRPr="00DF5CB5">
        <w:rPr>
          <w:rFonts w:ascii="Verdana" w:eastAsiaTheme="minorHAnsi" w:hAnsi="Verdana" w:cs="Calibri"/>
          <w:b/>
          <w:sz w:val="22"/>
          <w:szCs w:val="22"/>
          <w:lang w:val="es-CR" w:eastAsia="en-US"/>
        </w:rPr>
        <w:t xml:space="preserve">acuerdo 5.11 de la </w:t>
      </w:r>
      <w:r w:rsidR="00CD6E96" w:rsidRPr="00DF5CB5">
        <w:rPr>
          <w:rFonts w:ascii="Verdana" w:eastAsiaTheme="minorHAnsi" w:hAnsi="Verdana" w:cs="Calibri"/>
          <w:b/>
          <w:sz w:val="22"/>
          <w:szCs w:val="22"/>
          <w:lang w:val="es-CR" w:eastAsia="en-US"/>
        </w:rPr>
        <w:t>sesión ordinaria</w:t>
      </w:r>
      <w:r w:rsidR="0008532F" w:rsidRPr="00DF5CB5">
        <w:rPr>
          <w:rFonts w:ascii="Verdana" w:eastAsiaTheme="minorHAnsi" w:hAnsi="Verdana" w:cs="Calibri"/>
          <w:b/>
          <w:sz w:val="22"/>
          <w:szCs w:val="22"/>
          <w:lang w:val="es-CR" w:eastAsia="en-US"/>
        </w:rPr>
        <w:t xml:space="preserve"> 51-2012 del 09 de agosto del 2012</w:t>
      </w:r>
      <w:r w:rsidR="00DF5CB5">
        <w:rPr>
          <w:rFonts w:ascii="Verdana" w:eastAsiaTheme="minorHAnsi" w:hAnsi="Verdana" w:cs="Calibri"/>
          <w:sz w:val="22"/>
          <w:szCs w:val="22"/>
          <w:lang w:val="es-CR" w:eastAsia="en-US"/>
        </w:rPr>
        <w:t>.</w:t>
      </w:r>
    </w:p>
    <w:p w:rsidR="00DF5CB5" w:rsidRDefault="00DF5CB5" w:rsidP="005447FB">
      <w:pPr>
        <w:jc w:val="both"/>
        <w:rPr>
          <w:rFonts w:ascii="Verdana" w:eastAsiaTheme="minorHAnsi" w:hAnsi="Verdana" w:cs="Calibri"/>
          <w:sz w:val="22"/>
          <w:szCs w:val="22"/>
          <w:lang w:val="es-CR" w:eastAsia="en-US"/>
        </w:rPr>
      </w:pPr>
    </w:p>
    <w:p w:rsidR="005A031C" w:rsidRPr="005A031C" w:rsidRDefault="00E41EFD" w:rsidP="005A031C">
      <w:pPr>
        <w:spacing w:line="276" w:lineRule="auto"/>
        <w:jc w:val="both"/>
        <w:rPr>
          <w:rFonts w:ascii="Verdana" w:hAnsi="Verdana"/>
          <w:color w:val="000000"/>
          <w:sz w:val="22"/>
          <w:szCs w:val="22"/>
        </w:rPr>
      </w:pPr>
      <w:r>
        <w:rPr>
          <w:rFonts w:ascii="Verdana" w:eastAsiaTheme="minorHAnsi" w:hAnsi="Verdana" w:cs="Calibri"/>
          <w:b/>
          <w:sz w:val="22"/>
          <w:szCs w:val="22"/>
          <w:lang w:val="es-CR" w:eastAsia="en-US"/>
        </w:rPr>
        <w:t>G</w:t>
      </w:r>
      <w:r w:rsidR="005A031C" w:rsidRPr="005A031C">
        <w:rPr>
          <w:rFonts w:ascii="Verdana" w:eastAsiaTheme="minorHAnsi" w:hAnsi="Verdana" w:cs="Calibri"/>
          <w:b/>
          <w:sz w:val="22"/>
          <w:szCs w:val="22"/>
          <w:lang w:val="es-CR" w:eastAsia="en-US"/>
        </w:rPr>
        <w:t>).-</w:t>
      </w:r>
      <w:r w:rsidR="005A031C">
        <w:rPr>
          <w:rFonts w:ascii="Verdana" w:eastAsiaTheme="minorHAnsi" w:hAnsi="Verdana" w:cs="Calibri"/>
          <w:b/>
          <w:sz w:val="22"/>
          <w:szCs w:val="22"/>
          <w:lang w:val="es-CR" w:eastAsia="en-US"/>
        </w:rPr>
        <w:t xml:space="preserve"> </w:t>
      </w:r>
      <w:r w:rsidR="005A031C">
        <w:rPr>
          <w:rFonts w:ascii="Verdana" w:hAnsi="Verdana"/>
          <w:color w:val="000000"/>
          <w:sz w:val="22"/>
          <w:szCs w:val="22"/>
        </w:rPr>
        <w:t xml:space="preserve">El Tribunal Administrativo de Transporte mediante Resolución Administrativa </w:t>
      </w:r>
      <w:r w:rsidR="005A031C" w:rsidRPr="00D53323">
        <w:rPr>
          <w:rFonts w:ascii="Verdana" w:hAnsi="Verdana"/>
          <w:b/>
          <w:color w:val="000000"/>
          <w:sz w:val="22"/>
          <w:szCs w:val="22"/>
        </w:rPr>
        <w:t>TAT-2173-2013</w:t>
      </w:r>
      <w:r w:rsidR="005A031C">
        <w:rPr>
          <w:rFonts w:ascii="Verdana" w:hAnsi="Verdana"/>
          <w:color w:val="000000"/>
          <w:sz w:val="22"/>
          <w:szCs w:val="22"/>
        </w:rPr>
        <w:t xml:space="preserve"> de las quince horas treinta y cinco minutos del veintitrés de julio de dos mil trece, conoció Recurso de Apelación en subsidio y Nulidad concomitante, presentado por la empresa </w:t>
      </w:r>
      <w:r w:rsidR="00283997">
        <w:rPr>
          <w:rFonts w:ascii="Verdana" w:hAnsi="Verdana"/>
          <w:b/>
          <w:color w:val="000000"/>
          <w:sz w:val="22"/>
          <w:szCs w:val="22"/>
        </w:rPr>
        <w:t>XXX</w:t>
      </w:r>
      <w:r w:rsidR="005A031C">
        <w:rPr>
          <w:rFonts w:ascii="Verdana" w:hAnsi="Verdana"/>
          <w:color w:val="000000"/>
          <w:sz w:val="22"/>
          <w:szCs w:val="22"/>
        </w:rPr>
        <w:t xml:space="preserve"> contra el </w:t>
      </w:r>
      <w:r w:rsidR="005A031C" w:rsidRPr="00D53323">
        <w:rPr>
          <w:rFonts w:ascii="Verdana" w:hAnsi="Verdana"/>
          <w:b/>
          <w:color w:val="000000"/>
          <w:sz w:val="22"/>
          <w:szCs w:val="22"/>
        </w:rPr>
        <w:t>acuerdo</w:t>
      </w:r>
      <w:r w:rsidR="005A031C">
        <w:rPr>
          <w:rFonts w:ascii="Verdana" w:hAnsi="Verdana"/>
          <w:color w:val="000000"/>
          <w:sz w:val="22"/>
          <w:szCs w:val="22"/>
        </w:rPr>
        <w:t xml:space="preserve"> </w:t>
      </w:r>
      <w:r w:rsidR="005A031C" w:rsidRPr="00D53323">
        <w:rPr>
          <w:rFonts w:ascii="Verdana" w:hAnsi="Verdana"/>
          <w:b/>
          <w:color w:val="000000"/>
          <w:sz w:val="22"/>
          <w:szCs w:val="22"/>
        </w:rPr>
        <w:t>5.11 de la Sesión Ordinaria 51-2012 de 9 de agosto de 2012</w:t>
      </w:r>
      <w:r w:rsidR="005A031C">
        <w:rPr>
          <w:rFonts w:ascii="Verdana" w:hAnsi="Verdana"/>
          <w:color w:val="000000"/>
          <w:sz w:val="22"/>
          <w:szCs w:val="22"/>
        </w:rPr>
        <w:t xml:space="preserve">, y </w:t>
      </w:r>
      <w:r w:rsidR="005A031C" w:rsidRPr="00CD6E96">
        <w:rPr>
          <w:rFonts w:ascii="Verdana" w:hAnsi="Verdana"/>
          <w:b/>
          <w:color w:val="000000"/>
          <w:sz w:val="22"/>
          <w:szCs w:val="22"/>
          <w:u w:val="single"/>
        </w:rPr>
        <w:t>decreto su anulación</w:t>
      </w:r>
      <w:r w:rsidR="005A031C">
        <w:rPr>
          <w:rFonts w:ascii="Verdana" w:hAnsi="Verdana"/>
          <w:color w:val="000000"/>
          <w:sz w:val="22"/>
          <w:szCs w:val="22"/>
        </w:rPr>
        <w:t xml:space="preserve">, dicho recurso se conoció bajo expediente </w:t>
      </w:r>
      <w:r w:rsidR="005A031C" w:rsidRPr="005A031C">
        <w:rPr>
          <w:rFonts w:ascii="Verdana" w:hAnsi="Verdana"/>
          <w:b/>
          <w:color w:val="000000"/>
          <w:sz w:val="22"/>
          <w:szCs w:val="22"/>
        </w:rPr>
        <w:t>TAT-</w:t>
      </w:r>
      <w:r w:rsidR="005A031C" w:rsidRPr="00D53323">
        <w:rPr>
          <w:rFonts w:ascii="Verdana" w:hAnsi="Verdana"/>
          <w:b/>
          <w:color w:val="000000"/>
          <w:sz w:val="22"/>
          <w:szCs w:val="22"/>
        </w:rPr>
        <w:t>011-13</w:t>
      </w:r>
      <w:r w:rsidR="005A031C">
        <w:rPr>
          <w:rFonts w:ascii="Verdana" w:hAnsi="Verdana"/>
          <w:b/>
          <w:color w:val="000000"/>
          <w:sz w:val="22"/>
          <w:szCs w:val="22"/>
        </w:rPr>
        <w:t xml:space="preserve"> </w:t>
      </w:r>
      <w:r w:rsidR="005A031C">
        <w:rPr>
          <w:rFonts w:ascii="Verdana" w:hAnsi="Verdana"/>
          <w:color w:val="000000"/>
          <w:sz w:val="22"/>
          <w:szCs w:val="22"/>
        </w:rPr>
        <w:t xml:space="preserve">y en éste consta a folios 302 que a la empresa </w:t>
      </w:r>
      <w:r w:rsidR="00283997">
        <w:rPr>
          <w:rFonts w:ascii="Verdana" w:hAnsi="Verdana"/>
          <w:b/>
          <w:sz w:val="22"/>
          <w:szCs w:val="22"/>
        </w:rPr>
        <w:t>E.U.N</w:t>
      </w:r>
      <w:r w:rsidR="005A031C">
        <w:rPr>
          <w:rFonts w:ascii="Verdana" w:hAnsi="Verdana"/>
          <w:b/>
          <w:color w:val="000000"/>
          <w:sz w:val="22"/>
          <w:szCs w:val="22"/>
        </w:rPr>
        <w:t xml:space="preserve">, </w:t>
      </w:r>
      <w:r w:rsidR="005A031C" w:rsidRPr="005A031C">
        <w:rPr>
          <w:rFonts w:ascii="Verdana" w:hAnsi="Verdana"/>
          <w:color w:val="000000"/>
          <w:sz w:val="22"/>
          <w:szCs w:val="22"/>
        </w:rPr>
        <w:t>se le dio audiencia</w:t>
      </w:r>
      <w:r w:rsidR="005A031C">
        <w:rPr>
          <w:rFonts w:ascii="Verdana" w:hAnsi="Verdana"/>
          <w:color w:val="000000"/>
          <w:sz w:val="22"/>
          <w:szCs w:val="22"/>
        </w:rPr>
        <w:t xml:space="preserve">, mediante prevención del 23 de mayo de dos mil trece, consta además  a folios del 313 al 336  del expediente </w:t>
      </w:r>
      <w:r w:rsidR="005A031C" w:rsidRPr="005A031C">
        <w:rPr>
          <w:rFonts w:ascii="Verdana" w:hAnsi="Verdana"/>
          <w:b/>
          <w:color w:val="000000"/>
          <w:sz w:val="22"/>
          <w:szCs w:val="22"/>
        </w:rPr>
        <w:t>TAT-</w:t>
      </w:r>
      <w:r w:rsidR="005A031C" w:rsidRPr="00D53323">
        <w:rPr>
          <w:rFonts w:ascii="Verdana" w:hAnsi="Verdana"/>
          <w:b/>
          <w:color w:val="000000"/>
          <w:sz w:val="22"/>
          <w:szCs w:val="22"/>
        </w:rPr>
        <w:t>011-13</w:t>
      </w:r>
      <w:r w:rsidR="005A031C">
        <w:rPr>
          <w:rFonts w:ascii="Verdana" w:hAnsi="Verdana"/>
          <w:b/>
          <w:color w:val="000000"/>
          <w:sz w:val="22"/>
          <w:szCs w:val="22"/>
        </w:rPr>
        <w:t xml:space="preserve">, </w:t>
      </w:r>
      <w:r w:rsidR="005A031C">
        <w:rPr>
          <w:rFonts w:ascii="Verdana" w:hAnsi="Verdana"/>
          <w:color w:val="000000"/>
          <w:sz w:val="22"/>
          <w:szCs w:val="22"/>
        </w:rPr>
        <w:t>apersonamiento  de la indicada empresa en la que se manifiesta sobre dicho asunto, por lo que se demuestra que sobre el tema bajo análisis la recurrente tuvo la oportunidad procesal para referirse.</w:t>
      </w:r>
    </w:p>
    <w:p w:rsidR="005447FB" w:rsidRPr="004C5008" w:rsidRDefault="005447FB" w:rsidP="005447FB">
      <w:pPr>
        <w:jc w:val="both"/>
        <w:rPr>
          <w:rFonts w:ascii="Verdana" w:hAnsi="Verdana"/>
          <w:sz w:val="22"/>
          <w:szCs w:val="22"/>
          <w:lang w:val="es-MX"/>
        </w:rPr>
      </w:pPr>
    </w:p>
    <w:p w:rsidR="005447FB" w:rsidRPr="00402782" w:rsidRDefault="005447FB" w:rsidP="005447FB">
      <w:pPr>
        <w:jc w:val="both"/>
        <w:rPr>
          <w:rFonts w:ascii="Verdana" w:hAnsi="Verdana"/>
          <w:b/>
          <w:sz w:val="22"/>
          <w:szCs w:val="22"/>
        </w:rPr>
      </w:pPr>
      <w:r w:rsidRPr="00402782">
        <w:rPr>
          <w:rFonts w:ascii="Verdana" w:hAnsi="Verdana"/>
          <w:b/>
          <w:sz w:val="22"/>
          <w:szCs w:val="22"/>
        </w:rPr>
        <w:t>4.- HECHOS NO PROBADOS:</w:t>
      </w:r>
    </w:p>
    <w:p w:rsidR="005447FB" w:rsidRPr="00402782" w:rsidRDefault="005447FB" w:rsidP="005447FB">
      <w:pPr>
        <w:jc w:val="both"/>
        <w:rPr>
          <w:rFonts w:ascii="Verdana" w:hAnsi="Verdana"/>
          <w:b/>
          <w:sz w:val="22"/>
          <w:szCs w:val="22"/>
        </w:rPr>
      </w:pPr>
    </w:p>
    <w:p w:rsidR="005447FB" w:rsidRPr="00402782" w:rsidRDefault="005447FB" w:rsidP="005447FB">
      <w:pPr>
        <w:pStyle w:val="Textoindependiente"/>
        <w:rPr>
          <w:rFonts w:ascii="Verdana" w:hAnsi="Verdana"/>
          <w:b/>
          <w:sz w:val="22"/>
          <w:szCs w:val="22"/>
        </w:rPr>
      </w:pPr>
      <w:r w:rsidRPr="00402782">
        <w:rPr>
          <w:rFonts w:ascii="Verdana" w:hAnsi="Verdana"/>
          <w:sz w:val="22"/>
          <w:szCs w:val="22"/>
        </w:rPr>
        <w:t xml:space="preserve">No existe ningún hecho improbado de relevancia para la resolución de este asunto. </w:t>
      </w:r>
    </w:p>
    <w:p w:rsidR="005447FB" w:rsidRPr="00402782" w:rsidRDefault="005447FB" w:rsidP="005447FB">
      <w:pPr>
        <w:jc w:val="both"/>
        <w:rPr>
          <w:rFonts w:ascii="Verdana" w:hAnsi="Verdana"/>
          <w:b/>
          <w:sz w:val="22"/>
          <w:szCs w:val="22"/>
        </w:rPr>
      </w:pPr>
    </w:p>
    <w:p w:rsidR="005447FB" w:rsidRPr="00402782" w:rsidRDefault="005447FB" w:rsidP="005447FB">
      <w:pPr>
        <w:jc w:val="both"/>
        <w:rPr>
          <w:rFonts w:ascii="Verdana" w:hAnsi="Verdana"/>
          <w:b/>
          <w:sz w:val="22"/>
          <w:szCs w:val="22"/>
        </w:rPr>
      </w:pPr>
      <w:r w:rsidRPr="00402782">
        <w:rPr>
          <w:rFonts w:ascii="Verdana" w:hAnsi="Verdana"/>
          <w:b/>
          <w:sz w:val="22"/>
          <w:szCs w:val="22"/>
        </w:rPr>
        <w:t>5.- SOBRE EL FONDO:</w:t>
      </w:r>
    </w:p>
    <w:p w:rsidR="005447FB" w:rsidRPr="00402782" w:rsidRDefault="005447FB" w:rsidP="005447FB">
      <w:pPr>
        <w:ind w:right="20"/>
        <w:jc w:val="both"/>
        <w:rPr>
          <w:rFonts w:ascii="Verdana" w:hAnsi="Verdana"/>
          <w:sz w:val="22"/>
          <w:szCs w:val="22"/>
        </w:rPr>
      </w:pPr>
    </w:p>
    <w:p w:rsidR="005447FB" w:rsidRPr="00B54852" w:rsidRDefault="005447FB" w:rsidP="005447FB">
      <w:pPr>
        <w:jc w:val="both"/>
        <w:rPr>
          <w:rFonts w:ascii="Verdana" w:hAnsi="Verdana"/>
          <w:smallCaps/>
          <w:sz w:val="22"/>
          <w:szCs w:val="22"/>
        </w:rPr>
      </w:pPr>
      <w:r w:rsidRPr="00F77071">
        <w:rPr>
          <w:rFonts w:ascii="Verdana" w:hAnsi="Verdana"/>
          <w:b/>
          <w:sz w:val="22"/>
          <w:szCs w:val="22"/>
        </w:rPr>
        <w:t xml:space="preserve">OBJETO DEL PROCEDIMIENTO. </w:t>
      </w:r>
      <w:r w:rsidRPr="00F77071">
        <w:rPr>
          <w:rFonts w:ascii="Verdana" w:hAnsi="Verdana"/>
          <w:sz w:val="22"/>
          <w:szCs w:val="22"/>
        </w:rPr>
        <w:t xml:space="preserve">Determinar </w:t>
      </w:r>
      <w:r>
        <w:rPr>
          <w:rFonts w:ascii="Verdana" w:hAnsi="Verdana"/>
          <w:sz w:val="22"/>
          <w:szCs w:val="22"/>
        </w:rPr>
        <w:t>si existe</w:t>
      </w:r>
      <w:r w:rsidRPr="00F77071">
        <w:rPr>
          <w:rFonts w:ascii="Verdana" w:hAnsi="Verdana"/>
          <w:sz w:val="22"/>
          <w:szCs w:val="22"/>
        </w:rPr>
        <w:t xml:space="preserve"> ilegalidad del </w:t>
      </w:r>
      <w:r w:rsidRPr="00167646">
        <w:rPr>
          <w:rFonts w:ascii="Verdana" w:hAnsi="Verdana"/>
          <w:b/>
          <w:sz w:val="22"/>
          <w:szCs w:val="22"/>
        </w:rPr>
        <w:t xml:space="preserve">artículo </w:t>
      </w:r>
      <w:r>
        <w:rPr>
          <w:rFonts w:ascii="Verdana" w:hAnsi="Verdana"/>
          <w:b/>
          <w:sz w:val="22"/>
          <w:szCs w:val="22"/>
        </w:rPr>
        <w:t xml:space="preserve">2.1 de la Sesión Ordinaria 19-2013 de 7 de marzo de 2013 </w:t>
      </w:r>
      <w:r w:rsidRPr="00B54852">
        <w:rPr>
          <w:rFonts w:ascii="Verdana" w:hAnsi="Verdana"/>
          <w:sz w:val="22"/>
          <w:szCs w:val="22"/>
        </w:rPr>
        <w:t>y</w:t>
      </w:r>
      <w:r>
        <w:rPr>
          <w:rFonts w:ascii="Verdana" w:hAnsi="Verdana"/>
          <w:sz w:val="22"/>
          <w:szCs w:val="22"/>
        </w:rPr>
        <w:t xml:space="preserve"> de ser así proceder a la anulación del mismo</w:t>
      </w:r>
      <w:r w:rsidRPr="00B54852">
        <w:rPr>
          <w:rFonts w:ascii="Verdana" w:hAnsi="Verdana"/>
          <w:smallCaps/>
          <w:sz w:val="22"/>
          <w:szCs w:val="22"/>
        </w:rPr>
        <w:t>.</w:t>
      </w:r>
    </w:p>
    <w:p w:rsidR="005447FB" w:rsidRDefault="005447FB" w:rsidP="005447FB">
      <w:pPr>
        <w:jc w:val="both"/>
        <w:rPr>
          <w:rFonts w:ascii="Verdana" w:hAnsi="Verdana"/>
          <w:b/>
          <w:bCs/>
          <w:sz w:val="22"/>
          <w:szCs w:val="22"/>
        </w:rPr>
      </w:pPr>
    </w:p>
    <w:p w:rsidR="00CD6E96" w:rsidRDefault="00CD6E96" w:rsidP="005447FB">
      <w:pPr>
        <w:pStyle w:val="NormalWeb"/>
        <w:jc w:val="both"/>
        <w:rPr>
          <w:rFonts w:ascii="Verdana" w:hAnsi="Verdana"/>
          <w:b/>
          <w:bCs/>
          <w:sz w:val="22"/>
          <w:szCs w:val="22"/>
        </w:rPr>
      </w:pPr>
    </w:p>
    <w:p w:rsidR="005447FB" w:rsidRDefault="005447FB" w:rsidP="005447FB">
      <w:pPr>
        <w:pStyle w:val="NormalWeb"/>
        <w:jc w:val="both"/>
        <w:rPr>
          <w:rFonts w:ascii="Verdana" w:hAnsi="Verdana"/>
          <w:b/>
          <w:bCs/>
          <w:sz w:val="22"/>
          <w:szCs w:val="22"/>
        </w:rPr>
      </w:pPr>
      <w:r>
        <w:rPr>
          <w:rFonts w:ascii="Verdana" w:hAnsi="Verdana"/>
          <w:b/>
          <w:bCs/>
          <w:sz w:val="22"/>
          <w:szCs w:val="22"/>
        </w:rPr>
        <w:t>DEL RECURSO PLANTEADO.</w:t>
      </w:r>
    </w:p>
    <w:p w:rsidR="005447FB" w:rsidRDefault="005447FB" w:rsidP="005447FB">
      <w:pPr>
        <w:jc w:val="both"/>
        <w:rPr>
          <w:rFonts w:ascii="Verdana" w:hAnsi="Verdana"/>
          <w:sz w:val="22"/>
          <w:szCs w:val="22"/>
          <w:lang w:val="es-MX"/>
        </w:rPr>
      </w:pPr>
      <w:r>
        <w:rPr>
          <w:rFonts w:ascii="Verdana" w:hAnsi="Verdana"/>
          <w:sz w:val="22"/>
          <w:szCs w:val="22"/>
          <w:lang w:val="es-MX"/>
        </w:rPr>
        <w:t xml:space="preserve">La empresa Recurrente por medio de su representante, interpone recurso de Revocatoria con </w:t>
      </w:r>
      <w:r w:rsidR="005A031C">
        <w:rPr>
          <w:rFonts w:ascii="Verdana" w:hAnsi="Verdana"/>
          <w:sz w:val="22"/>
          <w:szCs w:val="22"/>
          <w:lang w:val="es-MX"/>
        </w:rPr>
        <w:t>A</w:t>
      </w:r>
      <w:r>
        <w:rPr>
          <w:rFonts w:ascii="Verdana" w:hAnsi="Verdana"/>
          <w:sz w:val="22"/>
          <w:szCs w:val="22"/>
          <w:lang w:val="es-MX"/>
        </w:rPr>
        <w:t xml:space="preserve">pelación en subsidio contra el </w:t>
      </w:r>
      <w:r w:rsidRPr="00167646">
        <w:rPr>
          <w:rFonts w:ascii="Verdana" w:hAnsi="Verdana"/>
          <w:b/>
          <w:sz w:val="22"/>
          <w:szCs w:val="22"/>
        </w:rPr>
        <w:t xml:space="preserve">artículo </w:t>
      </w:r>
      <w:r>
        <w:rPr>
          <w:rFonts w:ascii="Verdana" w:hAnsi="Verdana"/>
          <w:b/>
          <w:sz w:val="22"/>
          <w:szCs w:val="22"/>
        </w:rPr>
        <w:t xml:space="preserve">2.1 de la Sesión Ordinaria 19-2013 de 7 de marzo de 2013, </w:t>
      </w:r>
      <w:r>
        <w:rPr>
          <w:rFonts w:ascii="Verdana" w:hAnsi="Verdana"/>
          <w:sz w:val="22"/>
          <w:szCs w:val="22"/>
        </w:rPr>
        <w:t xml:space="preserve">indicando en lo conducente  que mediante </w:t>
      </w:r>
      <w:r w:rsidRPr="00EB1972">
        <w:rPr>
          <w:rFonts w:ascii="Verdana" w:hAnsi="Verdana"/>
          <w:b/>
          <w:sz w:val="22"/>
          <w:szCs w:val="22"/>
        </w:rPr>
        <w:t>artículo 5.11 de la Sesión Ordinaria 51-2012 de 9 de agosto de 2012</w:t>
      </w:r>
      <w:r>
        <w:rPr>
          <w:rFonts w:ascii="Verdana" w:hAnsi="Verdana"/>
          <w:sz w:val="22"/>
          <w:szCs w:val="22"/>
          <w:lang w:val="es-MX"/>
        </w:rPr>
        <w:t xml:space="preserve">, se dispone la entrada a la </w:t>
      </w:r>
      <w:r w:rsidR="00283997">
        <w:rPr>
          <w:rFonts w:ascii="Verdana" w:hAnsi="Verdana"/>
          <w:sz w:val="22"/>
          <w:szCs w:val="22"/>
          <w:lang w:val="es-MX"/>
        </w:rPr>
        <w:t>XXXX</w:t>
      </w:r>
      <w:r>
        <w:rPr>
          <w:rFonts w:ascii="Verdana" w:hAnsi="Verdana"/>
          <w:sz w:val="22"/>
          <w:szCs w:val="22"/>
          <w:lang w:val="es-MX"/>
        </w:rPr>
        <w:t xml:space="preserve"> en el último horario de salida de </w:t>
      </w:r>
      <w:r w:rsidR="00283997">
        <w:rPr>
          <w:rFonts w:ascii="Verdana" w:hAnsi="Verdana"/>
          <w:sz w:val="22"/>
          <w:szCs w:val="22"/>
          <w:lang w:val="es-MX"/>
        </w:rPr>
        <w:t>XXX</w:t>
      </w:r>
      <w:r>
        <w:rPr>
          <w:rFonts w:ascii="Verdana" w:hAnsi="Verdana"/>
          <w:sz w:val="22"/>
          <w:szCs w:val="22"/>
          <w:lang w:val="es-MX"/>
        </w:rPr>
        <w:t xml:space="preserve"> a las 17:00 horas, el acuerdo fue dictado a derecho y con fundamento en un estudio técnico que buscó la satisfacción del interés público como es el informe del </w:t>
      </w:r>
      <w:r w:rsidRPr="00D1674D">
        <w:rPr>
          <w:rFonts w:ascii="Verdana" w:hAnsi="Verdana"/>
          <w:b/>
          <w:sz w:val="22"/>
          <w:szCs w:val="22"/>
          <w:lang w:val="es-MX"/>
        </w:rPr>
        <w:t>Departamento de Ingeniería DING-13-0243</w:t>
      </w:r>
      <w:r>
        <w:rPr>
          <w:rFonts w:ascii="Verdana" w:hAnsi="Verdana"/>
          <w:sz w:val="22"/>
          <w:szCs w:val="22"/>
          <w:lang w:val="es-MX"/>
        </w:rPr>
        <w:t xml:space="preserve">. Lo recurrido por la empresa </w:t>
      </w:r>
      <w:r w:rsidR="00283997">
        <w:rPr>
          <w:rFonts w:ascii="Verdana" w:hAnsi="Verdana"/>
          <w:sz w:val="22"/>
          <w:szCs w:val="22"/>
          <w:lang w:val="es-MX"/>
        </w:rPr>
        <w:t>XXXX</w:t>
      </w:r>
      <w:r>
        <w:rPr>
          <w:rFonts w:ascii="Verdana" w:hAnsi="Verdana"/>
          <w:sz w:val="22"/>
          <w:szCs w:val="22"/>
          <w:lang w:val="es-MX"/>
        </w:rPr>
        <w:t xml:space="preserve"> es </w:t>
      </w:r>
      <w:r w:rsidR="00D66434">
        <w:rPr>
          <w:rFonts w:ascii="Verdana" w:hAnsi="Verdana"/>
          <w:sz w:val="22"/>
          <w:szCs w:val="22"/>
          <w:lang w:val="es-MX"/>
        </w:rPr>
        <w:t>ciertamente</w:t>
      </w:r>
      <w:r>
        <w:rPr>
          <w:rFonts w:ascii="Verdana" w:hAnsi="Verdana"/>
          <w:sz w:val="22"/>
          <w:szCs w:val="22"/>
          <w:lang w:val="es-MX"/>
        </w:rPr>
        <w:t xml:space="preserve"> la disconformidad con lo resuelto en el </w:t>
      </w:r>
      <w:r w:rsidRPr="00EB1972">
        <w:rPr>
          <w:rFonts w:ascii="Verdana" w:hAnsi="Verdana"/>
          <w:b/>
          <w:sz w:val="22"/>
          <w:szCs w:val="22"/>
        </w:rPr>
        <w:t>artículo 5.11 de la Sesión Ordinaria 51-2012</w:t>
      </w:r>
      <w:r>
        <w:rPr>
          <w:rFonts w:ascii="Verdana" w:hAnsi="Verdana"/>
          <w:b/>
          <w:sz w:val="22"/>
          <w:szCs w:val="22"/>
        </w:rPr>
        <w:t xml:space="preserve">, </w:t>
      </w:r>
      <w:r w:rsidRPr="00636EA0">
        <w:rPr>
          <w:rFonts w:ascii="Verdana" w:hAnsi="Verdana"/>
          <w:sz w:val="22"/>
          <w:szCs w:val="22"/>
        </w:rPr>
        <w:t>pero en la realidad no hay erro</w:t>
      </w:r>
      <w:r w:rsidR="005A031C">
        <w:rPr>
          <w:rFonts w:ascii="Verdana" w:hAnsi="Verdana"/>
          <w:sz w:val="22"/>
          <w:szCs w:val="22"/>
        </w:rPr>
        <w:t>r</w:t>
      </w:r>
      <w:r w:rsidRPr="00636EA0">
        <w:rPr>
          <w:rFonts w:ascii="Verdana" w:hAnsi="Verdana"/>
          <w:sz w:val="22"/>
          <w:szCs w:val="22"/>
        </w:rPr>
        <w:t xml:space="preserve"> material alguno.</w:t>
      </w:r>
      <w:r>
        <w:rPr>
          <w:rFonts w:ascii="Verdana" w:hAnsi="Verdana"/>
          <w:b/>
          <w:sz w:val="22"/>
          <w:szCs w:val="22"/>
        </w:rPr>
        <w:t xml:space="preserve"> </w:t>
      </w:r>
      <w:r>
        <w:rPr>
          <w:rFonts w:ascii="Verdana" w:hAnsi="Verdana"/>
          <w:sz w:val="22"/>
          <w:szCs w:val="22"/>
          <w:lang w:val="es-MX"/>
        </w:rPr>
        <w:t xml:space="preserve"> </w:t>
      </w:r>
      <w:r w:rsidRPr="00636EA0">
        <w:rPr>
          <w:rFonts w:ascii="Verdana" w:hAnsi="Verdana"/>
          <w:b/>
          <w:sz w:val="22"/>
          <w:szCs w:val="22"/>
          <w:lang w:val="es-MX"/>
        </w:rPr>
        <w:t>El punto 3 del Por Tanto del acuerdo 2.1 de la Sesión Ordinaria 19-2013</w:t>
      </w:r>
      <w:r>
        <w:rPr>
          <w:rFonts w:ascii="Verdana" w:hAnsi="Verdana"/>
          <w:sz w:val="22"/>
          <w:szCs w:val="22"/>
          <w:lang w:val="es-MX"/>
        </w:rPr>
        <w:t xml:space="preserve">, que impugna indica que por error material debe modificarse, NO EN LA FORMA SINO EN EL FONDO el itinerario autorizado a la ruta </w:t>
      </w:r>
      <w:r w:rsidR="00283997">
        <w:rPr>
          <w:rFonts w:ascii="Verdana" w:hAnsi="Verdana"/>
          <w:sz w:val="22"/>
          <w:szCs w:val="22"/>
          <w:lang w:val="es-MX"/>
        </w:rPr>
        <w:t>XXX</w:t>
      </w:r>
      <w:r>
        <w:rPr>
          <w:rFonts w:ascii="Verdana" w:hAnsi="Verdana"/>
          <w:sz w:val="22"/>
          <w:szCs w:val="22"/>
          <w:lang w:val="es-MX"/>
        </w:rPr>
        <w:t xml:space="preserve">, lo que les permite concluir que se </w:t>
      </w:r>
      <w:r w:rsidR="005A031C">
        <w:rPr>
          <w:rFonts w:ascii="Verdana" w:hAnsi="Verdana"/>
          <w:sz w:val="22"/>
          <w:szCs w:val="22"/>
          <w:lang w:val="es-MX"/>
        </w:rPr>
        <w:t>está</w:t>
      </w:r>
      <w:r>
        <w:rPr>
          <w:rFonts w:ascii="Verdana" w:hAnsi="Verdana"/>
          <w:sz w:val="22"/>
          <w:szCs w:val="22"/>
          <w:lang w:val="es-MX"/>
        </w:rPr>
        <w:t xml:space="preserve"> ante una decisión de fondo que está siendo </w:t>
      </w:r>
      <w:r w:rsidR="00CD6E96">
        <w:rPr>
          <w:rFonts w:ascii="Verdana" w:hAnsi="Verdana"/>
          <w:sz w:val="22"/>
          <w:szCs w:val="22"/>
          <w:lang w:val="es-MX"/>
        </w:rPr>
        <w:t>modificada en</w:t>
      </w:r>
      <w:r>
        <w:rPr>
          <w:rFonts w:ascii="Verdana" w:hAnsi="Verdana"/>
          <w:sz w:val="22"/>
          <w:szCs w:val="22"/>
          <w:lang w:val="es-MX"/>
        </w:rPr>
        <w:t xml:space="preserve"> transgresión al principio de intangibilidad de los actos propios y la garantía al Debido Proceso, siguiendo los procedimientos de Ley y no como se hizo.  Solicita se declare con lugar el acuerdo impugnado.  </w:t>
      </w:r>
    </w:p>
    <w:p w:rsidR="005447FB" w:rsidRDefault="005447FB" w:rsidP="005447FB">
      <w:pPr>
        <w:jc w:val="both"/>
        <w:rPr>
          <w:rFonts w:ascii="Verdana" w:hAnsi="Verdana"/>
          <w:b/>
          <w:sz w:val="22"/>
          <w:szCs w:val="22"/>
          <w:lang w:val="es-MX"/>
        </w:rPr>
      </w:pPr>
    </w:p>
    <w:p w:rsidR="005447FB" w:rsidRPr="00B54852" w:rsidRDefault="005447FB" w:rsidP="005447FB">
      <w:pPr>
        <w:jc w:val="both"/>
        <w:rPr>
          <w:rFonts w:ascii="Verdana" w:hAnsi="Verdana"/>
          <w:b/>
          <w:lang w:val="es-CR"/>
        </w:rPr>
      </w:pPr>
      <w:r w:rsidRPr="00B54852">
        <w:rPr>
          <w:rFonts w:ascii="Verdana" w:hAnsi="Verdana"/>
          <w:b/>
          <w:sz w:val="22"/>
          <w:szCs w:val="22"/>
          <w:lang w:val="es-MX"/>
        </w:rPr>
        <w:t>DE LO ACTUADO POR EL CONSEJO DE TRANSPORTE PÚBLICO</w:t>
      </w:r>
    </w:p>
    <w:p w:rsidR="005447FB" w:rsidRDefault="005447FB" w:rsidP="005447FB">
      <w:pPr>
        <w:autoSpaceDE w:val="0"/>
        <w:autoSpaceDN w:val="0"/>
        <w:adjustRightInd w:val="0"/>
        <w:jc w:val="both"/>
        <w:rPr>
          <w:rFonts w:ascii="Verdana" w:hAnsi="Verdana"/>
          <w:b/>
          <w:bCs/>
          <w:sz w:val="22"/>
          <w:szCs w:val="22"/>
          <w:lang w:val="es-CR"/>
        </w:rPr>
      </w:pPr>
    </w:p>
    <w:p w:rsidR="005447FB" w:rsidRDefault="005447FB" w:rsidP="005447FB">
      <w:pPr>
        <w:autoSpaceDE w:val="0"/>
        <w:autoSpaceDN w:val="0"/>
        <w:adjustRightInd w:val="0"/>
        <w:jc w:val="both"/>
        <w:rPr>
          <w:rFonts w:ascii="Verdana" w:hAnsi="Verdana"/>
          <w:sz w:val="22"/>
          <w:szCs w:val="22"/>
          <w:lang w:val="es-MX"/>
        </w:rPr>
      </w:pP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EB1972">
        <w:rPr>
          <w:rFonts w:ascii="Verdana" w:hAnsi="Verdana"/>
          <w:b/>
          <w:sz w:val="22"/>
          <w:szCs w:val="22"/>
        </w:rPr>
        <w:t>artículo 5.11 de la Sesión Ordinaria 51-2012 de 9 de agosto de 2012</w:t>
      </w:r>
      <w:r>
        <w:rPr>
          <w:rFonts w:ascii="Verdana" w:hAnsi="Verdana"/>
          <w:b/>
          <w:sz w:val="22"/>
          <w:szCs w:val="22"/>
          <w:lang w:val="es-MX"/>
        </w:rPr>
        <w:t xml:space="preserve">, </w:t>
      </w:r>
      <w:r>
        <w:rPr>
          <w:rFonts w:ascii="Verdana" w:hAnsi="Verdana"/>
          <w:sz w:val="22"/>
          <w:szCs w:val="22"/>
          <w:lang w:val="es-MX"/>
        </w:rPr>
        <w:t xml:space="preserve">acoge el informe técnico de su Departamento de Ingeniería el </w:t>
      </w:r>
      <w:r>
        <w:rPr>
          <w:rFonts w:ascii="Verdana" w:hAnsi="Verdana"/>
          <w:b/>
          <w:sz w:val="22"/>
          <w:szCs w:val="22"/>
          <w:lang w:val="es-MX"/>
        </w:rPr>
        <w:t xml:space="preserve">DING-12-1404 </w:t>
      </w:r>
      <w:r>
        <w:rPr>
          <w:rFonts w:ascii="Verdana" w:hAnsi="Verdana"/>
          <w:sz w:val="22"/>
          <w:szCs w:val="22"/>
          <w:lang w:val="es-MX"/>
        </w:rPr>
        <w:t xml:space="preserve">y dispone autorizar a la recurrente en la última carrera saliendo </w:t>
      </w:r>
      <w:r w:rsidR="00283997">
        <w:rPr>
          <w:rFonts w:ascii="Verdana" w:hAnsi="Verdana"/>
          <w:sz w:val="22"/>
          <w:szCs w:val="22"/>
          <w:lang w:val="es-MX"/>
        </w:rPr>
        <w:t>XXXX</w:t>
      </w:r>
      <w:r>
        <w:rPr>
          <w:rFonts w:ascii="Verdana" w:hAnsi="Verdana"/>
          <w:sz w:val="22"/>
          <w:szCs w:val="22"/>
          <w:lang w:val="es-MX"/>
        </w:rPr>
        <w:t xml:space="preserve"> a las 17:00 horas, el ingreso a la localidad </w:t>
      </w:r>
      <w:r w:rsidR="00283997">
        <w:rPr>
          <w:rFonts w:ascii="Verdana" w:hAnsi="Verdana"/>
          <w:sz w:val="22"/>
          <w:szCs w:val="22"/>
          <w:lang w:val="es-MX"/>
        </w:rPr>
        <w:t>XXX</w:t>
      </w:r>
    </w:p>
    <w:p w:rsidR="00283997" w:rsidRDefault="00283997" w:rsidP="005447FB">
      <w:pPr>
        <w:autoSpaceDE w:val="0"/>
        <w:autoSpaceDN w:val="0"/>
        <w:adjustRightInd w:val="0"/>
        <w:jc w:val="both"/>
        <w:rPr>
          <w:rFonts w:ascii="Verdana" w:hAnsi="Verdana"/>
          <w:sz w:val="22"/>
          <w:szCs w:val="22"/>
        </w:rPr>
      </w:pPr>
    </w:p>
    <w:p w:rsidR="005447FB" w:rsidRPr="00B54852" w:rsidRDefault="005447FB" w:rsidP="005447FB">
      <w:pPr>
        <w:autoSpaceDE w:val="0"/>
        <w:autoSpaceDN w:val="0"/>
        <w:adjustRightInd w:val="0"/>
        <w:jc w:val="both"/>
        <w:rPr>
          <w:rFonts w:ascii="Verdana" w:hAnsi="Verdana"/>
          <w:b/>
          <w:bCs/>
          <w:sz w:val="22"/>
          <w:szCs w:val="22"/>
          <w:lang w:val="es-CR"/>
        </w:rPr>
      </w:pPr>
      <w:r w:rsidRPr="00BD6631">
        <w:rPr>
          <w:rFonts w:ascii="Verdana" w:hAnsi="Verdana"/>
          <w:sz w:val="22"/>
          <w:szCs w:val="22"/>
        </w:rPr>
        <w:t xml:space="preserve">La </w:t>
      </w:r>
      <w:r w:rsidRPr="00BD6631">
        <w:rPr>
          <w:rFonts w:ascii="Verdana" w:hAnsi="Verdana"/>
          <w:smallCaps/>
          <w:sz w:val="22"/>
          <w:szCs w:val="22"/>
        </w:rPr>
        <w:t xml:space="preserve">Junta Directiva del Consejo de Transporte Público, </w:t>
      </w:r>
      <w:r w:rsidRPr="00BD6631">
        <w:rPr>
          <w:rFonts w:ascii="Verdana" w:hAnsi="Verdana"/>
          <w:sz w:val="22"/>
          <w:szCs w:val="22"/>
          <w:lang w:val="es-MX"/>
        </w:rPr>
        <w:t xml:space="preserve">mediante </w:t>
      </w:r>
      <w:r w:rsidRPr="00167646">
        <w:rPr>
          <w:rFonts w:ascii="Verdana" w:hAnsi="Verdana"/>
          <w:b/>
          <w:sz w:val="22"/>
          <w:szCs w:val="22"/>
        </w:rPr>
        <w:t xml:space="preserve">artículo </w:t>
      </w:r>
      <w:r>
        <w:rPr>
          <w:rFonts w:ascii="Verdana" w:hAnsi="Verdana"/>
          <w:b/>
          <w:sz w:val="22"/>
          <w:szCs w:val="22"/>
        </w:rPr>
        <w:t>2.1 de la Sesión Ordinaria 19-2013 de 7 de marzo de 2013</w:t>
      </w:r>
      <w:r w:rsidRPr="00BD6631">
        <w:rPr>
          <w:rFonts w:ascii="Verdana" w:hAnsi="Verdana"/>
          <w:sz w:val="22"/>
          <w:szCs w:val="22"/>
        </w:rPr>
        <w:t xml:space="preserve">, </w:t>
      </w:r>
      <w:r>
        <w:rPr>
          <w:rFonts w:ascii="Verdana" w:hAnsi="Verdana"/>
          <w:sz w:val="22"/>
          <w:szCs w:val="22"/>
        </w:rPr>
        <w:t xml:space="preserve">acuerda </w:t>
      </w:r>
      <w:r w:rsidRPr="00ED01EE">
        <w:rPr>
          <w:rFonts w:ascii="Verdana" w:hAnsi="Verdana"/>
          <w:sz w:val="22"/>
          <w:szCs w:val="22"/>
        </w:rPr>
        <w:t>“</w:t>
      </w:r>
      <w:r w:rsidRPr="00ED01EE">
        <w:rPr>
          <w:rFonts w:ascii="Verdana" w:eastAsiaTheme="minorHAnsi" w:hAnsi="Verdana" w:cs="Calibri"/>
          <w:sz w:val="22"/>
          <w:szCs w:val="22"/>
          <w:lang w:val="es-CR" w:eastAsia="en-US"/>
        </w:rPr>
        <w:t xml:space="preserve">1. Rechazar el incidente de nulidad relativa contra el acuerdo 5.11 de la </w:t>
      </w:r>
      <w:r w:rsidR="00CD6E96" w:rsidRPr="00ED01EE">
        <w:rPr>
          <w:rFonts w:ascii="Verdana" w:eastAsiaTheme="minorHAnsi" w:hAnsi="Verdana" w:cs="Calibri"/>
          <w:sz w:val="22"/>
          <w:szCs w:val="22"/>
          <w:lang w:val="es-CR" w:eastAsia="en-US"/>
        </w:rPr>
        <w:t>sesión ordinaria</w:t>
      </w:r>
      <w:r w:rsidRPr="00ED01EE">
        <w:rPr>
          <w:rFonts w:ascii="Verdana" w:eastAsiaTheme="minorHAnsi" w:hAnsi="Verdana" w:cs="Calibri"/>
          <w:sz w:val="22"/>
          <w:szCs w:val="22"/>
          <w:lang w:val="es-CR" w:eastAsia="en-US"/>
        </w:rPr>
        <w:t xml:space="preserve"> 51-2012 del 09 de agosto del 2012, por ser improcedente. 2. Rechazar el incidente de suspensión contra el acuerdo 5.11 de la sesión ordinaria 51-2012 del 09 de agosto del </w:t>
      </w:r>
      <w:r w:rsidR="00CD6E96" w:rsidRPr="00ED01EE">
        <w:rPr>
          <w:rFonts w:ascii="Verdana" w:eastAsiaTheme="minorHAnsi" w:hAnsi="Verdana" w:cs="Calibri"/>
          <w:sz w:val="22"/>
          <w:szCs w:val="22"/>
          <w:lang w:val="es-CR" w:eastAsia="en-US"/>
        </w:rPr>
        <w:t>2012, por</w:t>
      </w:r>
      <w:r w:rsidRPr="00ED01EE">
        <w:rPr>
          <w:rFonts w:ascii="Verdana" w:eastAsiaTheme="minorHAnsi" w:hAnsi="Verdana" w:cs="Calibri"/>
          <w:sz w:val="22"/>
          <w:szCs w:val="22"/>
          <w:lang w:val="es-CR" w:eastAsia="en-US"/>
        </w:rPr>
        <w:t xml:space="preserve"> ser improcedente. 3. Acoger parcialmente el recurso de revocatoria contra el acuerdo 5.11 de la sesión ordinaria 51-2012 del 09 de agosto del 2012, por lo que se ordena corregir el error material que se presenta el acuerdo 5.11 de la sesión ordinaria 51-2012 del 09 de agosto del 2012, en cuanto a que el último horario de salida desde </w:t>
      </w:r>
      <w:r w:rsidR="000A340A">
        <w:rPr>
          <w:rFonts w:ascii="Verdana" w:eastAsiaTheme="minorHAnsi" w:hAnsi="Verdana" w:cs="Calibri"/>
          <w:sz w:val="22"/>
          <w:szCs w:val="22"/>
          <w:lang w:val="es-CR" w:eastAsia="en-US"/>
        </w:rPr>
        <w:t>XXXX</w:t>
      </w:r>
      <w:r w:rsidRPr="00ED01EE">
        <w:rPr>
          <w:rFonts w:ascii="Verdana" w:eastAsiaTheme="minorHAnsi" w:hAnsi="Verdana" w:cs="Calibri"/>
          <w:sz w:val="22"/>
          <w:szCs w:val="22"/>
          <w:lang w:val="es-CR" w:eastAsia="en-US"/>
        </w:rPr>
        <w:t xml:space="preserve"> de la Ruta </w:t>
      </w:r>
      <w:r w:rsidR="000A340A">
        <w:rPr>
          <w:rFonts w:ascii="Verdana" w:eastAsiaTheme="minorHAnsi" w:hAnsi="Verdana" w:cs="Calibri"/>
          <w:sz w:val="22"/>
          <w:szCs w:val="22"/>
          <w:lang w:val="es-CR" w:eastAsia="en-US"/>
        </w:rPr>
        <w:t>XXXX</w:t>
      </w:r>
      <w:r w:rsidRPr="00ED01EE">
        <w:rPr>
          <w:rFonts w:ascii="Verdana" w:eastAsiaTheme="minorHAnsi" w:hAnsi="Verdana" w:cs="Calibri"/>
          <w:sz w:val="22"/>
          <w:szCs w:val="22"/>
          <w:lang w:val="es-CR" w:eastAsia="en-US"/>
        </w:rPr>
        <w:t xml:space="preserve"> a las 17: 00 horas, no entra a </w:t>
      </w:r>
      <w:r w:rsidR="000A340A">
        <w:rPr>
          <w:rFonts w:ascii="Verdana" w:eastAsiaTheme="minorHAnsi" w:hAnsi="Verdana" w:cs="Calibri"/>
          <w:sz w:val="22"/>
          <w:szCs w:val="22"/>
          <w:lang w:val="es-CR" w:eastAsia="en-US"/>
        </w:rPr>
        <w:t>XXXX</w:t>
      </w:r>
      <w:r w:rsidRPr="00ED01EE">
        <w:rPr>
          <w:rFonts w:ascii="Verdana" w:eastAsiaTheme="minorHAnsi" w:hAnsi="Verdana" w:cs="Calibri"/>
          <w:sz w:val="22"/>
          <w:szCs w:val="22"/>
          <w:lang w:val="es-CR" w:eastAsia="en-US"/>
        </w:rPr>
        <w:t>, en lo demás se rechaza por improcedente. 4. Elevar para lo de su competencia el Recurso de Apelación al Tribunal Administrativo de</w:t>
      </w:r>
      <w:r>
        <w:rPr>
          <w:rFonts w:ascii="Verdana" w:eastAsiaTheme="minorHAnsi" w:hAnsi="Verdana" w:cs="Calibri"/>
          <w:sz w:val="22"/>
          <w:szCs w:val="22"/>
          <w:lang w:val="es-CR" w:eastAsia="en-US"/>
        </w:rPr>
        <w:t xml:space="preserve"> </w:t>
      </w:r>
      <w:r w:rsidR="00CD6E96" w:rsidRPr="00ED01EE">
        <w:rPr>
          <w:rFonts w:ascii="Verdana" w:eastAsiaTheme="minorHAnsi" w:hAnsi="Verdana" w:cs="Calibri"/>
          <w:sz w:val="22"/>
          <w:szCs w:val="22"/>
          <w:lang w:val="es-CR" w:eastAsia="en-US"/>
        </w:rPr>
        <w:t>Transportes</w:t>
      </w:r>
      <w:r w:rsidR="00CD6E96">
        <w:rPr>
          <w:rFonts w:ascii="Verdana" w:eastAsiaTheme="minorHAnsi" w:hAnsi="Verdana" w:cs="Calibri"/>
          <w:sz w:val="22"/>
          <w:szCs w:val="22"/>
          <w:lang w:val="es-CR" w:eastAsia="en-US"/>
        </w:rPr>
        <w:t>…</w:t>
      </w:r>
      <w:r w:rsidRPr="00ED01EE">
        <w:rPr>
          <w:rFonts w:ascii="Verdana" w:hAnsi="Verdana"/>
          <w:sz w:val="22"/>
          <w:szCs w:val="22"/>
        </w:rPr>
        <w:t>”</w:t>
      </w:r>
    </w:p>
    <w:p w:rsidR="005447FB" w:rsidRDefault="005447FB" w:rsidP="005447FB">
      <w:pPr>
        <w:autoSpaceDE w:val="0"/>
        <w:autoSpaceDN w:val="0"/>
        <w:adjustRightInd w:val="0"/>
        <w:jc w:val="both"/>
        <w:rPr>
          <w:rFonts w:ascii="Verdana" w:hAnsi="Verdana"/>
          <w:b/>
          <w:bCs/>
          <w:sz w:val="22"/>
          <w:szCs w:val="22"/>
          <w:lang w:val="es-MX"/>
        </w:rPr>
      </w:pPr>
    </w:p>
    <w:p w:rsidR="005447FB" w:rsidRDefault="005447FB" w:rsidP="005447FB">
      <w:pPr>
        <w:autoSpaceDE w:val="0"/>
        <w:autoSpaceDN w:val="0"/>
        <w:adjustRightInd w:val="0"/>
        <w:jc w:val="both"/>
        <w:rPr>
          <w:rFonts w:ascii="Verdana" w:hAnsi="Verdana"/>
          <w:b/>
          <w:bCs/>
          <w:sz w:val="22"/>
          <w:szCs w:val="22"/>
          <w:lang w:val="es-MX"/>
        </w:rPr>
      </w:pP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 xml:space="preserve">acuerdo </w:t>
      </w:r>
      <w:r>
        <w:rPr>
          <w:rFonts w:ascii="Verdana" w:hAnsi="Verdana"/>
          <w:b/>
          <w:sz w:val="22"/>
          <w:szCs w:val="22"/>
          <w:lang w:val="es-MX"/>
        </w:rPr>
        <w:t xml:space="preserve">4.1 de la Sesión Ordinaria 17-2015 del 30 de marzo de 2015, </w:t>
      </w:r>
      <w:r>
        <w:rPr>
          <w:rFonts w:ascii="Verdana" w:hAnsi="Verdana"/>
          <w:sz w:val="22"/>
          <w:szCs w:val="22"/>
          <w:lang w:val="es-MX"/>
        </w:rPr>
        <w:t xml:space="preserve">acoge el informe de la </w:t>
      </w:r>
      <w:r w:rsidRPr="00D7059A">
        <w:rPr>
          <w:rFonts w:ascii="Verdana" w:hAnsi="Verdana"/>
          <w:b/>
          <w:sz w:val="22"/>
          <w:szCs w:val="22"/>
          <w:lang w:val="es-MX"/>
        </w:rPr>
        <w:t>Dirección Técnica</w:t>
      </w:r>
      <w:r>
        <w:rPr>
          <w:rFonts w:ascii="Verdana" w:hAnsi="Verdana"/>
          <w:sz w:val="22"/>
          <w:szCs w:val="22"/>
          <w:lang w:val="es-MX"/>
        </w:rPr>
        <w:t xml:space="preserve"> el </w:t>
      </w:r>
      <w:r>
        <w:rPr>
          <w:rFonts w:ascii="Verdana" w:hAnsi="Verdana"/>
          <w:b/>
          <w:sz w:val="22"/>
          <w:szCs w:val="22"/>
          <w:lang w:val="es-MX"/>
        </w:rPr>
        <w:t>DTE 15-</w:t>
      </w:r>
      <w:r w:rsidR="00CD6E96">
        <w:rPr>
          <w:rFonts w:ascii="Verdana" w:hAnsi="Verdana"/>
          <w:b/>
          <w:sz w:val="22"/>
          <w:szCs w:val="22"/>
          <w:lang w:val="es-MX"/>
        </w:rPr>
        <w:t>0349 del</w:t>
      </w:r>
      <w:r>
        <w:rPr>
          <w:rFonts w:ascii="Verdana" w:hAnsi="Verdana"/>
          <w:b/>
          <w:sz w:val="22"/>
          <w:szCs w:val="22"/>
          <w:lang w:val="es-MX"/>
        </w:rPr>
        <w:t xml:space="preserve"> 30 de marzo de 2015 </w:t>
      </w:r>
      <w:r>
        <w:rPr>
          <w:rFonts w:ascii="Verdana" w:hAnsi="Verdana"/>
          <w:sz w:val="22"/>
          <w:szCs w:val="22"/>
          <w:lang w:val="es-MX"/>
        </w:rPr>
        <w:t xml:space="preserve">y dispone autorizar un sistema operativo a la Ruta número </w:t>
      </w:r>
      <w:r w:rsidR="000A340A">
        <w:rPr>
          <w:rFonts w:ascii="Verdana" w:hAnsi="Verdana"/>
          <w:sz w:val="22"/>
          <w:szCs w:val="22"/>
          <w:lang w:val="es-MX"/>
        </w:rPr>
        <w:t>XXX</w:t>
      </w:r>
      <w:r>
        <w:rPr>
          <w:rFonts w:ascii="Verdana" w:hAnsi="Verdana"/>
          <w:sz w:val="22"/>
          <w:szCs w:val="22"/>
          <w:lang w:val="es-MX"/>
        </w:rPr>
        <w:t xml:space="preserve"> en la que la última carrera es a las 16:30 de </w:t>
      </w:r>
      <w:r w:rsidR="000A340A">
        <w:rPr>
          <w:rFonts w:ascii="Verdana" w:hAnsi="Verdana"/>
          <w:sz w:val="22"/>
          <w:szCs w:val="22"/>
          <w:lang w:val="es-MX"/>
        </w:rPr>
        <w:t>XXXX</w:t>
      </w:r>
      <w:r>
        <w:rPr>
          <w:rFonts w:ascii="Verdana" w:hAnsi="Verdana"/>
          <w:sz w:val="22"/>
          <w:szCs w:val="22"/>
          <w:lang w:val="es-MX"/>
        </w:rPr>
        <w:t xml:space="preserve"> y sin entrada </w:t>
      </w:r>
      <w:r w:rsidR="000A340A">
        <w:rPr>
          <w:rFonts w:ascii="Verdana" w:hAnsi="Verdana"/>
          <w:sz w:val="22"/>
          <w:szCs w:val="22"/>
          <w:lang w:val="es-MX"/>
        </w:rPr>
        <w:t>XXXX</w:t>
      </w:r>
      <w:r>
        <w:rPr>
          <w:rFonts w:ascii="Verdana" w:hAnsi="Verdana"/>
          <w:sz w:val="22"/>
          <w:szCs w:val="22"/>
          <w:lang w:val="es-MX"/>
        </w:rPr>
        <w:t>.</w:t>
      </w:r>
    </w:p>
    <w:p w:rsidR="005447FB" w:rsidRDefault="005447FB" w:rsidP="005447FB">
      <w:pPr>
        <w:autoSpaceDE w:val="0"/>
        <w:autoSpaceDN w:val="0"/>
        <w:adjustRightInd w:val="0"/>
        <w:jc w:val="both"/>
        <w:rPr>
          <w:rFonts w:ascii="Verdana" w:hAnsi="Verdana"/>
          <w:b/>
          <w:bCs/>
          <w:sz w:val="22"/>
          <w:szCs w:val="22"/>
          <w:lang w:val="es-MX"/>
        </w:rPr>
      </w:pPr>
    </w:p>
    <w:p w:rsidR="005447FB" w:rsidRDefault="005447FB" w:rsidP="005447FB">
      <w:pPr>
        <w:autoSpaceDE w:val="0"/>
        <w:autoSpaceDN w:val="0"/>
        <w:adjustRightInd w:val="0"/>
        <w:jc w:val="both"/>
        <w:rPr>
          <w:rFonts w:ascii="Verdana" w:hAnsi="Verdana"/>
          <w:b/>
          <w:bCs/>
          <w:sz w:val="22"/>
          <w:szCs w:val="22"/>
          <w:lang w:val="es-MX"/>
        </w:rPr>
      </w:pPr>
      <w:r w:rsidRPr="00BD6631">
        <w:rPr>
          <w:rFonts w:ascii="Verdana" w:hAnsi="Verdana"/>
          <w:sz w:val="22"/>
          <w:szCs w:val="22"/>
          <w:lang w:val="es-MX"/>
        </w:rPr>
        <w:lastRenderedPageBreak/>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F66927">
        <w:rPr>
          <w:rFonts w:ascii="Verdana" w:hAnsi="Verdana"/>
          <w:b/>
          <w:sz w:val="22"/>
          <w:szCs w:val="22"/>
          <w:lang w:val="es-MX"/>
        </w:rPr>
        <w:t>acuerdo 7.</w:t>
      </w:r>
      <w:r>
        <w:rPr>
          <w:rFonts w:ascii="Verdana" w:hAnsi="Verdana"/>
          <w:b/>
          <w:sz w:val="22"/>
          <w:szCs w:val="22"/>
          <w:lang w:val="es-MX"/>
        </w:rPr>
        <w:t>13</w:t>
      </w:r>
      <w:r w:rsidRPr="00F66927">
        <w:rPr>
          <w:rFonts w:ascii="Verdana" w:hAnsi="Verdana"/>
          <w:b/>
          <w:sz w:val="22"/>
          <w:szCs w:val="22"/>
          <w:lang w:val="es-MX"/>
        </w:rPr>
        <w:t xml:space="preserve"> de la Sesión </w:t>
      </w:r>
      <w:r>
        <w:rPr>
          <w:rFonts w:ascii="Verdana" w:hAnsi="Verdana"/>
          <w:b/>
          <w:sz w:val="22"/>
          <w:szCs w:val="22"/>
          <w:lang w:val="es-MX"/>
        </w:rPr>
        <w:t xml:space="preserve">Ordinaria 33-2015 del 10 de junio de 2015, </w:t>
      </w:r>
      <w:r>
        <w:rPr>
          <w:rFonts w:ascii="Verdana" w:hAnsi="Verdana"/>
          <w:sz w:val="22"/>
          <w:szCs w:val="22"/>
          <w:lang w:val="es-MX"/>
        </w:rPr>
        <w:t xml:space="preserve">acoge el informe técnico de la Dirección de Asuntos Jurídicos el </w:t>
      </w:r>
      <w:r w:rsidR="007D64CF">
        <w:rPr>
          <w:rFonts w:ascii="Verdana" w:hAnsi="Verdana"/>
          <w:b/>
          <w:sz w:val="22"/>
          <w:szCs w:val="22"/>
          <w:lang w:val="es-MX"/>
        </w:rPr>
        <w:t>DAJ-2015</w:t>
      </w:r>
      <w:r>
        <w:rPr>
          <w:rFonts w:ascii="Verdana" w:hAnsi="Verdana"/>
          <w:b/>
          <w:sz w:val="22"/>
          <w:szCs w:val="22"/>
          <w:lang w:val="es-MX"/>
        </w:rPr>
        <w:t xml:space="preserve">-001937  del 5 de junio de 2015 </w:t>
      </w:r>
      <w:r>
        <w:rPr>
          <w:rFonts w:ascii="Verdana" w:hAnsi="Verdana"/>
          <w:sz w:val="22"/>
          <w:szCs w:val="22"/>
          <w:lang w:val="es-MX"/>
        </w:rPr>
        <w:t xml:space="preserve">y dispone declarar sin lugar el recurso de Revocatoria por improcedente dado que según se indica en el informe técnico sustento de dicho acuerdo el </w:t>
      </w:r>
      <w:r w:rsidRPr="00167646">
        <w:rPr>
          <w:rFonts w:ascii="Verdana" w:hAnsi="Verdana"/>
          <w:b/>
          <w:sz w:val="22"/>
          <w:szCs w:val="22"/>
        </w:rPr>
        <w:t xml:space="preserve">artículo </w:t>
      </w:r>
      <w:r>
        <w:rPr>
          <w:rFonts w:ascii="Verdana" w:hAnsi="Verdana"/>
          <w:b/>
          <w:sz w:val="22"/>
          <w:szCs w:val="22"/>
        </w:rPr>
        <w:t>2.1 de la Sesión Ordinaria 19-2013 de 7 de marzo de 2013</w:t>
      </w:r>
      <w:r>
        <w:rPr>
          <w:rFonts w:ascii="Verdana" w:hAnsi="Verdana"/>
          <w:sz w:val="22"/>
          <w:szCs w:val="22"/>
          <w:lang w:val="es-MX"/>
        </w:rPr>
        <w:t xml:space="preserve">, fue modificado por acto administrativo el </w:t>
      </w:r>
      <w:r>
        <w:rPr>
          <w:rFonts w:ascii="Verdana" w:hAnsi="Verdana"/>
          <w:b/>
          <w:sz w:val="22"/>
          <w:szCs w:val="22"/>
          <w:lang w:val="es-MX"/>
        </w:rPr>
        <w:t xml:space="preserve">artículo 4.1 de la Sesión Ordinaria 17-2015 de 30 de marzo de 2015, </w:t>
      </w:r>
      <w:r>
        <w:rPr>
          <w:rFonts w:ascii="Verdana" w:hAnsi="Verdana"/>
          <w:sz w:val="22"/>
          <w:szCs w:val="22"/>
          <w:lang w:val="es-MX"/>
        </w:rPr>
        <w:t>siendo entonces que ya no existe a la vida jurídica.</w:t>
      </w:r>
    </w:p>
    <w:p w:rsidR="005447FB" w:rsidRDefault="005447FB" w:rsidP="005447FB">
      <w:pPr>
        <w:autoSpaceDE w:val="0"/>
        <w:autoSpaceDN w:val="0"/>
        <w:adjustRightInd w:val="0"/>
        <w:jc w:val="both"/>
        <w:rPr>
          <w:rFonts w:ascii="Verdana" w:hAnsi="Verdana"/>
          <w:b/>
          <w:bCs/>
          <w:sz w:val="22"/>
          <w:szCs w:val="22"/>
          <w:lang w:val="es-MX"/>
        </w:rPr>
      </w:pPr>
    </w:p>
    <w:p w:rsidR="00CD6E96" w:rsidRDefault="00CD6E96" w:rsidP="005447FB">
      <w:pPr>
        <w:autoSpaceDE w:val="0"/>
        <w:autoSpaceDN w:val="0"/>
        <w:adjustRightInd w:val="0"/>
        <w:jc w:val="both"/>
        <w:rPr>
          <w:rFonts w:ascii="Verdana" w:hAnsi="Verdana"/>
          <w:b/>
          <w:bCs/>
          <w:sz w:val="22"/>
          <w:szCs w:val="22"/>
          <w:lang w:val="es-MX"/>
        </w:rPr>
      </w:pPr>
      <w:r>
        <w:rPr>
          <w:rFonts w:ascii="Verdana" w:hAnsi="Verdana"/>
          <w:color w:val="000000"/>
          <w:sz w:val="22"/>
          <w:szCs w:val="22"/>
        </w:rPr>
        <w:t xml:space="preserve">El Tribunal Administrativo de Transporte mediante Resolución Administrativa </w:t>
      </w:r>
      <w:r w:rsidRPr="00D53323">
        <w:rPr>
          <w:rFonts w:ascii="Verdana" w:hAnsi="Verdana"/>
          <w:b/>
          <w:color w:val="000000"/>
          <w:sz w:val="22"/>
          <w:szCs w:val="22"/>
        </w:rPr>
        <w:t>TAT-2173-2013</w:t>
      </w:r>
      <w:r>
        <w:rPr>
          <w:rFonts w:ascii="Verdana" w:hAnsi="Verdana"/>
          <w:color w:val="000000"/>
          <w:sz w:val="22"/>
          <w:szCs w:val="22"/>
        </w:rPr>
        <w:t xml:space="preserve"> de las quince horas treinta y cinco minutos del veintitrés de julio de dos mil trece, conoció Recurso de Apelación en subsidio y Nulidad concomitante, presentado por la empresa </w:t>
      </w:r>
      <w:r w:rsidR="000A340A">
        <w:rPr>
          <w:rFonts w:ascii="Verdana" w:hAnsi="Verdana"/>
          <w:b/>
          <w:color w:val="000000"/>
          <w:sz w:val="22"/>
          <w:szCs w:val="22"/>
        </w:rPr>
        <w:t>XXXXX</w:t>
      </w:r>
      <w:r>
        <w:rPr>
          <w:rFonts w:ascii="Verdana" w:hAnsi="Verdana"/>
          <w:color w:val="000000"/>
          <w:sz w:val="22"/>
          <w:szCs w:val="22"/>
        </w:rPr>
        <w:t xml:space="preserve">contra el </w:t>
      </w:r>
      <w:r w:rsidRPr="00D53323">
        <w:rPr>
          <w:rFonts w:ascii="Verdana" w:hAnsi="Verdana"/>
          <w:b/>
          <w:color w:val="000000"/>
          <w:sz w:val="22"/>
          <w:szCs w:val="22"/>
        </w:rPr>
        <w:t>acuerdo</w:t>
      </w:r>
      <w:r>
        <w:rPr>
          <w:rFonts w:ascii="Verdana" w:hAnsi="Verdana"/>
          <w:color w:val="000000"/>
          <w:sz w:val="22"/>
          <w:szCs w:val="22"/>
        </w:rPr>
        <w:t xml:space="preserve"> </w:t>
      </w:r>
      <w:r w:rsidRPr="00D53323">
        <w:rPr>
          <w:rFonts w:ascii="Verdana" w:hAnsi="Verdana"/>
          <w:b/>
          <w:color w:val="000000"/>
          <w:sz w:val="22"/>
          <w:szCs w:val="22"/>
        </w:rPr>
        <w:t>5.11 de la Sesión Ordinaria 51-2012 de 9 de agosto de 2012</w:t>
      </w:r>
      <w:r>
        <w:rPr>
          <w:rFonts w:ascii="Verdana" w:hAnsi="Verdana"/>
          <w:color w:val="000000"/>
          <w:sz w:val="22"/>
          <w:szCs w:val="22"/>
        </w:rPr>
        <w:t xml:space="preserve">, y </w:t>
      </w:r>
      <w:r w:rsidRPr="00CD6E96">
        <w:rPr>
          <w:rFonts w:ascii="Verdana" w:hAnsi="Verdana"/>
          <w:b/>
          <w:color w:val="000000"/>
          <w:sz w:val="22"/>
          <w:szCs w:val="22"/>
          <w:u w:val="single"/>
        </w:rPr>
        <w:t>decreto su anulación</w:t>
      </w:r>
      <w:r>
        <w:rPr>
          <w:rFonts w:ascii="Verdana" w:hAnsi="Verdana"/>
          <w:color w:val="000000"/>
          <w:sz w:val="22"/>
          <w:szCs w:val="22"/>
        </w:rPr>
        <w:t xml:space="preserve">, dicho recurso se conoció bajo expediente </w:t>
      </w:r>
      <w:r w:rsidRPr="005A031C">
        <w:rPr>
          <w:rFonts w:ascii="Verdana" w:hAnsi="Verdana"/>
          <w:b/>
          <w:color w:val="000000"/>
          <w:sz w:val="22"/>
          <w:szCs w:val="22"/>
        </w:rPr>
        <w:t>TAT-</w:t>
      </w:r>
      <w:r w:rsidRPr="00D53323">
        <w:rPr>
          <w:rFonts w:ascii="Verdana" w:hAnsi="Verdana"/>
          <w:b/>
          <w:color w:val="000000"/>
          <w:sz w:val="22"/>
          <w:szCs w:val="22"/>
        </w:rPr>
        <w:t>011-13</w:t>
      </w:r>
      <w:r>
        <w:rPr>
          <w:rFonts w:ascii="Verdana" w:hAnsi="Verdana"/>
          <w:b/>
          <w:color w:val="000000"/>
          <w:sz w:val="22"/>
          <w:szCs w:val="22"/>
        </w:rPr>
        <w:t xml:space="preserve"> </w:t>
      </w:r>
      <w:r>
        <w:rPr>
          <w:rFonts w:ascii="Verdana" w:hAnsi="Verdana"/>
          <w:color w:val="000000"/>
          <w:sz w:val="22"/>
          <w:szCs w:val="22"/>
        </w:rPr>
        <w:t xml:space="preserve">y en éste consta a folios 302 que a la empresa </w:t>
      </w:r>
      <w:r w:rsidR="000A340A">
        <w:rPr>
          <w:rFonts w:ascii="Verdana" w:hAnsi="Verdana"/>
          <w:b/>
          <w:sz w:val="22"/>
          <w:szCs w:val="22"/>
        </w:rPr>
        <w:t>E.U.N</w:t>
      </w:r>
      <w:r>
        <w:rPr>
          <w:rFonts w:ascii="Verdana" w:hAnsi="Verdana"/>
          <w:b/>
          <w:color w:val="000000"/>
          <w:sz w:val="22"/>
          <w:szCs w:val="22"/>
        </w:rPr>
        <w:t xml:space="preserve">, </w:t>
      </w:r>
      <w:r w:rsidRPr="005A031C">
        <w:rPr>
          <w:rFonts w:ascii="Verdana" w:hAnsi="Verdana"/>
          <w:color w:val="000000"/>
          <w:sz w:val="22"/>
          <w:szCs w:val="22"/>
        </w:rPr>
        <w:t>se le dio audiencia</w:t>
      </w:r>
      <w:r>
        <w:rPr>
          <w:rFonts w:ascii="Verdana" w:hAnsi="Verdana"/>
          <w:color w:val="000000"/>
          <w:sz w:val="22"/>
          <w:szCs w:val="22"/>
        </w:rPr>
        <w:t xml:space="preserve">, mediante prevención del 23 de mayo de dos mil trece, consta además  a folios del 313 al 336  del expediente </w:t>
      </w:r>
      <w:r w:rsidRPr="005A031C">
        <w:rPr>
          <w:rFonts w:ascii="Verdana" w:hAnsi="Verdana"/>
          <w:b/>
          <w:color w:val="000000"/>
          <w:sz w:val="22"/>
          <w:szCs w:val="22"/>
        </w:rPr>
        <w:t>TAT-</w:t>
      </w:r>
      <w:r w:rsidRPr="00D53323">
        <w:rPr>
          <w:rFonts w:ascii="Verdana" w:hAnsi="Verdana"/>
          <w:b/>
          <w:color w:val="000000"/>
          <w:sz w:val="22"/>
          <w:szCs w:val="22"/>
        </w:rPr>
        <w:t>011-13</w:t>
      </w:r>
      <w:r>
        <w:rPr>
          <w:rFonts w:ascii="Verdana" w:hAnsi="Verdana"/>
          <w:b/>
          <w:color w:val="000000"/>
          <w:sz w:val="22"/>
          <w:szCs w:val="22"/>
        </w:rPr>
        <w:t xml:space="preserve">, </w:t>
      </w:r>
      <w:r>
        <w:rPr>
          <w:rFonts w:ascii="Verdana" w:hAnsi="Verdana"/>
          <w:color w:val="000000"/>
          <w:sz w:val="22"/>
          <w:szCs w:val="22"/>
        </w:rPr>
        <w:t>apersonamiento  de la indicada empresa en la que se manifiesta sobre dicho asunto</w:t>
      </w:r>
    </w:p>
    <w:p w:rsidR="00CD6E96" w:rsidRDefault="00CD6E96" w:rsidP="005447FB">
      <w:pPr>
        <w:autoSpaceDE w:val="0"/>
        <w:autoSpaceDN w:val="0"/>
        <w:adjustRightInd w:val="0"/>
        <w:jc w:val="both"/>
        <w:rPr>
          <w:rFonts w:ascii="Verdana" w:hAnsi="Verdana"/>
          <w:b/>
          <w:bCs/>
          <w:sz w:val="22"/>
          <w:szCs w:val="22"/>
          <w:lang w:val="es-MX"/>
        </w:rPr>
      </w:pPr>
    </w:p>
    <w:p w:rsidR="005447FB" w:rsidRPr="00FD3815" w:rsidRDefault="005447FB" w:rsidP="005447FB">
      <w:pPr>
        <w:autoSpaceDE w:val="0"/>
        <w:autoSpaceDN w:val="0"/>
        <w:adjustRightInd w:val="0"/>
        <w:jc w:val="both"/>
        <w:rPr>
          <w:rFonts w:ascii="Verdana" w:hAnsi="Verdana"/>
          <w:bCs/>
          <w:sz w:val="22"/>
          <w:szCs w:val="22"/>
          <w:lang w:val="es-MX"/>
        </w:rPr>
      </w:pPr>
      <w:r w:rsidRPr="00FD3815">
        <w:rPr>
          <w:rFonts w:ascii="Verdana" w:hAnsi="Verdana"/>
          <w:b/>
          <w:bCs/>
          <w:sz w:val="22"/>
          <w:szCs w:val="22"/>
          <w:lang w:val="es-MX"/>
        </w:rPr>
        <w:t>DEL PRINCIPIO DE LEGALIDAD</w:t>
      </w:r>
    </w:p>
    <w:p w:rsidR="005447FB" w:rsidRPr="00FD3815" w:rsidRDefault="005447FB" w:rsidP="005447FB">
      <w:pPr>
        <w:autoSpaceDE w:val="0"/>
        <w:autoSpaceDN w:val="0"/>
        <w:adjustRightInd w:val="0"/>
        <w:jc w:val="both"/>
        <w:rPr>
          <w:rFonts w:ascii="Verdana" w:hAnsi="Verdana"/>
          <w:bCs/>
          <w:sz w:val="22"/>
          <w:szCs w:val="22"/>
          <w:lang w:val="es-MX"/>
        </w:rPr>
      </w:pPr>
    </w:p>
    <w:p w:rsidR="005447FB" w:rsidRPr="00FD3815" w:rsidRDefault="005447FB" w:rsidP="005447FB">
      <w:pPr>
        <w:autoSpaceDE w:val="0"/>
        <w:autoSpaceDN w:val="0"/>
        <w:adjustRightInd w:val="0"/>
        <w:jc w:val="both"/>
        <w:rPr>
          <w:rFonts w:ascii="Verdana" w:hAnsi="Verdana"/>
          <w:bCs/>
          <w:sz w:val="22"/>
          <w:szCs w:val="22"/>
          <w:lang w:val="es-MX"/>
        </w:rPr>
      </w:pPr>
      <w:r w:rsidRPr="00FD3815">
        <w:rPr>
          <w:rFonts w:ascii="Verdana" w:hAnsi="Verdana"/>
          <w:bCs/>
          <w:sz w:val="22"/>
          <w:szCs w:val="22"/>
          <w:lang w:val="es-MX"/>
        </w:rPr>
        <w:t xml:space="preserve">La Administración Pública está sometida al Principio de Legalidad, </w:t>
      </w:r>
      <w:r w:rsidR="00E41EFD" w:rsidRPr="00FD3815">
        <w:rPr>
          <w:rFonts w:ascii="Verdana" w:hAnsi="Verdana"/>
          <w:bCs/>
          <w:sz w:val="22"/>
          <w:szCs w:val="22"/>
          <w:lang w:val="es-MX"/>
        </w:rPr>
        <w:t>conforme lo</w:t>
      </w:r>
      <w:r w:rsidRPr="00FD3815">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r w:rsidR="00E41EFD" w:rsidRPr="00FD3815">
        <w:rPr>
          <w:rFonts w:ascii="Verdana" w:hAnsi="Verdana"/>
          <w:bCs/>
          <w:sz w:val="22"/>
          <w:szCs w:val="22"/>
          <w:lang w:val="es-MX"/>
        </w:rPr>
        <w:t>fundamental que</w:t>
      </w:r>
      <w:r w:rsidRPr="00FD3815">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5447FB" w:rsidRPr="00FD3815" w:rsidRDefault="005447FB" w:rsidP="005447FB">
      <w:pPr>
        <w:autoSpaceDE w:val="0"/>
        <w:autoSpaceDN w:val="0"/>
        <w:adjustRightInd w:val="0"/>
        <w:jc w:val="both"/>
        <w:rPr>
          <w:rFonts w:ascii="Verdana" w:hAnsi="Verdana"/>
          <w:sz w:val="22"/>
          <w:szCs w:val="22"/>
          <w:lang w:val="es-MX"/>
        </w:rPr>
      </w:pPr>
    </w:p>
    <w:p w:rsidR="005447FB" w:rsidRPr="00FD3815" w:rsidRDefault="005447FB" w:rsidP="005447FB">
      <w:pPr>
        <w:autoSpaceDE w:val="0"/>
        <w:autoSpaceDN w:val="0"/>
        <w:adjustRightInd w:val="0"/>
        <w:jc w:val="both"/>
        <w:rPr>
          <w:rFonts w:ascii="Verdana" w:hAnsi="Verdana"/>
          <w:sz w:val="22"/>
          <w:szCs w:val="22"/>
          <w:lang w:val="es-MX"/>
        </w:rPr>
      </w:pPr>
      <w:r w:rsidRPr="00FD3815">
        <w:rPr>
          <w:rFonts w:ascii="Verdana" w:hAnsi="Verdana"/>
          <w:sz w:val="22"/>
          <w:szCs w:val="22"/>
          <w:lang w:val="es-MX"/>
        </w:rPr>
        <w:t>La Sala Constitucional de la Corte Suprema de Justicia, en su sentencia No. 2001-</w:t>
      </w:r>
      <w:r w:rsidR="00270F6C" w:rsidRPr="00FD3815">
        <w:rPr>
          <w:rFonts w:ascii="Verdana" w:hAnsi="Verdana"/>
          <w:sz w:val="22"/>
          <w:szCs w:val="22"/>
          <w:lang w:val="es-MX"/>
        </w:rPr>
        <w:t>02493, de</w:t>
      </w:r>
      <w:r w:rsidRPr="00FD3815">
        <w:rPr>
          <w:rFonts w:ascii="Verdana" w:hAnsi="Verdana"/>
          <w:sz w:val="22"/>
          <w:szCs w:val="22"/>
          <w:lang w:val="es-MX"/>
        </w:rPr>
        <w:t xml:space="preserve"> las dieciséis horas, con veinticinco minutos, del veintisiete de marzo del dos mil </w:t>
      </w:r>
      <w:r w:rsidR="00270F6C" w:rsidRPr="00FD3815">
        <w:rPr>
          <w:rFonts w:ascii="Verdana" w:hAnsi="Verdana"/>
          <w:sz w:val="22"/>
          <w:szCs w:val="22"/>
          <w:lang w:val="es-MX"/>
        </w:rPr>
        <w:t>uno, respecto</w:t>
      </w:r>
      <w:r w:rsidRPr="00FD3815">
        <w:rPr>
          <w:rFonts w:ascii="Verdana" w:hAnsi="Verdana"/>
          <w:sz w:val="22"/>
          <w:szCs w:val="22"/>
          <w:lang w:val="es-MX"/>
        </w:rPr>
        <w:t xml:space="preserve"> del Principio de Legalidad, manifestó:</w:t>
      </w:r>
    </w:p>
    <w:p w:rsidR="005447FB" w:rsidRPr="00FD3815" w:rsidRDefault="005447FB" w:rsidP="005447FB">
      <w:pPr>
        <w:autoSpaceDE w:val="0"/>
        <w:autoSpaceDN w:val="0"/>
        <w:adjustRightInd w:val="0"/>
        <w:jc w:val="both"/>
        <w:rPr>
          <w:rFonts w:ascii="Verdana" w:hAnsi="Verdana"/>
          <w:sz w:val="22"/>
          <w:szCs w:val="22"/>
          <w:lang w:val="es-MX"/>
        </w:rPr>
      </w:pPr>
    </w:p>
    <w:p w:rsidR="005447FB" w:rsidRPr="00FD3815" w:rsidRDefault="005447FB" w:rsidP="005447FB">
      <w:pPr>
        <w:autoSpaceDE w:val="0"/>
        <w:autoSpaceDN w:val="0"/>
        <w:adjustRightInd w:val="0"/>
        <w:jc w:val="both"/>
        <w:rPr>
          <w:rFonts w:ascii="Verdana" w:hAnsi="Verdana"/>
          <w:b/>
          <w:sz w:val="22"/>
          <w:szCs w:val="22"/>
          <w:lang w:val="es-MX"/>
        </w:rPr>
      </w:pPr>
      <w:r w:rsidRPr="00FD3815">
        <w:rPr>
          <w:rFonts w:ascii="Verdana" w:hAnsi="Verdana"/>
          <w:bCs/>
          <w:sz w:val="22"/>
          <w:szCs w:val="22"/>
          <w:lang w:val="es-MX"/>
        </w:rPr>
        <w:t>“II.- Sobre el principio de legalidad:</w:t>
      </w:r>
      <w:r w:rsidRPr="00FD3815">
        <w:rPr>
          <w:rFonts w:ascii="Verdana" w:hAnsi="Verdana"/>
          <w:sz w:val="22"/>
          <w:szCs w:val="22"/>
          <w:lang w:val="es-MX"/>
        </w:rPr>
        <w:t xml:space="preserve"> El principio de legalidad que se consagra en el artículo 11 de nuestra Constitución Política, significa que </w:t>
      </w:r>
      <w:r w:rsidRPr="00FD3815">
        <w:rPr>
          <w:rFonts w:ascii="Verdana" w:hAnsi="Verdana"/>
          <w:b/>
          <w:sz w:val="22"/>
          <w:szCs w:val="22"/>
          <w:u w:val="single"/>
          <w:lang w:val="es-MX"/>
        </w:rPr>
        <w:t>los actos y comportamientos de la Administración deben de estar regulados por norma escrita</w:t>
      </w:r>
      <w:r w:rsidRPr="00FD3815">
        <w:rPr>
          <w:rFonts w:ascii="Verdana" w:hAnsi="Verdana"/>
          <w:sz w:val="22"/>
          <w:szCs w:val="22"/>
          <w:lang w:val="es-MX"/>
        </w:rPr>
        <w:t>, lo que significa desde luego, el sometimiento a la Constitución y a la ley, preferentemente, y en general a todas las normas del ordenamiento jurídico, o sea lo que se conoce como el principio de juridicidad de la Administración</w:t>
      </w:r>
      <w:r w:rsidRPr="00FD3815">
        <w:rPr>
          <w:rFonts w:ascii="Verdana" w:hAnsi="Verdana"/>
          <w:b/>
          <w:sz w:val="22"/>
          <w:szCs w:val="22"/>
          <w:lang w:val="es-MX"/>
        </w:rPr>
        <w:t xml:space="preserve">, </w:t>
      </w:r>
      <w:r w:rsidRPr="00FD3815">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FD3815">
        <w:rPr>
          <w:rFonts w:ascii="Verdana" w:hAnsi="Verdana"/>
          <w:b/>
          <w:sz w:val="22"/>
          <w:szCs w:val="22"/>
          <w:lang w:val="es-MX"/>
        </w:rPr>
        <w:t xml:space="preserve">, </w:t>
      </w:r>
      <w:r w:rsidRPr="00FD3815">
        <w:rPr>
          <w:rFonts w:ascii="Verdana" w:hAnsi="Verdana"/>
          <w:b/>
          <w:sz w:val="22"/>
          <w:szCs w:val="22"/>
          <w:u w:val="single"/>
          <w:lang w:val="es-MX"/>
        </w:rPr>
        <w:t xml:space="preserve">en consecuencia solo le es permitido lo que esté constitucionalmente y legalmente autorizado en forma expresa y </w:t>
      </w:r>
      <w:r w:rsidRPr="00FD3815">
        <w:rPr>
          <w:rFonts w:ascii="Verdana" w:hAnsi="Verdana"/>
          <w:b/>
          <w:i/>
          <w:sz w:val="22"/>
          <w:szCs w:val="22"/>
          <w:u w:val="single"/>
          <w:lang w:val="es-MX"/>
        </w:rPr>
        <w:t>todo lo que no les esté autorizado les está vedado. “</w:t>
      </w:r>
      <w:r w:rsidRPr="00FD3815">
        <w:rPr>
          <w:rFonts w:ascii="Verdana" w:hAnsi="Verdana"/>
          <w:b/>
          <w:sz w:val="22"/>
          <w:szCs w:val="22"/>
          <w:lang w:val="es-MX"/>
        </w:rPr>
        <w:t xml:space="preserve"> (Lo resaltado no es del original)</w:t>
      </w:r>
    </w:p>
    <w:p w:rsidR="005447FB" w:rsidRPr="00FD3815" w:rsidRDefault="005447FB" w:rsidP="005447FB">
      <w:pPr>
        <w:autoSpaceDE w:val="0"/>
        <w:autoSpaceDN w:val="0"/>
        <w:adjustRightInd w:val="0"/>
        <w:jc w:val="both"/>
        <w:rPr>
          <w:rFonts w:ascii="Verdana" w:hAnsi="Verdana"/>
          <w:b/>
          <w:sz w:val="22"/>
          <w:szCs w:val="22"/>
          <w:lang w:val="es-MX"/>
        </w:rPr>
      </w:pPr>
    </w:p>
    <w:p w:rsidR="005447FB" w:rsidRPr="00FD3815" w:rsidRDefault="005447FB" w:rsidP="005447FB">
      <w:pPr>
        <w:autoSpaceDE w:val="0"/>
        <w:autoSpaceDN w:val="0"/>
        <w:adjustRightInd w:val="0"/>
        <w:jc w:val="both"/>
        <w:rPr>
          <w:rFonts w:ascii="Verdana" w:hAnsi="Verdana"/>
          <w:iCs/>
          <w:sz w:val="22"/>
          <w:szCs w:val="22"/>
          <w:lang w:val="es-MX"/>
        </w:rPr>
      </w:pPr>
      <w:r w:rsidRPr="00FD3815">
        <w:rPr>
          <w:rFonts w:ascii="Verdana" w:hAnsi="Verdana"/>
          <w:iCs/>
          <w:sz w:val="22"/>
          <w:szCs w:val="22"/>
          <w:lang w:val="es-MX"/>
        </w:rPr>
        <w:t xml:space="preserve">El Principio de </w:t>
      </w:r>
      <w:r w:rsidR="00270F6C" w:rsidRPr="00FD3815">
        <w:rPr>
          <w:rFonts w:ascii="Verdana" w:hAnsi="Verdana"/>
          <w:iCs/>
          <w:sz w:val="22"/>
          <w:szCs w:val="22"/>
          <w:lang w:val="es-MX"/>
        </w:rPr>
        <w:t>Legalidad constituye</w:t>
      </w:r>
      <w:r w:rsidRPr="00FD3815">
        <w:rPr>
          <w:rFonts w:ascii="Verdana" w:hAnsi="Verdana"/>
          <w:iCs/>
          <w:sz w:val="22"/>
          <w:szCs w:val="22"/>
          <w:lang w:val="es-MX"/>
        </w:rPr>
        <w:t xml:space="preserve"> pues el marco de acción o actuación  al cual se encuentra  sujeto todo funcionario público y de no ajustarse a éste sus actos son nulos. </w:t>
      </w:r>
    </w:p>
    <w:p w:rsidR="005447FB" w:rsidRPr="00FD3815" w:rsidRDefault="005447FB" w:rsidP="005447FB">
      <w:pPr>
        <w:jc w:val="both"/>
        <w:rPr>
          <w:rFonts w:ascii="Verdana" w:hAnsi="Verdana"/>
          <w:b/>
          <w:smallCaps/>
          <w:sz w:val="22"/>
          <w:szCs w:val="22"/>
          <w:lang w:val="es-MX"/>
        </w:rPr>
      </w:pPr>
    </w:p>
    <w:p w:rsidR="005447FB" w:rsidRDefault="003F61B9" w:rsidP="005447FB">
      <w:pPr>
        <w:jc w:val="both"/>
        <w:rPr>
          <w:rFonts w:ascii="Verdana" w:hAnsi="Verdana"/>
          <w:b/>
          <w:bCs/>
          <w:sz w:val="22"/>
          <w:szCs w:val="22"/>
          <w:lang w:val="es-CR"/>
        </w:rPr>
      </w:pPr>
      <w:r>
        <w:rPr>
          <w:rFonts w:ascii="Verdana" w:hAnsi="Verdana"/>
          <w:b/>
          <w:bCs/>
          <w:sz w:val="22"/>
          <w:szCs w:val="22"/>
          <w:lang w:val="es-CR"/>
        </w:rPr>
        <w:t>DE LA PRECLUSIÓN DE LOS ACTOS ADMINISTRATIVOS.</w:t>
      </w:r>
    </w:p>
    <w:p w:rsidR="00B550F0" w:rsidRDefault="00B550F0" w:rsidP="005447FB">
      <w:pPr>
        <w:jc w:val="both"/>
        <w:rPr>
          <w:rFonts w:ascii="Verdana" w:hAnsi="Verdana"/>
          <w:b/>
          <w:bCs/>
          <w:sz w:val="22"/>
          <w:szCs w:val="22"/>
          <w:lang w:val="es-CR"/>
        </w:rPr>
      </w:pPr>
    </w:p>
    <w:p w:rsidR="00B550F0" w:rsidRPr="00B550F0" w:rsidRDefault="00B550F0" w:rsidP="00B550F0">
      <w:pPr>
        <w:jc w:val="both"/>
        <w:rPr>
          <w:rFonts w:ascii="Verdana" w:hAnsi="Verdana"/>
          <w:bCs/>
          <w:lang w:val="es-CR"/>
        </w:rPr>
      </w:pPr>
      <w:r w:rsidRPr="00B550F0">
        <w:rPr>
          <w:rFonts w:ascii="Verdana" w:hAnsi="Verdana"/>
          <w:bCs/>
          <w:lang w:val="es-CR"/>
        </w:rPr>
        <w:t>El fundamento de la preclusión se encuentra en el </w:t>
      </w:r>
      <w:r w:rsidRPr="00B550F0">
        <w:rPr>
          <w:rFonts w:ascii="Verdana" w:hAnsi="Verdana"/>
          <w:bCs/>
          <w:iCs/>
          <w:lang w:val="es-CR"/>
        </w:rPr>
        <w:t>orden consecutivo</w:t>
      </w:r>
      <w:r w:rsidRPr="00B550F0">
        <w:rPr>
          <w:rFonts w:ascii="Verdana" w:hAnsi="Verdana"/>
          <w:bCs/>
          <w:lang w:val="es-CR"/>
        </w:rPr>
        <w:t> del </w:t>
      </w:r>
      <w:hyperlink r:id="rId8" w:tooltip="Proceso judicial" w:history="1">
        <w:r w:rsidRPr="00B550F0">
          <w:rPr>
            <w:rStyle w:val="Hipervnculo"/>
            <w:rFonts w:ascii="Verdana" w:hAnsi="Verdana"/>
            <w:bCs/>
            <w:color w:val="auto"/>
            <w:u w:val="none"/>
            <w:lang w:val="es-CR"/>
          </w:rPr>
          <w:t>proceso</w:t>
        </w:r>
      </w:hyperlink>
      <w:r w:rsidRPr="00B550F0">
        <w:rPr>
          <w:rFonts w:ascii="Verdana" w:hAnsi="Verdana"/>
          <w:bCs/>
          <w:lang w:val="es-CR"/>
        </w:rPr>
        <w:t>, es decir, en la especial disposición en que se han de desarrollar los </w:t>
      </w:r>
      <w:hyperlink r:id="rId9" w:tooltip="Acto procesal" w:history="1">
        <w:r w:rsidRPr="00B550F0">
          <w:rPr>
            <w:rStyle w:val="Hipervnculo"/>
            <w:rFonts w:ascii="Verdana" w:hAnsi="Verdana"/>
            <w:bCs/>
            <w:color w:val="auto"/>
            <w:u w:val="none"/>
            <w:lang w:val="es-CR"/>
          </w:rPr>
          <w:t>actos procesales</w:t>
        </w:r>
      </w:hyperlink>
      <w:r w:rsidR="0064694C">
        <w:rPr>
          <w:rFonts w:ascii="Verdana" w:hAnsi="Verdana"/>
          <w:bCs/>
          <w:lang w:val="es-CR"/>
        </w:rPr>
        <w:t xml:space="preserve">, </w:t>
      </w:r>
      <w:r w:rsidR="00A86C3C">
        <w:rPr>
          <w:rFonts w:ascii="Verdana" w:hAnsi="Verdana"/>
          <w:bCs/>
          <w:lang w:val="es-CR"/>
        </w:rPr>
        <w:t>tal precepto</w:t>
      </w:r>
      <w:r w:rsidRPr="00B550F0">
        <w:rPr>
          <w:rFonts w:ascii="Verdana" w:hAnsi="Verdana"/>
          <w:bCs/>
          <w:lang w:val="es-CR"/>
        </w:rPr>
        <w:t xml:space="preserve"> </w:t>
      </w:r>
      <w:r w:rsidR="0064694C">
        <w:rPr>
          <w:rFonts w:ascii="Verdana" w:hAnsi="Verdana"/>
          <w:bCs/>
          <w:lang w:val="es-CR"/>
        </w:rPr>
        <w:t>debe ser</w:t>
      </w:r>
      <w:r w:rsidRPr="00B550F0">
        <w:rPr>
          <w:rFonts w:ascii="Verdana" w:hAnsi="Verdana"/>
          <w:bCs/>
          <w:lang w:val="es-CR"/>
        </w:rPr>
        <w:t> </w:t>
      </w:r>
      <w:r w:rsidRPr="00B550F0">
        <w:rPr>
          <w:rFonts w:ascii="Verdana" w:hAnsi="Verdana"/>
          <w:bCs/>
          <w:iCs/>
          <w:lang w:val="es-CR"/>
        </w:rPr>
        <w:t>correcto</w:t>
      </w:r>
      <w:r w:rsidR="00A86C3C">
        <w:rPr>
          <w:rFonts w:ascii="Verdana" w:hAnsi="Verdana"/>
          <w:bCs/>
          <w:iCs/>
          <w:lang w:val="es-CR"/>
        </w:rPr>
        <w:t>, estructurado y dispuesto en el marco normativo previamente</w:t>
      </w:r>
      <w:r w:rsidRPr="00B550F0">
        <w:rPr>
          <w:rFonts w:ascii="Verdana" w:hAnsi="Verdana"/>
          <w:bCs/>
          <w:lang w:val="es-CR"/>
        </w:rPr>
        <w:t xml:space="preserve">, </w:t>
      </w:r>
      <w:r w:rsidR="0064694C">
        <w:rPr>
          <w:rFonts w:ascii="Verdana" w:hAnsi="Verdana"/>
          <w:bCs/>
          <w:lang w:val="es-CR"/>
        </w:rPr>
        <w:t>pues no se trata de cualquier orden</w:t>
      </w:r>
      <w:r w:rsidRPr="00B550F0">
        <w:rPr>
          <w:rFonts w:ascii="Verdana" w:hAnsi="Verdana"/>
          <w:bCs/>
          <w:lang w:val="es-CR"/>
        </w:rPr>
        <w:t xml:space="preserve"> el que se disponga en el proceso, sino de uno que esté fundamentado en razones o </w:t>
      </w:r>
      <w:hyperlink r:id="rId10" w:tooltip="Bien jurídico" w:history="1">
        <w:r w:rsidRPr="00B550F0">
          <w:rPr>
            <w:rStyle w:val="Hipervnculo"/>
            <w:rFonts w:ascii="Verdana" w:hAnsi="Verdana"/>
            <w:bCs/>
            <w:color w:val="auto"/>
            <w:u w:val="none"/>
            <w:lang w:val="es-CR"/>
          </w:rPr>
          <w:t>valores jurídicos</w:t>
        </w:r>
      </w:hyperlink>
      <w:r w:rsidRPr="00B550F0">
        <w:rPr>
          <w:rFonts w:ascii="Verdana" w:hAnsi="Verdana"/>
          <w:bCs/>
          <w:lang w:val="es-CR"/>
        </w:rPr>
        <w:t> propios de</w:t>
      </w:r>
      <w:r w:rsidR="009F6D7C">
        <w:rPr>
          <w:rFonts w:ascii="Verdana" w:hAnsi="Verdana"/>
          <w:bCs/>
          <w:lang w:val="es-CR"/>
        </w:rPr>
        <w:t>l</w:t>
      </w:r>
      <w:r w:rsidRPr="00B550F0">
        <w:rPr>
          <w:rFonts w:ascii="Verdana" w:hAnsi="Verdana"/>
          <w:bCs/>
          <w:lang w:val="es-CR"/>
        </w:rPr>
        <w:t xml:space="preserve"> </w:t>
      </w:r>
      <w:hyperlink r:id="rId11" w:tooltip="Estado de Derecho" w:history="1">
        <w:r w:rsidRPr="00B550F0">
          <w:rPr>
            <w:rStyle w:val="Hipervnculo"/>
            <w:rFonts w:ascii="Verdana" w:hAnsi="Verdana"/>
            <w:bCs/>
            <w:color w:val="auto"/>
            <w:u w:val="none"/>
            <w:lang w:val="es-CR"/>
          </w:rPr>
          <w:t>Estado de Derecho</w:t>
        </w:r>
      </w:hyperlink>
      <w:r w:rsidRPr="00B550F0">
        <w:rPr>
          <w:rFonts w:ascii="Verdana" w:hAnsi="Verdana"/>
          <w:bCs/>
          <w:lang w:val="es-CR"/>
        </w:rPr>
        <w:t>.</w:t>
      </w:r>
    </w:p>
    <w:p w:rsidR="00B550F0" w:rsidRPr="00B550F0" w:rsidRDefault="00B550F0" w:rsidP="005447FB">
      <w:pPr>
        <w:jc w:val="both"/>
        <w:rPr>
          <w:rFonts w:ascii="Verdana" w:hAnsi="Verdana"/>
          <w:b/>
          <w:bCs/>
          <w:sz w:val="22"/>
          <w:szCs w:val="22"/>
          <w:lang w:val="es-CR"/>
        </w:rPr>
      </w:pPr>
    </w:p>
    <w:p w:rsidR="003F61B9" w:rsidRPr="006F3867" w:rsidRDefault="003F61B9" w:rsidP="003F61B9">
      <w:pPr>
        <w:jc w:val="both"/>
        <w:rPr>
          <w:rFonts w:ascii="Verdana" w:hAnsi="Verdana"/>
        </w:rPr>
      </w:pPr>
      <w:r w:rsidRPr="006F3867">
        <w:rPr>
          <w:rFonts w:ascii="Verdana" w:hAnsi="Verdana"/>
        </w:rPr>
        <w:t xml:space="preserve">El ejercicio del régimen impugnatorio de los actos </w:t>
      </w:r>
      <w:r w:rsidR="00270F6C" w:rsidRPr="006F3867">
        <w:rPr>
          <w:rFonts w:ascii="Verdana" w:hAnsi="Verdana"/>
        </w:rPr>
        <w:t>administrativos, que</w:t>
      </w:r>
      <w:r w:rsidRPr="006F3867">
        <w:rPr>
          <w:rFonts w:ascii="Verdana" w:hAnsi="Verdana"/>
        </w:rPr>
        <w:t xml:space="preserve"> resulten revisables, conlleva la </w:t>
      </w:r>
      <w:r w:rsidRPr="006F3867">
        <w:rPr>
          <w:rFonts w:ascii="Verdana" w:hAnsi="Verdana"/>
          <w:b/>
          <w:smallCaps/>
          <w:u w:val="single"/>
        </w:rPr>
        <w:t>preclusión</w:t>
      </w:r>
      <w:r w:rsidRPr="006F3867">
        <w:rPr>
          <w:rFonts w:ascii="Verdana" w:hAnsi="Verdana"/>
        </w:rPr>
        <w:t xml:space="preserve"> de esa etapa procesal, de forma tal que al </w:t>
      </w:r>
      <w:r w:rsidR="00270F6C" w:rsidRPr="006F3867">
        <w:rPr>
          <w:rFonts w:ascii="Verdana" w:hAnsi="Verdana"/>
        </w:rPr>
        <w:t>resolver en</w:t>
      </w:r>
      <w:r w:rsidRPr="006F3867">
        <w:rPr>
          <w:rFonts w:ascii="Verdana" w:hAnsi="Verdana"/>
        </w:rPr>
        <w:t xml:space="preserve"> su oportunidad La Junta Directiva del Consejo de Transporte Público, en primera instancia el recurso </w:t>
      </w:r>
      <w:r w:rsidR="00270F6C" w:rsidRPr="006F3867">
        <w:rPr>
          <w:rFonts w:ascii="Verdana" w:hAnsi="Verdana"/>
        </w:rPr>
        <w:t>presentado, ello</w:t>
      </w:r>
      <w:r w:rsidRPr="006F3867">
        <w:rPr>
          <w:rFonts w:ascii="Verdana" w:hAnsi="Verdana"/>
        </w:rPr>
        <w:t xml:space="preserve"> conduce </w:t>
      </w:r>
      <w:r w:rsidR="00270F6C" w:rsidRPr="006F3867">
        <w:rPr>
          <w:rFonts w:ascii="Verdana" w:hAnsi="Verdana"/>
        </w:rPr>
        <w:t>obligatoriamente a</w:t>
      </w:r>
      <w:r w:rsidRPr="006F3867">
        <w:rPr>
          <w:rFonts w:ascii="Verdana" w:hAnsi="Verdana"/>
        </w:rPr>
        <w:t xml:space="preserve"> la habilitación del órgano que conoce en alzada, sea, a este Tribunal, cuya resolución agota la vía administrativa. </w:t>
      </w:r>
    </w:p>
    <w:p w:rsidR="003F61B9" w:rsidRPr="006F3867" w:rsidRDefault="003F61B9" w:rsidP="003F61B9">
      <w:pPr>
        <w:jc w:val="both"/>
        <w:rPr>
          <w:rFonts w:ascii="Verdana" w:hAnsi="Verdana"/>
        </w:rPr>
      </w:pPr>
    </w:p>
    <w:p w:rsidR="003F61B9" w:rsidRPr="006F3867" w:rsidRDefault="003F61B9" w:rsidP="003F61B9">
      <w:pPr>
        <w:jc w:val="both"/>
        <w:rPr>
          <w:rFonts w:ascii="Verdana" w:hAnsi="Verdana"/>
        </w:rPr>
      </w:pPr>
      <w:r w:rsidRPr="006F3867">
        <w:rPr>
          <w:rFonts w:ascii="Verdana" w:hAnsi="Verdana"/>
        </w:rPr>
        <w:t xml:space="preserve">Así, ante la resolución del a quo procede el apersonamiento del recurrente ante la instancia de alzada, dándole la </w:t>
      </w:r>
      <w:r w:rsidR="00270F6C" w:rsidRPr="006F3867">
        <w:rPr>
          <w:rFonts w:ascii="Verdana" w:hAnsi="Verdana"/>
        </w:rPr>
        <w:t>posibilidad de</w:t>
      </w:r>
      <w:r w:rsidRPr="006F3867">
        <w:rPr>
          <w:rFonts w:ascii="Verdana" w:hAnsi="Verdana"/>
        </w:rPr>
        <w:t xml:space="preserve"> referirse a los argumentos sostenidos por la Administración como fundamento de la resolución adoptada, pero de ninguna manera, a través de la impugnación de dicho acto, esto por lo </w:t>
      </w:r>
      <w:r w:rsidR="00886E67">
        <w:rPr>
          <w:rFonts w:ascii="Verdana" w:hAnsi="Verdana"/>
        </w:rPr>
        <w:t>referido</w:t>
      </w:r>
      <w:r w:rsidRPr="006F3867">
        <w:rPr>
          <w:rFonts w:ascii="Verdana" w:hAnsi="Verdana"/>
        </w:rPr>
        <w:t xml:space="preserve"> anteriormente. </w:t>
      </w:r>
    </w:p>
    <w:p w:rsidR="003F61B9" w:rsidRPr="006F3867" w:rsidRDefault="003F61B9" w:rsidP="003F61B9">
      <w:pPr>
        <w:jc w:val="both"/>
        <w:rPr>
          <w:rFonts w:ascii="Verdana" w:hAnsi="Verdana"/>
        </w:rPr>
      </w:pPr>
    </w:p>
    <w:p w:rsidR="003F61B9" w:rsidRPr="006F3867" w:rsidRDefault="003F61B9" w:rsidP="003F61B9">
      <w:pPr>
        <w:jc w:val="both"/>
        <w:rPr>
          <w:rFonts w:ascii="Verdana" w:hAnsi="Verdana"/>
        </w:rPr>
      </w:pPr>
      <w:r w:rsidRPr="006F3867">
        <w:rPr>
          <w:rFonts w:ascii="Verdana" w:hAnsi="Verdana"/>
        </w:rPr>
        <w:t>El Tribunal de lo Contencioso Administrativo</w:t>
      </w:r>
      <w:r>
        <w:rPr>
          <w:rFonts w:ascii="Verdana" w:hAnsi="Verdana"/>
        </w:rPr>
        <w:t xml:space="preserve"> Sección VII</w:t>
      </w:r>
      <w:r w:rsidRPr="006F3867">
        <w:rPr>
          <w:rFonts w:ascii="Verdana" w:hAnsi="Verdana"/>
        </w:rPr>
        <w:t xml:space="preserve">, en sentencia número </w:t>
      </w:r>
      <w:r>
        <w:rPr>
          <w:rFonts w:ascii="Verdana" w:hAnsi="Verdana"/>
        </w:rPr>
        <w:t>00107</w:t>
      </w:r>
      <w:r w:rsidRPr="006F3867">
        <w:rPr>
          <w:rFonts w:ascii="Verdana" w:hAnsi="Verdana"/>
        </w:rPr>
        <w:t xml:space="preserve"> de las 10 horas 30 minutos de </w:t>
      </w:r>
      <w:r>
        <w:rPr>
          <w:rFonts w:ascii="Verdana" w:hAnsi="Verdana"/>
        </w:rPr>
        <w:t>22 de diciembre de 2010</w:t>
      </w:r>
      <w:r w:rsidRPr="006F3867">
        <w:rPr>
          <w:rFonts w:ascii="Verdana" w:hAnsi="Verdana"/>
        </w:rPr>
        <w:t xml:space="preserve"> indic</w:t>
      </w:r>
      <w:r>
        <w:rPr>
          <w:rFonts w:ascii="Verdana" w:hAnsi="Verdana"/>
        </w:rPr>
        <w:t>ó</w:t>
      </w:r>
      <w:r w:rsidRPr="006F3867">
        <w:rPr>
          <w:rFonts w:ascii="Verdana" w:hAnsi="Verdana"/>
        </w:rPr>
        <w:t>:</w:t>
      </w:r>
    </w:p>
    <w:p w:rsidR="003F61B9" w:rsidRPr="006F3867" w:rsidRDefault="003F61B9" w:rsidP="003F61B9">
      <w:pPr>
        <w:ind w:left="1077" w:right="1077"/>
        <w:jc w:val="both"/>
        <w:rPr>
          <w:rFonts w:ascii="Verdana" w:hAnsi="Verdana"/>
          <w:b/>
        </w:rPr>
      </w:pPr>
    </w:p>
    <w:p w:rsidR="003F61B9" w:rsidRDefault="003F61B9" w:rsidP="00270F6C">
      <w:pPr>
        <w:pStyle w:val="Textoindependiente2"/>
        <w:spacing w:line="240" w:lineRule="auto"/>
        <w:ind w:left="340" w:right="340"/>
        <w:jc w:val="both"/>
        <w:rPr>
          <w:rFonts w:ascii="Verdana" w:hAnsi="Verdana"/>
        </w:rPr>
      </w:pPr>
      <w:r w:rsidRPr="00F577F8">
        <w:rPr>
          <w:rFonts w:ascii="Verdana" w:hAnsi="Verdana"/>
        </w:rPr>
        <w:t>Por lo cual solicita se revoque (sic) la sentencia, retrotrayendo el presente proceso al momento procesal oportuno para ampliar la acción contenciosa al acto administrativo G-0035-2008 como fue solicitado al Juzgado y en el mismo sentido permitir un acceso a la tutela judicial efectiva. </w:t>
      </w:r>
      <w:r w:rsidRPr="00F577F8">
        <w:rPr>
          <w:rFonts w:ascii="Verdana" w:hAnsi="Verdana"/>
          <w:bCs/>
        </w:rPr>
        <w:t>Este alegato también se rechaza por lo siguiente</w:t>
      </w:r>
      <w:r w:rsidRPr="00F577F8">
        <w:rPr>
          <w:rFonts w:ascii="Verdana" w:hAnsi="Verdana"/>
        </w:rPr>
        <w:t>: Como es sabido:</w:t>
      </w:r>
      <w:r w:rsidRPr="00F577F8">
        <w:rPr>
          <w:rFonts w:ascii="Verdana" w:hAnsi="Verdana"/>
          <w:i/>
          <w:iCs/>
        </w:rPr>
        <w:t> </w:t>
      </w:r>
      <w:r w:rsidRPr="00F577F8">
        <w:rPr>
          <w:rFonts w:ascii="Verdana" w:hAnsi="Verdana"/>
          <w:i/>
          <w:iCs/>
          <w:u w:val="single"/>
        </w:rPr>
        <w:t>"I.-</w:t>
      </w:r>
      <w:r w:rsidRPr="00F577F8">
        <w:rPr>
          <w:rFonts w:ascii="Verdana" w:hAnsi="Verdana"/>
          <w:i/>
          <w:iCs/>
        </w:rPr>
        <w:t>El proceso es un método de debate disciplinado por normas que tienden a asegurar el orden de su desarrollo, con el propósito de obtener la más pronta y cumplida resolución del conflicto. Se integra por actos sucesivos que han de agotarse sin retrocesos, de suerte que sus efectos queden fijados de un modo irrevocable y permanente y pueden así servir de sustento a las futuras actuaciones o decisiones. Esto es lo que doctrinalmente se conoce como </w:t>
      </w:r>
      <w:r w:rsidRPr="00F577F8">
        <w:rPr>
          <w:rFonts w:ascii="Verdana" w:hAnsi="Verdana"/>
          <w:bCs/>
          <w:i/>
          <w:iCs/>
        </w:rPr>
        <w:t>principio</w:t>
      </w:r>
      <w:r w:rsidRPr="00F577F8">
        <w:rPr>
          <w:rFonts w:ascii="Verdana" w:hAnsi="Verdana"/>
          <w:i/>
          <w:iCs/>
        </w:rPr>
        <w:t> de </w:t>
      </w:r>
      <w:r w:rsidRPr="00F577F8">
        <w:rPr>
          <w:rFonts w:ascii="Verdana" w:hAnsi="Verdana"/>
          <w:bCs/>
          <w:i/>
          <w:iCs/>
        </w:rPr>
        <w:t>preclusión</w:t>
      </w:r>
      <w:r w:rsidRPr="00F577F8">
        <w:rPr>
          <w:rFonts w:ascii="Verdana" w:hAnsi="Verdana"/>
          <w:i/>
          <w:iCs/>
        </w:rPr>
        <w:t> que impide a un litigante renovar una cuestión ya resuelta o impugnar tardíamente un proveído. " (</w:t>
      </w:r>
      <w:r w:rsidRPr="00F577F8">
        <w:rPr>
          <w:rFonts w:ascii="Verdana" w:hAnsi="Verdana"/>
        </w:rPr>
        <w:t>Sentencia de la Sala Primera de la Corte Suprema de Justicia, No. 00490, de las 14: 55 horas del 6 de julio del 2001). Asimismo, </w:t>
      </w:r>
      <w:r w:rsidRPr="00F577F8">
        <w:rPr>
          <w:rFonts w:ascii="Verdana" w:hAnsi="Verdana"/>
          <w:i/>
          <w:iCs/>
        </w:rPr>
        <w:t xml:space="preserve">“V.-(...) como es sabido, el proceso no es sino un método de debate, disciplinado por normas que tienden a asegurar su desarrollo ordenado y eficaz, para llegar a lo que es la razón misma de </w:t>
      </w:r>
      <w:r w:rsidRPr="00F577F8">
        <w:rPr>
          <w:rFonts w:ascii="Verdana" w:hAnsi="Verdana"/>
          <w:i/>
          <w:iCs/>
        </w:rPr>
        <w:lastRenderedPageBreak/>
        <w:t>la jurisdicción, o sea el dictado de la sentencia definitiva. Todo ordenamiento procesal moderno propende en este respecto a un mecanismo que a la par de dinámico sea seguro como medio idóneo para alcanzar aquella finalidad. Su agilidad depende de que los actos sucesivos de que se compone, o comporten un avance y esto solo se logra si cada acto queda fijado de modo irrevocable y pueda así actuar de sustento a las actuaciones futuras. La</w:t>
      </w:r>
      <w:r w:rsidRPr="00F577F8">
        <w:rPr>
          <w:rFonts w:ascii="Verdana" w:hAnsi="Verdana"/>
          <w:bCs/>
          <w:i/>
          <w:iCs/>
        </w:rPr>
        <w:t>preclusión</w:t>
      </w:r>
      <w:r w:rsidRPr="00F577F8">
        <w:rPr>
          <w:rFonts w:ascii="Verdana" w:hAnsi="Verdana"/>
          <w:i/>
          <w:iCs/>
        </w:rPr>
        <w:t> es un instituto precisamente concebido para hacer que el impulso procesal adquiera sentido y eficacia. Couture define así este instituto: “Extinción, clausura, caducidad: acción y efecto de extinguirse el derecho a realizar un acto procesal, ya sea por prohibición de la ley, por haberse dejado pasar la oportunidad de verificarlo o por haberse realizado otro incompatible con aquél”. (Couture, Eduardo, Vocabulario Jurídico, Edic. Facultad de Derecho, 1960, pág. 477). ..."</w:t>
      </w:r>
      <w:r w:rsidRPr="00F577F8">
        <w:rPr>
          <w:rFonts w:ascii="Verdana" w:hAnsi="Verdana"/>
        </w:rPr>
        <w:t> (sentencia de la Sala Primera de la Corte Suprema de Justicia, No. 00108, de las 9:15 horas del 8 de marzo del 2006).”</w:t>
      </w:r>
    </w:p>
    <w:p w:rsidR="00270F6C" w:rsidRPr="00F577F8" w:rsidRDefault="00270F6C" w:rsidP="00270F6C">
      <w:pPr>
        <w:pStyle w:val="Textoindependiente2"/>
        <w:spacing w:line="240" w:lineRule="auto"/>
        <w:ind w:left="340" w:right="340"/>
        <w:jc w:val="both"/>
        <w:rPr>
          <w:rFonts w:ascii="Verdana" w:hAnsi="Verdana"/>
        </w:rPr>
      </w:pPr>
    </w:p>
    <w:p w:rsidR="005447FB" w:rsidRPr="00402782" w:rsidRDefault="005447FB" w:rsidP="005447FB">
      <w:pPr>
        <w:jc w:val="both"/>
        <w:rPr>
          <w:rFonts w:ascii="Verdana" w:hAnsi="Verdana"/>
          <w:b/>
          <w:sz w:val="22"/>
          <w:szCs w:val="22"/>
        </w:rPr>
      </w:pPr>
      <w:r w:rsidRPr="00402782">
        <w:rPr>
          <w:rFonts w:ascii="Verdana" w:hAnsi="Verdana"/>
          <w:b/>
          <w:sz w:val="22"/>
          <w:szCs w:val="22"/>
        </w:rPr>
        <w:t>CONSIDERACIONES DE FONDO.</w:t>
      </w:r>
    </w:p>
    <w:p w:rsidR="005447FB" w:rsidRDefault="005447FB" w:rsidP="005447FB">
      <w:pPr>
        <w:jc w:val="center"/>
        <w:rPr>
          <w:rFonts w:ascii="Verdana" w:hAnsi="Verdana"/>
          <w:b/>
          <w:sz w:val="22"/>
          <w:szCs w:val="22"/>
        </w:rPr>
      </w:pPr>
    </w:p>
    <w:p w:rsidR="005447FB" w:rsidRDefault="005447FB" w:rsidP="005447FB">
      <w:pPr>
        <w:jc w:val="both"/>
        <w:rPr>
          <w:rFonts w:ascii="Verdana" w:hAnsi="Verdana"/>
          <w:sz w:val="22"/>
          <w:szCs w:val="22"/>
          <w:lang w:val="es-MX"/>
        </w:rPr>
      </w:pPr>
      <w:r w:rsidRPr="00BD6631">
        <w:rPr>
          <w:rFonts w:ascii="Verdana" w:hAnsi="Verdana"/>
          <w:sz w:val="22"/>
          <w:szCs w:val="22"/>
          <w:lang w:val="es-MX"/>
        </w:rPr>
        <w:t xml:space="preserve">La </w:t>
      </w:r>
      <w:r>
        <w:rPr>
          <w:rFonts w:ascii="Verdana" w:hAnsi="Verdana"/>
          <w:sz w:val="22"/>
          <w:szCs w:val="22"/>
          <w:lang w:val="es-MX"/>
        </w:rPr>
        <w:t>Junta Directiva</w:t>
      </w:r>
      <w:r w:rsidRPr="00BD6631">
        <w:rPr>
          <w:rFonts w:ascii="Verdana" w:hAnsi="Verdana"/>
          <w:sz w:val="22"/>
          <w:szCs w:val="22"/>
          <w:lang w:val="es-MX"/>
        </w:rPr>
        <w:t xml:space="preserve"> del Consejo de Transporte Público, </w:t>
      </w:r>
      <w:r>
        <w:rPr>
          <w:rFonts w:ascii="Verdana" w:hAnsi="Verdana"/>
          <w:sz w:val="22"/>
          <w:szCs w:val="22"/>
          <w:lang w:val="es-MX"/>
        </w:rPr>
        <w:t xml:space="preserve">mediante </w:t>
      </w:r>
      <w:r w:rsidRPr="00EB1972">
        <w:rPr>
          <w:rFonts w:ascii="Verdana" w:hAnsi="Verdana"/>
          <w:b/>
          <w:sz w:val="22"/>
          <w:szCs w:val="22"/>
        </w:rPr>
        <w:t>artículo 5.11 de la Sesión Ordinaria 51-2012 de 9 de agosto de 2012</w:t>
      </w:r>
      <w:r>
        <w:rPr>
          <w:rFonts w:ascii="Verdana" w:hAnsi="Verdana"/>
          <w:b/>
          <w:sz w:val="22"/>
          <w:szCs w:val="22"/>
          <w:lang w:val="es-MX"/>
        </w:rPr>
        <w:t xml:space="preserve">, </w:t>
      </w:r>
      <w:r>
        <w:rPr>
          <w:rFonts w:ascii="Verdana" w:hAnsi="Verdana"/>
          <w:sz w:val="22"/>
          <w:szCs w:val="22"/>
          <w:lang w:val="es-MX"/>
        </w:rPr>
        <w:t xml:space="preserve">acoge el informe técnico de su Departamento de Ingeniería el </w:t>
      </w:r>
      <w:r>
        <w:rPr>
          <w:rFonts w:ascii="Verdana" w:hAnsi="Verdana"/>
          <w:b/>
          <w:sz w:val="22"/>
          <w:szCs w:val="22"/>
          <w:lang w:val="es-MX"/>
        </w:rPr>
        <w:t xml:space="preserve">DING-12-1404 </w:t>
      </w:r>
      <w:r>
        <w:rPr>
          <w:rFonts w:ascii="Verdana" w:hAnsi="Verdana"/>
          <w:sz w:val="22"/>
          <w:szCs w:val="22"/>
          <w:lang w:val="es-MX"/>
        </w:rPr>
        <w:t>y dispone autorizar a la recurrente en la última carrera saliendo de Ciudad Quesada a las 17:00 horas, el ingreso a la localidad de la Fortuna.</w:t>
      </w:r>
    </w:p>
    <w:p w:rsidR="005447FB" w:rsidRDefault="005447FB" w:rsidP="005447FB">
      <w:pPr>
        <w:jc w:val="both"/>
        <w:rPr>
          <w:rFonts w:ascii="Verdana" w:hAnsi="Verdana"/>
          <w:sz w:val="22"/>
          <w:szCs w:val="22"/>
          <w:lang w:val="es-MX"/>
        </w:rPr>
      </w:pPr>
    </w:p>
    <w:p w:rsidR="005447FB" w:rsidRDefault="005447FB" w:rsidP="005447FB">
      <w:pPr>
        <w:jc w:val="both"/>
        <w:rPr>
          <w:rFonts w:ascii="Verdana" w:eastAsiaTheme="minorHAnsi" w:hAnsi="Verdana" w:cs="Calibri"/>
          <w:i/>
          <w:sz w:val="22"/>
          <w:szCs w:val="22"/>
          <w:lang w:val="es-CR" w:eastAsia="en-US"/>
        </w:rPr>
      </w:pPr>
      <w:r>
        <w:rPr>
          <w:rFonts w:ascii="Verdana" w:hAnsi="Verdana"/>
          <w:sz w:val="22"/>
          <w:szCs w:val="22"/>
        </w:rPr>
        <w:t xml:space="preserve">Posteriormente, la empresa </w:t>
      </w:r>
      <w:r w:rsidR="000A340A">
        <w:rPr>
          <w:rFonts w:ascii="Verdana" w:hAnsi="Verdana"/>
          <w:sz w:val="22"/>
          <w:szCs w:val="22"/>
        </w:rPr>
        <w:t>XXX</w:t>
      </w:r>
      <w:r>
        <w:rPr>
          <w:rFonts w:ascii="Verdana" w:hAnsi="Verdana"/>
          <w:sz w:val="22"/>
          <w:szCs w:val="22"/>
        </w:rPr>
        <w:t xml:space="preserve"> operadora de la ruta </w:t>
      </w:r>
      <w:r w:rsidRPr="008D63BF">
        <w:rPr>
          <w:rFonts w:ascii="Verdana" w:hAnsi="Verdana"/>
          <w:sz w:val="22"/>
          <w:szCs w:val="22"/>
        </w:rPr>
        <w:t xml:space="preserve">Ruta Nº </w:t>
      </w:r>
      <w:r w:rsidR="000A340A">
        <w:rPr>
          <w:rFonts w:ascii="Verdana" w:hAnsi="Verdana"/>
          <w:sz w:val="22"/>
          <w:szCs w:val="22"/>
        </w:rPr>
        <w:t>XXX</w:t>
      </w:r>
      <w:r w:rsidRPr="008D63BF">
        <w:rPr>
          <w:rFonts w:ascii="Verdana" w:hAnsi="Verdana"/>
          <w:sz w:val="22"/>
          <w:szCs w:val="22"/>
        </w:rPr>
        <w:t xml:space="preserve"> descrita como </w:t>
      </w:r>
      <w:r w:rsidR="000A340A">
        <w:rPr>
          <w:rFonts w:ascii="Verdana" w:hAnsi="Verdana"/>
          <w:i/>
          <w:iCs/>
          <w:sz w:val="22"/>
          <w:szCs w:val="22"/>
        </w:rPr>
        <w:t>XXXXX</w:t>
      </w:r>
      <w:r>
        <w:rPr>
          <w:rFonts w:ascii="Verdana" w:hAnsi="Verdana"/>
          <w:i/>
          <w:iCs/>
          <w:sz w:val="22"/>
          <w:szCs w:val="22"/>
        </w:rPr>
        <w:t xml:space="preserve">, </w:t>
      </w:r>
      <w:r w:rsidR="00270F6C">
        <w:rPr>
          <w:rFonts w:ascii="Verdana" w:hAnsi="Verdana"/>
          <w:iCs/>
          <w:sz w:val="22"/>
          <w:szCs w:val="22"/>
        </w:rPr>
        <w:t>interpone R</w:t>
      </w:r>
      <w:r>
        <w:rPr>
          <w:rFonts w:ascii="Verdana" w:hAnsi="Verdana"/>
          <w:iCs/>
          <w:sz w:val="22"/>
          <w:szCs w:val="22"/>
        </w:rPr>
        <w:t xml:space="preserve">ecursos Ordinarios contra el </w:t>
      </w:r>
      <w:r w:rsidRPr="00EB1972">
        <w:rPr>
          <w:rFonts w:ascii="Verdana" w:hAnsi="Verdana"/>
          <w:b/>
          <w:sz w:val="22"/>
          <w:szCs w:val="22"/>
        </w:rPr>
        <w:t>artículo 5.11 de la Sesión Ordinaria 51-2012 de 9 de agosto de 2012</w:t>
      </w:r>
      <w:r>
        <w:rPr>
          <w:rFonts w:ascii="Verdana" w:hAnsi="Verdana"/>
          <w:b/>
          <w:sz w:val="22"/>
          <w:szCs w:val="22"/>
        </w:rPr>
        <w:t xml:space="preserve"> </w:t>
      </w:r>
      <w:r w:rsidRPr="008D63BF">
        <w:rPr>
          <w:rFonts w:ascii="Verdana" w:hAnsi="Verdana"/>
          <w:sz w:val="22"/>
          <w:szCs w:val="22"/>
        </w:rPr>
        <w:t xml:space="preserve">y  es así como mediante el acto aquí recurrido </w:t>
      </w:r>
      <w:r>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 xml:space="preserve">2.1 de la Sesión Ordinaria 19-2013 de 7 de marzo de 2013, </w:t>
      </w:r>
      <w:r>
        <w:rPr>
          <w:rFonts w:ascii="Verdana" w:hAnsi="Verdana"/>
          <w:sz w:val="22"/>
          <w:szCs w:val="22"/>
        </w:rPr>
        <w:t xml:space="preserve">la Junta Directiva dispone </w:t>
      </w:r>
      <w:r w:rsidRPr="00480F5C">
        <w:rPr>
          <w:rFonts w:ascii="Verdana" w:hAnsi="Verdana"/>
          <w:i/>
          <w:sz w:val="22"/>
          <w:szCs w:val="22"/>
        </w:rPr>
        <w:t>“</w:t>
      </w:r>
      <w:r w:rsidRPr="00480F5C">
        <w:rPr>
          <w:rFonts w:ascii="Verdana" w:eastAsiaTheme="minorHAnsi" w:hAnsi="Verdana" w:cs="Calibri"/>
          <w:i/>
          <w:sz w:val="22"/>
          <w:szCs w:val="22"/>
          <w:lang w:val="es-CR" w:eastAsia="en-US"/>
        </w:rPr>
        <w:t xml:space="preserve">3. Acoger parcialmente el recurso de revocatoria contra el acuerdo 5.11 de la sesión ordinaria 51-2012 del 09 de agosto del 2012, por lo que se ordena corregir el error material que se presenta el acuerdo 5.11 de la sesión ordinaria 51-2012 del 09 de agosto del 2012, en cuanto a que el último horario de salida desde </w:t>
      </w:r>
      <w:r w:rsidR="000A340A">
        <w:rPr>
          <w:rFonts w:ascii="Verdana" w:eastAsiaTheme="minorHAnsi" w:hAnsi="Verdana" w:cs="Calibri"/>
          <w:i/>
          <w:sz w:val="22"/>
          <w:szCs w:val="22"/>
          <w:lang w:val="es-CR" w:eastAsia="en-US"/>
        </w:rPr>
        <w:t>XXX</w:t>
      </w:r>
      <w:r w:rsidRPr="00480F5C">
        <w:rPr>
          <w:rFonts w:ascii="Verdana" w:eastAsiaTheme="minorHAnsi" w:hAnsi="Verdana" w:cs="Calibri"/>
          <w:i/>
          <w:sz w:val="22"/>
          <w:szCs w:val="22"/>
          <w:lang w:val="es-CR" w:eastAsia="en-US"/>
        </w:rPr>
        <w:t xml:space="preserve"> a las 17: 00 horas, no entra a La Fortuna”</w:t>
      </w:r>
    </w:p>
    <w:p w:rsidR="005447FB" w:rsidRDefault="005447FB" w:rsidP="005447FB">
      <w:pPr>
        <w:jc w:val="both"/>
        <w:rPr>
          <w:rFonts w:ascii="Verdana" w:eastAsiaTheme="minorHAnsi" w:hAnsi="Verdana" w:cs="Calibri"/>
          <w:i/>
          <w:sz w:val="22"/>
          <w:szCs w:val="22"/>
          <w:lang w:val="es-CR" w:eastAsia="en-US"/>
        </w:rPr>
      </w:pPr>
    </w:p>
    <w:p w:rsidR="005447FB" w:rsidRDefault="005C29FA" w:rsidP="005447FB">
      <w:pPr>
        <w:jc w:val="both"/>
        <w:rPr>
          <w:rFonts w:ascii="Verdana" w:hAnsi="Verdana"/>
        </w:rPr>
      </w:pPr>
      <w:r w:rsidRPr="006F3867">
        <w:rPr>
          <w:rFonts w:ascii="Verdana" w:hAnsi="Verdana"/>
        </w:rPr>
        <w:t xml:space="preserve">Es necesario </w:t>
      </w:r>
      <w:r w:rsidR="003947EA" w:rsidRPr="006F3867">
        <w:rPr>
          <w:rFonts w:ascii="Verdana" w:hAnsi="Verdana"/>
        </w:rPr>
        <w:t>advertir, que</w:t>
      </w:r>
      <w:r w:rsidRPr="006F3867">
        <w:rPr>
          <w:rFonts w:ascii="Verdana" w:hAnsi="Verdana"/>
        </w:rPr>
        <w:t xml:space="preserve"> resulta manifiestamente improcedente</w:t>
      </w:r>
      <w:r w:rsidR="00FB1332">
        <w:rPr>
          <w:rFonts w:ascii="Verdana" w:hAnsi="Verdana"/>
        </w:rPr>
        <w:t xml:space="preserve"> entonces el presente libelo</w:t>
      </w:r>
      <w:r w:rsidRPr="006F3867">
        <w:rPr>
          <w:rFonts w:ascii="Verdana" w:hAnsi="Verdana"/>
        </w:rPr>
        <w:t xml:space="preserve">, toda vez que pretende </w:t>
      </w:r>
      <w:r w:rsidR="003947EA">
        <w:rPr>
          <w:rFonts w:ascii="Verdana" w:hAnsi="Verdana"/>
        </w:rPr>
        <w:t xml:space="preserve">no solamente </w:t>
      </w:r>
      <w:r w:rsidRPr="006F3867">
        <w:rPr>
          <w:rFonts w:ascii="Verdana" w:hAnsi="Verdana"/>
        </w:rPr>
        <w:t xml:space="preserve">cuestionar el acto administrativo que </w:t>
      </w:r>
      <w:r w:rsidR="003947EA" w:rsidRPr="006F3867">
        <w:rPr>
          <w:rFonts w:ascii="Verdana" w:hAnsi="Verdana"/>
        </w:rPr>
        <w:t>resuelve precisamente</w:t>
      </w:r>
      <w:r w:rsidRPr="006F3867">
        <w:rPr>
          <w:rFonts w:ascii="Verdana" w:hAnsi="Verdana"/>
        </w:rPr>
        <w:t xml:space="preserve"> el </w:t>
      </w:r>
      <w:r w:rsidR="00270F6C" w:rsidRPr="003947EA">
        <w:rPr>
          <w:rFonts w:ascii="Verdana" w:hAnsi="Verdana"/>
          <w:b/>
        </w:rPr>
        <w:t>RECURSO DE</w:t>
      </w:r>
      <w:r w:rsidR="00FB1332" w:rsidRPr="003947EA">
        <w:rPr>
          <w:rFonts w:ascii="Verdana" w:hAnsi="Verdana"/>
          <w:b/>
        </w:rPr>
        <w:t xml:space="preserve"> </w:t>
      </w:r>
      <w:r w:rsidR="00270F6C" w:rsidRPr="003947EA">
        <w:rPr>
          <w:rFonts w:ascii="Verdana" w:hAnsi="Verdana"/>
          <w:b/>
        </w:rPr>
        <w:t>REVOCATORIA</w:t>
      </w:r>
      <w:r w:rsidR="00270F6C">
        <w:rPr>
          <w:rFonts w:ascii="Verdana" w:hAnsi="Verdana"/>
        </w:rPr>
        <w:t xml:space="preserve">, </w:t>
      </w:r>
      <w:r w:rsidR="00270F6C" w:rsidRPr="006F3867">
        <w:rPr>
          <w:rFonts w:ascii="Verdana" w:hAnsi="Verdana"/>
        </w:rPr>
        <w:t>que</w:t>
      </w:r>
      <w:r w:rsidRPr="006F3867">
        <w:rPr>
          <w:rFonts w:ascii="Verdana" w:hAnsi="Verdana"/>
        </w:rPr>
        <w:t xml:space="preserve"> se presentó contra </w:t>
      </w:r>
      <w:r w:rsidR="003947EA">
        <w:rPr>
          <w:rFonts w:ascii="Verdana" w:hAnsi="Verdana"/>
        </w:rPr>
        <w:t xml:space="preserve">el </w:t>
      </w:r>
      <w:r w:rsidR="003947EA" w:rsidRPr="003947EA">
        <w:rPr>
          <w:rFonts w:ascii="Verdana" w:hAnsi="Verdana"/>
          <w:b/>
          <w:i/>
        </w:rPr>
        <w:t>artículo</w:t>
      </w:r>
      <w:r w:rsidR="003947EA" w:rsidRPr="003947EA">
        <w:rPr>
          <w:rFonts w:ascii="Verdana" w:hAnsi="Verdana"/>
          <w:b/>
          <w:i/>
          <w:lang w:val="es-CR"/>
        </w:rPr>
        <w:t xml:space="preserve"> 5.11 de la sesión ordinaria 51-2012 del 09 de agosto del 2012</w:t>
      </w:r>
      <w:r w:rsidRPr="006F3867">
        <w:rPr>
          <w:rFonts w:ascii="Verdana" w:hAnsi="Verdana"/>
        </w:rPr>
        <w:t xml:space="preserve"> </w:t>
      </w:r>
      <w:r w:rsidR="003947EA">
        <w:rPr>
          <w:rFonts w:ascii="Verdana" w:hAnsi="Verdana"/>
        </w:rPr>
        <w:t xml:space="preserve">de la </w:t>
      </w:r>
      <w:r w:rsidRPr="006F3867">
        <w:rPr>
          <w:rFonts w:ascii="Verdana" w:hAnsi="Verdana"/>
        </w:rPr>
        <w:t>misma Junta Directiva del Consejo</w:t>
      </w:r>
      <w:r w:rsidR="003947EA">
        <w:rPr>
          <w:rFonts w:ascii="Verdana" w:hAnsi="Verdana"/>
        </w:rPr>
        <w:t>, sino que el asunto fue conocido por el Tribunal Administrativo de Transporte y sobre el cual se emitió resolución Administrativa</w:t>
      </w:r>
      <w:r w:rsidRPr="006F3867">
        <w:rPr>
          <w:rFonts w:ascii="Verdana" w:hAnsi="Verdana"/>
        </w:rPr>
        <w:t>.</w:t>
      </w:r>
    </w:p>
    <w:p w:rsidR="00270F6C" w:rsidRDefault="00270F6C" w:rsidP="003947EA">
      <w:pPr>
        <w:spacing w:line="276" w:lineRule="auto"/>
        <w:jc w:val="both"/>
        <w:rPr>
          <w:rFonts w:ascii="Verdana" w:hAnsi="Verdana"/>
          <w:color w:val="000000"/>
        </w:rPr>
      </w:pPr>
    </w:p>
    <w:p w:rsidR="003947EA" w:rsidRPr="00A27CCE" w:rsidRDefault="003947EA" w:rsidP="003947EA">
      <w:pPr>
        <w:spacing w:line="276" w:lineRule="auto"/>
        <w:jc w:val="both"/>
        <w:rPr>
          <w:rFonts w:ascii="Verdana" w:hAnsi="Verdana"/>
          <w:color w:val="000000"/>
        </w:rPr>
      </w:pPr>
      <w:r w:rsidRPr="003947EA">
        <w:rPr>
          <w:rFonts w:ascii="Verdana" w:hAnsi="Verdana"/>
          <w:color w:val="000000"/>
        </w:rPr>
        <w:lastRenderedPageBreak/>
        <w:t xml:space="preserve">El Tribunal Administrativo de Transporte mediante Resolución Administrativa </w:t>
      </w:r>
      <w:r w:rsidRPr="003947EA">
        <w:rPr>
          <w:rFonts w:ascii="Verdana" w:hAnsi="Verdana"/>
          <w:b/>
          <w:color w:val="000000"/>
        </w:rPr>
        <w:t>TAT-2173-2013</w:t>
      </w:r>
      <w:r w:rsidRPr="003947EA">
        <w:rPr>
          <w:rFonts w:ascii="Verdana" w:hAnsi="Verdana"/>
          <w:color w:val="000000"/>
        </w:rPr>
        <w:t xml:space="preserve"> de las quince horas treinta y cinco minutos del veintitrés de julio de dos mil trece, conoció Recurso de Apelación en subsidio y Nulidad concomitante, presentado por la empresa </w:t>
      </w:r>
      <w:r w:rsidR="000A340A">
        <w:rPr>
          <w:rFonts w:ascii="Verdana" w:hAnsi="Verdana"/>
          <w:b/>
          <w:color w:val="000000"/>
        </w:rPr>
        <w:t>XXXX</w:t>
      </w:r>
      <w:r w:rsidRPr="003947EA">
        <w:rPr>
          <w:rFonts w:ascii="Verdana" w:hAnsi="Verdana"/>
          <w:color w:val="000000"/>
        </w:rPr>
        <w:t xml:space="preserve"> contra el </w:t>
      </w:r>
      <w:r w:rsidRPr="003947EA">
        <w:rPr>
          <w:rFonts w:ascii="Verdana" w:hAnsi="Verdana"/>
          <w:b/>
          <w:color w:val="000000"/>
        </w:rPr>
        <w:t>acuerdo</w:t>
      </w:r>
      <w:r w:rsidRPr="003947EA">
        <w:rPr>
          <w:rFonts w:ascii="Verdana" w:hAnsi="Verdana"/>
          <w:color w:val="000000"/>
        </w:rPr>
        <w:t xml:space="preserve"> </w:t>
      </w:r>
      <w:r w:rsidRPr="003947EA">
        <w:rPr>
          <w:rFonts w:ascii="Verdana" w:hAnsi="Verdana"/>
          <w:b/>
          <w:color w:val="000000"/>
        </w:rPr>
        <w:t>5.11 de la Sesión Ordinaria 51-2012 de 9 de agosto de 2012</w:t>
      </w:r>
      <w:r w:rsidRPr="003947EA">
        <w:rPr>
          <w:rFonts w:ascii="Verdana" w:hAnsi="Verdana"/>
          <w:color w:val="000000"/>
        </w:rPr>
        <w:t xml:space="preserve">, y decreto su anulación, dicho recurso se conoció bajo expediente </w:t>
      </w:r>
      <w:r w:rsidRPr="003947EA">
        <w:rPr>
          <w:rFonts w:ascii="Verdana" w:hAnsi="Verdana"/>
          <w:b/>
          <w:color w:val="000000"/>
        </w:rPr>
        <w:t>TAT-011-13</w:t>
      </w:r>
      <w:r>
        <w:rPr>
          <w:rFonts w:ascii="Verdana" w:hAnsi="Verdana"/>
          <w:b/>
          <w:color w:val="000000"/>
        </w:rPr>
        <w:t xml:space="preserve">, </w:t>
      </w:r>
      <w:r>
        <w:rPr>
          <w:rFonts w:ascii="Verdana" w:hAnsi="Verdana"/>
          <w:color w:val="000000"/>
        </w:rPr>
        <w:t xml:space="preserve">por lo que es claro que al haber el Tribunal anulado el acuerdo </w:t>
      </w:r>
      <w:r w:rsidRPr="003947EA">
        <w:rPr>
          <w:rFonts w:ascii="Verdana" w:hAnsi="Verdana"/>
          <w:b/>
          <w:color w:val="000000"/>
        </w:rPr>
        <w:t>5.11 de la Sesión Ordinaria 51-2012</w:t>
      </w:r>
      <w:r>
        <w:rPr>
          <w:rFonts w:ascii="Verdana" w:hAnsi="Verdana"/>
          <w:b/>
          <w:color w:val="000000"/>
        </w:rPr>
        <w:t xml:space="preserve">, </w:t>
      </w:r>
      <w:r>
        <w:rPr>
          <w:rFonts w:ascii="Verdana" w:hAnsi="Verdana"/>
          <w:color w:val="000000"/>
        </w:rPr>
        <w:t xml:space="preserve">se deja sin sustento fáctico las pretensiones de la aquí recurrente, pues al recurrir el acuerdo </w:t>
      </w:r>
      <w:r>
        <w:rPr>
          <w:rFonts w:ascii="Verdana" w:hAnsi="Verdana"/>
          <w:b/>
          <w:sz w:val="22"/>
          <w:szCs w:val="22"/>
        </w:rPr>
        <w:t xml:space="preserve">2.1 de la Sesión Ordinaria 19-2013 de 7 de marzo de 2013, </w:t>
      </w:r>
      <w:r>
        <w:rPr>
          <w:rFonts w:ascii="Verdana" w:hAnsi="Verdana"/>
          <w:sz w:val="22"/>
          <w:szCs w:val="22"/>
        </w:rPr>
        <w:t>pretende se anule éste en cuanto a que de manera parcial acogió el Recurso de Revocatoria y eliminó la autorizaci</w:t>
      </w:r>
      <w:r w:rsidR="00A27CCE">
        <w:rPr>
          <w:rFonts w:ascii="Verdana" w:hAnsi="Verdana"/>
          <w:sz w:val="22"/>
          <w:szCs w:val="22"/>
        </w:rPr>
        <w:t xml:space="preserve">ón a </w:t>
      </w:r>
      <w:r w:rsidR="000A340A">
        <w:rPr>
          <w:rFonts w:ascii="Verdana" w:hAnsi="Verdana"/>
          <w:b/>
          <w:sz w:val="22"/>
          <w:szCs w:val="22"/>
        </w:rPr>
        <w:t>E.U.N</w:t>
      </w:r>
      <w:r w:rsidR="00A27CCE">
        <w:rPr>
          <w:rFonts w:ascii="Verdana" w:hAnsi="Verdana"/>
          <w:b/>
          <w:color w:val="000000"/>
        </w:rPr>
        <w:t xml:space="preserve">, </w:t>
      </w:r>
      <w:r w:rsidR="00A27CCE" w:rsidRPr="00A27CCE">
        <w:rPr>
          <w:rFonts w:ascii="Verdana" w:hAnsi="Verdana"/>
          <w:color w:val="000000"/>
        </w:rPr>
        <w:t>para ingresar</w:t>
      </w:r>
      <w:r w:rsidR="00A27CCE">
        <w:rPr>
          <w:rFonts w:ascii="Verdana" w:hAnsi="Verdana"/>
          <w:b/>
          <w:color w:val="000000"/>
        </w:rPr>
        <w:t xml:space="preserve"> a la comunidad </w:t>
      </w:r>
      <w:r w:rsidR="000A340A">
        <w:rPr>
          <w:rFonts w:ascii="Verdana" w:hAnsi="Verdana"/>
          <w:b/>
          <w:color w:val="000000"/>
        </w:rPr>
        <w:t>XXXX</w:t>
      </w:r>
      <w:r w:rsidR="00A27CCE">
        <w:rPr>
          <w:rFonts w:ascii="Verdana" w:hAnsi="Verdana"/>
          <w:b/>
          <w:color w:val="000000"/>
        </w:rPr>
        <w:t xml:space="preserve">, </w:t>
      </w:r>
      <w:r w:rsidR="00A27CCE">
        <w:rPr>
          <w:rFonts w:ascii="Verdana" w:hAnsi="Verdana"/>
          <w:color w:val="000000"/>
        </w:rPr>
        <w:t xml:space="preserve">pero al anular el Tribunal el acuerdo </w:t>
      </w:r>
      <w:r w:rsidR="00A27CCE" w:rsidRPr="003947EA">
        <w:rPr>
          <w:rFonts w:ascii="Verdana" w:hAnsi="Verdana"/>
          <w:b/>
          <w:color w:val="000000"/>
        </w:rPr>
        <w:t>5.11 de la Sesión Ordinaria 51-2012</w:t>
      </w:r>
      <w:r w:rsidR="00A27CCE">
        <w:rPr>
          <w:rFonts w:ascii="Verdana" w:hAnsi="Verdana"/>
          <w:b/>
          <w:color w:val="000000"/>
        </w:rPr>
        <w:t xml:space="preserve">, </w:t>
      </w:r>
      <w:r w:rsidR="00A27CCE">
        <w:rPr>
          <w:rFonts w:ascii="Verdana" w:hAnsi="Verdana"/>
          <w:color w:val="000000"/>
        </w:rPr>
        <w:t>no solo carece de sentido el Recurso sino que es improcedente por lo que de seguido se indica.</w:t>
      </w:r>
    </w:p>
    <w:p w:rsidR="003947EA" w:rsidRDefault="003947EA" w:rsidP="003947EA">
      <w:pPr>
        <w:spacing w:line="276" w:lineRule="auto"/>
        <w:jc w:val="both"/>
        <w:rPr>
          <w:rFonts w:ascii="Verdana" w:hAnsi="Verdana"/>
          <w:b/>
          <w:color w:val="000000"/>
        </w:rPr>
      </w:pPr>
    </w:p>
    <w:p w:rsidR="003947EA" w:rsidRDefault="00A27CCE" w:rsidP="003947EA">
      <w:pPr>
        <w:spacing w:line="276" w:lineRule="auto"/>
        <w:jc w:val="both"/>
        <w:rPr>
          <w:rFonts w:ascii="Verdana" w:hAnsi="Verdana"/>
          <w:color w:val="000000"/>
        </w:rPr>
      </w:pPr>
      <w:r w:rsidRPr="003947EA">
        <w:rPr>
          <w:rFonts w:ascii="Verdana" w:hAnsi="Verdana"/>
          <w:color w:val="000000"/>
        </w:rPr>
        <w:t xml:space="preserve">El Tribunal Administrativo de Transporte </w:t>
      </w:r>
      <w:r w:rsidR="00270F6C">
        <w:rPr>
          <w:rFonts w:ascii="Verdana" w:hAnsi="Verdana"/>
          <w:color w:val="000000"/>
        </w:rPr>
        <w:t>tramitó</w:t>
      </w:r>
      <w:r>
        <w:rPr>
          <w:rFonts w:ascii="Verdana" w:hAnsi="Verdana"/>
          <w:color w:val="000000"/>
        </w:rPr>
        <w:t xml:space="preserve"> el </w:t>
      </w:r>
      <w:r w:rsidRPr="003947EA">
        <w:rPr>
          <w:rFonts w:ascii="Verdana" w:hAnsi="Verdana"/>
          <w:color w:val="000000"/>
        </w:rPr>
        <w:t xml:space="preserve">Recurso de Apelación en subsidio y Nulidad concomitante, presentado por la empresa </w:t>
      </w:r>
      <w:r w:rsidR="000A340A">
        <w:rPr>
          <w:rFonts w:ascii="Verdana" w:hAnsi="Verdana"/>
          <w:b/>
          <w:color w:val="000000"/>
        </w:rPr>
        <w:t>XXXX</w:t>
      </w:r>
      <w:r w:rsidRPr="003947EA">
        <w:rPr>
          <w:rFonts w:ascii="Verdana" w:hAnsi="Verdana"/>
          <w:color w:val="000000"/>
        </w:rPr>
        <w:t xml:space="preserve"> contra el </w:t>
      </w:r>
      <w:r w:rsidRPr="003947EA">
        <w:rPr>
          <w:rFonts w:ascii="Verdana" w:hAnsi="Verdana"/>
          <w:b/>
          <w:color w:val="000000"/>
        </w:rPr>
        <w:t>acuerdo</w:t>
      </w:r>
      <w:r w:rsidRPr="003947EA">
        <w:rPr>
          <w:rFonts w:ascii="Verdana" w:hAnsi="Verdana"/>
          <w:color w:val="000000"/>
        </w:rPr>
        <w:t xml:space="preserve"> </w:t>
      </w:r>
      <w:r w:rsidRPr="003947EA">
        <w:rPr>
          <w:rFonts w:ascii="Verdana" w:hAnsi="Verdana"/>
          <w:b/>
          <w:color w:val="000000"/>
        </w:rPr>
        <w:t>5.11 de la Sesión Ordinaria 51-2012 de 9 de agosto de 2012</w:t>
      </w:r>
      <w:r w:rsidRPr="003947EA">
        <w:rPr>
          <w:rFonts w:ascii="Verdana" w:hAnsi="Verdana"/>
          <w:color w:val="000000"/>
        </w:rPr>
        <w:t xml:space="preserve">, bajo expediente </w:t>
      </w:r>
      <w:r w:rsidRPr="003947EA">
        <w:rPr>
          <w:rFonts w:ascii="Verdana" w:hAnsi="Verdana"/>
          <w:b/>
          <w:color w:val="000000"/>
        </w:rPr>
        <w:t>TAT-011-13</w:t>
      </w:r>
      <w:r w:rsidR="003947EA" w:rsidRPr="003947EA">
        <w:rPr>
          <w:rFonts w:ascii="Verdana" w:hAnsi="Verdana"/>
          <w:b/>
          <w:color w:val="000000"/>
        </w:rPr>
        <w:t xml:space="preserve"> </w:t>
      </w:r>
      <w:r w:rsidR="003947EA" w:rsidRPr="003947EA">
        <w:rPr>
          <w:rFonts w:ascii="Verdana" w:hAnsi="Verdana"/>
          <w:color w:val="000000"/>
        </w:rPr>
        <w:t xml:space="preserve">y en éste consta a folios 302 que a la empresa </w:t>
      </w:r>
      <w:r w:rsidR="000A340A">
        <w:rPr>
          <w:rFonts w:ascii="Verdana" w:hAnsi="Verdana"/>
          <w:b/>
          <w:sz w:val="22"/>
          <w:szCs w:val="22"/>
        </w:rPr>
        <w:t>E.U.N</w:t>
      </w:r>
      <w:r w:rsidR="003947EA" w:rsidRPr="003947EA">
        <w:rPr>
          <w:rFonts w:ascii="Verdana" w:hAnsi="Verdana"/>
          <w:b/>
          <w:color w:val="000000"/>
        </w:rPr>
        <w:t xml:space="preserve">, </w:t>
      </w:r>
      <w:r w:rsidR="003947EA" w:rsidRPr="003947EA">
        <w:rPr>
          <w:rFonts w:ascii="Verdana" w:hAnsi="Verdana"/>
          <w:color w:val="000000"/>
        </w:rPr>
        <w:t>se le di</w:t>
      </w:r>
      <w:r>
        <w:rPr>
          <w:rFonts w:ascii="Verdana" w:hAnsi="Verdana"/>
          <w:color w:val="000000"/>
        </w:rPr>
        <w:t>ó</w:t>
      </w:r>
      <w:r w:rsidR="003947EA" w:rsidRPr="003947EA">
        <w:rPr>
          <w:rFonts w:ascii="Verdana" w:hAnsi="Verdana"/>
          <w:color w:val="000000"/>
        </w:rPr>
        <w:t xml:space="preserve"> audiencia, mediante prevención del 23 de mayo de dos mil trece, consta además  a folios del 313 al 336  del expediente </w:t>
      </w:r>
      <w:r w:rsidR="003947EA" w:rsidRPr="003947EA">
        <w:rPr>
          <w:rFonts w:ascii="Verdana" w:hAnsi="Verdana"/>
          <w:b/>
          <w:color w:val="000000"/>
        </w:rPr>
        <w:t xml:space="preserve">TAT-011-13, </w:t>
      </w:r>
      <w:r w:rsidR="003947EA" w:rsidRPr="003947EA">
        <w:rPr>
          <w:rFonts w:ascii="Verdana" w:hAnsi="Verdana"/>
          <w:color w:val="000000"/>
        </w:rPr>
        <w:t>apersonamiento  de la indicada empresa en la que se manifiesta sobre dicho asunto, por lo que se demuestra que sobre el tema bajo análisis la recurrente tuvo la oportunidad procesal para referirse.</w:t>
      </w:r>
    </w:p>
    <w:p w:rsidR="00A27CCE" w:rsidRDefault="00A27CCE" w:rsidP="003947EA">
      <w:pPr>
        <w:spacing w:line="276" w:lineRule="auto"/>
        <w:jc w:val="both"/>
        <w:rPr>
          <w:rFonts w:ascii="Verdana" w:hAnsi="Verdana"/>
          <w:color w:val="000000"/>
        </w:rPr>
      </w:pPr>
    </w:p>
    <w:p w:rsidR="00A27CCE" w:rsidRPr="003947EA" w:rsidRDefault="00283EF8" w:rsidP="003947EA">
      <w:pPr>
        <w:spacing w:line="276" w:lineRule="auto"/>
        <w:jc w:val="both"/>
        <w:rPr>
          <w:rFonts w:ascii="Verdana" w:hAnsi="Verdana"/>
          <w:color w:val="000000"/>
        </w:rPr>
      </w:pPr>
      <w:r>
        <w:rPr>
          <w:rFonts w:ascii="Verdana" w:hAnsi="Verdana"/>
          <w:color w:val="000000"/>
        </w:rPr>
        <w:t>El</w:t>
      </w:r>
      <w:r w:rsidR="00A27CCE" w:rsidRPr="003947EA">
        <w:rPr>
          <w:rFonts w:ascii="Verdana" w:hAnsi="Verdana"/>
          <w:color w:val="000000"/>
        </w:rPr>
        <w:t xml:space="preserve"> Tribunal Administrativo de Transporte mediante Resolución Administrativa </w:t>
      </w:r>
      <w:r w:rsidR="00A27CCE" w:rsidRPr="003947EA">
        <w:rPr>
          <w:rFonts w:ascii="Verdana" w:hAnsi="Verdana"/>
          <w:b/>
          <w:color w:val="000000"/>
        </w:rPr>
        <w:t>TAT-2173-2013</w:t>
      </w:r>
      <w:r w:rsidR="00A27CCE" w:rsidRPr="003947EA">
        <w:rPr>
          <w:rFonts w:ascii="Verdana" w:hAnsi="Verdana"/>
          <w:color w:val="000000"/>
        </w:rPr>
        <w:t xml:space="preserve"> de las quince horas treinta y cinco minutos del veintitrés de julio de dos mil trece</w:t>
      </w:r>
      <w:r w:rsidR="00A27CCE">
        <w:rPr>
          <w:rFonts w:ascii="Verdana" w:hAnsi="Verdana"/>
          <w:color w:val="000000"/>
        </w:rPr>
        <w:t xml:space="preserve"> </w:t>
      </w:r>
      <w:r>
        <w:rPr>
          <w:rFonts w:ascii="Verdana" w:hAnsi="Verdana"/>
          <w:color w:val="000000"/>
        </w:rPr>
        <w:t xml:space="preserve">determinó: </w:t>
      </w:r>
    </w:p>
    <w:p w:rsidR="003947EA" w:rsidRPr="003947EA" w:rsidRDefault="003947EA" w:rsidP="005447FB">
      <w:pPr>
        <w:jc w:val="both"/>
        <w:rPr>
          <w:rFonts w:ascii="Verdana" w:hAnsi="Verdana"/>
        </w:rPr>
      </w:pP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w:t>
      </w:r>
      <w:r w:rsidRPr="009030AE">
        <w:rPr>
          <w:rFonts w:ascii="Verdana" w:hAnsi="Verdana"/>
          <w:b/>
          <w:i/>
          <w:sz w:val="16"/>
          <w:szCs w:val="16"/>
        </w:rPr>
        <w:t>V.-</w:t>
      </w:r>
      <w:r w:rsidRPr="009030AE">
        <w:rPr>
          <w:rFonts w:ascii="Verdana" w:hAnsi="Verdana"/>
          <w:b/>
          <w:i/>
          <w:sz w:val="16"/>
          <w:szCs w:val="16"/>
        </w:rPr>
        <w:tab/>
        <w:t>SOBRE EL FONDO:</w:t>
      </w: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 xml:space="preserve">No obstante en sus Informes Técnicos los Agentes del Consejo de Transporte Público hacen énfasis en aspectos atinentes a la importancia, conveniencia y oportunidad de que los "servicios" en el Trayecto de la Ruta No. </w:t>
      </w:r>
      <w:r w:rsidR="000A340A">
        <w:rPr>
          <w:rFonts w:ascii="Verdana" w:hAnsi="Verdana"/>
          <w:i/>
          <w:sz w:val="16"/>
          <w:szCs w:val="16"/>
        </w:rPr>
        <w:t>XXX</w:t>
      </w:r>
      <w:r w:rsidRPr="009030AE">
        <w:rPr>
          <w:rFonts w:ascii="Verdana" w:hAnsi="Verdana"/>
          <w:i/>
          <w:sz w:val="16"/>
          <w:szCs w:val="16"/>
        </w:rPr>
        <w:t xml:space="preserve">, descrito como: </w:t>
      </w:r>
      <w:r w:rsidRPr="009030AE">
        <w:rPr>
          <w:rFonts w:ascii="Verdana" w:hAnsi="Verdana"/>
          <w:i/>
          <w:iCs/>
          <w:sz w:val="16"/>
          <w:szCs w:val="16"/>
        </w:rPr>
        <w:t>"</w:t>
      </w:r>
      <w:r w:rsidR="000A340A">
        <w:rPr>
          <w:rFonts w:ascii="Verdana" w:hAnsi="Verdana"/>
          <w:i/>
          <w:iCs/>
          <w:sz w:val="16"/>
          <w:szCs w:val="16"/>
        </w:rPr>
        <w:t>XXXX</w:t>
      </w:r>
      <w:r w:rsidRPr="009030AE">
        <w:rPr>
          <w:rFonts w:ascii="Verdana" w:hAnsi="Verdana"/>
          <w:i/>
          <w:iCs/>
          <w:sz w:val="16"/>
          <w:szCs w:val="16"/>
        </w:rPr>
        <w:t xml:space="preserve">"; </w:t>
      </w:r>
      <w:r w:rsidRPr="009030AE">
        <w:rPr>
          <w:rFonts w:ascii="Verdana" w:hAnsi="Verdana"/>
          <w:i/>
          <w:sz w:val="16"/>
          <w:szCs w:val="16"/>
        </w:rPr>
        <w:t>el cual antes conformara la Ruta No</w:t>
      </w:r>
      <w:r w:rsidR="000A340A">
        <w:rPr>
          <w:rFonts w:ascii="Verdana" w:hAnsi="Verdana"/>
          <w:i/>
          <w:sz w:val="16"/>
          <w:szCs w:val="16"/>
        </w:rPr>
        <w:t>XXX</w:t>
      </w:r>
      <w:r w:rsidRPr="009030AE">
        <w:rPr>
          <w:rFonts w:ascii="Verdana" w:hAnsi="Verdana"/>
          <w:i/>
          <w:sz w:val="16"/>
          <w:szCs w:val="16"/>
        </w:rPr>
        <w:t xml:space="preserve"> y que se integrara o fusionara con la Ruta dicha, hagan ingreso a localidad </w:t>
      </w:r>
      <w:r w:rsidR="000A340A">
        <w:rPr>
          <w:rFonts w:ascii="Verdana" w:hAnsi="Verdana"/>
          <w:i/>
          <w:sz w:val="16"/>
          <w:szCs w:val="16"/>
        </w:rPr>
        <w:t>XXXX</w:t>
      </w:r>
      <w:r w:rsidRPr="009030AE">
        <w:rPr>
          <w:rFonts w:ascii="Verdana" w:hAnsi="Verdana"/>
          <w:i/>
          <w:sz w:val="16"/>
          <w:szCs w:val="16"/>
        </w:rPr>
        <w:t xml:space="preserve">, lo cierto es que las valoraciones de este Tribunal, como Órgano Contralor de Jerarquía Impropia </w:t>
      </w:r>
      <w:r w:rsidRPr="009030AE">
        <w:rPr>
          <w:rFonts w:ascii="Verdana" w:hAnsi="Verdana"/>
          <w:i/>
          <w:iCs/>
          <w:sz w:val="16"/>
          <w:szCs w:val="16"/>
        </w:rPr>
        <w:t xml:space="preserve">(Contralor No Jerárquico)y </w:t>
      </w:r>
      <w:r w:rsidRPr="009030AE">
        <w:rPr>
          <w:rFonts w:ascii="Verdana" w:hAnsi="Verdana"/>
          <w:i/>
          <w:sz w:val="16"/>
          <w:szCs w:val="16"/>
        </w:rPr>
        <w:t>según las determinaciones del Artículo</w:t>
      </w:r>
      <w:r w:rsidRPr="009030AE">
        <w:rPr>
          <w:rFonts w:ascii="Verdana" w:hAnsi="Verdana"/>
          <w:i/>
          <w:sz w:val="16"/>
          <w:szCs w:val="16"/>
        </w:rPr>
        <w:tab/>
        <w:t xml:space="preserve">181 de la Ley General de la Administración Pública, Deben Limitarse a los Aspectos de Legalidad. Y es dentro de ese marco que corresponde valorar este caso y, desde ya, determinar la Procedencia de las Acciones Recursivas </w:t>
      </w:r>
      <w:r w:rsidRPr="009030AE">
        <w:rPr>
          <w:rFonts w:ascii="Verdana" w:hAnsi="Verdana"/>
          <w:i/>
          <w:iCs/>
          <w:sz w:val="16"/>
          <w:szCs w:val="16"/>
        </w:rPr>
        <w:t xml:space="preserve">y </w:t>
      </w:r>
      <w:r w:rsidRPr="009030AE">
        <w:rPr>
          <w:rFonts w:ascii="Verdana" w:hAnsi="Verdana"/>
          <w:i/>
          <w:sz w:val="16"/>
          <w:szCs w:val="16"/>
        </w:rPr>
        <w:t xml:space="preserve">de Nulidad que han sido incoadas por la firma </w:t>
      </w:r>
      <w:r w:rsidR="000A340A">
        <w:rPr>
          <w:rFonts w:ascii="Verdana" w:hAnsi="Verdana"/>
          <w:i/>
          <w:sz w:val="16"/>
          <w:szCs w:val="16"/>
        </w:rPr>
        <w:t>XXX</w:t>
      </w:r>
      <w:r w:rsidRPr="009030AE">
        <w:rPr>
          <w:rFonts w:ascii="Verdana" w:hAnsi="Verdana"/>
          <w:i/>
          <w:sz w:val="16"/>
          <w:szCs w:val="16"/>
        </w:rPr>
        <w:t xml:space="preserve">. Dos son los Aspectos Medulares por los que estimamos Resultan Procedentes las Acciones de la Empresa aludida: 1) FALTAS AL DEBIDO PROCESO y </w:t>
      </w:r>
      <w:r w:rsidRPr="009030AE">
        <w:rPr>
          <w:rFonts w:ascii="Verdana" w:hAnsi="Verdana"/>
          <w:i/>
          <w:iCs/>
          <w:sz w:val="16"/>
          <w:szCs w:val="16"/>
        </w:rPr>
        <w:t xml:space="preserve">2) </w:t>
      </w:r>
      <w:r w:rsidRPr="009030AE">
        <w:rPr>
          <w:rFonts w:ascii="Verdana" w:hAnsi="Verdana"/>
          <w:i/>
          <w:sz w:val="16"/>
          <w:szCs w:val="16"/>
        </w:rPr>
        <w:t>FALTAS DE MOTIVACIÓN Y FUNDAMENTO DEL ACTO, EN LO OBJETADO.</w:t>
      </w:r>
    </w:p>
    <w:p w:rsidR="009030AE" w:rsidRPr="009030AE" w:rsidRDefault="009030AE" w:rsidP="009030AE">
      <w:pPr>
        <w:ind w:left="397" w:right="397"/>
        <w:jc w:val="both"/>
        <w:rPr>
          <w:rFonts w:ascii="Verdana" w:hAnsi="Verdana"/>
          <w:i/>
          <w:sz w:val="16"/>
          <w:szCs w:val="16"/>
          <w:u w:val="single"/>
        </w:rPr>
      </w:pPr>
      <w:r w:rsidRPr="009030AE">
        <w:rPr>
          <w:rFonts w:ascii="Verdana" w:hAnsi="Verdana"/>
          <w:i/>
          <w:iCs/>
          <w:sz w:val="16"/>
          <w:szCs w:val="16"/>
        </w:rPr>
        <w:t>1)</w:t>
      </w:r>
      <w:r w:rsidRPr="009030AE">
        <w:rPr>
          <w:rFonts w:ascii="Verdana" w:hAnsi="Verdana"/>
          <w:i/>
          <w:iCs/>
          <w:sz w:val="16"/>
          <w:szCs w:val="16"/>
        </w:rPr>
        <w:tab/>
      </w:r>
      <w:r w:rsidRPr="009030AE">
        <w:rPr>
          <w:rFonts w:ascii="Verdana" w:hAnsi="Verdana"/>
          <w:i/>
          <w:sz w:val="16"/>
          <w:szCs w:val="16"/>
        </w:rPr>
        <w:t xml:space="preserve">Veamos primeramente lo relativo a las FALTAS AL DEBIDO PROCESO. El meoilo de este asunto radica en que para la firma que Impugna, mediante el Acto Objetado se autoriza a la Empresa </w:t>
      </w:r>
      <w:r w:rsidR="000A340A">
        <w:rPr>
          <w:rFonts w:ascii="Verdana" w:hAnsi="Verdana"/>
          <w:b/>
          <w:sz w:val="22"/>
          <w:szCs w:val="22"/>
        </w:rPr>
        <w:t>E.U.N</w:t>
      </w:r>
      <w:r w:rsidRPr="009030AE">
        <w:rPr>
          <w:rFonts w:ascii="Verdana" w:hAnsi="Verdana"/>
          <w:i/>
          <w:sz w:val="16"/>
          <w:szCs w:val="16"/>
        </w:rPr>
        <w:t xml:space="preserve">. que en cuanto a los cuatro "servicios" fijados en la Ruta o trayecto descrito corno </w:t>
      </w:r>
      <w:r w:rsidRPr="009030AE">
        <w:rPr>
          <w:rFonts w:ascii="Verdana" w:hAnsi="Verdana"/>
          <w:i/>
          <w:iCs/>
          <w:sz w:val="16"/>
          <w:szCs w:val="16"/>
          <w:vertAlign w:val="superscript"/>
        </w:rPr>
        <w:t>-</w:t>
      </w:r>
      <w:r w:rsidR="000A340A">
        <w:rPr>
          <w:rFonts w:ascii="Verdana" w:hAnsi="Verdana"/>
          <w:i/>
          <w:iCs/>
          <w:sz w:val="16"/>
          <w:szCs w:val="16"/>
        </w:rPr>
        <w:t>XXXX</w:t>
      </w:r>
      <w:r w:rsidRPr="009030AE">
        <w:rPr>
          <w:rFonts w:ascii="Verdana" w:hAnsi="Verdana"/>
          <w:i/>
          <w:iCs/>
          <w:sz w:val="16"/>
          <w:szCs w:val="16"/>
        </w:rPr>
        <w:t xml:space="preserve">", </w:t>
      </w:r>
      <w:r w:rsidRPr="009030AE">
        <w:rPr>
          <w:rFonts w:ascii="Verdana" w:hAnsi="Verdana"/>
          <w:i/>
          <w:sz w:val="16"/>
          <w:szCs w:val="16"/>
        </w:rPr>
        <w:t xml:space="preserve">se le haya sumado la autorización o permiso para INGRESAR </w:t>
      </w:r>
      <w:r w:rsidR="000A340A">
        <w:rPr>
          <w:rFonts w:ascii="Verdana" w:hAnsi="Verdana"/>
          <w:i/>
          <w:sz w:val="16"/>
          <w:szCs w:val="16"/>
        </w:rPr>
        <w:t>XXXX</w:t>
      </w:r>
      <w:r w:rsidRPr="009030AE">
        <w:rPr>
          <w:rFonts w:ascii="Verdana" w:hAnsi="Verdana"/>
          <w:i/>
          <w:sz w:val="16"/>
          <w:szCs w:val="16"/>
        </w:rPr>
        <w:t xml:space="preserve">. Siéndonos claro que la firma Recurrente </w:t>
      </w:r>
      <w:r w:rsidR="000A340A">
        <w:rPr>
          <w:rFonts w:ascii="Verdana" w:hAnsi="Verdana"/>
          <w:i/>
          <w:sz w:val="16"/>
          <w:szCs w:val="16"/>
        </w:rPr>
        <w:t>XXXXX</w:t>
      </w:r>
      <w:r w:rsidRPr="009030AE">
        <w:rPr>
          <w:rFonts w:ascii="Verdana" w:hAnsi="Verdana"/>
          <w:i/>
          <w:sz w:val="16"/>
          <w:szCs w:val="16"/>
        </w:rPr>
        <w:t xml:space="preserve"> es la Operadora Directa de los Servicios entre "</w:t>
      </w:r>
      <w:r w:rsidR="000A340A">
        <w:rPr>
          <w:rFonts w:ascii="Verdana" w:hAnsi="Verdana"/>
          <w:i/>
          <w:sz w:val="16"/>
          <w:szCs w:val="16"/>
        </w:rPr>
        <w:t>XXX</w:t>
      </w:r>
      <w:r w:rsidRPr="009030AE">
        <w:rPr>
          <w:rFonts w:ascii="Verdana" w:hAnsi="Verdana"/>
          <w:i/>
          <w:sz w:val="16"/>
          <w:szCs w:val="16"/>
        </w:rPr>
        <w:t xml:space="preserve">" </w:t>
      </w:r>
      <w:r w:rsidRPr="009030AE">
        <w:rPr>
          <w:rFonts w:ascii="Verdana" w:hAnsi="Verdana"/>
          <w:i/>
          <w:iCs/>
          <w:sz w:val="16"/>
          <w:szCs w:val="16"/>
        </w:rPr>
        <w:t xml:space="preserve">(Ruta No. </w:t>
      </w:r>
      <w:r w:rsidR="000A340A">
        <w:rPr>
          <w:rFonts w:ascii="Verdana" w:hAnsi="Verdana"/>
          <w:i/>
          <w:iCs/>
          <w:sz w:val="16"/>
          <w:szCs w:val="16"/>
        </w:rPr>
        <w:t>XXX</w:t>
      </w:r>
      <w:r w:rsidRPr="009030AE">
        <w:rPr>
          <w:rFonts w:ascii="Verdana" w:hAnsi="Verdana"/>
          <w:i/>
          <w:iCs/>
          <w:sz w:val="16"/>
          <w:szCs w:val="16"/>
        </w:rPr>
        <w:t xml:space="preserve">), </w:t>
      </w:r>
      <w:r w:rsidRPr="009030AE">
        <w:rPr>
          <w:rFonts w:ascii="Verdana" w:hAnsi="Verdana"/>
          <w:i/>
          <w:sz w:val="16"/>
          <w:szCs w:val="16"/>
        </w:rPr>
        <w:t>tanto por .</w:t>
      </w:r>
      <w:r w:rsidR="000A340A">
        <w:rPr>
          <w:rFonts w:ascii="Verdana" w:hAnsi="Verdana"/>
          <w:i/>
          <w:sz w:val="16"/>
          <w:szCs w:val="16"/>
        </w:rPr>
        <w:t>XXX</w:t>
      </w:r>
      <w:r w:rsidRPr="009030AE">
        <w:rPr>
          <w:rFonts w:ascii="Verdana" w:hAnsi="Verdana"/>
          <w:i/>
          <w:sz w:val="16"/>
          <w:szCs w:val="16"/>
        </w:rPr>
        <w:t xml:space="preserve"> corno por el </w:t>
      </w:r>
      <w:r w:rsidR="000A340A">
        <w:rPr>
          <w:rFonts w:ascii="Verdana" w:hAnsi="Verdana"/>
          <w:i/>
          <w:sz w:val="16"/>
          <w:szCs w:val="16"/>
        </w:rPr>
        <w:t>XXXX</w:t>
      </w:r>
      <w:r w:rsidRPr="009030AE">
        <w:rPr>
          <w:rFonts w:ascii="Verdana" w:hAnsi="Verdana"/>
          <w:i/>
          <w:sz w:val="16"/>
          <w:szCs w:val="16"/>
        </w:rPr>
        <w:t xml:space="preserve">. Alega la </w:t>
      </w:r>
      <w:r w:rsidRPr="009030AE">
        <w:rPr>
          <w:rFonts w:ascii="Verdana" w:hAnsi="Verdana"/>
          <w:i/>
          <w:sz w:val="16"/>
          <w:szCs w:val="16"/>
        </w:rPr>
        <w:lastRenderedPageBreak/>
        <w:t xml:space="preserve">Recurrente que antes, cuando dicho Recorrido conformaba, por sí solo, la denominada Ruta No. </w:t>
      </w:r>
      <w:r w:rsidR="000A340A">
        <w:rPr>
          <w:rFonts w:ascii="Verdana" w:hAnsi="Verdana"/>
          <w:i/>
          <w:sz w:val="16"/>
          <w:szCs w:val="16"/>
        </w:rPr>
        <w:t>XXX</w:t>
      </w:r>
      <w:r w:rsidRPr="009030AE">
        <w:rPr>
          <w:rFonts w:ascii="Verdana" w:hAnsi="Verdana"/>
          <w:i/>
          <w:sz w:val="16"/>
          <w:szCs w:val="16"/>
        </w:rPr>
        <w:t xml:space="preserve"> sus </w:t>
      </w:r>
      <w:r w:rsidRPr="009030AE">
        <w:rPr>
          <w:rFonts w:ascii="Verdana" w:hAnsi="Verdana"/>
          <w:i/>
          <w:sz w:val="16"/>
          <w:szCs w:val="16"/>
          <w:vertAlign w:val="superscript"/>
        </w:rPr>
        <w:t>-</w:t>
      </w:r>
      <w:r w:rsidRPr="009030AE">
        <w:rPr>
          <w:rFonts w:ascii="Verdana" w:hAnsi="Verdana"/>
          <w:i/>
          <w:sz w:val="16"/>
          <w:szCs w:val="16"/>
        </w:rPr>
        <w:t xml:space="preserve">servicios" NO INGRESABAN </w:t>
      </w:r>
      <w:r w:rsidR="000A340A">
        <w:rPr>
          <w:rFonts w:ascii="Verdana" w:hAnsi="Verdana"/>
          <w:i/>
          <w:sz w:val="16"/>
          <w:szCs w:val="16"/>
        </w:rPr>
        <w:t>XXXXX</w:t>
      </w:r>
      <w:r w:rsidRPr="009030AE">
        <w:rPr>
          <w:rFonts w:ascii="Verdana" w:hAnsi="Verdana"/>
          <w:i/>
          <w:sz w:val="16"/>
          <w:szCs w:val="16"/>
        </w:rPr>
        <w:t xml:space="preserve"> y que es con el Acto Objetado que eso se viene a propiciar. Así, aunque no se alegan reparos o reclamos en cuanto a los "servicios" del Trayecto Principal </w:t>
      </w:r>
      <w:r w:rsidRPr="009030AE">
        <w:rPr>
          <w:rFonts w:ascii="Verdana" w:hAnsi="Verdana"/>
          <w:i/>
          <w:iCs/>
          <w:sz w:val="16"/>
          <w:szCs w:val="16"/>
        </w:rPr>
        <w:t xml:space="preserve">(por así llamarlo) </w:t>
      </w:r>
      <w:r w:rsidRPr="009030AE">
        <w:rPr>
          <w:rFonts w:ascii="Verdana" w:hAnsi="Verdana"/>
          <w:i/>
          <w:sz w:val="16"/>
          <w:szCs w:val="16"/>
        </w:rPr>
        <w:t xml:space="preserve">entre </w:t>
      </w:r>
      <w:r w:rsidR="000A340A">
        <w:rPr>
          <w:rFonts w:ascii="Verdana" w:hAnsi="Verdana"/>
          <w:i/>
          <w:sz w:val="16"/>
          <w:szCs w:val="16"/>
        </w:rPr>
        <w:t>XXX</w:t>
      </w:r>
      <w:r w:rsidRPr="009030AE">
        <w:rPr>
          <w:rFonts w:ascii="Verdana" w:hAnsi="Verdana"/>
          <w:i/>
          <w:sz w:val="16"/>
          <w:szCs w:val="16"/>
        </w:rPr>
        <w:t xml:space="preserve"> </w:t>
      </w:r>
      <w:r w:rsidRPr="009030AE">
        <w:rPr>
          <w:rFonts w:ascii="Verdana" w:hAnsi="Verdana"/>
          <w:i/>
          <w:iCs/>
          <w:sz w:val="16"/>
          <w:szCs w:val="16"/>
        </w:rPr>
        <w:t xml:space="preserve">(lo cual queda en firme), </w:t>
      </w:r>
      <w:r w:rsidRPr="009030AE">
        <w:rPr>
          <w:rFonts w:ascii="Verdana" w:hAnsi="Verdana"/>
          <w:i/>
          <w:sz w:val="16"/>
          <w:szCs w:val="16"/>
        </w:rPr>
        <w:t xml:space="preserve">si se hace en cuanto a los "servicios" apuntados, </w:t>
      </w:r>
      <w:r w:rsidRPr="009030AE">
        <w:rPr>
          <w:rFonts w:ascii="Verdana" w:hAnsi="Verdana"/>
          <w:i/>
          <w:sz w:val="16"/>
          <w:szCs w:val="16"/>
          <w:u w:val="single"/>
        </w:rPr>
        <w:t>pues se estima que se trata de situaciones nuevas, en torno a las cuales se les debió dar participación y oportunidad de defensa durante los trámites de valoración técnica jurídica en el ámbito del Consejo de Transporte Público, toda vez que podría darse una incidencia negativa de esa cuatro carreras o servicios autorizados.</w:t>
      </w: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 xml:space="preserve">Visto lo anterior este Tribunal se dio a la tarea de verificar sí antes de la Fusión de las Rutas </w:t>
      </w:r>
      <w:r w:rsidR="000A340A">
        <w:rPr>
          <w:rFonts w:ascii="Verdana" w:hAnsi="Verdana"/>
          <w:i/>
          <w:sz w:val="16"/>
          <w:szCs w:val="16"/>
        </w:rPr>
        <w:t>XXX y XXX</w:t>
      </w:r>
      <w:r w:rsidRPr="009030AE">
        <w:rPr>
          <w:rFonts w:ascii="Verdana" w:hAnsi="Verdana"/>
          <w:i/>
          <w:sz w:val="16"/>
          <w:szCs w:val="16"/>
        </w:rPr>
        <w:t>, quedando solo ésta última, pero con los recorridos y servicios de ambas, la Esquemát</w:t>
      </w:r>
      <w:r w:rsidR="000A340A">
        <w:rPr>
          <w:rFonts w:ascii="Verdana" w:hAnsi="Verdana"/>
          <w:i/>
          <w:sz w:val="16"/>
          <w:szCs w:val="16"/>
        </w:rPr>
        <w:t>ica Operativa de la Ruta No. XXXX</w:t>
      </w:r>
      <w:r w:rsidRPr="009030AE">
        <w:rPr>
          <w:rFonts w:ascii="Verdana" w:hAnsi="Verdana"/>
          <w:i/>
          <w:sz w:val="16"/>
          <w:szCs w:val="16"/>
        </w:rPr>
        <w:t xml:space="preserve"> IMPORTABA O NO EL INGRESO DE SUS CARRERAS O SERVICIOS A </w:t>
      </w:r>
      <w:r w:rsidR="000A340A">
        <w:rPr>
          <w:rFonts w:ascii="Verdana" w:hAnsi="Verdana"/>
          <w:i/>
          <w:sz w:val="16"/>
          <w:szCs w:val="16"/>
        </w:rPr>
        <w:t>XXX</w:t>
      </w:r>
      <w:r w:rsidRPr="009030AE">
        <w:rPr>
          <w:rFonts w:ascii="Verdana" w:hAnsi="Verdana"/>
          <w:i/>
          <w:sz w:val="16"/>
          <w:szCs w:val="16"/>
        </w:rPr>
        <w:t>.</w:t>
      </w: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 xml:space="preserve">Lo cierto es que de la valoración aplicada a los atestados del Caso y de las Consultas Particulares Realizadas a los Órganos Técnicos del Consejo de Transporte Público, no se extrae que antes de la emisión del Acto Objetado, los Servicios de la Ruta No. </w:t>
      </w:r>
      <w:r w:rsidR="000A340A">
        <w:rPr>
          <w:rFonts w:ascii="Verdana" w:hAnsi="Verdana"/>
          <w:i/>
          <w:sz w:val="16"/>
          <w:szCs w:val="16"/>
        </w:rPr>
        <w:t>XXX</w:t>
      </w:r>
      <w:r w:rsidRPr="009030AE">
        <w:rPr>
          <w:rFonts w:ascii="Verdana" w:hAnsi="Verdana"/>
          <w:i/>
          <w:sz w:val="16"/>
          <w:szCs w:val="16"/>
        </w:rPr>
        <w:t xml:space="preserve"> o, lo que</w:t>
      </w:r>
      <w:r w:rsidR="000A340A">
        <w:rPr>
          <w:rFonts w:ascii="Verdana" w:hAnsi="Verdana"/>
          <w:i/>
          <w:sz w:val="16"/>
          <w:szCs w:val="16"/>
        </w:rPr>
        <w:t>XXXX</w:t>
      </w:r>
      <w:r w:rsidRPr="009030AE">
        <w:rPr>
          <w:rFonts w:ascii="Verdana" w:hAnsi="Verdana"/>
          <w:i/>
          <w:sz w:val="16"/>
          <w:szCs w:val="16"/>
        </w:rPr>
        <w:t>. Lo cual habría importado una situación jurídica real y precedente, la que hubiera sido meritorio mantener tanto al fusionar las Rutas, corno al emitir el Acto Objetado.</w:t>
      </w:r>
    </w:p>
    <w:p w:rsidR="009030AE" w:rsidRPr="009030AE" w:rsidRDefault="009030AE" w:rsidP="000A340A">
      <w:pPr>
        <w:ind w:left="397" w:right="397"/>
        <w:jc w:val="both"/>
        <w:rPr>
          <w:rFonts w:ascii="Verdana" w:hAnsi="Verdana"/>
          <w:i/>
          <w:sz w:val="16"/>
          <w:szCs w:val="16"/>
        </w:rPr>
      </w:pPr>
      <w:r w:rsidRPr="009030AE">
        <w:rPr>
          <w:rFonts w:ascii="Verdana" w:hAnsi="Verdana"/>
          <w:i/>
          <w:sz w:val="16"/>
          <w:szCs w:val="16"/>
        </w:rPr>
        <w:t xml:space="preserve">A la verdad, de la </w:t>
      </w:r>
      <w:r w:rsidRPr="009030AE">
        <w:rPr>
          <w:rFonts w:ascii="Verdana" w:hAnsi="Verdana"/>
          <w:i/>
          <w:iCs/>
          <w:sz w:val="16"/>
          <w:szCs w:val="16"/>
        </w:rPr>
        <w:t xml:space="preserve">Descripción Precedente </w:t>
      </w:r>
      <w:r w:rsidRPr="009030AE">
        <w:rPr>
          <w:rFonts w:ascii="Verdana" w:hAnsi="Verdana"/>
          <w:i/>
          <w:sz w:val="16"/>
          <w:szCs w:val="16"/>
        </w:rPr>
        <w:t xml:space="preserve">de la Ruta No. </w:t>
      </w:r>
      <w:r w:rsidR="000A340A">
        <w:rPr>
          <w:rFonts w:ascii="Verdana" w:hAnsi="Verdana"/>
          <w:i/>
          <w:sz w:val="16"/>
          <w:szCs w:val="16"/>
        </w:rPr>
        <w:t>XXX</w:t>
      </w:r>
      <w:r w:rsidRPr="009030AE">
        <w:rPr>
          <w:rFonts w:ascii="Verdana" w:hAnsi="Verdana"/>
          <w:i/>
          <w:sz w:val="16"/>
          <w:szCs w:val="16"/>
        </w:rPr>
        <w:t xml:space="preserve">, no se colige que la misma tuviera alguna "extensión" o "ramal" </w:t>
      </w:r>
      <w:r w:rsidR="000A340A">
        <w:rPr>
          <w:rFonts w:ascii="Verdana" w:hAnsi="Verdana"/>
          <w:i/>
          <w:sz w:val="16"/>
          <w:szCs w:val="16"/>
        </w:rPr>
        <w:t>A XXX</w:t>
      </w:r>
      <w:r w:rsidRPr="009030AE">
        <w:rPr>
          <w:rFonts w:ascii="Verdana" w:hAnsi="Verdana"/>
          <w:i/>
          <w:sz w:val="16"/>
          <w:szCs w:val="16"/>
        </w:rPr>
        <w:t xml:space="preserve">. Unido a ello y lamentablemente, los Órganos Técnicos del Consejo de Transporte Público no han sido claros en su respuesta e insistiendo en que se trata de una situación de necesidad, conveniencia y oportunidad, no brindándonos una respuesta directa y clara y que nos sea satisfactoria en cuanto a la consulta específica que el Tribunal les hiciera para aclarar el punto. NO Coligiéndose de los contenidos de lo Actuado y de la Respuesta dada ante la Prevención de Mérito, que antes del Acto Objetado, de forma técnica y verdaderamente incorporada a su Esquema Operativo, o bien, de hecho, la Ruta No. </w:t>
      </w:r>
      <w:r w:rsidR="000A340A">
        <w:rPr>
          <w:rFonts w:ascii="Verdana" w:hAnsi="Verdana"/>
          <w:i/>
          <w:sz w:val="16"/>
          <w:szCs w:val="16"/>
        </w:rPr>
        <w:t>XXXX</w:t>
      </w:r>
      <w:r w:rsidRPr="009030AE">
        <w:rPr>
          <w:rFonts w:ascii="Verdana" w:hAnsi="Verdana"/>
          <w:i/>
          <w:sz w:val="16"/>
          <w:szCs w:val="16"/>
        </w:rPr>
        <w:t xml:space="preserve"> o, lo que es lo mismo, los "servicios" o carreras en el trayecto </w:t>
      </w:r>
      <w:r w:rsidRPr="009030AE">
        <w:rPr>
          <w:rFonts w:ascii="Verdana" w:hAnsi="Verdana"/>
          <w:i/>
          <w:iCs/>
          <w:sz w:val="16"/>
          <w:szCs w:val="16"/>
        </w:rPr>
        <w:t xml:space="preserve">"Ciudad Quesada — </w:t>
      </w:r>
      <w:r w:rsidR="000A340A">
        <w:rPr>
          <w:rFonts w:ascii="Verdana" w:hAnsi="Verdana"/>
          <w:i/>
          <w:iCs/>
          <w:sz w:val="16"/>
          <w:szCs w:val="16"/>
        </w:rPr>
        <w:t>XXXX</w:t>
      </w:r>
      <w:r w:rsidRPr="009030AE">
        <w:rPr>
          <w:rFonts w:ascii="Verdana" w:hAnsi="Verdana"/>
          <w:i/>
          <w:iCs/>
          <w:sz w:val="16"/>
          <w:szCs w:val="16"/>
        </w:rPr>
        <w:t xml:space="preserve"> — </w:t>
      </w:r>
      <w:r w:rsidR="000A340A">
        <w:rPr>
          <w:rFonts w:ascii="Verdana" w:hAnsi="Verdana"/>
          <w:i/>
          <w:iCs/>
          <w:sz w:val="16"/>
          <w:szCs w:val="16"/>
        </w:rPr>
        <w:t>XXXXXX</w:t>
      </w:r>
      <w:r w:rsidRPr="009030AE">
        <w:rPr>
          <w:rFonts w:ascii="Verdana" w:hAnsi="Verdana"/>
          <w:i/>
          <w:sz w:val="16"/>
          <w:szCs w:val="16"/>
        </w:rPr>
        <w:t xml:space="preserve"> que la firma </w:t>
      </w:r>
      <w:r w:rsidR="000A340A">
        <w:rPr>
          <w:rFonts w:ascii="Verdana" w:hAnsi="Verdana"/>
          <w:i/>
          <w:sz w:val="16"/>
          <w:szCs w:val="16"/>
        </w:rPr>
        <w:t>XXXX</w:t>
      </w:r>
      <w:r w:rsidRPr="009030AE">
        <w:rPr>
          <w:rFonts w:ascii="Verdana" w:hAnsi="Verdana"/>
          <w:i/>
          <w:sz w:val="16"/>
          <w:szCs w:val="16"/>
        </w:rPr>
        <w:t xml:space="preserve"> brinda a la Audiencia de Defensa que le otorgara este Tribunal, la misma evidencia en forma profusa como sus "servicios" en la Ruta No. </w:t>
      </w:r>
      <w:r w:rsidR="000A340A">
        <w:rPr>
          <w:rFonts w:ascii="Verdana" w:hAnsi="Verdana"/>
          <w:i/>
          <w:sz w:val="16"/>
          <w:szCs w:val="16"/>
        </w:rPr>
        <w:t>XXX</w:t>
      </w:r>
      <w:r w:rsidRPr="009030AE">
        <w:rPr>
          <w:rFonts w:ascii="Verdana" w:hAnsi="Verdana"/>
          <w:i/>
          <w:sz w:val="16"/>
          <w:szCs w:val="16"/>
        </w:rPr>
        <w:t xml:space="preserve">, antes de la Fusión, han conllevado la autorización para acceder y/o extenderse hasta la Comunidad </w:t>
      </w:r>
      <w:r w:rsidR="00F91CD2">
        <w:rPr>
          <w:rFonts w:ascii="Verdana" w:hAnsi="Verdana"/>
          <w:i/>
          <w:sz w:val="16"/>
          <w:szCs w:val="16"/>
        </w:rPr>
        <w:t>XXX</w:t>
      </w:r>
      <w:r w:rsidRPr="009030AE">
        <w:rPr>
          <w:rFonts w:ascii="Verdana" w:hAnsi="Verdana"/>
          <w:i/>
          <w:sz w:val="16"/>
          <w:szCs w:val="16"/>
        </w:rPr>
        <w:t>. Situación de la que no nos queda duda y que, de por si, NO HA SIDO OBJETADA.</w:t>
      </w: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 xml:space="preserve">Y siéndonos cierto, también, que antes de los estudios realizados para la emisión del Acto que Parcialmente se Impugna, existía una "situación de desorden" en cuanto a los Esquemas Operativos de las Rutas Nos. </w:t>
      </w:r>
      <w:r w:rsidR="00F91CD2">
        <w:rPr>
          <w:rFonts w:ascii="Verdana" w:hAnsi="Verdana"/>
          <w:i/>
          <w:sz w:val="16"/>
          <w:szCs w:val="16"/>
        </w:rPr>
        <w:t>XXX</w:t>
      </w:r>
      <w:r w:rsidRPr="009030AE">
        <w:rPr>
          <w:rFonts w:ascii="Verdana" w:hAnsi="Verdana"/>
          <w:i/>
          <w:sz w:val="16"/>
          <w:szCs w:val="16"/>
        </w:rPr>
        <w:t xml:space="preserve">, con "carreras" o "servicios" no autorizados </w:t>
      </w:r>
      <w:r w:rsidRPr="009030AE">
        <w:rPr>
          <w:rFonts w:ascii="Verdana" w:hAnsi="Verdana"/>
          <w:i/>
          <w:iCs/>
          <w:sz w:val="16"/>
          <w:szCs w:val="16"/>
        </w:rPr>
        <w:t xml:space="preserve">(pero necesarios) </w:t>
      </w:r>
      <w:r w:rsidRPr="009030AE">
        <w:rPr>
          <w:rFonts w:ascii="Verdana" w:hAnsi="Verdana"/>
          <w:i/>
          <w:sz w:val="16"/>
          <w:szCs w:val="16"/>
        </w:rPr>
        <w:t xml:space="preserve">y con ingresos a </w:t>
      </w:r>
      <w:r w:rsidR="00F91CD2">
        <w:rPr>
          <w:rFonts w:ascii="Verdana" w:hAnsi="Verdana"/>
          <w:i/>
          <w:sz w:val="16"/>
          <w:szCs w:val="16"/>
        </w:rPr>
        <w:t>XXX</w:t>
      </w:r>
      <w:r w:rsidRPr="009030AE">
        <w:rPr>
          <w:rFonts w:ascii="Verdana" w:hAnsi="Verdana"/>
          <w:i/>
          <w:sz w:val="16"/>
          <w:szCs w:val="16"/>
        </w:rPr>
        <w:t xml:space="preserve"> en cuanto al Trayecto Principal de </w:t>
      </w:r>
      <w:r w:rsidR="00F91CD2">
        <w:rPr>
          <w:rFonts w:ascii="Verdana" w:hAnsi="Verdana"/>
          <w:i/>
          <w:sz w:val="16"/>
          <w:szCs w:val="16"/>
        </w:rPr>
        <w:t>XXX</w:t>
      </w:r>
      <w:r w:rsidRPr="009030AE">
        <w:rPr>
          <w:rFonts w:ascii="Verdana" w:hAnsi="Verdana"/>
          <w:i/>
          <w:sz w:val="16"/>
          <w:szCs w:val="16"/>
        </w:rPr>
        <w:t xml:space="preserve">, no autorizados. Pero no evidenciándose nada en cuanto a la Operatividad del Trayecto </w:t>
      </w:r>
      <w:r w:rsidRPr="009030AE">
        <w:rPr>
          <w:rFonts w:ascii="Verdana" w:hAnsi="Verdana"/>
          <w:i/>
          <w:iCs/>
          <w:sz w:val="16"/>
          <w:szCs w:val="16"/>
        </w:rPr>
        <w:t>"</w:t>
      </w:r>
      <w:r w:rsidR="00F91CD2">
        <w:rPr>
          <w:rFonts w:ascii="Verdana" w:hAnsi="Verdana"/>
          <w:i/>
          <w:iCs/>
          <w:sz w:val="16"/>
          <w:szCs w:val="16"/>
        </w:rPr>
        <w:t>XXX</w:t>
      </w:r>
      <w:r w:rsidRPr="009030AE">
        <w:rPr>
          <w:rFonts w:ascii="Verdana" w:hAnsi="Verdana"/>
          <w:i/>
          <w:iCs/>
          <w:sz w:val="16"/>
          <w:szCs w:val="16"/>
        </w:rPr>
        <w:t xml:space="preserve">" y </w:t>
      </w:r>
      <w:r w:rsidRPr="009030AE">
        <w:rPr>
          <w:rFonts w:ascii="Verdana" w:hAnsi="Verdana"/>
          <w:i/>
          <w:sz w:val="16"/>
          <w:szCs w:val="16"/>
        </w:rPr>
        <w:t xml:space="preserve">sí ciertamente los servicios, recorridos o frecuencias del mismo, antes de la Fusión de Rutas y/o antes del Acuerdo objetado, conllevaban o no ingresos reales o de hecho a </w:t>
      </w:r>
      <w:r w:rsidR="00F91CD2">
        <w:rPr>
          <w:rFonts w:ascii="Verdana" w:hAnsi="Verdana"/>
          <w:i/>
          <w:sz w:val="16"/>
          <w:szCs w:val="16"/>
        </w:rPr>
        <w:t>XXX</w:t>
      </w:r>
      <w:r w:rsidRPr="009030AE">
        <w:rPr>
          <w:rFonts w:ascii="Verdana" w:hAnsi="Verdana"/>
          <w:i/>
          <w:sz w:val="16"/>
          <w:szCs w:val="16"/>
        </w:rPr>
        <w:t>. No siendo ello debidamente desarrollado y plasmado en los Estudios Técnicos del Caso.</w:t>
      </w: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 xml:space="preserve">Así las cosas y en todo caso, para una válida y eficaz determinación de Autorización para que los "servicios" o carreras en el trayecto </w:t>
      </w:r>
      <w:r w:rsidR="00F91CD2">
        <w:rPr>
          <w:rFonts w:ascii="Verdana" w:hAnsi="Verdana"/>
          <w:i/>
          <w:iCs/>
          <w:sz w:val="16"/>
          <w:szCs w:val="16"/>
        </w:rPr>
        <w:t>XXX</w:t>
      </w:r>
      <w:r w:rsidRPr="009030AE">
        <w:rPr>
          <w:rFonts w:ascii="Verdana" w:hAnsi="Verdana"/>
          <w:i/>
          <w:sz w:val="16"/>
          <w:szCs w:val="16"/>
        </w:rPr>
        <w:t xml:space="preserve">, dado que la localidad de </w:t>
      </w:r>
      <w:r w:rsidR="00F91CD2">
        <w:rPr>
          <w:rFonts w:ascii="Verdana" w:hAnsi="Verdana"/>
          <w:i/>
          <w:sz w:val="16"/>
          <w:szCs w:val="16"/>
        </w:rPr>
        <w:t>XX</w:t>
      </w:r>
      <w:r w:rsidRPr="009030AE">
        <w:rPr>
          <w:rFonts w:ascii="Verdana" w:hAnsi="Verdana"/>
          <w:i/>
          <w:sz w:val="16"/>
          <w:szCs w:val="16"/>
        </w:rPr>
        <w:t xml:space="preserve"> es uno de los Puntos Terminales Medulares de la Ruta No. </w:t>
      </w:r>
      <w:r w:rsidR="00F91CD2">
        <w:rPr>
          <w:rFonts w:ascii="Verdana" w:hAnsi="Verdana"/>
          <w:i/>
          <w:sz w:val="16"/>
          <w:szCs w:val="16"/>
        </w:rPr>
        <w:t>XXX</w:t>
      </w:r>
      <w:r w:rsidRPr="009030AE">
        <w:rPr>
          <w:rFonts w:ascii="Verdana" w:hAnsi="Verdana"/>
          <w:i/>
          <w:sz w:val="16"/>
          <w:szCs w:val="16"/>
        </w:rPr>
        <w:t xml:space="preserve">, por la Confluencia Operativa y de Intereses, lo pertinente y necesario </w:t>
      </w:r>
      <w:r w:rsidRPr="009030AE">
        <w:rPr>
          <w:rFonts w:ascii="Verdana" w:hAnsi="Verdana"/>
          <w:i/>
          <w:iCs/>
          <w:sz w:val="16"/>
          <w:szCs w:val="16"/>
        </w:rPr>
        <w:t xml:space="preserve">(como lo hemos dicho en muchas otras oportunidades y ya debe ser bien sabido en el ámbito del Consejo de Transporte Público) </w:t>
      </w:r>
      <w:r w:rsidRPr="009030AE">
        <w:rPr>
          <w:rFonts w:ascii="Verdana" w:hAnsi="Verdana"/>
          <w:i/>
          <w:sz w:val="16"/>
          <w:szCs w:val="16"/>
        </w:rPr>
        <w:t xml:space="preserve">era que durante las Etapas Preparatorias, en aras de un debido contraste de posición y de acciones participativas meritorias, se diera a la firma </w:t>
      </w:r>
      <w:r w:rsidR="00F91CD2">
        <w:rPr>
          <w:rFonts w:ascii="Verdana" w:hAnsi="Verdana"/>
          <w:i/>
          <w:sz w:val="16"/>
          <w:szCs w:val="16"/>
        </w:rPr>
        <w:t>XXXX</w:t>
      </w:r>
      <w:r w:rsidRPr="009030AE">
        <w:rPr>
          <w:rFonts w:ascii="Verdana" w:hAnsi="Verdana"/>
          <w:i/>
          <w:sz w:val="16"/>
          <w:szCs w:val="16"/>
        </w:rPr>
        <w:t xml:space="preserve"> oportunidad clara, directa y real de referirse a lo que se proponía y valoraba disponer en cuanto a los "servicios" o carreras en el trayecto </w:t>
      </w:r>
      <w:r w:rsidRPr="009030AE">
        <w:rPr>
          <w:rFonts w:ascii="Verdana" w:hAnsi="Verdana"/>
          <w:i/>
          <w:iCs/>
          <w:sz w:val="16"/>
          <w:szCs w:val="16"/>
        </w:rPr>
        <w:t>"</w:t>
      </w:r>
      <w:r w:rsidR="00F91CD2">
        <w:rPr>
          <w:rFonts w:ascii="Verdana" w:hAnsi="Verdana"/>
          <w:i/>
          <w:iCs/>
          <w:sz w:val="16"/>
          <w:szCs w:val="16"/>
        </w:rPr>
        <w:t>XXXX</w:t>
      </w:r>
      <w:r w:rsidRPr="009030AE">
        <w:rPr>
          <w:rFonts w:ascii="Verdana" w:hAnsi="Verdana"/>
          <w:i/>
          <w:sz w:val="16"/>
          <w:szCs w:val="16"/>
        </w:rPr>
        <w:t>. Ello no dentro de la Esquemática de Audiencia a que alude el numeral 10 de la Ley No. 3503, pues es claro que la situación fáctica que nos ocupa no encuadra dentro de tales supuestos. Sino que en mérito de la incidencia y confluencia de situaciones e intereses, y conforme a la Doctrina y los Mandatos del Debido Proceso y del Derecho a la Defensa, que corno Derechos Fundamentales dimanan del texto de los numerales 234 y 41 de nuestra Constitución Política. En nuestra Resolución No. TAT-2059-201 1 de las 11.15 horas del 29 de Junio del 2011, sobre un tema similar, bien dijimos…)</w:t>
      </w:r>
    </w:p>
    <w:p w:rsidR="009030AE" w:rsidRPr="009030AE" w:rsidRDefault="009030AE" w:rsidP="009030AE">
      <w:pPr>
        <w:ind w:left="397" w:right="397"/>
        <w:jc w:val="both"/>
        <w:rPr>
          <w:rFonts w:ascii="Verdana" w:hAnsi="Verdana"/>
          <w:i/>
          <w:sz w:val="16"/>
          <w:szCs w:val="16"/>
        </w:rPr>
      </w:pPr>
      <w:r w:rsidRPr="009030AE">
        <w:rPr>
          <w:rFonts w:ascii="Verdana" w:hAnsi="Verdana"/>
          <w:i/>
          <w:sz w:val="16"/>
          <w:szCs w:val="16"/>
        </w:rPr>
        <w:t xml:space="preserve">Vale hacer ver que ante nuestra Consulta Directa, los Agentes del Consejo de Transporte Público, de forma EXPRESA, mediante Oficios Nos. DM-2013001417 del 15 de Abril del 2013 y D1NG-13-0655 del 10 de Abril del 2013 -, reconocen que NO SE DIO AUDIENCIA y/o, por ende, OPORTUNIDAD DE DEFENSA </w:t>
      </w:r>
      <w:r w:rsidRPr="009030AE">
        <w:rPr>
          <w:rFonts w:ascii="Verdana" w:hAnsi="Verdana"/>
          <w:i/>
          <w:iCs/>
          <w:sz w:val="16"/>
          <w:szCs w:val="16"/>
        </w:rPr>
        <w:t xml:space="preserve">(PARTICIPACIÓN DIRECTA Y EXPRESA) </w:t>
      </w:r>
      <w:r w:rsidRPr="009030AE">
        <w:rPr>
          <w:rFonts w:ascii="Verdana" w:hAnsi="Verdana"/>
          <w:i/>
          <w:sz w:val="16"/>
          <w:szCs w:val="16"/>
        </w:rPr>
        <w:t xml:space="preserve">A LA FIRMA </w:t>
      </w:r>
      <w:r w:rsidR="00F91CD2">
        <w:rPr>
          <w:rFonts w:ascii="Verdana" w:hAnsi="Verdana"/>
          <w:i/>
          <w:sz w:val="16"/>
          <w:szCs w:val="16"/>
        </w:rPr>
        <w:t>XXX</w:t>
      </w:r>
      <w:r w:rsidRPr="009030AE">
        <w:rPr>
          <w:rFonts w:ascii="Verdana" w:hAnsi="Verdana"/>
          <w:i/>
          <w:sz w:val="16"/>
          <w:szCs w:val="16"/>
        </w:rPr>
        <w:t xml:space="preserve"> DURANTE EL TRÁMITE DE LO ACTUADO.</w:t>
      </w:r>
    </w:p>
    <w:p w:rsidR="009030AE" w:rsidRPr="009030AE" w:rsidRDefault="003C0589" w:rsidP="009030AE">
      <w:pPr>
        <w:ind w:left="397" w:right="397"/>
        <w:jc w:val="both"/>
        <w:rPr>
          <w:rFonts w:ascii="Verdana" w:hAnsi="Verdana"/>
          <w:i/>
          <w:sz w:val="16"/>
          <w:szCs w:val="16"/>
        </w:rPr>
      </w:pPr>
      <w:r w:rsidRPr="009030AE">
        <w:rPr>
          <w:rFonts w:ascii="Verdana" w:hAnsi="Verdana"/>
          <w:noProof/>
          <w:sz w:val="16"/>
          <w:szCs w:val="16"/>
          <w:lang w:val="es-CR" w:eastAsia="es-CR"/>
        </w:rPr>
        <mc:AlternateContent>
          <mc:Choice Requires="wps">
            <w:drawing>
              <wp:anchor distT="0" distB="0" distL="4294967295" distR="4294967295" simplePos="0" relativeHeight="251662336" behindDoc="0" locked="0" layoutInCell="0" allowOverlap="1">
                <wp:simplePos x="0" y="0"/>
                <wp:positionH relativeFrom="page">
                  <wp:posOffset>5962014</wp:posOffset>
                </wp:positionH>
                <wp:positionV relativeFrom="page">
                  <wp:posOffset>567055</wp:posOffset>
                </wp:positionV>
                <wp:extent cx="0" cy="256540"/>
                <wp:effectExtent l="0" t="0" r="0" b="0"/>
                <wp:wrapSquare wrapText="bothSides"/>
                <wp:docPr id="1"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0E686" id="Conector recto 5" o:spid="_x0000_s1026" style="position:absolute;z-index:251662336;visibility:visible;mso-wrap-style:square;mso-width-percent:0;mso-height-percent:0;mso-wrap-distance-left:-3e-5mm;mso-wrap-distance-top:0;mso-wrap-distance-right:-3e-5mm;mso-wrap-distance-bottom:0;mso-position-horizontal:absolute;mso-position-horizontal-relative:page;mso-position-vertical:absolute;mso-position-vertical-relative:page;mso-width-percent:0;mso-height-percent:0;mso-width-relative:page;mso-height-relative:page" from="469.45pt,44.65pt" to="469.45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RHOJQIAAEsEAAAOAAAAZHJzL2Uyb0RvYy54bWysVMGO2yAQvVfqPyDfE9tZJ9214qwqO+ll&#10;26602w8ggGNUzCAgcaKq/94BJ1G2vVRVc8ADDI838x5ZPh57RQ7COgm6SvJplhChGXCpd1Xy7XUz&#10;uU+I81RzqkCLKjkJlzyu3r9bDqYUM+hAcWEJgmhXDqZKOu9NmaaOdaKnbgpGaNxswfbU49TuUm7p&#10;gOi9SmdZtkgHsNxYYMI5XG3GzWQV8dtWMP+1bZ3wRFUJcvNxtHHchjFdLWm5s9R0kp1p0H9g0VOp&#10;8dIrVEM9JXsr/4DqJbPgoPVTBn0KbSuZiDVgNXn2WzUvHTUi1oLNcebaJvf/YNmXw7MlkqN2CdG0&#10;R4lqFIp5sMSGD5mHHg3GlZha62cbqmRH/WKegH13REPdUb0TkevrySBAHk6kb46EiTN403b4DBxz&#10;6N5DbNixtX2AxFaQY9TldNVFHD1h4yLD1dl8MS+iZCktL+eMdf6TgJ6EoEqU1KFjtKSHJ+cDD1pe&#10;UsKyho1UKqquNBmqZHE3z+IBB0rysBnSnN1ta2XJgQbfxF8sCndu0wJyQ1035rmTa8CPlrKw1zxe&#10;0wnK1+fYU6nGGGkpHW7CGpHoORot8+Mhe1jfr++LSTFbrCdF1jSTj5u6mCw2+Yd5c9fUdZP/DKTz&#10;ouwk50IH3hf75sXf2eP8kEbjXQ18bVD6Fj12EslevpF0FDnoOjpkC/z0bC/io2Nj8vl1hSdxO8f4&#10;9j9g9QsAAP//AwBQSwMEFAAGAAgAAAAhABPs4XjfAAAACgEAAA8AAABkcnMvZG93bnJldi54bWxM&#10;j8FKw0AQhu+C77CM4EXsxgbaJGZTqqBQPIhVet5mxyQ0Oxuy22706Z3iQY8z8/HP95eryfbihKPv&#10;HCm4myUgkGpnOmoUfLw/3WYgfNBkdO8IFXyhh1V1eVHqwrhIb3jahkZwCPlCK2hDGAopfd2i1X7m&#10;BiS+fbrR6sDj2Egz6sjhtpfzJFlIqzviD60e8LHF+rA9WgVm8f368rBub2KMyWFT73ZdunxW6vpq&#10;Wt+DCDiFPxjO+qwOFTvt3ZGMF72CPM1yRhVkeQqCgd/Fnsl5vgRZlfJ/heoHAAD//wMAUEsBAi0A&#10;FAAGAAgAAAAhALaDOJL+AAAA4QEAABMAAAAAAAAAAAAAAAAAAAAAAFtDb250ZW50X1R5cGVzXS54&#10;bWxQSwECLQAUAAYACAAAACEAOP0h/9YAAACUAQAACwAAAAAAAAAAAAAAAAAvAQAAX3JlbHMvLnJl&#10;bHNQSwECLQAUAAYACAAAACEA9hkRziUCAABLBAAADgAAAAAAAAAAAAAAAAAuAgAAZHJzL2Uyb0Rv&#10;Yy54bWxQSwECLQAUAAYACAAAACEAE+zheN8AAAAKAQAADwAAAAAAAAAAAAAAAAB/BAAAZHJzL2Rv&#10;d25yZXYueG1sUEsFBgAAAAAEAAQA8wAAAIsFAAAAAA==&#10;" o:allowincell="f" strokeweight=".5pt">
                <v:stroke dashstyle="1 1"/>
                <w10:wrap type="square" anchorx="page" anchory="page"/>
              </v:line>
            </w:pict>
          </mc:Fallback>
        </mc:AlternateContent>
      </w:r>
      <w:r w:rsidR="009030AE" w:rsidRPr="009030AE">
        <w:rPr>
          <w:rFonts w:ascii="Verdana" w:hAnsi="Verdana"/>
          <w:i/>
          <w:sz w:val="16"/>
          <w:szCs w:val="16"/>
        </w:rPr>
        <w:t xml:space="preserve">Y es en mérito de lo expresado que, por solo este Primer Motivo desarrollado, el cual es lamentable, procede Acoger la Apelación y la Nulidad Parciales presentadas por la firma </w:t>
      </w:r>
      <w:r w:rsidR="00F91CD2">
        <w:rPr>
          <w:rFonts w:ascii="Verdana" w:hAnsi="Verdana"/>
          <w:i/>
          <w:sz w:val="16"/>
          <w:szCs w:val="16"/>
        </w:rPr>
        <w:t>XXX</w:t>
      </w:r>
      <w:r w:rsidR="009030AE" w:rsidRPr="009030AE">
        <w:rPr>
          <w:rFonts w:ascii="Verdana" w:hAnsi="Verdana"/>
          <w:i/>
          <w:sz w:val="16"/>
          <w:szCs w:val="16"/>
        </w:rPr>
        <w:t xml:space="preserve">. Y se hace ver que dado que lo Objetado ha sido PARCIAL, en cuanto a todo lo No Impugnado, conforme a los Principios de No Reforma en Perjuicio y de Mantenimiento o Conservación de los Actos Administrativos </w:t>
      </w:r>
      <w:r w:rsidR="009030AE" w:rsidRPr="009030AE">
        <w:rPr>
          <w:rFonts w:ascii="Verdana" w:hAnsi="Verdana"/>
          <w:i/>
          <w:iCs/>
          <w:sz w:val="16"/>
          <w:szCs w:val="16"/>
        </w:rPr>
        <w:t xml:space="preserve">(artículos 268 y 286 de la Ley General de la Administración Pública), </w:t>
      </w:r>
      <w:r w:rsidR="009030AE" w:rsidRPr="009030AE">
        <w:rPr>
          <w:rFonts w:ascii="Verdana" w:hAnsi="Verdana"/>
          <w:i/>
          <w:sz w:val="16"/>
          <w:szCs w:val="16"/>
        </w:rPr>
        <w:t>todo lo no objetado o restante del Acto Recurrido se mantienen incólume…”</w:t>
      </w:r>
    </w:p>
    <w:p w:rsidR="003947EA" w:rsidRDefault="003947EA" w:rsidP="005447FB">
      <w:pPr>
        <w:jc w:val="both"/>
        <w:rPr>
          <w:rFonts w:ascii="Verdana" w:hAnsi="Verdana"/>
          <w:sz w:val="22"/>
          <w:szCs w:val="22"/>
        </w:rPr>
      </w:pPr>
    </w:p>
    <w:p w:rsidR="003947EA" w:rsidRDefault="00270F6C" w:rsidP="005447FB">
      <w:pPr>
        <w:jc w:val="both"/>
        <w:rPr>
          <w:rFonts w:ascii="Verdana" w:hAnsi="Verdana"/>
          <w:sz w:val="22"/>
          <w:szCs w:val="22"/>
        </w:rPr>
      </w:pPr>
      <w:r>
        <w:rPr>
          <w:rFonts w:ascii="Verdana" w:hAnsi="Verdana"/>
          <w:sz w:val="22"/>
          <w:szCs w:val="22"/>
        </w:rPr>
        <w:t xml:space="preserve">Conforme lo señalado el acto impugnado fue anulado por resolución del Tribunal </w:t>
      </w:r>
      <w:bookmarkStart w:id="0" w:name="_GoBack"/>
      <w:bookmarkEnd w:id="0"/>
      <w:r>
        <w:rPr>
          <w:rFonts w:ascii="Verdana" w:hAnsi="Verdana"/>
          <w:sz w:val="22"/>
          <w:szCs w:val="22"/>
        </w:rPr>
        <w:t>Administrativo de Transporte en virtud de lo cual resulta improcedente el Recurso de Apelación presentado y así debe declararse</w:t>
      </w:r>
    </w:p>
    <w:p w:rsidR="005447FB" w:rsidRDefault="005447FB" w:rsidP="005447FB">
      <w:pPr>
        <w:jc w:val="center"/>
        <w:rPr>
          <w:rFonts w:ascii="Verdana" w:hAnsi="Verdana"/>
          <w:b/>
          <w:sz w:val="22"/>
          <w:szCs w:val="22"/>
        </w:rPr>
      </w:pPr>
    </w:p>
    <w:p w:rsidR="00F91CD2" w:rsidRDefault="00F91CD2" w:rsidP="005447FB">
      <w:pPr>
        <w:jc w:val="center"/>
        <w:rPr>
          <w:rFonts w:ascii="Verdana" w:hAnsi="Verdana"/>
          <w:b/>
          <w:sz w:val="22"/>
          <w:szCs w:val="22"/>
        </w:rPr>
      </w:pPr>
    </w:p>
    <w:p w:rsidR="00F91CD2" w:rsidRDefault="00F91CD2" w:rsidP="005447FB">
      <w:pPr>
        <w:jc w:val="center"/>
        <w:rPr>
          <w:rFonts w:ascii="Verdana" w:hAnsi="Verdana"/>
          <w:b/>
          <w:sz w:val="22"/>
          <w:szCs w:val="22"/>
        </w:rPr>
      </w:pPr>
    </w:p>
    <w:p w:rsidR="005447FB" w:rsidRPr="00402782" w:rsidRDefault="005447FB" w:rsidP="005447FB">
      <w:pPr>
        <w:jc w:val="center"/>
        <w:rPr>
          <w:rFonts w:ascii="Verdana" w:hAnsi="Verdana"/>
          <w:b/>
          <w:sz w:val="22"/>
          <w:szCs w:val="22"/>
        </w:rPr>
      </w:pPr>
      <w:r w:rsidRPr="00402782">
        <w:rPr>
          <w:rFonts w:ascii="Verdana" w:hAnsi="Verdana"/>
          <w:b/>
          <w:sz w:val="22"/>
          <w:szCs w:val="22"/>
        </w:rPr>
        <w:lastRenderedPageBreak/>
        <w:t>POR TANTO</w:t>
      </w:r>
    </w:p>
    <w:p w:rsidR="005447FB" w:rsidRPr="00402782" w:rsidRDefault="005447FB" w:rsidP="005447FB">
      <w:pPr>
        <w:jc w:val="center"/>
        <w:rPr>
          <w:rFonts w:ascii="Verdana" w:hAnsi="Verdana"/>
          <w:b/>
          <w:sz w:val="22"/>
          <w:szCs w:val="22"/>
        </w:rPr>
      </w:pPr>
    </w:p>
    <w:p w:rsidR="005447FB" w:rsidRDefault="005447FB" w:rsidP="005447FB">
      <w:pPr>
        <w:jc w:val="both"/>
        <w:rPr>
          <w:rFonts w:ascii="Verdana" w:hAnsi="Verdana"/>
          <w:smallCaps/>
          <w:sz w:val="22"/>
          <w:szCs w:val="22"/>
        </w:rPr>
      </w:pPr>
      <w:r w:rsidRPr="00402782">
        <w:rPr>
          <w:rFonts w:ascii="Verdana" w:hAnsi="Verdana"/>
          <w:b/>
          <w:sz w:val="22"/>
          <w:szCs w:val="22"/>
        </w:rPr>
        <w:t xml:space="preserve">I.-  </w:t>
      </w:r>
      <w:r w:rsidRPr="00402782">
        <w:rPr>
          <w:rFonts w:ascii="Verdana" w:hAnsi="Verdana"/>
          <w:sz w:val="22"/>
          <w:szCs w:val="22"/>
        </w:rPr>
        <w:t xml:space="preserve">Se </w:t>
      </w:r>
      <w:r w:rsidR="00C91CE2">
        <w:rPr>
          <w:rFonts w:ascii="Verdana" w:hAnsi="Verdana"/>
          <w:sz w:val="22"/>
          <w:szCs w:val="22"/>
        </w:rPr>
        <w:t>rechaza por improcedente</w:t>
      </w:r>
      <w:r w:rsidRPr="00402782">
        <w:rPr>
          <w:rFonts w:ascii="Verdana" w:hAnsi="Verdana"/>
          <w:sz w:val="22"/>
          <w:szCs w:val="22"/>
        </w:rPr>
        <w:t xml:space="preserve"> el </w:t>
      </w:r>
      <w:r w:rsidRPr="00402782">
        <w:rPr>
          <w:rFonts w:ascii="Verdana" w:hAnsi="Verdana"/>
          <w:smallCaps/>
          <w:sz w:val="22"/>
          <w:szCs w:val="22"/>
        </w:rPr>
        <w:t xml:space="preserve">Recurso de Apelación </w:t>
      </w:r>
      <w:r w:rsidRPr="00402782">
        <w:rPr>
          <w:rFonts w:ascii="Verdana" w:hAnsi="Verdana"/>
          <w:sz w:val="22"/>
          <w:szCs w:val="22"/>
        </w:rPr>
        <w:t xml:space="preserve">interpuesto por </w:t>
      </w:r>
      <w:r>
        <w:rPr>
          <w:rFonts w:ascii="Verdana" w:hAnsi="Verdana"/>
          <w:sz w:val="22"/>
          <w:szCs w:val="22"/>
        </w:rPr>
        <w:t xml:space="preserve">la </w:t>
      </w:r>
      <w:r w:rsidR="008B422B">
        <w:rPr>
          <w:rFonts w:ascii="Verdana" w:hAnsi="Verdana"/>
          <w:b/>
          <w:sz w:val="22"/>
          <w:szCs w:val="22"/>
        </w:rPr>
        <w:t>E.U.N</w:t>
      </w:r>
      <w:r>
        <w:rPr>
          <w:rFonts w:ascii="Verdana" w:hAnsi="Verdana"/>
          <w:b/>
          <w:sz w:val="22"/>
          <w:szCs w:val="22"/>
        </w:rPr>
        <w:t xml:space="preserve"> </w:t>
      </w:r>
      <w:r>
        <w:rPr>
          <w:rFonts w:ascii="Verdana" w:hAnsi="Verdana"/>
          <w:sz w:val="22"/>
          <w:szCs w:val="22"/>
        </w:rPr>
        <w:t xml:space="preserve">por medio de su Apoderada Generalísima sin Límite de Suma, señora </w:t>
      </w:r>
      <w:r w:rsidR="008B422B">
        <w:rPr>
          <w:rFonts w:ascii="Verdana" w:hAnsi="Verdana"/>
          <w:b/>
          <w:smallCaps/>
          <w:sz w:val="22"/>
          <w:szCs w:val="22"/>
        </w:rPr>
        <w:t>Y.A.</w:t>
      </w:r>
      <w:r w:rsidR="000970E4" w:rsidRPr="00BD6631">
        <w:rPr>
          <w:rFonts w:ascii="Verdana" w:hAnsi="Verdana"/>
          <w:sz w:val="22"/>
          <w:szCs w:val="22"/>
        </w:rPr>
        <w:t>, contra</w:t>
      </w:r>
      <w:r w:rsidRPr="00BD6631">
        <w:rPr>
          <w:rFonts w:ascii="Verdana" w:hAnsi="Verdana"/>
          <w:b/>
          <w:sz w:val="22"/>
          <w:szCs w:val="22"/>
        </w:rPr>
        <w:t xml:space="preserve"> </w:t>
      </w:r>
      <w:r w:rsidRPr="00BD6631">
        <w:rPr>
          <w:rFonts w:ascii="Verdana" w:hAnsi="Verdana"/>
          <w:sz w:val="22"/>
          <w:szCs w:val="22"/>
        </w:rPr>
        <w:t xml:space="preserve">el </w:t>
      </w:r>
      <w:r w:rsidRPr="00167646">
        <w:rPr>
          <w:rFonts w:ascii="Verdana" w:hAnsi="Verdana"/>
          <w:b/>
          <w:sz w:val="22"/>
          <w:szCs w:val="22"/>
        </w:rPr>
        <w:t xml:space="preserve">artículo </w:t>
      </w:r>
      <w:r>
        <w:rPr>
          <w:rFonts w:ascii="Verdana" w:hAnsi="Verdana"/>
          <w:b/>
          <w:sz w:val="22"/>
          <w:szCs w:val="22"/>
        </w:rPr>
        <w:t>2.1 de la Sesión Ordinaria 19-2013 de 7 de marzo de 2013</w:t>
      </w:r>
      <w:r w:rsidRPr="00BD6631">
        <w:rPr>
          <w:rFonts w:ascii="Verdana" w:hAnsi="Verdana"/>
          <w:sz w:val="22"/>
          <w:szCs w:val="22"/>
        </w:rPr>
        <w:t xml:space="preserve">, dictado por la </w:t>
      </w:r>
      <w:r w:rsidRPr="00BD6631">
        <w:rPr>
          <w:rFonts w:ascii="Verdana" w:hAnsi="Verdana"/>
          <w:smallCaps/>
          <w:sz w:val="22"/>
          <w:szCs w:val="22"/>
        </w:rPr>
        <w:t>Junta Directiva del Consejo de Transporte Público</w:t>
      </w:r>
      <w:r w:rsidRPr="00402782">
        <w:rPr>
          <w:rFonts w:ascii="Verdana" w:hAnsi="Verdana"/>
          <w:smallCaps/>
          <w:sz w:val="22"/>
          <w:szCs w:val="22"/>
        </w:rPr>
        <w:t>.</w:t>
      </w:r>
    </w:p>
    <w:p w:rsidR="005447FB" w:rsidRPr="00402782" w:rsidRDefault="005447FB" w:rsidP="005447FB">
      <w:pPr>
        <w:jc w:val="both"/>
        <w:rPr>
          <w:rFonts w:ascii="Verdana" w:hAnsi="Verdana"/>
          <w:smallCaps/>
          <w:sz w:val="22"/>
          <w:szCs w:val="22"/>
        </w:rPr>
      </w:pPr>
    </w:p>
    <w:p w:rsidR="005447FB" w:rsidRPr="00402782" w:rsidRDefault="005447FB" w:rsidP="005447FB">
      <w:pPr>
        <w:jc w:val="both"/>
        <w:rPr>
          <w:rFonts w:ascii="Verdana" w:hAnsi="Verdana"/>
          <w:b/>
          <w:sz w:val="22"/>
          <w:szCs w:val="22"/>
        </w:rPr>
      </w:pPr>
      <w:r w:rsidRPr="00402782">
        <w:rPr>
          <w:rFonts w:ascii="Verdana" w:hAnsi="Verdana"/>
          <w:b/>
          <w:sz w:val="22"/>
          <w:szCs w:val="22"/>
        </w:rPr>
        <w:t xml:space="preserve">II.-  </w:t>
      </w:r>
      <w:r w:rsidRPr="00402782">
        <w:rPr>
          <w:rFonts w:ascii="Verdana" w:hAnsi="Verdana"/>
          <w:sz w:val="22"/>
          <w:szCs w:val="22"/>
        </w:rPr>
        <w:t xml:space="preserve">De conformidad con el artículo 22, inciso c), de la citada Ley 7969, la presente resolución no tiene ulterior recurso por lo </w:t>
      </w:r>
      <w:r w:rsidR="00270F6C" w:rsidRPr="00402782">
        <w:rPr>
          <w:rFonts w:ascii="Verdana" w:hAnsi="Verdana"/>
          <w:sz w:val="22"/>
          <w:szCs w:val="22"/>
        </w:rPr>
        <w:t>que</w:t>
      </w:r>
      <w:r w:rsidR="00270F6C" w:rsidRPr="00402782">
        <w:rPr>
          <w:rFonts w:ascii="Verdana" w:hAnsi="Verdana"/>
          <w:b/>
          <w:sz w:val="22"/>
          <w:szCs w:val="22"/>
        </w:rPr>
        <w:t>, se</w:t>
      </w:r>
      <w:r w:rsidRPr="003C0589">
        <w:rPr>
          <w:rFonts w:ascii="Verdana" w:hAnsi="Verdana"/>
          <w:i/>
          <w:sz w:val="22"/>
          <w:szCs w:val="22"/>
          <w14:shadow w14:blurRad="50800" w14:dist="38100" w14:dir="2700000" w14:sx="100000" w14:sy="100000" w14:kx="0" w14:ky="0" w14:algn="tl">
            <w14:srgbClr w14:val="000000">
              <w14:alpha w14:val="60000"/>
            </w14:srgbClr>
          </w14:shadow>
        </w:rPr>
        <w:t xml:space="preserve"> tiene por agotada la vía administrativa</w:t>
      </w:r>
      <w:r w:rsidRPr="00402782">
        <w:rPr>
          <w:rFonts w:ascii="Verdana" w:hAnsi="Verdana"/>
          <w:sz w:val="22"/>
          <w:szCs w:val="22"/>
        </w:rPr>
        <w:t xml:space="preserve">. </w:t>
      </w:r>
      <w:r w:rsidR="00270F6C" w:rsidRPr="00402782">
        <w:rPr>
          <w:rFonts w:ascii="Verdana" w:hAnsi="Verdana"/>
          <w:b/>
          <w:sz w:val="22"/>
          <w:szCs w:val="22"/>
        </w:rPr>
        <w:t>NOTIFIQUESE. -</w:t>
      </w:r>
      <w:r w:rsidRPr="00402782">
        <w:rPr>
          <w:rFonts w:ascii="Verdana" w:hAnsi="Verdana"/>
          <w:b/>
          <w:sz w:val="22"/>
          <w:szCs w:val="22"/>
        </w:rPr>
        <w:t xml:space="preserve"> </w:t>
      </w:r>
    </w:p>
    <w:p w:rsidR="005447FB" w:rsidRPr="00402782" w:rsidRDefault="005447FB" w:rsidP="005447FB">
      <w:pPr>
        <w:jc w:val="both"/>
        <w:rPr>
          <w:rFonts w:ascii="Verdana" w:hAnsi="Verdana"/>
          <w:b/>
          <w:sz w:val="22"/>
          <w:szCs w:val="22"/>
        </w:rPr>
      </w:pPr>
    </w:p>
    <w:p w:rsidR="005447FB" w:rsidRPr="00402782" w:rsidRDefault="005447FB" w:rsidP="005447FB">
      <w:pPr>
        <w:jc w:val="both"/>
        <w:rPr>
          <w:rFonts w:ascii="Verdana" w:hAnsi="Verdana"/>
          <w:b/>
          <w:sz w:val="22"/>
          <w:szCs w:val="22"/>
        </w:rPr>
      </w:pPr>
      <w:r w:rsidRPr="00402782">
        <w:rPr>
          <w:rFonts w:ascii="Verdana" w:hAnsi="Verdana"/>
          <w:b/>
          <w:sz w:val="22"/>
          <w:szCs w:val="22"/>
        </w:rPr>
        <w:t xml:space="preserve"> </w:t>
      </w:r>
    </w:p>
    <w:p w:rsidR="005447FB" w:rsidRPr="00402782" w:rsidRDefault="005447FB" w:rsidP="005447FB">
      <w:pPr>
        <w:jc w:val="both"/>
        <w:rPr>
          <w:rFonts w:ascii="Verdana" w:hAnsi="Verdana"/>
          <w:b/>
          <w:sz w:val="22"/>
          <w:szCs w:val="22"/>
        </w:rPr>
      </w:pPr>
    </w:p>
    <w:p w:rsidR="005447FB" w:rsidRPr="00402782"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r w:rsidRPr="00402782">
        <w:rPr>
          <w:rFonts w:ascii="Verdana" w:hAnsi="Verdana"/>
          <w:sz w:val="22"/>
          <w:szCs w:val="22"/>
        </w:rPr>
        <w:t xml:space="preserve">Lic. Carlos </w:t>
      </w:r>
      <w:r w:rsidR="00270F6C" w:rsidRPr="00402782">
        <w:rPr>
          <w:rFonts w:ascii="Verdana" w:hAnsi="Verdana"/>
          <w:sz w:val="22"/>
          <w:szCs w:val="22"/>
        </w:rPr>
        <w:t>Miguel Portuguez</w:t>
      </w:r>
      <w:r w:rsidRPr="00402782">
        <w:rPr>
          <w:rFonts w:ascii="Verdana" w:hAnsi="Verdana"/>
          <w:sz w:val="22"/>
          <w:szCs w:val="22"/>
        </w:rPr>
        <w:t xml:space="preserve"> Méndez </w:t>
      </w:r>
    </w:p>
    <w:p w:rsidR="005447FB" w:rsidRPr="00270F6C" w:rsidRDefault="005447FB" w:rsidP="005447FB">
      <w:pPr>
        <w:pStyle w:val="Ttulo2"/>
        <w:jc w:val="center"/>
        <w:rPr>
          <w:rFonts w:ascii="Verdana" w:hAnsi="Verdana" w:cs="Times New Roman"/>
          <w:i w:val="0"/>
          <w:sz w:val="22"/>
          <w:szCs w:val="22"/>
        </w:rPr>
      </w:pPr>
      <w:r w:rsidRPr="00270F6C">
        <w:rPr>
          <w:rFonts w:ascii="Verdana" w:hAnsi="Verdana" w:cs="Times New Roman"/>
          <w:i w:val="0"/>
          <w:sz w:val="22"/>
          <w:szCs w:val="22"/>
        </w:rPr>
        <w:t>Presidente</w:t>
      </w:r>
    </w:p>
    <w:p w:rsidR="005447FB" w:rsidRPr="00270F6C"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p>
    <w:p w:rsidR="005447FB" w:rsidRPr="00402782" w:rsidRDefault="005447FB" w:rsidP="005447FB">
      <w:pPr>
        <w:pStyle w:val="Ttulo1"/>
        <w:rPr>
          <w:rFonts w:ascii="Verdana" w:hAnsi="Verdana"/>
          <w:sz w:val="22"/>
          <w:szCs w:val="22"/>
        </w:rPr>
      </w:pPr>
      <w:r w:rsidRPr="00402782">
        <w:rPr>
          <w:rFonts w:ascii="Verdana" w:hAnsi="Verdana"/>
          <w:sz w:val="22"/>
          <w:szCs w:val="22"/>
        </w:rPr>
        <w:t xml:space="preserve">Licda.  Marta Luz Pérez Peláez       Licda. Mario Quesada Aguirre             </w:t>
      </w:r>
    </w:p>
    <w:p w:rsidR="005447FB" w:rsidRPr="00402782" w:rsidRDefault="005447FB" w:rsidP="005447FB">
      <w:pPr>
        <w:ind w:left="708" w:firstLine="708"/>
        <w:rPr>
          <w:rFonts w:ascii="Verdana" w:hAnsi="Verdana"/>
          <w:b/>
          <w:sz w:val="22"/>
          <w:szCs w:val="22"/>
        </w:rPr>
      </w:pPr>
      <w:r w:rsidRPr="00402782">
        <w:rPr>
          <w:rFonts w:ascii="Verdana" w:hAnsi="Verdana"/>
          <w:b/>
          <w:sz w:val="22"/>
          <w:szCs w:val="22"/>
        </w:rPr>
        <w:t xml:space="preserve">Juez </w:t>
      </w:r>
      <w:r w:rsidRPr="00402782">
        <w:rPr>
          <w:rFonts w:ascii="Verdana" w:hAnsi="Verdana"/>
          <w:b/>
          <w:sz w:val="22"/>
          <w:szCs w:val="22"/>
        </w:rPr>
        <w:tab/>
      </w:r>
      <w:r w:rsidRPr="00402782">
        <w:rPr>
          <w:rFonts w:ascii="Verdana" w:hAnsi="Verdana"/>
          <w:b/>
          <w:sz w:val="22"/>
          <w:szCs w:val="22"/>
        </w:rPr>
        <w:tab/>
      </w:r>
      <w:r w:rsidRPr="00402782">
        <w:rPr>
          <w:rFonts w:ascii="Verdana" w:hAnsi="Verdana"/>
          <w:b/>
          <w:sz w:val="22"/>
          <w:szCs w:val="22"/>
        </w:rPr>
        <w:tab/>
      </w:r>
      <w:r w:rsidRPr="00402782">
        <w:rPr>
          <w:rFonts w:ascii="Verdana" w:hAnsi="Verdana"/>
          <w:b/>
          <w:sz w:val="22"/>
          <w:szCs w:val="22"/>
        </w:rPr>
        <w:tab/>
      </w:r>
      <w:r w:rsidRPr="00402782">
        <w:rPr>
          <w:rFonts w:ascii="Verdana" w:hAnsi="Verdana"/>
          <w:b/>
          <w:sz w:val="22"/>
          <w:szCs w:val="22"/>
        </w:rPr>
        <w:tab/>
      </w:r>
      <w:r w:rsidRPr="00402782">
        <w:rPr>
          <w:rFonts w:ascii="Verdana" w:hAnsi="Verdana"/>
          <w:b/>
          <w:sz w:val="22"/>
          <w:szCs w:val="22"/>
        </w:rPr>
        <w:tab/>
        <w:t>Juez</w:t>
      </w:r>
    </w:p>
    <w:p w:rsidR="005447FB" w:rsidRDefault="005447FB" w:rsidP="005447FB"/>
    <w:p w:rsidR="005447FB" w:rsidRDefault="005447FB" w:rsidP="005447FB"/>
    <w:p w:rsidR="00A33A1F" w:rsidRPr="005447FB" w:rsidRDefault="00905D4F" w:rsidP="005447FB"/>
    <w:sectPr w:rsidR="00A33A1F" w:rsidRPr="005447FB" w:rsidSect="007F55DF">
      <w:footerReference w:type="even" r:id="rId12"/>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D4F" w:rsidRDefault="00905D4F" w:rsidP="009426DC">
      <w:r>
        <w:separator/>
      </w:r>
    </w:p>
  </w:endnote>
  <w:endnote w:type="continuationSeparator" w:id="0">
    <w:p w:rsidR="00905D4F" w:rsidRDefault="00905D4F" w:rsidP="0094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Calibri,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BE9" w:rsidRDefault="00366A6C" w:rsidP="007F55DF">
    <w:pPr>
      <w:pStyle w:val="Piedepgina"/>
      <w:framePr w:wrap="around" w:vAnchor="text" w:hAnchor="margin" w:xAlign="right" w:y="1"/>
      <w:rPr>
        <w:rStyle w:val="Nmerodepgina"/>
      </w:rPr>
    </w:pPr>
    <w:r>
      <w:rPr>
        <w:rStyle w:val="Nmerodepgina"/>
      </w:rPr>
      <w:fldChar w:fldCharType="begin"/>
    </w:r>
    <w:r w:rsidR="009C039F">
      <w:rPr>
        <w:rStyle w:val="Nmerodepgina"/>
      </w:rPr>
      <w:instrText xml:space="preserve">PAGE  </w:instrText>
    </w:r>
    <w:r>
      <w:rPr>
        <w:rStyle w:val="Nmerodepgina"/>
      </w:rPr>
      <w:fldChar w:fldCharType="end"/>
    </w:r>
  </w:p>
  <w:p w:rsidR="007F6BE9" w:rsidRDefault="00905D4F" w:rsidP="007F55DF">
    <w:pPr>
      <w:pStyle w:val="Piedepgina"/>
      <w:ind w:right="360"/>
    </w:pPr>
  </w:p>
  <w:p w:rsidR="000A4A48" w:rsidRDefault="000A4A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D4F" w:rsidRDefault="00905D4F" w:rsidP="009426DC">
      <w:r>
        <w:separator/>
      </w:r>
    </w:p>
  </w:footnote>
  <w:footnote w:type="continuationSeparator" w:id="0">
    <w:p w:rsidR="00905D4F" w:rsidRDefault="00905D4F" w:rsidP="00942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5CF7"/>
    <w:multiLevelType w:val="hybridMultilevel"/>
    <w:tmpl w:val="31C494DC"/>
    <w:lvl w:ilvl="0" w:tplc="BC34A90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55D"/>
    <w:rsid w:val="0008532F"/>
    <w:rsid w:val="000970E4"/>
    <w:rsid w:val="000A340A"/>
    <w:rsid w:val="000A4A48"/>
    <w:rsid w:val="000B589E"/>
    <w:rsid w:val="00117060"/>
    <w:rsid w:val="00200797"/>
    <w:rsid w:val="00270F6C"/>
    <w:rsid w:val="00283997"/>
    <w:rsid w:val="00283EF8"/>
    <w:rsid w:val="002A65E7"/>
    <w:rsid w:val="00366A6C"/>
    <w:rsid w:val="003947EA"/>
    <w:rsid w:val="003C0589"/>
    <w:rsid w:val="003E6145"/>
    <w:rsid w:val="003F61B9"/>
    <w:rsid w:val="00512088"/>
    <w:rsid w:val="005447FB"/>
    <w:rsid w:val="0056640D"/>
    <w:rsid w:val="005A031C"/>
    <w:rsid w:val="005B455D"/>
    <w:rsid w:val="005C29FA"/>
    <w:rsid w:val="0064694C"/>
    <w:rsid w:val="006F26A8"/>
    <w:rsid w:val="007D64CF"/>
    <w:rsid w:val="00886E67"/>
    <w:rsid w:val="008B422B"/>
    <w:rsid w:val="009030AE"/>
    <w:rsid w:val="00905D4F"/>
    <w:rsid w:val="00912DF4"/>
    <w:rsid w:val="009426DC"/>
    <w:rsid w:val="009C039F"/>
    <w:rsid w:val="009E78AA"/>
    <w:rsid w:val="009F6D7C"/>
    <w:rsid w:val="00A27CCE"/>
    <w:rsid w:val="00A86C3C"/>
    <w:rsid w:val="00AE3C0F"/>
    <w:rsid w:val="00B550F0"/>
    <w:rsid w:val="00BB7241"/>
    <w:rsid w:val="00BD06DC"/>
    <w:rsid w:val="00BF156C"/>
    <w:rsid w:val="00C06F15"/>
    <w:rsid w:val="00C91CE2"/>
    <w:rsid w:val="00C93774"/>
    <w:rsid w:val="00CD6E96"/>
    <w:rsid w:val="00D53323"/>
    <w:rsid w:val="00D66434"/>
    <w:rsid w:val="00D6687B"/>
    <w:rsid w:val="00D74A6E"/>
    <w:rsid w:val="00DF5CB5"/>
    <w:rsid w:val="00E41EFD"/>
    <w:rsid w:val="00F34982"/>
    <w:rsid w:val="00F4649E"/>
    <w:rsid w:val="00F91CD2"/>
    <w:rsid w:val="00F94C0A"/>
    <w:rsid w:val="00FB1332"/>
    <w:rsid w:val="00FD1A7E"/>
    <w:rsid w:val="00FE02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F96A5"/>
  <w15:docId w15:val="{3141E284-0DF1-489C-98AE-7C951205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455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5447FB"/>
    <w:pPr>
      <w:keepNext/>
      <w:jc w:val="center"/>
      <w:outlineLvl w:val="0"/>
    </w:pPr>
    <w:rPr>
      <w:sz w:val="28"/>
      <w:szCs w:val="20"/>
      <w:lang w:val="es-ES_tradnl" w:eastAsia="es-MX"/>
    </w:rPr>
  </w:style>
  <w:style w:type="paragraph" w:styleId="Ttulo2">
    <w:name w:val="heading 2"/>
    <w:basedOn w:val="Normal"/>
    <w:next w:val="Normal"/>
    <w:link w:val="Ttulo2Car"/>
    <w:qFormat/>
    <w:rsid w:val="005447FB"/>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5B455D"/>
    <w:pPr>
      <w:tabs>
        <w:tab w:val="center" w:pos="4252"/>
        <w:tab w:val="right" w:pos="8504"/>
      </w:tabs>
    </w:pPr>
  </w:style>
  <w:style w:type="character" w:customStyle="1" w:styleId="PiedepginaCar">
    <w:name w:val="Pie de página Car"/>
    <w:basedOn w:val="Fuentedeprrafopredeter"/>
    <w:link w:val="Piedepgina"/>
    <w:rsid w:val="005B455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B455D"/>
  </w:style>
  <w:style w:type="paragraph" w:styleId="Prrafodelista">
    <w:name w:val="List Paragraph"/>
    <w:basedOn w:val="Normal"/>
    <w:uiPriority w:val="34"/>
    <w:qFormat/>
    <w:rsid w:val="005B455D"/>
    <w:pPr>
      <w:ind w:left="720"/>
      <w:contextualSpacing/>
    </w:pPr>
  </w:style>
  <w:style w:type="character" w:styleId="Hipervnculo">
    <w:name w:val="Hyperlink"/>
    <w:basedOn w:val="Fuentedeprrafopredeter"/>
    <w:uiPriority w:val="99"/>
    <w:unhideWhenUsed/>
    <w:rsid w:val="005B455D"/>
    <w:rPr>
      <w:color w:val="0000FF" w:themeColor="hyperlink"/>
      <w:u w:val="single"/>
    </w:rPr>
  </w:style>
  <w:style w:type="character" w:customStyle="1" w:styleId="Ttulo1Car">
    <w:name w:val="Título 1 Car"/>
    <w:basedOn w:val="Fuentedeprrafopredeter"/>
    <w:link w:val="Ttulo1"/>
    <w:rsid w:val="005447FB"/>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5447FB"/>
    <w:rPr>
      <w:rFonts w:ascii="Arial" w:eastAsia="Times New Roman" w:hAnsi="Arial" w:cs="Arial"/>
      <w:b/>
      <w:bCs/>
      <w:i/>
      <w:iCs/>
      <w:sz w:val="28"/>
      <w:szCs w:val="28"/>
      <w:lang w:val="es-ES" w:eastAsia="es-ES"/>
    </w:rPr>
  </w:style>
  <w:style w:type="paragraph" w:customStyle="1" w:styleId="Style1">
    <w:name w:val="Style 1"/>
    <w:basedOn w:val="Normal"/>
    <w:uiPriority w:val="99"/>
    <w:rsid w:val="005447FB"/>
    <w:pPr>
      <w:widowControl w:val="0"/>
      <w:autoSpaceDE w:val="0"/>
      <w:autoSpaceDN w:val="0"/>
      <w:adjustRightInd w:val="0"/>
      <w:ind w:left="851" w:right="851"/>
      <w:jc w:val="both"/>
    </w:pPr>
    <w:rPr>
      <w:lang w:val="en-US" w:eastAsia="es-CR"/>
    </w:rPr>
  </w:style>
  <w:style w:type="paragraph" w:styleId="Sinespaciado">
    <w:name w:val="No Spacing"/>
    <w:link w:val="SinespaciadoCar"/>
    <w:uiPriority w:val="1"/>
    <w:qFormat/>
    <w:rsid w:val="005447FB"/>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5447FB"/>
    <w:rPr>
      <w:sz w:val="20"/>
      <w:szCs w:val="20"/>
    </w:rPr>
  </w:style>
  <w:style w:type="paragraph" w:customStyle="1" w:styleId="Style9">
    <w:name w:val="Style 9"/>
    <w:basedOn w:val="Normal"/>
    <w:uiPriority w:val="99"/>
    <w:rsid w:val="005447FB"/>
    <w:pPr>
      <w:widowControl w:val="0"/>
      <w:autoSpaceDE w:val="0"/>
      <w:autoSpaceDN w:val="0"/>
      <w:spacing w:before="252"/>
      <w:ind w:left="851" w:right="72"/>
      <w:jc w:val="both"/>
    </w:pPr>
    <w:rPr>
      <w:sz w:val="23"/>
      <w:szCs w:val="23"/>
      <w:lang w:val="en-US" w:eastAsia="es-CR"/>
    </w:rPr>
  </w:style>
  <w:style w:type="character" w:customStyle="1" w:styleId="apple-converted-space">
    <w:name w:val="apple-converted-space"/>
    <w:basedOn w:val="Fuentedeprrafopredeter"/>
    <w:rsid w:val="005447FB"/>
  </w:style>
  <w:style w:type="character" w:customStyle="1" w:styleId="SinespaciadoCar">
    <w:name w:val="Sin espaciado Car"/>
    <w:basedOn w:val="Fuentedeprrafopredeter"/>
    <w:link w:val="Sinespaciado"/>
    <w:uiPriority w:val="1"/>
    <w:rsid w:val="005447FB"/>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5447FB"/>
  </w:style>
  <w:style w:type="paragraph" w:styleId="Encabezado">
    <w:name w:val="header"/>
    <w:basedOn w:val="Normal"/>
    <w:link w:val="EncabezadoCar"/>
    <w:uiPriority w:val="99"/>
    <w:unhideWhenUsed/>
    <w:rsid w:val="005447FB"/>
    <w:pPr>
      <w:tabs>
        <w:tab w:val="center" w:pos="4419"/>
        <w:tab w:val="right" w:pos="8838"/>
      </w:tabs>
    </w:pPr>
  </w:style>
  <w:style w:type="character" w:customStyle="1" w:styleId="EncabezadoCar">
    <w:name w:val="Encabezado Car"/>
    <w:basedOn w:val="Fuentedeprrafopredeter"/>
    <w:link w:val="Encabezado"/>
    <w:uiPriority w:val="99"/>
    <w:rsid w:val="005447FB"/>
    <w:rPr>
      <w:rFonts w:ascii="Times New Roman" w:eastAsia="Times New Roman" w:hAnsi="Times New Roman" w:cs="Times New Roman"/>
      <w:sz w:val="24"/>
      <w:szCs w:val="24"/>
      <w:lang w:val="es-ES" w:eastAsia="es-ES"/>
    </w:rPr>
  </w:style>
  <w:style w:type="paragraph" w:styleId="NormalWeb">
    <w:name w:val="Normal (Web)"/>
    <w:basedOn w:val="Normal"/>
    <w:uiPriority w:val="99"/>
    <w:rsid w:val="005447FB"/>
    <w:pPr>
      <w:spacing w:before="100" w:beforeAutospacing="1" w:after="100" w:afterAutospacing="1"/>
    </w:pPr>
  </w:style>
  <w:style w:type="paragraph" w:styleId="Textoindependiente">
    <w:name w:val="Body Text"/>
    <w:basedOn w:val="Normal"/>
    <w:link w:val="TextoindependienteCar"/>
    <w:rsid w:val="005447FB"/>
    <w:pPr>
      <w:spacing w:after="120"/>
    </w:pPr>
    <w:rPr>
      <w:rFonts w:eastAsia="SimSun"/>
    </w:rPr>
  </w:style>
  <w:style w:type="character" w:customStyle="1" w:styleId="TextoindependienteCar">
    <w:name w:val="Texto independiente Car"/>
    <w:basedOn w:val="Fuentedeprrafopredeter"/>
    <w:link w:val="Textoindependiente"/>
    <w:rsid w:val="005447FB"/>
    <w:rPr>
      <w:rFonts w:ascii="Times New Roman" w:eastAsia="SimSun" w:hAnsi="Times New Roman" w:cs="Times New Roman"/>
      <w:sz w:val="24"/>
      <w:szCs w:val="24"/>
      <w:lang w:val="es-ES" w:eastAsia="es-ES"/>
    </w:rPr>
  </w:style>
  <w:style w:type="paragraph" w:customStyle="1" w:styleId="Default">
    <w:name w:val="Default"/>
    <w:rsid w:val="005447FB"/>
    <w:pPr>
      <w:autoSpaceDE w:val="0"/>
      <w:autoSpaceDN w:val="0"/>
      <w:adjustRightInd w:val="0"/>
      <w:spacing w:after="0" w:line="240" w:lineRule="auto"/>
    </w:pPr>
    <w:rPr>
      <w:rFonts w:ascii="Calibri" w:hAnsi="Calibri" w:cs="Calibri"/>
      <w:color w:val="000000"/>
      <w:sz w:val="24"/>
      <w:szCs w:val="24"/>
    </w:rPr>
  </w:style>
  <w:style w:type="paragraph" w:styleId="Textoindependiente2">
    <w:name w:val="Body Text 2"/>
    <w:basedOn w:val="Normal"/>
    <w:link w:val="Textoindependiente2Car"/>
    <w:uiPriority w:val="99"/>
    <w:semiHidden/>
    <w:unhideWhenUsed/>
    <w:rsid w:val="003F61B9"/>
    <w:pPr>
      <w:spacing w:after="120" w:line="480" w:lineRule="auto"/>
    </w:pPr>
  </w:style>
  <w:style w:type="character" w:customStyle="1" w:styleId="Textoindependiente2Car">
    <w:name w:val="Texto independiente 2 Car"/>
    <w:basedOn w:val="Fuentedeprrafopredeter"/>
    <w:link w:val="Textoindependiente2"/>
    <w:uiPriority w:val="99"/>
    <w:semiHidden/>
    <w:rsid w:val="003F61B9"/>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5A031C"/>
    <w:rPr>
      <w:sz w:val="16"/>
      <w:szCs w:val="16"/>
    </w:rPr>
  </w:style>
  <w:style w:type="paragraph" w:styleId="Textocomentario">
    <w:name w:val="annotation text"/>
    <w:basedOn w:val="Normal"/>
    <w:link w:val="TextocomentarioCar"/>
    <w:uiPriority w:val="99"/>
    <w:semiHidden/>
    <w:unhideWhenUsed/>
    <w:rsid w:val="005A031C"/>
    <w:rPr>
      <w:sz w:val="20"/>
      <w:szCs w:val="20"/>
    </w:rPr>
  </w:style>
  <w:style w:type="character" w:customStyle="1" w:styleId="TextocomentarioCar">
    <w:name w:val="Texto comentario Car"/>
    <w:basedOn w:val="Fuentedeprrafopredeter"/>
    <w:link w:val="Textocomentario"/>
    <w:uiPriority w:val="99"/>
    <w:semiHidden/>
    <w:rsid w:val="005A031C"/>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A031C"/>
    <w:rPr>
      <w:b/>
      <w:bCs/>
    </w:rPr>
  </w:style>
  <w:style w:type="character" w:customStyle="1" w:styleId="AsuntodelcomentarioCar">
    <w:name w:val="Asunto del comentario Car"/>
    <w:basedOn w:val="TextocomentarioCar"/>
    <w:link w:val="Asuntodelcomentario"/>
    <w:uiPriority w:val="99"/>
    <w:semiHidden/>
    <w:rsid w:val="005A031C"/>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5A031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031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703345">
      <w:bodyDiv w:val="1"/>
      <w:marLeft w:val="0"/>
      <w:marRight w:val="0"/>
      <w:marTop w:val="0"/>
      <w:marBottom w:val="0"/>
      <w:divBdr>
        <w:top w:val="none" w:sz="0" w:space="0" w:color="auto"/>
        <w:left w:val="none" w:sz="0" w:space="0" w:color="auto"/>
        <w:bottom w:val="none" w:sz="0" w:space="0" w:color="auto"/>
        <w:right w:val="none" w:sz="0" w:space="0" w:color="auto"/>
      </w:divBdr>
    </w:div>
    <w:div w:id="203306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Proceso_judici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Estado_de_Derecho" TargetMode="External"/><Relationship Id="rId5" Type="http://schemas.openxmlformats.org/officeDocument/2006/relationships/webSettings" Target="webSettings.xml"/><Relationship Id="rId10" Type="http://schemas.openxmlformats.org/officeDocument/2006/relationships/hyperlink" Target="https://es.wikipedia.org/wiki/Bien_jur%C3%ADdico" TargetMode="External"/><Relationship Id="rId4" Type="http://schemas.openxmlformats.org/officeDocument/2006/relationships/settings" Target="settings.xml"/><Relationship Id="rId9" Type="http://schemas.openxmlformats.org/officeDocument/2006/relationships/hyperlink" Target="https://es.wikipedia.org/wiki/Acto_procesa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3FD90-08EC-4E11-A2F4-EBE2EFC25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8286</Words>
  <Characters>45574</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Gerardo Vargas</cp:lastModifiedBy>
  <cp:revision>4</cp:revision>
  <cp:lastPrinted>2016-05-24T20:13:00Z</cp:lastPrinted>
  <dcterms:created xsi:type="dcterms:W3CDTF">2016-08-05T16:53:00Z</dcterms:created>
  <dcterms:modified xsi:type="dcterms:W3CDTF">2016-08-05T16:56:00Z</dcterms:modified>
</cp:coreProperties>
</file>