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C6C" w:rsidRPr="00A175FD" w:rsidRDefault="00975C6C" w:rsidP="00975C6C">
      <w:pPr>
        <w:rPr>
          <w:rFonts w:ascii="Verdana" w:hAnsi="Verdana"/>
        </w:rPr>
      </w:pPr>
    </w:p>
    <w:p w:rsidR="00975C6C" w:rsidRPr="00A175FD" w:rsidRDefault="00975C6C" w:rsidP="00975C6C">
      <w:pPr>
        <w:rPr>
          <w:rFonts w:ascii="Verdana" w:hAnsi="Verdana"/>
        </w:rPr>
      </w:pPr>
    </w:p>
    <w:p w:rsidR="00975C6C" w:rsidRPr="00A175FD" w:rsidRDefault="00975C6C" w:rsidP="00975C6C">
      <w:pPr>
        <w:pStyle w:val="Ttulo"/>
        <w:outlineLvl w:val="0"/>
        <w:rPr>
          <w:rFonts w:ascii="Verdana" w:hAnsi="Verdana"/>
          <w:sz w:val="24"/>
          <w:szCs w:val="24"/>
        </w:rPr>
      </w:pPr>
    </w:p>
    <w:p w:rsidR="00975C6C" w:rsidRPr="00A175FD" w:rsidRDefault="00975C6C" w:rsidP="00975C6C">
      <w:pPr>
        <w:pStyle w:val="Ttulo"/>
        <w:outlineLvl w:val="0"/>
        <w:rPr>
          <w:rFonts w:ascii="Verdana" w:hAnsi="Verdana"/>
          <w:sz w:val="24"/>
          <w:szCs w:val="24"/>
        </w:rPr>
      </w:pPr>
    </w:p>
    <w:p w:rsidR="00975C6C" w:rsidRPr="00A175FD" w:rsidRDefault="00975C6C" w:rsidP="00975C6C">
      <w:pPr>
        <w:pStyle w:val="Ttulo"/>
        <w:outlineLvl w:val="0"/>
        <w:rPr>
          <w:rFonts w:ascii="Verdana" w:hAnsi="Verdana"/>
          <w:sz w:val="24"/>
          <w:szCs w:val="24"/>
        </w:rPr>
      </w:pPr>
      <w:r w:rsidRPr="00A175FD">
        <w:rPr>
          <w:rFonts w:ascii="Verdana" w:hAnsi="Verdana"/>
          <w:b/>
          <w:bCs/>
          <w:sz w:val="24"/>
          <w:szCs w:val="24"/>
        </w:rPr>
        <w:t xml:space="preserve">RESOLUCION </w:t>
      </w:r>
      <w:bookmarkStart w:id="0" w:name="_GoBack"/>
      <w:r w:rsidRPr="00A175FD">
        <w:rPr>
          <w:rFonts w:ascii="Verdana" w:hAnsi="Verdana"/>
          <w:b/>
          <w:bCs/>
          <w:sz w:val="24"/>
          <w:szCs w:val="24"/>
        </w:rPr>
        <w:t>TAT</w:t>
      </w:r>
      <w:r w:rsidR="00794661">
        <w:rPr>
          <w:rFonts w:ascii="Verdana" w:hAnsi="Verdana"/>
          <w:b/>
          <w:bCs/>
          <w:sz w:val="24"/>
          <w:szCs w:val="24"/>
        </w:rPr>
        <w:t>-</w:t>
      </w:r>
      <w:r w:rsidR="003D4A8D">
        <w:rPr>
          <w:rFonts w:ascii="Verdana" w:hAnsi="Verdana"/>
          <w:b/>
          <w:bCs/>
          <w:sz w:val="24"/>
          <w:szCs w:val="24"/>
        </w:rPr>
        <w:t>3569</w:t>
      </w:r>
      <w:r w:rsidRPr="00A175FD">
        <w:rPr>
          <w:rFonts w:ascii="Verdana" w:hAnsi="Verdana"/>
          <w:b/>
          <w:bCs/>
          <w:sz w:val="24"/>
          <w:szCs w:val="24"/>
        </w:rPr>
        <w:t>–</w:t>
      </w:r>
      <w:r>
        <w:rPr>
          <w:rFonts w:ascii="Verdana" w:hAnsi="Verdana"/>
          <w:b/>
          <w:bCs/>
          <w:sz w:val="24"/>
          <w:szCs w:val="24"/>
        </w:rPr>
        <w:t>20</w:t>
      </w:r>
      <w:r w:rsidRPr="00A175FD">
        <w:rPr>
          <w:rFonts w:ascii="Verdana" w:hAnsi="Verdana"/>
          <w:b/>
          <w:bCs/>
          <w:sz w:val="24"/>
          <w:szCs w:val="24"/>
        </w:rPr>
        <w:t>1</w:t>
      </w:r>
      <w:r>
        <w:rPr>
          <w:rFonts w:ascii="Verdana" w:hAnsi="Verdana"/>
          <w:b/>
          <w:bCs/>
          <w:sz w:val="24"/>
          <w:szCs w:val="24"/>
        </w:rPr>
        <w:t>8</w:t>
      </w:r>
    </w:p>
    <w:bookmarkEnd w:id="0"/>
    <w:p w:rsidR="00975C6C" w:rsidRPr="00A175FD" w:rsidRDefault="00975C6C" w:rsidP="00975C6C">
      <w:pPr>
        <w:jc w:val="both"/>
        <w:rPr>
          <w:rFonts w:ascii="Verdana" w:hAnsi="Verdana"/>
          <w:sz w:val="24"/>
          <w:szCs w:val="24"/>
        </w:rPr>
      </w:pPr>
    </w:p>
    <w:p w:rsidR="00975C6C" w:rsidRPr="00A175FD" w:rsidRDefault="00975C6C" w:rsidP="00975C6C">
      <w:pPr>
        <w:jc w:val="both"/>
        <w:rPr>
          <w:rFonts w:ascii="Verdana" w:hAnsi="Verdana"/>
          <w:b/>
          <w:sz w:val="24"/>
          <w:szCs w:val="24"/>
        </w:rPr>
      </w:pPr>
    </w:p>
    <w:p w:rsidR="00975C6C" w:rsidRPr="006B22CB" w:rsidRDefault="00975C6C" w:rsidP="00975C6C">
      <w:pPr>
        <w:spacing w:line="276" w:lineRule="auto"/>
        <w:jc w:val="both"/>
        <w:rPr>
          <w:rFonts w:ascii="Verdana" w:hAnsi="Verdana"/>
          <w:sz w:val="22"/>
          <w:szCs w:val="22"/>
        </w:rPr>
      </w:pPr>
      <w:r w:rsidRPr="006B22CB">
        <w:rPr>
          <w:rFonts w:ascii="Verdana" w:hAnsi="Verdana"/>
          <w:b/>
          <w:sz w:val="22"/>
          <w:szCs w:val="22"/>
        </w:rPr>
        <w:t xml:space="preserve">TRIBUNAL ADMINISTRATIVO DE TRANSPORTE.  </w:t>
      </w:r>
      <w:r w:rsidRPr="006B22CB">
        <w:rPr>
          <w:rFonts w:ascii="Verdana" w:hAnsi="Verdana"/>
          <w:sz w:val="22"/>
          <w:szCs w:val="22"/>
        </w:rPr>
        <w:t xml:space="preserve">San José, a las </w:t>
      </w:r>
      <w:r w:rsidR="003D4A8D">
        <w:rPr>
          <w:rFonts w:ascii="Verdana" w:hAnsi="Verdana"/>
          <w:sz w:val="22"/>
          <w:szCs w:val="22"/>
        </w:rPr>
        <w:t xml:space="preserve">diez horas quince minutos del veintinueve de noviembre </w:t>
      </w:r>
      <w:r w:rsidRPr="006B22CB">
        <w:rPr>
          <w:rFonts w:ascii="Verdana" w:hAnsi="Verdana"/>
          <w:sz w:val="22"/>
          <w:szCs w:val="22"/>
        </w:rPr>
        <w:t xml:space="preserve">de </w:t>
      </w:r>
      <w:r>
        <w:rPr>
          <w:rFonts w:ascii="Verdana" w:hAnsi="Verdana"/>
          <w:sz w:val="22"/>
          <w:szCs w:val="22"/>
        </w:rPr>
        <w:t>d</w:t>
      </w:r>
      <w:r w:rsidRPr="006B22CB">
        <w:rPr>
          <w:rFonts w:ascii="Verdana" w:hAnsi="Verdana"/>
          <w:sz w:val="22"/>
          <w:szCs w:val="22"/>
        </w:rPr>
        <w:t xml:space="preserve">os </w:t>
      </w:r>
      <w:r>
        <w:rPr>
          <w:rFonts w:ascii="Verdana" w:hAnsi="Verdana"/>
          <w:sz w:val="22"/>
          <w:szCs w:val="22"/>
        </w:rPr>
        <w:t>m</w:t>
      </w:r>
      <w:r w:rsidRPr="006B22CB">
        <w:rPr>
          <w:rFonts w:ascii="Verdana" w:hAnsi="Verdana"/>
          <w:sz w:val="22"/>
          <w:szCs w:val="22"/>
        </w:rPr>
        <w:t xml:space="preserve">il </w:t>
      </w:r>
      <w:r>
        <w:rPr>
          <w:rFonts w:ascii="Verdana" w:hAnsi="Verdana"/>
          <w:sz w:val="22"/>
          <w:szCs w:val="22"/>
        </w:rPr>
        <w:t>d</w:t>
      </w:r>
      <w:r w:rsidRPr="006B22CB">
        <w:rPr>
          <w:rFonts w:ascii="Verdana" w:hAnsi="Verdana"/>
          <w:sz w:val="22"/>
          <w:szCs w:val="22"/>
        </w:rPr>
        <w:t>ieciocho.</w:t>
      </w:r>
      <w:r>
        <w:rPr>
          <w:rFonts w:ascii="Verdana" w:hAnsi="Verdana"/>
          <w:sz w:val="22"/>
          <w:szCs w:val="22"/>
        </w:rPr>
        <w:t xml:space="preserve"> </w:t>
      </w:r>
    </w:p>
    <w:p w:rsidR="00975C6C" w:rsidRPr="00A175FD" w:rsidRDefault="00975C6C" w:rsidP="00975C6C">
      <w:pPr>
        <w:jc w:val="both"/>
        <w:rPr>
          <w:rFonts w:ascii="Verdana" w:hAnsi="Verdana"/>
          <w:b/>
          <w:smallCaps/>
          <w:sz w:val="24"/>
          <w:szCs w:val="24"/>
        </w:rPr>
      </w:pPr>
    </w:p>
    <w:p w:rsidR="00975C6C" w:rsidRPr="006B22CB" w:rsidRDefault="00975C6C" w:rsidP="00975C6C">
      <w:pPr>
        <w:spacing w:line="276" w:lineRule="auto"/>
        <w:jc w:val="both"/>
        <w:rPr>
          <w:rStyle w:val="CharacterStyle1"/>
          <w:rFonts w:ascii="Verdana" w:hAnsi="Verdana"/>
          <w:b/>
          <w:spacing w:val="9"/>
          <w:sz w:val="22"/>
          <w:szCs w:val="22"/>
        </w:rPr>
      </w:pPr>
      <w:r w:rsidRPr="006B22CB">
        <w:rPr>
          <w:rFonts w:ascii="Verdana" w:hAnsi="Verdana"/>
          <w:b/>
          <w:sz w:val="22"/>
          <w:szCs w:val="22"/>
        </w:rPr>
        <w:t>RECURSO</w:t>
      </w:r>
      <w:r>
        <w:rPr>
          <w:rFonts w:ascii="Verdana" w:hAnsi="Verdana"/>
          <w:b/>
          <w:sz w:val="22"/>
          <w:szCs w:val="22"/>
        </w:rPr>
        <w:t>S</w:t>
      </w:r>
      <w:r w:rsidRPr="006B22CB">
        <w:rPr>
          <w:rFonts w:ascii="Verdana" w:hAnsi="Verdana"/>
          <w:b/>
          <w:sz w:val="22"/>
          <w:szCs w:val="22"/>
        </w:rPr>
        <w:t xml:space="preserve"> DE APELACIÓN EN SUBSIDIO </w:t>
      </w:r>
      <w:r>
        <w:rPr>
          <w:rFonts w:ascii="Verdana" w:hAnsi="Verdana"/>
          <w:b/>
          <w:sz w:val="22"/>
          <w:szCs w:val="22"/>
        </w:rPr>
        <w:t>y</w:t>
      </w:r>
      <w:r w:rsidRPr="006B22CB">
        <w:rPr>
          <w:rFonts w:ascii="Verdana" w:hAnsi="Verdana"/>
          <w:b/>
          <w:sz w:val="22"/>
          <w:szCs w:val="22"/>
        </w:rPr>
        <w:t xml:space="preserve"> NULIDAD</w:t>
      </w:r>
      <w:r>
        <w:rPr>
          <w:rFonts w:ascii="Verdana" w:hAnsi="Verdana"/>
          <w:b/>
          <w:sz w:val="22"/>
          <w:szCs w:val="22"/>
        </w:rPr>
        <w:t xml:space="preserve"> CONCOMITANTE</w:t>
      </w:r>
      <w:r w:rsidRPr="006B22CB">
        <w:rPr>
          <w:rFonts w:ascii="Verdana" w:hAnsi="Verdana"/>
          <w:b/>
          <w:sz w:val="22"/>
          <w:szCs w:val="22"/>
        </w:rPr>
        <w:t xml:space="preserve"> </w:t>
      </w:r>
      <w:r w:rsidRPr="006B22CB">
        <w:rPr>
          <w:rFonts w:ascii="Verdana" w:hAnsi="Verdana"/>
          <w:sz w:val="22"/>
          <w:szCs w:val="22"/>
        </w:rPr>
        <w:t xml:space="preserve">presentado por la </w:t>
      </w:r>
      <w:r>
        <w:rPr>
          <w:rFonts w:ascii="Verdana" w:hAnsi="Verdana"/>
          <w:sz w:val="22"/>
          <w:szCs w:val="22"/>
        </w:rPr>
        <w:t>e</w:t>
      </w:r>
      <w:r w:rsidRPr="006B22CB">
        <w:rPr>
          <w:rFonts w:ascii="Verdana" w:hAnsi="Verdana"/>
          <w:sz w:val="22"/>
          <w:szCs w:val="22"/>
        </w:rPr>
        <w:t xml:space="preserve">mpresa </w:t>
      </w:r>
      <w:r>
        <w:rPr>
          <w:rFonts w:ascii="Verdana" w:hAnsi="Verdana"/>
          <w:b/>
          <w:sz w:val="22"/>
          <w:szCs w:val="22"/>
        </w:rPr>
        <w:t>T</w:t>
      </w:r>
      <w:r w:rsidR="00C20D03">
        <w:rPr>
          <w:rFonts w:ascii="Verdana" w:hAnsi="Verdana"/>
          <w:b/>
          <w:sz w:val="22"/>
          <w:szCs w:val="22"/>
        </w:rPr>
        <w:t>.C.P.L.</w:t>
      </w:r>
      <w:r w:rsidRPr="006B22CB">
        <w:rPr>
          <w:rFonts w:ascii="Verdana" w:hAnsi="Verdana"/>
          <w:sz w:val="22"/>
          <w:szCs w:val="22"/>
        </w:rPr>
        <w:t xml:space="preserve">, </w:t>
      </w:r>
      <w:r w:rsidRPr="006B22CB">
        <w:rPr>
          <w:rFonts w:ascii="Verdana" w:hAnsi="Verdana"/>
          <w:b/>
          <w:sz w:val="22"/>
          <w:szCs w:val="22"/>
        </w:rPr>
        <w:t xml:space="preserve">cédula jurídica número </w:t>
      </w:r>
      <w:r w:rsidR="00C20D03">
        <w:rPr>
          <w:rFonts w:ascii="Verdana" w:hAnsi="Verdana"/>
          <w:b/>
          <w:sz w:val="24"/>
          <w:szCs w:val="24"/>
        </w:rPr>
        <w:t>…</w:t>
      </w:r>
      <w:r w:rsidRPr="006B22CB">
        <w:rPr>
          <w:rFonts w:ascii="Verdana" w:hAnsi="Verdana"/>
          <w:sz w:val="22"/>
          <w:szCs w:val="22"/>
        </w:rPr>
        <w:t>, representada por su</w:t>
      </w:r>
      <w:r>
        <w:rPr>
          <w:rFonts w:ascii="Verdana" w:hAnsi="Verdana"/>
          <w:sz w:val="22"/>
          <w:szCs w:val="22"/>
        </w:rPr>
        <w:t>s</w:t>
      </w:r>
      <w:r w:rsidRPr="006B22CB">
        <w:rPr>
          <w:rFonts w:ascii="Verdana" w:hAnsi="Verdana"/>
          <w:sz w:val="22"/>
          <w:szCs w:val="22"/>
        </w:rPr>
        <w:t xml:space="preserve"> Apoderad</w:t>
      </w:r>
      <w:r>
        <w:rPr>
          <w:rFonts w:ascii="Verdana" w:hAnsi="Verdana"/>
          <w:sz w:val="22"/>
          <w:szCs w:val="22"/>
        </w:rPr>
        <w:t>os Generalísimos</w:t>
      </w:r>
      <w:r w:rsidRPr="006B22CB">
        <w:rPr>
          <w:rFonts w:ascii="Verdana" w:hAnsi="Verdana"/>
          <w:sz w:val="22"/>
          <w:szCs w:val="22"/>
        </w:rPr>
        <w:t xml:space="preserve"> sin Límite de Suma, </w:t>
      </w:r>
      <w:r>
        <w:rPr>
          <w:rFonts w:ascii="Verdana" w:hAnsi="Verdana"/>
          <w:sz w:val="22"/>
          <w:szCs w:val="22"/>
        </w:rPr>
        <w:t>s</w:t>
      </w:r>
      <w:r w:rsidRPr="006B22CB">
        <w:rPr>
          <w:rFonts w:ascii="Verdana" w:hAnsi="Verdana"/>
          <w:sz w:val="22"/>
          <w:szCs w:val="22"/>
        </w:rPr>
        <w:t>eñor</w:t>
      </w:r>
      <w:r>
        <w:rPr>
          <w:rFonts w:ascii="Verdana" w:hAnsi="Verdana"/>
          <w:sz w:val="22"/>
          <w:szCs w:val="22"/>
        </w:rPr>
        <w:t xml:space="preserve">es </w:t>
      </w:r>
      <w:r>
        <w:rPr>
          <w:rFonts w:ascii="Verdana" w:hAnsi="Verdana"/>
          <w:b/>
          <w:sz w:val="22"/>
          <w:szCs w:val="22"/>
        </w:rPr>
        <w:t>R</w:t>
      </w:r>
      <w:r w:rsidR="00C20D03">
        <w:rPr>
          <w:rFonts w:ascii="Verdana" w:hAnsi="Verdana"/>
          <w:b/>
          <w:sz w:val="22"/>
          <w:szCs w:val="22"/>
        </w:rPr>
        <w:t>.S.S.K.</w:t>
      </w:r>
      <w:r>
        <w:rPr>
          <w:rFonts w:ascii="Verdana" w:hAnsi="Verdana"/>
          <w:b/>
          <w:sz w:val="22"/>
          <w:szCs w:val="22"/>
        </w:rPr>
        <w:t xml:space="preserve">, cédula de identidad </w:t>
      </w:r>
      <w:proofErr w:type="gramStart"/>
      <w:r w:rsidR="00C20D03">
        <w:rPr>
          <w:rFonts w:ascii="Verdana" w:hAnsi="Verdana"/>
          <w:b/>
          <w:sz w:val="22"/>
          <w:szCs w:val="22"/>
        </w:rPr>
        <w:t>…</w:t>
      </w:r>
      <w:r>
        <w:rPr>
          <w:rFonts w:ascii="Verdana" w:hAnsi="Verdana"/>
          <w:b/>
          <w:sz w:val="22"/>
          <w:szCs w:val="22"/>
        </w:rPr>
        <w:t xml:space="preserve">, </w:t>
      </w:r>
      <w:r w:rsidRPr="006B22CB">
        <w:rPr>
          <w:rFonts w:ascii="Verdana" w:hAnsi="Verdana"/>
          <w:sz w:val="22"/>
          <w:szCs w:val="22"/>
        </w:rPr>
        <w:t xml:space="preserve"> </w:t>
      </w:r>
      <w:r>
        <w:rPr>
          <w:rFonts w:ascii="Verdana" w:hAnsi="Verdana"/>
          <w:b/>
          <w:sz w:val="22"/>
          <w:szCs w:val="22"/>
        </w:rPr>
        <w:t>A</w:t>
      </w:r>
      <w:r w:rsidR="00C20D03">
        <w:rPr>
          <w:rFonts w:ascii="Verdana" w:hAnsi="Verdana"/>
          <w:b/>
          <w:sz w:val="22"/>
          <w:szCs w:val="22"/>
        </w:rPr>
        <w:t>.S.A.</w:t>
      </w:r>
      <w:proofErr w:type="gramEnd"/>
      <w:r>
        <w:rPr>
          <w:rFonts w:ascii="Verdana" w:hAnsi="Verdana"/>
          <w:b/>
          <w:sz w:val="22"/>
          <w:szCs w:val="22"/>
        </w:rPr>
        <w:t xml:space="preserve">, cédula de identidad número </w:t>
      </w:r>
      <w:r w:rsidR="00C20D03">
        <w:rPr>
          <w:rFonts w:ascii="Verdana" w:hAnsi="Verdana"/>
          <w:b/>
          <w:sz w:val="22"/>
          <w:szCs w:val="22"/>
        </w:rPr>
        <w:t xml:space="preserve">… </w:t>
      </w:r>
      <w:r>
        <w:rPr>
          <w:rFonts w:ascii="Verdana" w:hAnsi="Verdana"/>
          <w:b/>
          <w:sz w:val="22"/>
          <w:szCs w:val="22"/>
        </w:rPr>
        <w:t>y T</w:t>
      </w:r>
      <w:r w:rsidR="00C20D03">
        <w:rPr>
          <w:rFonts w:ascii="Verdana" w:hAnsi="Verdana"/>
          <w:b/>
          <w:sz w:val="22"/>
          <w:szCs w:val="22"/>
        </w:rPr>
        <w:t>.A.G.W.</w:t>
      </w:r>
      <w:r>
        <w:rPr>
          <w:rFonts w:ascii="Verdana" w:hAnsi="Verdana"/>
          <w:b/>
          <w:sz w:val="22"/>
          <w:szCs w:val="22"/>
        </w:rPr>
        <w:t xml:space="preserve"> cédula de identidad número </w:t>
      </w:r>
      <w:r w:rsidR="00C20D03">
        <w:rPr>
          <w:rFonts w:ascii="Verdana" w:hAnsi="Verdana"/>
          <w:b/>
          <w:sz w:val="22"/>
          <w:szCs w:val="22"/>
        </w:rPr>
        <w:t>…</w:t>
      </w:r>
      <w:r w:rsidRPr="006B22CB">
        <w:rPr>
          <w:rFonts w:ascii="Verdana" w:hAnsi="Verdana"/>
          <w:b/>
          <w:sz w:val="22"/>
          <w:szCs w:val="22"/>
        </w:rPr>
        <w:t>,</w:t>
      </w:r>
      <w:r>
        <w:rPr>
          <w:rFonts w:ascii="Verdana" w:hAnsi="Verdana"/>
          <w:b/>
          <w:sz w:val="22"/>
          <w:szCs w:val="22"/>
        </w:rPr>
        <w:t xml:space="preserve"> </w:t>
      </w:r>
      <w:r w:rsidRPr="006B22CB">
        <w:rPr>
          <w:rStyle w:val="CharacterStyle1"/>
          <w:rFonts w:ascii="Verdana" w:hAnsi="Verdana"/>
          <w:spacing w:val="9"/>
          <w:sz w:val="22"/>
          <w:szCs w:val="22"/>
        </w:rPr>
        <w:t>contra</w:t>
      </w:r>
      <w:r>
        <w:rPr>
          <w:rStyle w:val="CharacterStyle1"/>
          <w:rFonts w:ascii="Verdana" w:hAnsi="Verdana"/>
          <w:spacing w:val="9"/>
          <w:sz w:val="22"/>
          <w:szCs w:val="22"/>
        </w:rPr>
        <w:t xml:space="preserve"> los </w:t>
      </w:r>
      <w:r>
        <w:rPr>
          <w:rStyle w:val="CharacterStyle1"/>
          <w:rFonts w:ascii="Verdana" w:hAnsi="Verdana"/>
          <w:b/>
          <w:spacing w:val="9"/>
          <w:sz w:val="22"/>
          <w:szCs w:val="22"/>
        </w:rPr>
        <w:t xml:space="preserve">acuerdos 7.2 de la Sesión Ordinaria 14-2017 del 29 de marzo de 2017,  5.1 de la  Sesión Ordinaria 07-2017 de 22 de febrero de 2017,  </w:t>
      </w:r>
      <w:r w:rsidRPr="006B22CB">
        <w:rPr>
          <w:rStyle w:val="CharacterStyle1"/>
          <w:rFonts w:ascii="Verdana" w:hAnsi="Verdana"/>
          <w:b/>
          <w:spacing w:val="9"/>
          <w:sz w:val="22"/>
          <w:szCs w:val="22"/>
        </w:rPr>
        <w:t>8.1 de la  Sesión Ordinaria No. 42-2016 del 01 de Setiembre del año 2016</w:t>
      </w:r>
      <w:r>
        <w:rPr>
          <w:rStyle w:val="CharacterStyle1"/>
          <w:rFonts w:ascii="Verdana" w:hAnsi="Verdana"/>
          <w:b/>
          <w:spacing w:val="9"/>
          <w:sz w:val="22"/>
          <w:szCs w:val="22"/>
        </w:rPr>
        <w:t xml:space="preserve">, y </w:t>
      </w:r>
      <w:r w:rsidRPr="00D7146E">
        <w:rPr>
          <w:rStyle w:val="CharacterStyle1"/>
          <w:rFonts w:ascii="Verdana" w:hAnsi="Verdana"/>
          <w:b/>
          <w:spacing w:val="9"/>
          <w:sz w:val="22"/>
          <w:szCs w:val="22"/>
        </w:rPr>
        <w:t>8.1 de la Sesión Ordinaria 45-2016 del 22 de Setiembre del 2016</w:t>
      </w:r>
      <w:r>
        <w:rPr>
          <w:rStyle w:val="CharacterStyle1"/>
          <w:rFonts w:ascii="Verdana" w:hAnsi="Verdana"/>
          <w:b/>
          <w:spacing w:val="9"/>
          <w:sz w:val="22"/>
          <w:szCs w:val="22"/>
        </w:rPr>
        <w:t xml:space="preserve">, todos adoptados por la Junta Directiva del Consejo de Transporte Público.  </w:t>
      </w:r>
      <w:r>
        <w:rPr>
          <w:rStyle w:val="CharacterStyle1"/>
          <w:rFonts w:ascii="Verdana" w:hAnsi="Verdana"/>
          <w:spacing w:val="9"/>
          <w:sz w:val="22"/>
          <w:szCs w:val="22"/>
        </w:rPr>
        <w:t xml:space="preserve">El caso es tramitado bajo expediente </w:t>
      </w:r>
      <w:r>
        <w:rPr>
          <w:rStyle w:val="CharacterStyle1"/>
          <w:rFonts w:ascii="Verdana" w:hAnsi="Verdana"/>
          <w:b/>
          <w:spacing w:val="9"/>
          <w:sz w:val="22"/>
          <w:szCs w:val="22"/>
        </w:rPr>
        <w:t>TAT-</w:t>
      </w:r>
      <w:r w:rsidR="003D4A8D">
        <w:rPr>
          <w:rStyle w:val="CharacterStyle1"/>
          <w:rFonts w:ascii="Verdana" w:hAnsi="Verdana"/>
          <w:b/>
          <w:spacing w:val="9"/>
          <w:sz w:val="22"/>
          <w:szCs w:val="22"/>
        </w:rPr>
        <w:t>186</w:t>
      </w:r>
      <w:r>
        <w:rPr>
          <w:rStyle w:val="CharacterStyle1"/>
          <w:rFonts w:ascii="Verdana" w:hAnsi="Verdana"/>
          <w:b/>
          <w:spacing w:val="9"/>
          <w:sz w:val="22"/>
          <w:szCs w:val="22"/>
        </w:rPr>
        <w:t>-18.</w:t>
      </w:r>
    </w:p>
    <w:p w:rsidR="00975C6C" w:rsidRPr="00A175FD" w:rsidRDefault="00975C6C" w:rsidP="00975C6C">
      <w:pPr>
        <w:jc w:val="both"/>
        <w:rPr>
          <w:rFonts w:ascii="Verdana" w:hAnsi="Verdana"/>
          <w:sz w:val="24"/>
          <w:szCs w:val="24"/>
        </w:rPr>
      </w:pPr>
    </w:p>
    <w:p w:rsidR="00975C6C" w:rsidRPr="00A175FD" w:rsidRDefault="00975C6C" w:rsidP="00975C6C">
      <w:pPr>
        <w:jc w:val="center"/>
        <w:outlineLvl w:val="0"/>
        <w:rPr>
          <w:rFonts w:ascii="Verdana" w:hAnsi="Verdana"/>
          <w:b/>
          <w:sz w:val="24"/>
          <w:szCs w:val="24"/>
        </w:rPr>
      </w:pPr>
      <w:r w:rsidRPr="00A175FD">
        <w:rPr>
          <w:rFonts w:ascii="Verdana" w:hAnsi="Verdana"/>
          <w:b/>
          <w:sz w:val="24"/>
          <w:szCs w:val="24"/>
        </w:rPr>
        <w:t>RESULTANDO</w:t>
      </w:r>
    </w:p>
    <w:p w:rsidR="00975C6C" w:rsidRPr="00A175FD" w:rsidRDefault="00975C6C" w:rsidP="00975C6C">
      <w:pPr>
        <w:jc w:val="both"/>
        <w:rPr>
          <w:rFonts w:ascii="Verdana" w:hAnsi="Verdana"/>
          <w:sz w:val="24"/>
          <w:szCs w:val="24"/>
        </w:rPr>
      </w:pPr>
    </w:p>
    <w:p w:rsidR="00975C6C" w:rsidRPr="00A175FD" w:rsidRDefault="00975C6C" w:rsidP="00975C6C">
      <w:pPr>
        <w:jc w:val="both"/>
        <w:rPr>
          <w:rFonts w:ascii="Verdana" w:hAnsi="Verdana"/>
          <w:b/>
          <w:sz w:val="24"/>
          <w:szCs w:val="24"/>
        </w:rPr>
      </w:pPr>
      <w:r w:rsidRPr="00A175FD">
        <w:rPr>
          <w:rFonts w:ascii="Verdana" w:hAnsi="Verdana"/>
          <w:b/>
          <w:sz w:val="24"/>
          <w:szCs w:val="24"/>
        </w:rPr>
        <w:t xml:space="preserve">PRIMERO: </w:t>
      </w: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 xml:space="preserve">mediante </w:t>
      </w:r>
      <w:r>
        <w:rPr>
          <w:rFonts w:ascii="Verdana" w:hAnsi="Verdana"/>
          <w:b/>
          <w:sz w:val="24"/>
          <w:szCs w:val="24"/>
          <w:lang w:val="es-ES_tradnl"/>
        </w:rPr>
        <w:t xml:space="preserve">artículo 8.1 de la Sesión Ordinaria 42-2016 de 01 de setiembre de </w:t>
      </w:r>
      <w:proofErr w:type="gramStart"/>
      <w:r>
        <w:rPr>
          <w:rFonts w:ascii="Verdana" w:hAnsi="Verdana"/>
          <w:b/>
          <w:sz w:val="24"/>
          <w:szCs w:val="24"/>
          <w:lang w:val="es-ES_tradnl"/>
        </w:rPr>
        <w:t xml:space="preserve">2016, </w:t>
      </w:r>
      <w:r w:rsidRPr="00F7533E">
        <w:rPr>
          <w:rFonts w:ascii="Verdana" w:hAnsi="Verdana"/>
          <w:b/>
          <w:sz w:val="24"/>
          <w:szCs w:val="24"/>
          <w:lang w:val="es-ES_tradnl"/>
        </w:rPr>
        <w:t xml:space="preserve"> celebrado</w:t>
      </w:r>
      <w:proofErr w:type="gramEnd"/>
      <w:r w:rsidRPr="00F7533E">
        <w:rPr>
          <w:rFonts w:ascii="Verdana" w:hAnsi="Verdana"/>
          <w:b/>
          <w:sz w:val="24"/>
          <w:szCs w:val="24"/>
          <w:lang w:val="es-ES_tradnl"/>
        </w:rPr>
        <w:t xml:space="preserve"> por la Junta Directiva del Consejo de Transporte Público</w:t>
      </w:r>
      <w:r>
        <w:rPr>
          <w:rFonts w:ascii="Verdana" w:hAnsi="Verdana"/>
          <w:b/>
          <w:sz w:val="24"/>
          <w:szCs w:val="24"/>
          <w:lang w:val="es-ES_tradnl"/>
        </w:rPr>
        <w:t>,</w:t>
      </w:r>
      <w:r>
        <w:rPr>
          <w:rFonts w:ascii="Verdana" w:hAnsi="Verdana"/>
          <w:sz w:val="24"/>
          <w:szCs w:val="24"/>
          <w:lang w:val="es-ES_tradnl"/>
        </w:rPr>
        <w:t xml:space="preserve"> dispuso:</w:t>
      </w:r>
      <w:r>
        <w:rPr>
          <w:rFonts w:ascii="Verdana" w:hAnsi="Verdana"/>
          <w:b/>
          <w:sz w:val="24"/>
          <w:szCs w:val="24"/>
        </w:rPr>
        <w:t xml:space="preserve"> </w:t>
      </w:r>
      <w:r w:rsidRPr="00A175FD">
        <w:rPr>
          <w:rFonts w:ascii="Verdana" w:hAnsi="Verdana"/>
          <w:sz w:val="24"/>
          <w:szCs w:val="24"/>
        </w:rPr>
        <w:t>(</w:t>
      </w:r>
      <w:r>
        <w:rPr>
          <w:rFonts w:ascii="Verdana" w:hAnsi="Verdana"/>
          <w:sz w:val="24"/>
          <w:szCs w:val="24"/>
        </w:rPr>
        <w:t>Léanse</w:t>
      </w:r>
      <w:r w:rsidRPr="00A175FD">
        <w:rPr>
          <w:rFonts w:ascii="Verdana" w:hAnsi="Verdana"/>
          <w:sz w:val="24"/>
          <w:szCs w:val="24"/>
        </w:rPr>
        <w:t xml:space="preserve"> folios  </w:t>
      </w:r>
      <w:r>
        <w:rPr>
          <w:rFonts w:ascii="Verdana" w:hAnsi="Verdana"/>
          <w:sz w:val="24"/>
          <w:szCs w:val="24"/>
        </w:rPr>
        <w:t>145 a 147</w:t>
      </w:r>
      <w:r w:rsidRPr="00A175FD">
        <w:rPr>
          <w:rFonts w:ascii="Verdana" w:hAnsi="Verdana"/>
          <w:sz w:val="24"/>
          <w:szCs w:val="24"/>
        </w:rPr>
        <w:t>del expediente administrativo)</w:t>
      </w:r>
    </w:p>
    <w:p w:rsidR="00975C6C" w:rsidRDefault="00975C6C" w:rsidP="00975C6C">
      <w:pPr>
        <w:ind w:left="340" w:right="340"/>
        <w:jc w:val="both"/>
        <w:rPr>
          <w:rFonts w:ascii="Verdana" w:hAnsi="Verdana"/>
          <w:b/>
        </w:rPr>
      </w:pPr>
    </w:p>
    <w:p w:rsidR="00975C6C" w:rsidRPr="00CD04E5" w:rsidRDefault="00975C6C" w:rsidP="00975C6C">
      <w:pPr>
        <w:ind w:left="397" w:right="397"/>
        <w:jc w:val="both"/>
        <w:rPr>
          <w:rFonts w:ascii="Verdana" w:hAnsi="Verdana"/>
          <w:b/>
          <w:i/>
          <w:sz w:val="16"/>
          <w:szCs w:val="16"/>
        </w:rPr>
      </w:pPr>
      <w:r>
        <w:rPr>
          <w:rFonts w:ascii="Verdana" w:hAnsi="Verdana"/>
          <w:b/>
          <w:i/>
          <w:sz w:val="16"/>
          <w:szCs w:val="16"/>
        </w:rPr>
        <w:t>“</w:t>
      </w:r>
      <w:r w:rsidRPr="00CD04E5">
        <w:rPr>
          <w:rFonts w:ascii="Verdana" w:hAnsi="Verdana"/>
          <w:b/>
          <w:i/>
          <w:sz w:val="16"/>
          <w:szCs w:val="16"/>
        </w:rPr>
        <w:t>POR TANTO, SE ACUERDA:</w:t>
      </w:r>
    </w:p>
    <w:p w:rsidR="00975C6C" w:rsidRPr="00CD04E5" w:rsidRDefault="00975C6C" w:rsidP="00975C6C">
      <w:pPr>
        <w:ind w:left="397" w:right="397"/>
        <w:jc w:val="both"/>
        <w:rPr>
          <w:rFonts w:ascii="Verdana" w:hAnsi="Verdana"/>
          <w:b/>
          <w:i/>
          <w:sz w:val="16"/>
          <w:szCs w:val="16"/>
        </w:rPr>
      </w:pPr>
    </w:p>
    <w:p w:rsidR="00975C6C" w:rsidRPr="00CD04E5" w:rsidRDefault="00975C6C" w:rsidP="00975C6C">
      <w:pPr>
        <w:ind w:left="397" w:right="397"/>
        <w:jc w:val="both"/>
        <w:rPr>
          <w:rFonts w:ascii="Verdana" w:hAnsi="Verdana"/>
          <w:i/>
          <w:sz w:val="16"/>
          <w:szCs w:val="16"/>
        </w:rPr>
      </w:pPr>
      <w:r w:rsidRPr="00CD04E5">
        <w:rPr>
          <w:rFonts w:ascii="Verdana" w:hAnsi="Verdana"/>
          <w:i/>
          <w:sz w:val="16"/>
          <w:szCs w:val="16"/>
        </w:rPr>
        <w:t xml:space="preserve">1. Aprobar, basados en los fundamentos, motivos y contenidos, desarrollados en los considerandos del oficio </w:t>
      </w:r>
      <w:r w:rsidRPr="00CD04E5">
        <w:rPr>
          <w:rFonts w:ascii="Verdana" w:hAnsi="Verdana"/>
          <w:b/>
          <w:i/>
          <w:sz w:val="16"/>
          <w:szCs w:val="16"/>
        </w:rPr>
        <w:t>DTE 2016-1153</w:t>
      </w:r>
      <w:r w:rsidRPr="00CD04E5">
        <w:rPr>
          <w:rFonts w:ascii="Verdana" w:hAnsi="Verdana"/>
          <w:i/>
          <w:sz w:val="16"/>
          <w:szCs w:val="16"/>
        </w:rPr>
        <w:t xml:space="preserve">, todas las recomendaciones contenidas en el oficio dicho, el cual forma parte integral de este acuerdo. </w:t>
      </w:r>
    </w:p>
    <w:p w:rsidR="00975C6C" w:rsidRPr="00CD04E5" w:rsidRDefault="00975C6C" w:rsidP="00975C6C">
      <w:pPr>
        <w:ind w:left="397" w:right="397"/>
        <w:jc w:val="both"/>
        <w:rPr>
          <w:rFonts w:ascii="Verdana" w:hAnsi="Verdana"/>
          <w:i/>
          <w:sz w:val="16"/>
          <w:szCs w:val="16"/>
        </w:rPr>
      </w:pPr>
      <w:r w:rsidRPr="00CD04E5">
        <w:rPr>
          <w:rFonts w:ascii="Verdana" w:hAnsi="Verdana"/>
          <w:i/>
          <w:sz w:val="16"/>
          <w:szCs w:val="16"/>
        </w:rPr>
        <w:t xml:space="preserve">2. Aprobar las Consideraciones Generales para la Contratación de Organismos de Inspección para la evaluación del período 2016, así como el correspondiente Manual para la Evaluación de la Calidad para dicho período. </w:t>
      </w:r>
    </w:p>
    <w:p w:rsidR="00975C6C" w:rsidRPr="00CD04E5" w:rsidRDefault="00975C6C" w:rsidP="00975C6C">
      <w:pPr>
        <w:ind w:left="397" w:right="397"/>
        <w:jc w:val="both"/>
        <w:rPr>
          <w:rFonts w:ascii="Verdana" w:hAnsi="Verdana"/>
          <w:i/>
          <w:sz w:val="16"/>
          <w:szCs w:val="16"/>
        </w:rPr>
      </w:pPr>
      <w:r w:rsidRPr="00CD04E5">
        <w:rPr>
          <w:rFonts w:ascii="Verdana" w:hAnsi="Verdana"/>
          <w:i/>
          <w:sz w:val="16"/>
          <w:szCs w:val="16"/>
        </w:rPr>
        <w:t xml:space="preserve">3. Conformar una Comisión que trabaje en la elaboración de un proyecto de reglamento que pretenda </w:t>
      </w:r>
      <w:proofErr w:type="gramStart"/>
      <w:r w:rsidRPr="00CD04E5">
        <w:rPr>
          <w:rFonts w:ascii="Verdana" w:hAnsi="Verdana"/>
          <w:i/>
          <w:sz w:val="16"/>
          <w:szCs w:val="16"/>
        </w:rPr>
        <w:t>la  modificación</w:t>
      </w:r>
      <w:proofErr w:type="gramEnd"/>
      <w:r w:rsidRPr="00CD04E5">
        <w:rPr>
          <w:rFonts w:ascii="Verdana" w:hAnsi="Verdana"/>
          <w:i/>
          <w:sz w:val="16"/>
          <w:szCs w:val="16"/>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975C6C" w:rsidRPr="00CD04E5" w:rsidRDefault="00975C6C" w:rsidP="00975C6C">
      <w:pPr>
        <w:ind w:left="737" w:right="397"/>
        <w:jc w:val="both"/>
        <w:rPr>
          <w:rFonts w:ascii="Verdana" w:hAnsi="Verdana"/>
          <w:i/>
          <w:sz w:val="16"/>
          <w:szCs w:val="16"/>
        </w:rPr>
      </w:pPr>
      <w:r w:rsidRPr="00CD04E5">
        <w:rPr>
          <w:rFonts w:ascii="Verdana" w:hAnsi="Verdana"/>
          <w:i/>
          <w:sz w:val="16"/>
          <w:szCs w:val="16"/>
        </w:rPr>
        <w:t>. Sra. Olga Barrantes Arias, Representante de los Usuarios en la Junta Directiva del Consejo se</w:t>
      </w:r>
      <w:r>
        <w:rPr>
          <w:rFonts w:ascii="Verdana" w:hAnsi="Verdana"/>
          <w:i/>
          <w:sz w:val="16"/>
          <w:szCs w:val="16"/>
        </w:rPr>
        <w:t>(sic)</w:t>
      </w:r>
      <w:r w:rsidRPr="00CD04E5">
        <w:rPr>
          <w:rFonts w:ascii="Verdana" w:hAnsi="Verdana"/>
          <w:i/>
          <w:sz w:val="16"/>
          <w:szCs w:val="16"/>
        </w:rPr>
        <w:t xml:space="preserve"> transporte Público. </w:t>
      </w:r>
    </w:p>
    <w:p w:rsidR="00975C6C" w:rsidRPr="00CD04E5" w:rsidRDefault="00975C6C" w:rsidP="00975C6C">
      <w:pPr>
        <w:ind w:left="737" w:right="397"/>
        <w:jc w:val="both"/>
        <w:rPr>
          <w:rFonts w:ascii="Verdana" w:hAnsi="Verdana"/>
          <w:i/>
          <w:sz w:val="16"/>
          <w:szCs w:val="16"/>
        </w:rPr>
      </w:pPr>
      <w:r w:rsidRPr="00CD04E5">
        <w:rPr>
          <w:rFonts w:ascii="Verdana" w:hAnsi="Verdana"/>
          <w:i/>
          <w:sz w:val="16"/>
          <w:szCs w:val="16"/>
        </w:rPr>
        <w:t xml:space="preserve">. Ing. Ronny Rodríguez Chaves, Representante del MINAE en la Junta Directiva del Consejo de Transporte Público. </w:t>
      </w:r>
    </w:p>
    <w:p w:rsidR="00975C6C" w:rsidRPr="00CD04E5" w:rsidRDefault="00975C6C" w:rsidP="00975C6C">
      <w:pPr>
        <w:ind w:left="737" w:right="397"/>
        <w:jc w:val="both"/>
        <w:rPr>
          <w:rFonts w:ascii="Verdana" w:hAnsi="Verdana"/>
          <w:i/>
          <w:sz w:val="16"/>
          <w:szCs w:val="16"/>
        </w:rPr>
      </w:pPr>
      <w:r w:rsidRPr="00CD04E5">
        <w:rPr>
          <w:rFonts w:ascii="Verdana" w:hAnsi="Verdana"/>
          <w:i/>
          <w:sz w:val="16"/>
          <w:szCs w:val="16"/>
        </w:rPr>
        <w:t xml:space="preserve">. Licda. Ana Karina Zeledón </w:t>
      </w:r>
      <w:proofErr w:type="spellStart"/>
      <w:r w:rsidRPr="00CD04E5">
        <w:rPr>
          <w:rFonts w:ascii="Verdana" w:hAnsi="Verdana"/>
          <w:i/>
          <w:sz w:val="16"/>
          <w:szCs w:val="16"/>
        </w:rPr>
        <w:t>Lépiz</w:t>
      </w:r>
      <w:proofErr w:type="spellEnd"/>
      <w:r w:rsidRPr="00CD04E5">
        <w:rPr>
          <w:rFonts w:ascii="Verdana" w:hAnsi="Verdana"/>
          <w:i/>
          <w:sz w:val="16"/>
          <w:szCs w:val="16"/>
        </w:rPr>
        <w:t>, Directora de Asuntos Económicos de la Defensoría de la</w:t>
      </w:r>
      <w:r>
        <w:rPr>
          <w:rFonts w:ascii="Verdana" w:hAnsi="Verdana"/>
          <w:i/>
          <w:sz w:val="16"/>
          <w:szCs w:val="16"/>
        </w:rPr>
        <w:t>(sic)</w:t>
      </w:r>
      <w:r w:rsidRPr="00CD04E5">
        <w:rPr>
          <w:rFonts w:ascii="Verdana" w:hAnsi="Verdana"/>
          <w:i/>
          <w:sz w:val="16"/>
          <w:szCs w:val="16"/>
        </w:rPr>
        <w:t xml:space="preserve"> Habitantes. </w:t>
      </w:r>
    </w:p>
    <w:p w:rsidR="00975C6C" w:rsidRPr="00CD04E5" w:rsidRDefault="00975C6C" w:rsidP="00975C6C">
      <w:pPr>
        <w:ind w:left="737" w:right="397"/>
        <w:jc w:val="both"/>
        <w:rPr>
          <w:rFonts w:ascii="Verdana" w:hAnsi="Verdana"/>
          <w:i/>
          <w:sz w:val="16"/>
          <w:szCs w:val="16"/>
        </w:rPr>
      </w:pPr>
      <w:r w:rsidRPr="00CD04E5">
        <w:rPr>
          <w:rFonts w:ascii="Verdana" w:hAnsi="Verdana"/>
          <w:i/>
          <w:sz w:val="16"/>
          <w:szCs w:val="16"/>
        </w:rPr>
        <w:t xml:space="preserve">. </w:t>
      </w:r>
      <w:proofErr w:type="spellStart"/>
      <w:r w:rsidRPr="00CD04E5">
        <w:rPr>
          <w:rFonts w:ascii="Verdana" w:hAnsi="Verdana"/>
          <w:i/>
          <w:sz w:val="16"/>
          <w:szCs w:val="16"/>
        </w:rPr>
        <w:t>Msc</w:t>
      </w:r>
      <w:proofErr w:type="spellEnd"/>
      <w:r w:rsidRPr="00CD04E5">
        <w:rPr>
          <w:rFonts w:ascii="Verdana" w:hAnsi="Verdana"/>
          <w:i/>
          <w:sz w:val="16"/>
          <w:szCs w:val="16"/>
        </w:rPr>
        <w:t xml:space="preserve">. Maritza Madriz Picado. Gerente Ente Costarricense de Acreditación (ECA). </w:t>
      </w:r>
    </w:p>
    <w:p w:rsidR="00975C6C" w:rsidRPr="00CD04E5" w:rsidRDefault="00975C6C" w:rsidP="00975C6C">
      <w:pPr>
        <w:ind w:left="737" w:right="397"/>
        <w:jc w:val="both"/>
        <w:rPr>
          <w:rFonts w:ascii="Verdana" w:hAnsi="Verdana"/>
          <w:i/>
          <w:sz w:val="16"/>
          <w:szCs w:val="16"/>
        </w:rPr>
      </w:pPr>
      <w:r w:rsidRPr="00CD04E5">
        <w:rPr>
          <w:rFonts w:ascii="Verdana" w:hAnsi="Verdana"/>
          <w:i/>
          <w:sz w:val="16"/>
          <w:szCs w:val="16"/>
        </w:rPr>
        <w:t xml:space="preserve">. Ing. Cinthya Jiménez </w:t>
      </w:r>
      <w:proofErr w:type="spellStart"/>
      <w:r w:rsidRPr="00CD04E5">
        <w:rPr>
          <w:rFonts w:ascii="Verdana" w:hAnsi="Verdana"/>
          <w:i/>
          <w:sz w:val="16"/>
          <w:szCs w:val="16"/>
        </w:rPr>
        <w:t>Jiménez</w:t>
      </w:r>
      <w:proofErr w:type="spellEnd"/>
      <w:r w:rsidRPr="00CD04E5">
        <w:rPr>
          <w:rFonts w:ascii="Verdana" w:hAnsi="Verdana"/>
          <w:i/>
          <w:sz w:val="16"/>
          <w:szCs w:val="16"/>
        </w:rPr>
        <w:t xml:space="preserve">. Coordinadora Gestoría de Calidad de ECA. </w:t>
      </w:r>
    </w:p>
    <w:p w:rsidR="00975C6C" w:rsidRPr="00CD04E5" w:rsidRDefault="00975C6C" w:rsidP="00975C6C">
      <w:pPr>
        <w:ind w:left="737" w:right="397"/>
        <w:jc w:val="both"/>
        <w:rPr>
          <w:rFonts w:ascii="Verdana" w:hAnsi="Verdana"/>
          <w:i/>
          <w:sz w:val="16"/>
          <w:szCs w:val="16"/>
        </w:rPr>
      </w:pPr>
      <w:r w:rsidRPr="00CD04E5">
        <w:rPr>
          <w:rFonts w:ascii="Verdana" w:hAnsi="Verdana"/>
          <w:i/>
          <w:sz w:val="16"/>
          <w:szCs w:val="16"/>
        </w:rPr>
        <w:t xml:space="preserve">. Un Representante del Sector de Transporte Remunerado de Personas en la Modalidad de Autobús. </w:t>
      </w:r>
    </w:p>
    <w:p w:rsidR="00975C6C" w:rsidRPr="00CD04E5" w:rsidRDefault="00975C6C" w:rsidP="00975C6C">
      <w:pPr>
        <w:ind w:left="737" w:right="397"/>
        <w:jc w:val="both"/>
        <w:rPr>
          <w:rFonts w:ascii="Verdana" w:hAnsi="Verdana"/>
          <w:i/>
          <w:sz w:val="16"/>
          <w:szCs w:val="16"/>
        </w:rPr>
      </w:pPr>
      <w:r w:rsidRPr="00CD04E5">
        <w:rPr>
          <w:rFonts w:ascii="Verdana" w:hAnsi="Verdana"/>
          <w:i/>
          <w:sz w:val="16"/>
          <w:szCs w:val="16"/>
        </w:rPr>
        <w:t xml:space="preserve">. Ing. Aura Álvarez Orozco. Directora Técnica del Consejo de Transporte Público. </w:t>
      </w:r>
    </w:p>
    <w:p w:rsidR="00975C6C" w:rsidRPr="00CD04E5" w:rsidRDefault="00975C6C" w:rsidP="00975C6C">
      <w:pPr>
        <w:ind w:left="737" w:right="397"/>
        <w:jc w:val="both"/>
        <w:rPr>
          <w:rFonts w:ascii="Verdana" w:hAnsi="Verdana"/>
          <w:i/>
          <w:sz w:val="16"/>
          <w:szCs w:val="16"/>
        </w:rPr>
      </w:pPr>
      <w:r w:rsidRPr="00CD04E5">
        <w:rPr>
          <w:rFonts w:ascii="Verdana" w:hAnsi="Verdana"/>
          <w:i/>
          <w:sz w:val="16"/>
          <w:szCs w:val="16"/>
        </w:rPr>
        <w:t xml:space="preserve">. Licda. Susana López Rivera. Subdirectora Asesoría Jurídica del Consejo de Transporte Público.   </w:t>
      </w:r>
    </w:p>
    <w:p w:rsidR="00975C6C" w:rsidRPr="00CD04E5" w:rsidRDefault="00975C6C" w:rsidP="00975C6C">
      <w:pPr>
        <w:ind w:left="397" w:right="397"/>
        <w:jc w:val="both"/>
        <w:rPr>
          <w:rFonts w:ascii="Verdana" w:hAnsi="Verdana"/>
          <w:i/>
          <w:sz w:val="16"/>
          <w:szCs w:val="16"/>
        </w:rPr>
      </w:pPr>
      <w:r w:rsidRPr="00CD04E5">
        <w:rPr>
          <w:rFonts w:ascii="Verdana" w:hAnsi="Verdana"/>
          <w:i/>
          <w:sz w:val="16"/>
          <w:szCs w:val="16"/>
        </w:rPr>
        <w:lastRenderedPageBreak/>
        <w:t xml:space="preserve">4. Aprobar la recomendación dada por la Comisión de revisión del </w:t>
      </w:r>
      <w:r w:rsidRPr="00CD04E5">
        <w:rPr>
          <w:rFonts w:ascii="Verdana" w:hAnsi="Verdana"/>
          <w:b/>
          <w:i/>
          <w:sz w:val="16"/>
          <w:szCs w:val="16"/>
        </w:rPr>
        <w:t>Manual para la Evaluación y Calificación de la Calidad del Servicio Público de Transporte Remunerado de Personas</w:t>
      </w:r>
      <w:r w:rsidRPr="00CD04E5">
        <w:rPr>
          <w:rFonts w:ascii="Verdana" w:hAnsi="Verdana"/>
          <w:i/>
          <w:sz w:val="16"/>
          <w:szCs w:val="16"/>
        </w:rPr>
        <w:t xml:space="preserve">, relacionada con el valor del peso relativo dado a los diferentes criterios, quedando el mismo de la siguiente manera: “Criterio O”, que es el </w:t>
      </w:r>
      <w:r w:rsidRPr="00CD04E5">
        <w:rPr>
          <w:rFonts w:ascii="Verdana" w:hAnsi="Verdana"/>
          <w:b/>
          <w:i/>
          <w:sz w:val="16"/>
          <w:szCs w:val="16"/>
        </w:rPr>
        <w:t>operativo</w:t>
      </w:r>
      <w:r w:rsidRPr="00CD04E5">
        <w:rPr>
          <w:rFonts w:ascii="Verdana" w:hAnsi="Verdana"/>
          <w:i/>
          <w:sz w:val="16"/>
          <w:szCs w:val="16"/>
        </w:rPr>
        <w:t xml:space="preserve">, un 45%; el “Criterio A” que es el de la </w:t>
      </w:r>
      <w:r w:rsidRPr="00CD04E5">
        <w:rPr>
          <w:rFonts w:ascii="Verdana" w:hAnsi="Verdana"/>
          <w:b/>
          <w:i/>
          <w:sz w:val="16"/>
          <w:szCs w:val="16"/>
        </w:rPr>
        <w:t>Administración</w:t>
      </w:r>
      <w:r w:rsidRPr="00CD04E5">
        <w:rPr>
          <w:rFonts w:ascii="Verdana" w:hAnsi="Verdana"/>
          <w:i/>
          <w:sz w:val="16"/>
          <w:szCs w:val="16"/>
        </w:rPr>
        <w:t xml:space="preserve">, un 10%; y el “Criterio U” que es el del </w:t>
      </w:r>
      <w:r w:rsidRPr="00CD04E5">
        <w:rPr>
          <w:rFonts w:ascii="Verdana" w:hAnsi="Verdana"/>
          <w:b/>
          <w:i/>
          <w:sz w:val="16"/>
          <w:szCs w:val="16"/>
        </w:rPr>
        <w:t>usuario</w:t>
      </w:r>
      <w:r w:rsidRPr="00CD04E5">
        <w:rPr>
          <w:rFonts w:ascii="Verdana" w:hAnsi="Verdana"/>
          <w:i/>
          <w:sz w:val="16"/>
          <w:szCs w:val="16"/>
        </w:rPr>
        <w:t>, el restante 45%.</w:t>
      </w:r>
    </w:p>
    <w:p w:rsidR="00975C6C" w:rsidRPr="00CD04E5" w:rsidRDefault="00975C6C" w:rsidP="00975C6C">
      <w:pPr>
        <w:ind w:left="397" w:right="397"/>
        <w:jc w:val="both"/>
        <w:rPr>
          <w:rFonts w:ascii="Verdana" w:hAnsi="Verdana"/>
          <w:i/>
          <w:sz w:val="16"/>
          <w:szCs w:val="16"/>
        </w:rPr>
      </w:pPr>
      <w:r w:rsidRPr="00CD04E5">
        <w:rPr>
          <w:rFonts w:ascii="Verdana" w:hAnsi="Verdana"/>
          <w:i/>
          <w:sz w:val="16"/>
          <w:szCs w:val="16"/>
        </w:rPr>
        <w:t xml:space="preserve">5. Disponer el reconocimiento del costo del estudio establecido en las </w:t>
      </w:r>
      <w:r w:rsidRPr="00CD04E5">
        <w:rPr>
          <w:rFonts w:ascii="Verdana" w:hAnsi="Verdana"/>
          <w:b/>
          <w:i/>
          <w:sz w:val="16"/>
          <w:szCs w:val="16"/>
        </w:rPr>
        <w:t>Consideraciones Generales para la Contratación de Organismos de Inspección para la evaluación del período 2016 y el Manual para la Evaluación y Calificación de la Calidad del Servicio Público de Transporte Remunerado de Personas</w:t>
      </w:r>
      <w:r w:rsidRPr="00CD04E5">
        <w:rPr>
          <w:rFonts w:ascii="Verdana" w:hAnsi="Verdana"/>
          <w:i/>
          <w:sz w:val="16"/>
          <w:szCs w:val="16"/>
        </w:rPr>
        <w:t>, vía tarifaria, en relación con la contratación de organismos de inspección acreditados ante la ECA por parte de los concesionarios y los permisionarios para el cumplimiento de dicho estudio.</w:t>
      </w:r>
    </w:p>
    <w:p w:rsidR="00975C6C" w:rsidRPr="00CD04E5" w:rsidRDefault="00975C6C" w:rsidP="00975C6C">
      <w:pPr>
        <w:ind w:left="397" w:right="397"/>
        <w:jc w:val="both"/>
        <w:rPr>
          <w:rFonts w:ascii="Verdana" w:hAnsi="Verdana"/>
          <w:i/>
          <w:sz w:val="16"/>
          <w:szCs w:val="16"/>
        </w:rPr>
      </w:pPr>
      <w:r w:rsidRPr="00CD04E5">
        <w:rPr>
          <w:rFonts w:ascii="Verdana" w:hAnsi="Verdana"/>
          <w:i/>
          <w:sz w:val="16"/>
          <w:szCs w:val="16"/>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975C6C" w:rsidRPr="00CD04E5" w:rsidRDefault="00975C6C" w:rsidP="00975C6C">
      <w:pPr>
        <w:ind w:left="397" w:right="397"/>
        <w:jc w:val="both"/>
        <w:rPr>
          <w:rFonts w:ascii="Verdana" w:hAnsi="Verdana"/>
          <w:i/>
          <w:sz w:val="16"/>
          <w:szCs w:val="16"/>
        </w:rPr>
      </w:pPr>
      <w:r w:rsidRPr="00CD04E5">
        <w:rPr>
          <w:rFonts w:ascii="Verdana" w:hAnsi="Verdana"/>
          <w:i/>
          <w:sz w:val="16"/>
          <w:szCs w:val="16"/>
        </w:rPr>
        <w:t xml:space="preserve">7. Notifíquese: Dirección Ejecutiva a los correos mfallas@ctp.go.cr y sfonseca@ctp.go.cr / Dirección Técnica al correo aorozco@ctp.go.cr / Dirección Jurídica a los correos scerdas@ctp.go.cr y slopez@ctp.go.cr / TODOS LOS CONCESIONARIOS DE RUTA REGULAR / Ing. Ronny Rodríguez Chaves al correo rrodriguez@sigminaet.go.cr  / Sector Transporte Remunerado de Personas en la modalidad Autobús al correo repretrans2014@gmail.com  / Licda. Ana Karina Zeledón </w:t>
      </w:r>
      <w:proofErr w:type="spellStart"/>
      <w:r w:rsidRPr="00CD04E5">
        <w:rPr>
          <w:rFonts w:ascii="Verdana" w:hAnsi="Verdana"/>
          <w:i/>
          <w:sz w:val="16"/>
          <w:szCs w:val="16"/>
        </w:rPr>
        <w:t>Lépiz</w:t>
      </w:r>
      <w:proofErr w:type="spellEnd"/>
      <w:r w:rsidRPr="00CD04E5">
        <w:rPr>
          <w:rFonts w:ascii="Verdana" w:hAnsi="Verdana"/>
          <w:i/>
          <w:sz w:val="16"/>
          <w:szCs w:val="16"/>
        </w:rPr>
        <w:t xml:space="preserve"> a los correos kzeledon@dhr.go.cr y rmeza@dhr.go.cr / </w:t>
      </w:r>
      <w:proofErr w:type="spellStart"/>
      <w:r w:rsidRPr="00CD04E5">
        <w:rPr>
          <w:rFonts w:ascii="Verdana" w:hAnsi="Verdana"/>
          <w:i/>
          <w:sz w:val="16"/>
          <w:szCs w:val="16"/>
        </w:rPr>
        <w:t>Msc</w:t>
      </w:r>
      <w:proofErr w:type="spellEnd"/>
      <w:r w:rsidRPr="00CD04E5">
        <w:rPr>
          <w:rFonts w:ascii="Verdana" w:hAnsi="Verdana"/>
          <w:i/>
          <w:sz w:val="16"/>
          <w:szCs w:val="16"/>
        </w:rPr>
        <w:t xml:space="preserve">. Maritza Madriz Picado e Ing. Cinthya Jiménez </w:t>
      </w:r>
      <w:proofErr w:type="spellStart"/>
      <w:r w:rsidRPr="00CD04E5">
        <w:rPr>
          <w:rFonts w:ascii="Verdana" w:hAnsi="Verdana"/>
          <w:i/>
          <w:sz w:val="16"/>
          <w:szCs w:val="16"/>
        </w:rPr>
        <w:t>Jiménez</w:t>
      </w:r>
      <w:proofErr w:type="spellEnd"/>
      <w:r w:rsidRPr="00CD04E5">
        <w:rPr>
          <w:rFonts w:ascii="Verdana" w:hAnsi="Verdana"/>
          <w:i/>
          <w:sz w:val="16"/>
          <w:szCs w:val="16"/>
        </w:rPr>
        <w:t xml:space="preserve"> a los correos m.madriz@eca.or.cr y gerencia@eca.or.cr y al fax: 2232-6593 / Sra. Olga Barrantes al correo obarrantes05@gmail.com / </w:t>
      </w:r>
    </w:p>
    <w:p w:rsidR="00975C6C" w:rsidRPr="00CD04E5" w:rsidRDefault="00975C6C" w:rsidP="00975C6C">
      <w:pPr>
        <w:ind w:left="397" w:right="397"/>
        <w:jc w:val="both"/>
        <w:rPr>
          <w:rFonts w:ascii="Verdana" w:hAnsi="Verdana"/>
          <w:b/>
          <w:i/>
          <w:sz w:val="16"/>
          <w:szCs w:val="16"/>
        </w:rPr>
      </w:pPr>
      <w:r>
        <w:rPr>
          <w:rFonts w:ascii="Verdana" w:hAnsi="Verdana"/>
          <w:b/>
          <w:i/>
          <w:sz w:val="16"/>
          <w:szCs w:val="16"/>
        </w:rPr>
        <w:t>8. Se declara firme.”</w:t>
      </w:r>
    </w:p>
    <w:p w:rsidR="00975C6C" w:rsidRDefault="00975C6C" w:rsidP="00975C6C">
      <w:pPr>
        <w:ind w:left="340" w:right="340"/>
        <w:jc w:val="both"/>
        <w:rPr>
          <w:rFonts w:ascii="Verdana" w:hAnsi="Verdana"/>
          <w:b/>
        </w:rPr>
      </w:pPr>
    </w:p>
    <w:p w:rsidR="00975C6C" w:rsidRDefault="00975C6C" w:rsidP="00975C6C">
      <w:pPr>
        <w:ind w:left="340" w:right="340"/>
        <w:jc w:val="both"/>
        <w:rPr>
          <w:rFonts w:ascii="Verdana" w:hAnsi="Verdana"/>
          <w:b/>
        </w:rPr>
      </w:pPr>
    </w:p>
    <w:p w:rsidR="00975C6C" w:rsidRPr="006B22CB" w:rsidRDefault="00975C6C" w:rsidP="00975C6C">
      <w:pPr>
        <w:spacing w:line="276" w:lineRule="auto"/>
        <w:jc w:val="both"/>
        <w:rPr>
          <w:rStyle w:val="CharacterStyle1"/>
          <w:rFonts w:ascii="Verdana" w:hAnsi="Verdana"/>
          <w:spacing w:val="9"/>
          <w:sz w:val="22"/>
          <w:szCs w:val="22"/>
        </w:rPr>
      </w:pPr>
      <w:r w:rsidRPr="00A175FD">
        <w:rPr>
          <w:rFonts w:ascii="Verdana" w:hAnsi="Verdana"/>
          <w:b/>
          <w:sz w:val="24"/>
          <w:szCs w:val="24"/>
        </w:rPr>
        <w:t>SEGUNDO:</w:t>
      </w:r>
      <w:r w:rsidRPr="006B22CB">
        <w:rPr>
          <w:rStyle w:val="CharacterStyle1"/>
          <w:rFonts w:ascii="Verdana" w:hAnsi="Verdana"/>
          <w:spacing w:val="9"/>
          <w:sz w:val="22"/>
          <w:szCs w:val="22"/>
        </w:rPr>
        <w:t xml:space="preserve">  </w:t>
      </w:r>
      <w:r>
        <w:rPr>
          <w:rStyle w:val="CharacterStyle1"/>
          <w:rFonts w:ascii="Verdana" w:hAnsi="Verdana"/>
          <w:spacing w:val="9"/>
          <w:sz w:val="22"/>
          <w:szCs w:val="22"/>
        </w:rPr>
        <w:t>L</w:t>
      </w:r>
      <w:r w:rsidRPr="006B22CB">
        <w:rPr>
          <w:rStyle w:val="CharacterStyle1"/>
          <w:rFonts w:ascii="Verdana" w:hAnsi="Verdana"/>
          <w:spacing w:val="9"/>
          <w:sz w:val="22"/>
          <w:szCs w:val="22"/>
        </w:rPr>
        <w:t>a Junta Directiva del Consejo de Transporte Público</w:t>
      </w:r>
      <w:r>
        <w:rPr>
          <w:rStyle w:val="CharacterStyle1"/>
          <w:rFonts w:ascii="Verdana" w:hAnsi="Verdana"/>
          <w:spacing w:val="9"/>
          <w:sz w:val="22"/>
          <w:szCs w:val="22"/>
        </w:rPr>
        <w:t>, mediante</w:t>
      </w:r>
      <w:r w:rsidRPr="00D7146E">
        <w:rPr>
          <w:rStyle w:val="CharacterStyle1"/>
          <w:rFonts w:ascii="Verdana" w:hAnsi="Verdana"/>
          <w:b/>
          <w:spacing w:val="9"/>
          <w:sz w:val="22"/>
          <w:szCs w:val="22"/>
        </w:rPr>
        <w:t xml:space="preserve"> acuerdo 8.1 de la Sesión Ordinaria 45-2016 del 22 de Setiembre del 2016</w:t>
      </w:r>
      <w:r>
        <w:rPr>
          <w:rStyle w:val="CharacterStyle1"/>
          <w:rFonts w:ascii="Verdana" w:hAnsi="Verdana"/>
          <w:spacing w:val="9"/>
          <w:sz w:val="22"/>
          <w:szCs w:val="22"/>
        </w:rPr>
        <w:t>,</w:t>
      </w:r>
      <w:r w:rsidRPr="006B22CB">
        <w:rPr>
          <w:rStyle w:val="CharacterStyle1"/>
          <w:rFonts w:ascii="Verdana" w:hAnsi="Verdana"/>
          <w:spacing w:val="9"/>
          <w:sz w:val="22"/>
          <w:szCs w:val="22"/>
        </w:rPr>
        <w:t xml:space="preserve"> determin</w:t>
      </w:r>
      <w:r>
        <w:rPr>
          <w:rStyle w:val="CharacterStyle1"/>
          <w:rFonts w:ascii="Verdana" w:hAnsi="Verdana"/>
          <w:spacing w:val="9"/>
          <w:sz w:val="22"/>
          <w:szCs w:val="22"/>
        </w:rPr>
        <w:t>ó</w:t>
      </w:r>
      <w:r w:rsidRPr="006B22CB">
        <w:rPr>
          <w:rStyle w:val="CharacterStyle1"/>
          <w:rFonts w:ascii="Verdana" w:hAnsi="Verdana"/>
          <w:spacing w:val="9"/>
          <w:sz w:val="22"/>
          <w:szCs w:val="22"/>
        </w:rPr>
        <w:t>:</w:t>
      </w:r>
      <w:r>
        <w:rPr>
          <w:rStyle w:val="CharacterStyle1"/>
          <w:rFonts w:ascii="Verdana" w:hAnsi="Verdana"/>
          <w:spacing w:val="9"/>
          <w:sz w:val="22"/>
          <w:szCs w:val="22"/>
        </w:rPr>
        <w:t xml:space="preserve"> (ver folios del 60 al </w:t>
      </w:r>
      <w:proofErr w:type="gramStart"/>
      <w:r>
        <w:rPr>
          <w:rStyle w:val="CharacterStyle1"/>
          <w:rFonts w:ascii="Verdana" w:hAnsi="Verdana"/>
          <w:spacing w:val="9"/>
          <w:sz w:val="22"/>
          <w:szCs w:val="22"/>
        </w:rPr>
        <w:t>62  del</w:t>
      </w:r>
      <w:proofErr w:type="gramEnd"/>
      <w:r>
        <w:rPr>
          <w:rStyle w:val="CharacterStyle1"/>
          <w:rFonts w:ascii="Verdana" w:hAnsi="Verdana"/>
          <w:spacing w:val="9"/>
          <w:sz w:val="22"/>
          <w:szCs w:val="22"/>
        </w:rPr>
        <w:t xml:space="preserve"> expediente administrativo)</w:t>
      </w:r>
    </w:p>
    <w:p w:rsidR="00975C6C" w:rsidRPr="006B22CB" w:rsidRDefault="00975C6C" w:rsidP="00975C6C">
      <w:pPr>
        <w:spacing w:line="276" w:lineRule="auto"/>
        <w:jc w:val="both"/>
        <w:rPr>
          <w:rStyle w:val="CharacterStyle1"/>
          <w:rFonts w:ascii="Verdana" w:hAnsi="Verdana"/>
          <w:spacing w:val="9"/>
          <w:sz w:val="22"/>
          <w:szCs w:val="22"/>
        </w:rPr>
      </w:pPr>
    </w:p>
    <w:p w:rsidR="00975C6C" w:rsidRPr="00D7146E" w:rsidRDefault="00975C6C" w:rsidP="00975C6C">
      <w:pPr>
        <w:pStyle w:val="Default"/>
        <w:spacing w:line="276" w:lineRule="auto"/>
        <w:ind w:right="758"/>
        <w:jc w:val="both"/>
        <w:rPr>
          <w:rFonts w:ascii="Verdana" w:hAnsi="Verdana" w:cs="Times New Roman"/>
          <w:i/>
          <w:sz w:val="16"/>
          <w:szCs w:val="16"/>
        </w:rPr>
      </w:pPr>
    </w:p>
    <w:p w:rsidR="00975C6C" w:rsidRPr="00D7146E" w:rsidRDefault="00975C6C" w:rsidP="00975C6C">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w:t>
      </w:r>
      <w:r w:rsidRPr="00D7146E">
        <w:rPr>
          <w:rFonts w:ascii="Verdana" w:hAnsi="Verdana" w:cs="Times New Roman"/>
          <w:b/>
          <w:i/>
          <w:sz w:val="16"/>
          <w:szCs w:val="16"/>
        </w:rPr>
        <w:t>3.</w:t>
      </w:r>
      <w:r w:rsidRPr="00D7146E">
        <w:rPr>
          <w:rFonts w:ascii="Verdana" w:hAnsi="Verdana" w:cs="Times New Roman"/>
          <w:i/>
          <w:sz w:val="16"/>
          <w:szCs w:val="16"/>
        </w:rPr>
        <w:t xml:space="preserve">  En lo relativo al “Requisito obligatorio para la contratación de organismos de inspección a partir del año 2017”, establecido en las Disposiciones Generales debe leerse correctamente lo siguiente: </w:t>
      </w:r>
    </w:p>
    <w:p w:rsidR="00975C6C" w:rsidRPr="00D7146E" w:rsidRDefault="00975C6C" w:rsidP="00975C6C">
      <w:pPr>
        <w:pStyle w:val="Default"/>
        <w:spacing w:line="276" w:lineRule="auto"/>
        <w:ind w:left="567" w:right="758"/>
        <w:jc w:val="both"/>
        <w:rPr>
          <w:rFonts w:ascii="Verdana" w:hAnsi="Verdana" w:cs="Times New Roman"/>
          <w:i/>
          <w:sz w:val="16"/>
          <w:szCs w:val="16"/>
        </w:rPr>
      </w:pPr>
    </w:p>
    <w:p w:rsidR="00975C6C" w:rsidRPr="00D7146E" w:rsidRDefault="00975C6C" w:rsidP="00975C6C">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D7146E">
        <w:rPr>
          <w:rFonts w:ascii="Verdana" w:hAnsi="Verdana" w:cs="Times New Roman"/>
          <w:i/>
          <w:sz w:val="16"/>
          <w:szCs w:val="16"/>
        </w:rPr>
        <w:t>Nros</w:t>
      </w:r>
      <w:proofErr w:type="spellEnd"/>
      <w:r w:rsidRPr="00D7146E">
        <w:rPr>
          <w:rFonts w:ascii="Verdana" w:hAnsi="Verdana" w:cs="Times New Roman"/>
          <w:i/>
          <w:sz w:val="16"/>
          <w:szCs w:val="16"/>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975C6C" w:rsidRPr="00D7146E" w:rsidRDefault="00975C6C" w:rsidP="00975C6C">
      <w:pPr>
        <w:pStyle w:val="Default"/>
        <w:spacing w:line="276" w:lineRule="auto"/>
        <w:ind w:left="567" w:right="758"/>
        <w:jc w:val="both"/>
        <w:rPr>
          <w:rFonts w:ascii="Verdana" w:hAnsi="Verdana" w:cs="Times New Roman"/>
          <w:i/>
          <w:sz w:val="16"/>
          <w:szCs w:val="16"/>
        </w:rPr>
      </w:pPr>
    </w:p>
    <w:p w:rsidR="00975C6C" w:rsidRDefault="00975C6C" w:rsidP="00975C6C">
      <w:pPr>
        <w:jc w:val="both"/>
        <w:rPr>
          <w:rFonts w:ascii="Verdana" w:hAnsi="Verdana"/>
          <w:b/>
          <w:sz w:val="24"/>
          <w:szCs w:val="24"/>
        </w:rPr>
      </w:pPr>
      <w:r w:rsidRPr="00D7146E">
        <w:rPr>
          <w:rFonts w:ascii="Verdana" w:hAnsi="Verdana"/>
          <w:b/>
          <w:i/>
          <w:sz w:val="16"/>
          <w:szCs w:val="16"/>
        </w:rPr>
        <w:t>4.</w:t>
      </w:r>
      <w:r w:rsidRPr="00D7146E">
        <w:rPr>
          <w:rFonts w:ascii="Verdana" w:hAnsi="Verdana"/>
          <w:i/>
          <w:sz w:val="16"/>
          <w:szCs w:val="1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w:t>
      </w:r>
    </w:p>
    <w:p w:rsidR="00975C6C" w:rsidRDefault="00975C6C" w:rsidP="00975C6C">
      <w:pPr>
        <w:jc w:val="both"/>
        <w:rPr>
          <w:rFonts w:ascii="Verdana" w:hAnsi="Verdana"/>
          <w:sz w:val="24"/>
          <w:szCs w:val="24"/>
        </w:rPr>
      </w:pPr>
    </w:p>
    <w:p w:rsidR="00975C6C" w:rsidRDefault="00975C6C" w:rsidP="00975C6C">
      <w:pPr>
        <w:jc w:val="both"/>
        <w:rPr>
          <w:rFonts w:ascii="Verdana" w:hAnsi="Verdana"/>
          <w:sz w:val="24"/>
          <w:szCs w:val="24"/>
        </w:rPr>
      </w:pPr>
      <w:r>
        <w:rPr>
          <w:rFonts w:ascii="Verdana" w:hAnsi="Verdana"/>
          <w:b/>
          <w:sz w:val="24"/>
          <w:szCs w:val="24"/>
        </w:rPr>
        <w:t xml:space="preserve">TERCERO: </w:t>
      </w:r>
      <w:r>
        <w:rPr>
          <w:rFonts w:ascii="Verdana" w:hAnsi="Verdana"/>
          <w:sz w:val="24"/>
          <w:szCs w:val="24"/>
        </w:rPr>
        <w:t xml:space="preserve">Mediante </w:t>
      </w:r>
      <w:r w:rsidRPr="00861FD5">
        <w:rPr>
          <w:rFonts w:ascii="Verdana" w:hAnsi="Verdana"/>
          <w:b/>
          <w:sz w:val="24"/>
          <w:szCs w:val="24"/>
        </w:rPr>
        <w:t>acuerdo 5.1 de la Sesión Ordinaria 07-2017 de 22 de febrero de 2017</w:t>
      </w:r>
      <w:r>
        <w:rPr>
          <w:rFonts w:ascii="Verdana" w:hAnsi="Verdana"/>
          <w:sz w:val="24"/>
          <w:szCs w:val="24"/>
        </w:rPr>
        <w:t xml:space="preserve">, la Junta Directiva del CTP acuerda  Instruir al Área Técnica para que corrobore que todas las empresas acreditas ante </w:t>
      </w:r>
      <w:r>
        <w:rPr>
          <w:rFonts w:ascii="Verdana" w:hAnsi="Verdana"/>
          <w:sz w:val="24"/>
          <w:szCs w:val="24"/>
        </w:rPr>
        <w:lastRenderedPageBreak/>
        <w:t xml:space="preserve">el ECA hayan reportado como solicitantes de la prórroga, pues se considera que eventualmente la lista que venía contenida en los antecedentes del </w:t>
      </w:r>
      <w:r>
        <w:rPr>
          <w:rFonts w:ascii="Verdana" w:hAnsi="Verdana"/>
          <w:b/>
          <w:sz w:val="24"/>
          <w:szCs w:val="24"/>
        </w:rPr>
        <w:t xml:space="preserve">artículo 7.14 de la Sesión ordinaria 05-2017 </w:t>
      </w:r>
      <w:r w:rsidRPr="00DB7452">
        <w:rPr>
          <w:rFonts w:ascii="Verdana" w:hAnsi="Verdana"/>
          <w:sz w:val="24"/>
          <w:szCs w:val="24"/>
        </w:rPr>
        <w:t>podría tener omisiones, dejando por fuera a algunas empresas que</w:t>
      </w:r>
      <w:r>
        <w:rPr>
          <w:rFonts w:ascii="Verdana" w:hAnsi="Verdana"/>
          <w:sz w:val="24"/>
          <w:szCs w:val="24"/>
        </w:rPr>
        <w:t xml:space="preserve"> realizaron el levantamiento de la información en los plazos otorgados, pero no han podido realizar el procesamiento de los mismos. (Ver folios 143 y 144 del expediente administrativo)</w:t>
      </w:r>
    </w:p>
    <w:p w:rsidR="00975C6C" w:rsidRDefault="00975C6C" w:rsidP="00975C6C">
      <w:pPr>
        <w:jc w:val="both"/>
        <w:rPr>
          <w:rFonts w:ascii="Verdana" w:hAnsi="Verdana"/>
          <w:b/>
          <w:sz w:val="24"/>
          <w:szCs w:val="24"/>
        </w:rPr>
      </w:pPr>
    </w:p>
    <w:p w:rsidR="00975C6C" w:rsidRPr="00DB7452" w:rsidRDefault="00975C6C" w:rsidP="00975C6C">
      <w:pPr>
        <w:jc w:val="both"/>
        <w:rPr>
          <w:rFonts w:ascii="Verdana" w:hAnsi="Verdana"/>
          <w:sz w:val="24"/>
          <w:szCs w:val="24"/>
        </w:rPr>
      </w:pPr>
      <w:r>
        <w:rPr>
          <w:rFonts w:ascii="Verdana" w:hAnsi="Verdana"/>
          <w:b/>
          <w:sz w:val="24"/>
          <w:szCs w:val="24"/>
        </w:rPr>
        <w:t xml:space="preserve">CUARTO: </w:t>
      </w:r>
      <w:r>
        <w:rPr>
          <w:rFonts w:ascii="Verdana" w:hAnsi="Verdana"/>
          <w:sz w:val="24"/>
          <w:szCs w:val="24"/>
        </w:rPr>
        <w:t xml:space="preserve">Mediante </w:t>
      </w:r>
      <w:r>
        <w:rPr>
          <w:rFonts w:ascii="Verdana" w:hAnsi="Verdana"/>
          <w:b/>
          <w:sz w:val="24"/>
          <w:szCs w:val="24"/>
        </w:rPr>
        <w:t xml:space="preserve">acuerdo </w:t>
      </w:r>
      <w:r>
        <w:rPr>
          <w:rStyle w:val="CharacterStyle1"/>
          <w:rFonts w:ascii="Verdana" w:hAnsi="Verdana"/>
          <w:b/>
          <w:spacing w:val="9"/>
          <w:sz w:val="22"/>
          <w:szCs w:val="22"/>
        </w:rPr>
        <w:t xml:space="preserve">7.2 de la Sesión Ordinaria 14-2017 del 29 de marzo de 2017, </w:t>
      </w:r>
      <w:r>
        <w:rPr>
          <w:rStyle w:val="CharacterStyle1"/>
          <w:rFonts w:ascii="Verdana" w:hAnsi="Verdana"/>
          <w:spacing w:val="9"/>
          <w:sz w:val="22"/>
          <w:szCs w:val="22"/>
        </w:rPr>
        <w:t xml:space="preserve">la Junta Directiva del Consejo de Transporte Público, ordena iniciar un procedimiento administrativo en contra, de la recurrente y otras empresas, por incumplimiento de lo dispuesto en los </w:t>
      </w:r>
      <w:r>
        <w:rPr>
          <w:rStyle w:val="CharacterStyle1"/>
          <w:rFonts w:ascii="Verdana" w:hAnsi="Verdana"/>
          <w:b/>
          <w:spacing w:val="9"/>
          <w:sz w:val="22"/>
          <w:szCs w:val="22"/>
        </w:rPr>
        <w:t xml:space="preserve">acuerdos </w:t>
      </w:r>
      <w:r w:rsidRPr="006B22CB">
        <w:rPr>
          <w:rStyle w:val="CharacterStyle1"/>
          <w:rFonts w:ascii="Verdana" w:hAnsi="Verdana"/>
          <w:b/>
          <w:spacing w:val="9"/>
          <w:sz w:val="22"/>
          <w:szCs w:val="22"/>
        </w:rPr>
        <w:t>8.1 de la Sesión Ordinaria No. 42-2016 del 01 de Setiembre del año 2016</w:t>
      </w:r>
      <w:r>
        <w:rPr>
          <w:rStyle w:val="CharacterStyle1"/>
          <w:rFonts w:ascii="Verdana" w:hAnsi="Verdana"/>
          <w:b/>
          <w:spacing w:val="9"/>
          <w:sz w:val="22"/>
          <w:szCs w:val="22"/>
        </w:rPr>
        <w:t xml:space="preserve">, </w:t>
      </w:r>
      <w:r w:rsidRPr="00D7146E">
        <w:rPr>
          <w:rStyle w:val="CharacterStyle1"/>
          <w:rFonts w:ascii="Verdana" w:hAnsi="Verdana"/>
          <w:b/>
          <w:spacing w:val="9"/>
          <w:sz w:val="22"/>
          <w:szCs w:val="22"/>
        </w:rPr>
        <w:t>8.1 de la Sesión Ordinaria 45-2016 del 22 de Setiembre del 2016</w:t>
      </w:r>
      <w:r>
        <w:rPr>
          <w:rStyle w:val="CharacterStyle1"/>
          <w:rFonts w:ascii="Verdana" w:hAnsi="Verdana"/>
          <w:b/>
          <w:spacing w:val="9"/>
          <w:sz w:val="22"/>
          <w:szCs w:val="22"/>
        </w:rPr>
        <w:t xml:space="preserve">, así como en la advertencia realizada mediante artículo 7.14 de la Sesión Ordinaria 48-2016 de 12 de octubre de 2016. </w:t>
      </w:r>
      <w:r>
        <w:rPr>
          <w:rStyle w:val="CharacterStyle1"/>
          <w:rFonts w:ascii="Verdana" w:hAnsi="Verdana"/>
          <w:spacing w:val="9"/>
          <w:sz w:val="22"/>
          <w:szCs w:val="22"/>
        </w:rPr>
        <w:t xml:space="preserve">(Léanse folios del </w:t>
      </w:r>
      <w:r w:rsidR="00A37548">
        <w:rPr>
          <w:rStyle w:val="CharacterStyle1"/>
          <w:rFonts w:ascii="Verdana" w:hAnsi="Verdana"/>
          <w:spacing w:val="9"/>
          <w:sz w:val="22"/>
          <w:szCs w:val="22"/>
        </w:rPr>
        <w:t>128</w:t>
      </w:r>
      <w:r>
        <w:rPr>
          <w:rStyle w:val="CharacterStyle1"/>
          <w:rFonts w:ascii="Verdana" w:hAnsi="Verdana"/>
          <w:spacing w:val="9"/>
          <w:sz w:val="22"/>
          <w:szCs w:val="22"/>
        </w:rPr>
        <w:t xml:space="preserve"> al </w:t>
      </w:r>
      <w:r w:rsidR="00A37548">
        <w:rPr>
          <w:rStyle w:val="CharacterStyle1"/>
          <w:rFonts w:ascii="Verdana" w:hAnsi="Verdana"/>
          <w:spacing w:val="9"/>
          <w:sz w:val="22"/>
          <w:szCs w:val="22"/>
        </w:rPr>
        <w:t>141</w:t>
      </w:r>
      <w:r>
        <w:rPr>
          <w:rStyle w:val="CharacterStyle1"/>
          <w:rFonts w:ascii="Verdana" w:hAnsi="Verdana"/>
          <w:spacing w:val="9"/>
          <w:sz w:val="22"/>
          <w:szCs w:val="22"/>
        </w:rPr>
        <w:t xml:space="preserve"> del expediente administrativo)</w:t>
      </w:r>
    </w:p>
    <w:p w:rsidR="00975C6C" w:rsidRDefault="00975C6C" w:rsidP="00975C6C">
      <w:pPr>
        <w:jc w:val="both"/>
        <w:rPr>
          <w:rFonts w:ascii="Verdana" w:hAnsi="Verdana"/>
          <w:sz w:val="24"/>
          <w:szCs w:val="24"/>
        </w:rPr>
      </w:pPr>
    </w:p>
    <w:p w:rsidR="00975C6C" w:rsidRDefault="00975C6C" w:rsidP="00975C6C">
      <w:pPr>
        <w:jc w:val="both"/>
        <w:rPr>
          <w:rFonts w:ascii="Verdana" w:hAnsi="Verdana"/>
          <w:sz w:val="24"/>
          <w:szCs w:val="24"/>
        </w:rPr>
      </w:pPr>
      <w:r w:rsidRPr="00DB7452">
        <w:rPr>
          <w:rFonts w:ascii="Verdana" w:hAnsi="Verdana"/>
          <w:b/>
          <w:sz w:val="24"/>
          <w:szCs w:val="24"/>
        </w:rPr>
        <w:t>QUINTO:</w:t>
      </w:r>
      <w:r>
        <w:rPr>
          <w:rFonts w:ascii="Verdana" w:hAnsi="Verdana"/>
          <w:b/>
          <w:sz w:val="24"/>
          <w:szCs w:val="24"/>
        </w:rPr>
        <w:t xml:space="preserve">  </w:t>
      </w:r>
      <w:r w:rsidRPr="00A175FD">
        <w:rPr>
          <w:rFonts w:ascii="Verdana" w:hAnsi="Verdana"/>
          <w:sz w:val="24"/>
          <w:szCs w:val="24"/>
        </w:rPr>
        <w:t xml:space="preserve"> </w:t>
      </w:r>
      <w:r>
        <w:rPr>
          <w:rFonts w:ascii="Verdana" w:hAnsi="Verdana"/>
          <w:sz w:val="24"/>
          <w:szCs w:val="24"/>
        </w:rPr>
        <w:t>La Recurrente empresa</w:t>
      </w:r>
      <w:r>
        <w:rPr>
          <w:rFonts w:ascii="Verdana" w:hAnsi="Verdana"/>
          <w:b/>
          <w:sz w:val="24"/>
          <w:szCs w:val="24"/>
        </w:rPr>
        <w:t xml:space="preserve"> </w:t>
      </w:r>
      <w:r w:rsidR="00A37548">
        <w:rPr>
          <w:rFonts w:ascii="Verdana" w:hAnsi="Verdana"/>
          <w:b/>
          <w:sz w:val="22"/>
          <w:szCs w:val="22"/>
        </w:rPr>
        <w:t>T</w:t>
      </w:r>
      <w:r w:rsidR="00C20D03">
        <w:rPr>
          <w:rFonts w:ascii="Verdana" w:hAnsi="Verdana"/>
          <w:b/>
          <w:sz w:val="22"/>
          <w:szCs w:val="22"/>
        </w:rPr>
        <w:t>.C.P.L.</w:t>
      </w:r>
      <w:r>
        <w:rPr>
          <w:rFonts w:ascii="Verdana" w:hAnsi="Verdana"/>
          <w:b/>
          <w:sz w:val="24"/>
          <w:szCs w:val="24"/>
        </w:rPr>
        <w:t>,</w:t>
      </w:r>
      <w:r>
        <w:rPr>
          <w:rFonts w:ascii="Verdana" w:hAnsi="Verdana"/>
          <w:sz w:val="24"/>
          <w:szCs w:val="24"/>
        </w:rPr>
        <w:t xml:space="preserve"> </w:t>
      </w:r>
      <w:r w:rsidR="00A37548">
        <w:rPr>
          <w:rFonts w:ascii="Verdana" w:hAnsi="Verdana"/>
          <w:sz w:val="24"/>
          <w:szCs w:val="24"/>
        </w:rPr>
        <w:t xml:space="preserve">manifiesta en su libelo y en lo conducente, que se opone al acuerdo por cuanto en la emisión de las disposiciones que se impugnan no se dio la audiencia que demanda el artículo 361.2 de la Ley General de la Administración Pública.  Las disposiciones del acto impugnado y la reforma de los pesos relativos de los criterios tipo A y Tipo U carecen de los fundamentos técnicos necesarios para su aplicación.  Si mayores razonamientos jurídicos se dispone que debe aplicarse la Ley del Sistema Nacional de la Calidad.  El acto </w:t>
      </w:r>
      <w:proofErr w:type="spellStart"/>
      <w:r w:rsidR="00A37548">
        <w:rPr>
          <w:rFonts w:ascii="Verdana" w:hAnsi="Verdana"/>
          <w:sz w:val="24"/>
          <w:szCs w:val="24"/>
        </w:rPr>
        <w:t>esta</w:t>
      </w:r>
      <w:proofErr w:type="spellEnd"/>
      <w:r w:rsidR="00A37548">
        <w:rPr>
          <w:rFonts w:ascii="Verdana" w:hAnsi="Verdana"/>
          <w:sz w:val="24"/>
          <w:szCs w:val="24"/>
        </w:rPr>
        <w:t xml:space="preserve"> viciado en </w:t>
      </w:r>
      <w:proofErr w:type="gramStart"/>
      <w:r w:rsidR="00A37548">
        <w:rPr>
          <w:rFonts w:ascii="Verdana" w:hAnsi="Verdana"/>
          <w:sz w:val="24"/>
          <w:szCs w:val="24"/>
        </w:rPr>
        <w:t>su elementos</w:t>
      </w:r>
      <w:proofErr w:type="gramEnd"/>
      <w:r w:rsidR="00A37548">
        <w:rPr>
          <w:rFonts w:ascii="Verdana" w:hAnsi="Verdana"/>
          <w:sz w:val="24"/>
          <w:szCs w:val="24"/>
        </w:rPr>
        <w:t xml:space="preserve"> tales como el motivo del mismo. Las contrataciones para las verificaciones de la calidad debe hacerse por medio del </w:t>
      </w:r>
      <w:r w:rsidR="00A37548" w:rsidRPr="00A37548">
        <w:rPr>
          <w:rFonts w:ascii="Verdana" w:hAnsi="Verdana"/>
          <w:b/>
          <w:sz w:val="24"/>
          <w:szCs w:val="24"/>
        </w:rPr>
        <w:t>DECRETO EJECUTIVO 27893-MOPT</w:t>
      </w:r>
      <w:r w:rsidR="00A37548">
        <w:rPr>
          <w:rFonts w:ascii="Verdana" w:hAnsi="Verdana"/>
          <w:b/>
          <w:sz w:val="24"/>
          <w:szCs w:val="24"/>
        </w:rPr>
        <w:t xml:space="preserve"> </w:t>
      </w:r>
      <w:r w:rsidR="00A37548" w:rsidRPr="00B01A1B">
        <w:rPr>
          <w:rFonts w:ascii="Verdana" w:hAnsi="Verdana"/>
          <w:sz w:val="24"/>
          <w:szCs w:val="24"/>
        </w:rPr>
        <w:t>y</w:t>
      </w:r>
      <w:r w:rsidR="00A37548">
        <w:rPr>
          <w:rFonts w:ascii="Verdana" w:hAnsi="Verdana"/>
          <w:b/>
          <w:sz w:val="24"/>
          <w:szCs w:val="24"/>
        </w:rPr>
        <w:t xml:space="preserve"> </w:t>
      </w:r>
      <w:r w:rsidR="00B01A1B" w:rsidRPr="00B01A1B">
        <w:rPr>
          <w:rFonts w:ascii="Verdana" w:hAnsi="Verdana"/>
          <w:sz w:val="24"/>
          <w:szCs w:val="24"/>
        </w:rPr>
        <w:t>la Administración no puede con plazos intempestivos</w:t>
      </w:r>
      <w:r w:rsidR="00B01A1B">
        <w:rPr>
          <w:rFonts w:ascii="Verdana" w:hAnsi="Verdana"/>
          <w:sz w:val="24"/>
          <w:szCs w:val="24"/>
        </w:rPr>
        <w:t xml:space="preserve"> e </w:t>
      </w:r>
      <w:proofErr w:type="gramStart"/>
      <w:r w:rsidR="00B01A1B">
        <w:rPr>
          <w:rFonts w:ascii="Verdana" w:hAnsi="Verdana"/>
          <w:sz w:val="24"/>
          <w:szCs w:val="24"/>
        </w:rPr>
        <w:t>irracionales  y</w:t>
      </w:r>
      <w:proofErr w:type="gramEnd"/>
      <w:r w:rsidR="00B01A1B">
        <w:rPr>
          <w:rFonts w:ascii="Verdana" w:hAnsi="Verdana"/>
          <w:sz w:val="24"/>
          <w:szCs w:val="24"/>
        </w:rPr>
        <w:t xml:space="preserve"> gravosos desde el punto de vista económico venir a varias las reglas que ella misma dispuso</w:t>
      </w:r>
      <w:r w:rsidRPr="00B01A1B">
        <w:rPr>
          <w:rFonts w:ascii="Verdana" w:hAnsi="Verdana"/>
          <w:sz w:val="24"/>
          <w:szCs w:val="24"/>
        </w:rPr>
        <w:t>.</w:t>
      </w:r>
      <w:r>
        <w:rPr>
          <w:rFonts w:ascii="Verdana" w:hAnsi="Verdana"/>
          <w:sz w:val="24"/>
          <w:szCs w:val="24"/>
        </w:rPr>
        <w:t xml:space="preserve">  </w:t>
      </w:r>
      <w:proofErr w:type="gramStart"/>
      <w:r w:rsidR="00B01A1B">
        <w:rPr>
          <w:rFonts w:ascii="Verdana" w:hAnsi="Verdana"/>
          <w:sz w:val="24"/>
          <w:szCs w:val="24"/>
        </w:rPr>
        <w:t>Además</w:t>
      </w:r>
      <w:proofErr w:type="gramEnd"/>
      <w:r w:rsidR="00B01A1B">
        <w:rPr>
          <w:rFonts w:ascii="Verdana" w:hAnsi="Verdana"/>
          <w:sz w:val="24"/>
          <w:szCs w:val="24"/>
        </w:rPr>
        <w:t xml:space="preserve"> el decreto indicado a la fecha no ha sido derogado por la Ley 8279, tampoco lo está el decreto 28883-MOPT, y por lo tanto ordenar la aplicación de organismos acreditados por el ECA viola el principio de inderogabilidad singular de los reglamentos. Posteriormente la Recurrente presenta por conexidad Recurso de Revocatoria con Apelación en subsidio y Nulidad concomitante contra los </w:t>
      </w:r>
      <w:r w:rsidR="00B01A1B">
        <w:rPr>
          <w:rStyle w:val="CharacterStyle1"/>
          <w:rFonts w:ascii="Verdana" w:hAnsi="Verdana"/>
          <w:b/>
          <w:spacing w:val="9"/>
          <w:sz w:val="22"/>
          <w:szCs w:val="22"/>
        </w:rPr>
        <w:t xml:space="preserve">acuerdos 7.2 de la Sesión Ordinaria 14-2017 del 29 de marzo de </w:t>
      </w:r>
      <w:proofErr w:type="gramStart"/>
      <w:r w:rsidR="00B01A1B">
        <w:rPr>
          <w:rStyle w:val="CharacterStyle1"/>
          <w:rFonts w:ascii="Verdana" w:hAnsi="Verdana"/>
          <w:b/>
          <w:spacing w:val="9"/>
          <w:sz w:val="22"/>
          <w:szCs w:val="22"/>
        </w:rPr>
        <w:t>2017,  5.1</w:t>
      </w:r>
      <w:proofErr w:type="gramEnd"/>
      <w:r w:rsidR="00B01A1B">
        <w:rPr>
          <w:rStyle w:val="CharacterStyle1"/>
          <w:rFonts w:ascii="Verdana" w:hAnsi="Verdana"/>
          <w:b/>
          <w:spacing w:val="9"/>
          <w:sz w:val="22"/>
          <w:szCs w:val="22"/>
        </w:rPr>
        <w:t xml:space="preserve"> de la  Sesión Ordinaria 07-2017 de 22 de febrero de 2017, </w:t>
      </w:r>
      <w:r w:rsidR="0019695E">
        <w:rPr>
          <w:rStyle w:val="CharacterStyle1"/>
          <w:rFonts w:ascii="Verdana" w:hAnsi="Verdana"/>
          <w:spacing w:val="9"/>
          <w:sz w:val="22"/>
          <w:szCs w:val="22"/>
        </w:rPr>
        <w:t>por cuanto indica que no fueron notificados y que además adolecen de vicios de nuli</w:t>
      </w:r>
      <w:r w:rsidR="0041360B">
        <w:rPr>
          <w:rStyle w:val="CharacterStyle1"/>
          <w:rFonts w:ascii="Verdana" w:hAnsi="Verdana"/>
          <w:spacing w:val="9"/>
          <w:sz w:val="22"/>
          <w:szCs w:val="22"/>
        </w:rPr>
        <w:t>d</w:t>
      </w:r>
      <w:r w:rsidR="0019695E">
        <w:rPr>
          <w:rStyle w:val="CharacterStyle1"/>
          <w:rFonts w:ascii="Verdana" w:hAnsi="Verdana"/>
          <w:spacing w:val="9"/>
          <w:sz w:val="22"/>
          <w:szCs w:val="22"/>
        </w:rPr>
        <w:t>ad</w:t>
      </w:r>
      <w:r w:rsidR="0041360B">
        <w:rPr>
          <w:rStyle w:val="CharacterStyle1"/>
          <w:rFonts w:ascii="Verdana" w:hAnsi="Verdana"/>
          <w:spacing w:val="9"/>
          <w:sz w:val="22"/>
          <w:szCs w:val="22"/>
        </w:rPr>
        <w:t>.</w:t>
      </w:r>
      <w:r w:rsidR="00B01A1B">
        <w:rPr>
          <w:rFonts w:ascii="Verdana" w:hAnsi="Verdana"/>
          <w:sz w:val="24"/>
          <w:szCs w:val="24"/>
        </w:rPr>
        <w:t xml:space="preserve"> </w:t>
      </w:r>
      <w:r w:rsidRPr="00A175FD">
        <w:rPr>
          <w:rFonts w:ascii="Verdana" w:hAnsi="Verdana"/>
          <w:sz w:val="24"/>
          <w:szCs w:val="24"/>
        </w:rPr>
        <w:t>(</w:t>
      </w:r>
      <w:r>
        <w:rPr>
          <w:rFonts w:ascii="Verdana" w:hAnsi="Verdana"/>
          <w:sz w:val="24"/>
          <w:szCs w:val="24"/>
        </w:rPr>
        <w:t>Léanse</w:t>
      </w:r>
      <w:r w:rsidRPr="00A175FD">
        <w:rPr>
          <w:rFonts w:ascii="Verdana" w:hAnsi="Verdana"/>
          <w:sz w:val="24"/>
          <w:szCs w:val="24"/>
        </w:rPr>
        <w:t xml:space="preserve"> folios </w:t>
      </w:r>
      <w:r>
        <w:rPr>
          <w:rFonts w:ascii="Verdana" w:hAnsi="Verdana"/>
          <w:sz w:val="24"/>
          <w:szCs w:val="24"/>
        </w:rPr>
        <w:t>del 2</w:t>
      </w:r>
      <w:r w:rsidR="00B01A1B">
        <w:rPr>
          <w:rFonts w:ascii="Verdana" w:hAnsi="Verdana"/>
          <w:sz w:val="24"/>
          <w:szCs w:val="24"/>
        </w:rPr>
        <w:t>3</w:t>
      </w:r>
      <w:r>
        <w:rPr>
          <w:rFonts w:ascii="Verdana" w:hAnsi="Verdana"/>
          <w:sz w:val="24"/>
          <w:szCs w:val="24"/>
        </w:rPr>
        <w:t xml:space="preserve"> vuelto al </w:t>
      </w:r>
      <w:r w:rsidR="00B01A1B">
        <w:rPr>
          <w:rFonts w:ascii="Verdana" w:hAnsi="Verdana"/>
          <w:sz w:val="24"/>
          <w:szCs w:val="24"/>
        </w:rPr>
        <w:t>41, del 44</w:t>
      </w:r>
      <w:r>
        <w:rPr>
          <w:rFonts w:ascii="Verdana" w:hAnsi="Verdana"/>
          <w:sz w:val="24"/>
          <w:szCs w:val="24"/>
        </w:rPr>
        <w:t xml:space="preserve"> </w:t>
      </w:r>
      <w:r w:rsidR="00B01A1B">
        <w:rPr>
          <w:rFonts w:ascii="Verdana" w:hAnsi="Verdana"/>
          <w:sz w:val="24"/>
          <w:szCs w:val="24"/>
        </w:rPr>
        <w:t xml:space="preserve">vuelto al 57 y del 74 al 106, </w:t>
      </w:r>
      <w:r w:rsidRPr="00A175FD">
        <w:rPr>
          <w:rFonts w:ascii="Verdana" w:hAnsi="Verdana"/>
          <w:sz w:val="24"/>
          <w:szCs w:val="24"/>
        </w:rPr>
        <w:t>del expediente administrativo)</w:t>
      </w:r>
    </w:p>
    <w:p w:rsidR="00975C6C" w:rsidRDefault="00975C6C" w:rsidP="00975C6C">
      <w:pPr>
        <w:pStyle w:val="Textodeglobo"/>
        <w:jc w:val="both"/>
        <w:rPr>
          <w:rFonts w:ascii="Verdana" w:hAnsi="Verdana"/>
          <w:sz w:val="24"/>
          <w:szCs w:val="24"/>
        </w:rPr>
      </w:pPr>
    </w:p>
    <w:p w:rsidR="00975C6C" w:rsidRPr="005A198D" w:rsidRDefault="00975C6C" w:rsidP="00975C6C">
      <w:pPr>
        <w:pStyle w:val="Textodeglobo"/>
        <w:jc w:val="both"/>
        <w:rPr>
          <w:rFonts w:ascii="Verdana" w:hAnsi="Verdana"/>
          <w:sz w:val="24"/>
          <w:szCs w:val="24"/>
        </w:rPr>
      </w:pPr>
      <w:r>
        <w:rPr>
          <w:rFonts w:ascii="Verdana" w:hAnsi="Verdana"/>
          <w:b/>
          <w:sz w:val="24"/>
          <w:szCs w:val="24"/>
        </w:rPr>
        <w:t>SEXTO</w:t>
      </w:r>
      <w:r w:rsidRPr="00BD6F24">
        <w:rPr>
          <w:rFonts w:ascii="Verdana" w:hAnsi="Verdana"/>
          <w:b/>
          <w:sz w:val="24"/>
          <w:szCs w:val="24"/>
        </w:rPr>
        <w:t>:</w:t>
      </w:r>
      <w:r>
        <w:rPr>
          <w:rFonts w:ascii="Verdana" w:hAnsi="Verdana"/>
          <w:sz w:val="24"/>
          <w:szCs w:val="24"/>
        </w:rPr>
        <w:t xml:space="preserve"> La Junta Directiva del Consejo de Transporte Público, mediante </w:t>
      </w:r>
      <w:r>
        <w:rPr>
          <w:rFonts w:ascii="Verdana" w:hAnsi="Verdana"/>
          <w:b/>
          <w:sz w:val="24"/>
          <w:szCs w:val="24"/>
        </w:rPr>
        <w:t>acuerdo 7.</w:t>
      </w:r>
      <w:r w:rsidR="0019695E">
        <w:rPr>
          <w:rFonts w:ascii="Verdana" w:hAnsi="Verdana"/>
          <w:b/>
          <w:sz w:val="24"/>
          <w:szCs w:val="24"/>
        </w:rPr>
        <w:t>6</w:t>
      </w:r>
      <w:r>
        <w:rPr>
          <w:rFonts w:ascii="Verdana" w:hAnsi="Verdana"/>
          <w:b/>
          <w:sz w:val="24"/>
          <w:szCs w:val="24"/>
        </w:rPr>
        <w:t>.</w:t>
      </w:r>
      <w:r w:rsidR="0019695E">
        <w:rPr>
          <w:rFonts w:ascii="Verdana" w:hAnsi="Verdana"/>
          <w:b/>
          <w:sz w:val="24"/>
          <w:szCs w:val="24"/>
        </w:rPr>
        <w:t>50</w:t>
      </w:r>
      <w:r>
        <w:rPr>
          <w:rFonts w:ascii="Verdana" w:hAnsi="Verdana"/>
          <w:b/>
          <w:sz w:val="24"/>
          <w:szCs w:val="24"/>
        </w:rPr>
        <w:t xml:space="preserve"> de la Sesión Ordinaria </w:t>
      </w:r>
      <w:r w:rsidR="0019695E">
        <w:rPr>
          <w:rFonts w:ascii="Verdana" w:hAnsi="Verdana"/>
          <w:b/>
          <w:sz w:val="24"/>
          <w:szCs w:val="24"/>
        </w:rPr>
        <w:t>26</w:t>
      </w:r>
      <w:r>
        <w:rPr>
          <w:rFonts w:ascii="Verdana" w:hAnsi="Verdana"/>
          <w:b/>
          <w:sz w:val="24"/>
          <w:szCs w:val="24"/>
        </w:rPr>
        <w:t xml:space="preserve">-2018 del </w:t>
      </w:r>
      <w:r w:rsidR="0019695E">
        <w:rPr>
          <w:rFonts w:ascii="Verdana" w:hAnsi="Verdana"/>
          <w:b/>
          <w:sz w:val="24"/>
          <w:szCs w:val="24"/>
        </w:rPr>
        <w:t>23</w:t>
      </w:r>
      <w:r>
        <w:rPr>
          <w:rFonts w:ascii="Verdana" w:hAnsi="Verdana"/>
          <w:b/>
          <w:sz w:val="24"/>
          <w:szCs w:val="24"/>
        </w:rPr>
        <w:t xml:space="preserve"> de </w:t>
      </w:r>
      <w:r w:rsidR="0019695E">
        <w:rPr>
          <w:rFonts w:ascii="Verdana" w:hAnsi="Verdana"/>
          <w:b/>
          <w:sz w:val="24"/>
          <w:szCs w:val="24"/>
        </w:rPr>
        <w:t xml:space="preserve">agosto </w:t>
      </w:r>
      <w:r>
        <w:rPr>
          <w:rFonts w:ascii="Verdana" w:hAnsi="Verdana"/>
          <w:b/>
          <w:sz w:val="24"/>
          <w:szCs w:val="24"/>
        </w:rPr>
        <w:t xml:space="preserve">de 2018, </w:t>
      </w:r>
      <w:r w:rsidR="0019695E">
        <w:rPr>
          <w:rFonts w:ascii="Verdana" w:hAnsi="Verdana"/>
          <w:sz w:val="24"/>
          <w:szCs w:val="24"/>
        </w:rPr>
        <w:t xml:space="preserve">rechaza por improcedentes los recursos de revocatoria </w:t>
      </w:r>
      <w:r w:rsidR="0019695E">
        <w:rPr>
          <w:rFonts w:ascii="Verdana" w:hAnsi="Verdana"/>
          <w:sz w:val="24"/>
          <w:szCs w:val="24"/>
        </w:rPr>
        <w:lastRenderedPageBreak/>
        <w:t>planteados por la recurrente</w:t>
      </w:r>
      <w:r>
        <w:rPr>
          <w:rFonts w:ascii="Verdana" w:hAnsi="Verdana"/>
          <w:sz w:val="24"/>
          <w:szCs w:val="24"/>
        </w:rPr>
        <w:t xml:space="preserve">. (Léanse folios del 2 al </w:t>
      </w:r>
      <w:r w:rsidR="0019695E">
        <w:rPr>
          <w:rFonts w:ascii="Verdana" w:hAnsi="Verdana"/>
          <w:sz w:val="24"/>
          <w:szCs w:val="24"/>
        </w:rPr>
        <w:t>22</w:t>
      </w:r>
      <w:r>
        <w:rPr>
          <w:rFonts w:ascii="Verdana" w:hAnsi="Verdana"/>
          <w:sz w:val="24"/>
          <w:szCs w:val="24"/>
        </w:rPr>
        <w:t xml:space="preserve"> del expediente administrativo)</w:t>
      </w:r>
    </w:p>
    <w:p w:rsidR="00975C6C" w:rsidRDefault="00975C6C" w:rsidP="00975C6C">
      <w:pPr>
        <w:pStyle w:val="Textodeglobo"/>
        <w:jc w:val="both"/>
        <w:rPr>
          <w:rFonts w:ascii="Verdana" w:hAnsi="Verdana"/>
          <w:sz w:val="24"/>
          <w:szCs w:val="24"/>
        </w:rPr>
      </w:pPr>
    </w:p>
    <w:p w:rsidR="00975C6C" w:rsidRPr="00A175FD" w:rsidRDefault="00975C6C" w:rsidP="00975C6C">
      <w:pPr>
        <w:pStyle w:val="Textodeglobo"/>
        <w:jc w:val="both"/>
        <w:rPr>
          <w:rFonts w:ascii="Verdana" w:hAnsi="Verdana"/>
          <w:sz w:val="24"/>
          <w:szCs w:val="24"/>
        </w:rPr>
      </w:pPr>
      <w:r>
        <w:rPr>
          <w:rFonts w:ascii="Verdana" w:hAnsi="Verdana"/>
          <w:b/>
          <w:sz w:val="24"/>
          <w:szCs w:val="24"/>
        </w:rPr>
        <w:t>SETIMO</w:t>
      </w:r>
      <w:r w:rsidRPr="005A198D">
        <w:rPr>
          <w:rFonts w:ascii="Verdana" w:hAnsi="Verdana"/>
          <w:b/>
          <w:sz w:val="24"/>
          <w:szCs w:val="24"/>
        </w:rPr>
        <w:t>:</w:t>
      </w:r>
      <w:r>
        <w:rPr>
          <w:rFonts w:ascii="Verdana" w:hAnsi="Verdana"/>
          <w:sz w:val="24"/>
          <w:szCs w:val="24"/>
        </w:rPr>
        <w:t xml:space="preserve"> </w:t>
      </w:r>
      <w:r w:rsidRPr="00A175FD">
        <w:rPr>
          <w:rFonts w:ascii="Verdana" w:hAnsi="Verdana"/>
          <w:sz w:val="24"/>
          <w:szCs w:val="24"/>
        </w:rPr>
        <w:t>En los procedimientos seguidos se han observado las prescripciones legales.</w:t>
      </w:r>
    </w:p>
    <w:p w:rsidR="00975C6C" w:rsidRPr="00A175FD" w:rsidRDefault="00975C6C" w:rsidP="00975C6C">
      <w:pPr>
        <w:jc w:val="both"/>
        <w:rPr>
          <w:rFonts w:ascii="Verdana" w:hAnsi="Verdana"/>
          <w:sz w:val="24"/>
          <w:szCs w:val="24"/>
        </w:rPr>
      </w:pPr>
    </w:p>
    <w:p w:rsidR="00975C6C" w:rsidRPr="00A175FD" w:rsidRDefault="00975C6C" w:rsidP="00975C6C">
      <w:pPr>
        <w:jc w:val="both"/>
        <w:outlineLvl w:val="0"/>
        <w:rPr>
          <w:rFonts w:ascii="Verdana" w:hAnsi="Verdana"/>
          <w:b/>
          <w:sz w:val="24"/>
          <w:szCs w:val="24"/>
        </w:rPr>
      </w:pPr>
      <w:r w:rsidRPr="00A175FD">
        <w:rPr>
          <w:rFonts w:ascii="Verdana" w:hAnsi="Verdana"/>
          <w:b/>
          <w:sz w:val="24"/>
          <w:szCs w:val="24"/>
        </w:rPr>
        <w:t xml:space="preserve">Redacta </w:t>
      </w:r>
      <w:r>
        <w:rPr>
          <w:rFonts w:ascii="Verdana" w:hAnsi="Verdana"/>
          <w:b/>
          <w:sz w:val="24"/>
          <w:szCs w:val="24"/>
        </w:rPr>
        <w:t xml:space="preserve">el </w:t>
      </w:r>
      <w:r w:rsidRPr="00A175FD">
        <w:rPr>
          <w:rFonts w:ascii="Verdana" w:hAnsi="Verdana"/>
          <w:b/>
          <w:sz w:val="24"/>
          <w:szCs w:val="24"/>
        </w:rPr>
        <w:t xml:space="preserve">Juez </w:t>
      </w:r>
      <w:r>
        <w:rPr>
          <w:rFonts w:ascii="Verdana" w:hAnsi="Verdana"/>
          <w:b/>
          <w:sz w:val="24"/>
          <w:szCs w:val="24"/>
        </w:rPr>
        <w:t>Muñoz Corea</w:t>
      </w:r>
      <w:r w:rsidRPr="00A175FD">
        <w:rPr>
          <w:rFonts w:ascii="Verdana" w:hAnsi="Verdana"/>
          <w:b/>
          <w:sz w:val="24"/>
          <w:szCs w:val="24"/>
        </w:rPr>
        <w:t xml:space="preserve">; y, </w:t>
      </w:r>
    </w:p>
    <w:p w:rsidR="00975C6C" w:rsidRPr="00A175FD" w:rsidRDefault="00975C6C" w:rsidP="00975C6C">
      <w:pPr>
        <w:jc w:val="both"/>
        <w:outlineLvl w:val="0"/>
        <w:rPr>
          <w:rFonts w:ascii="Verdana" w:hAnsi="Verdana"/>
          <w:b/>
          <w:sz w:val="24"/>
          <w:szCs w:val="24"/>
        </w:rPr>
      </w:pPr>
    </w:p>
    <w:p w:rsidR="0019695E" w:rsidRDefault="0019695E" w:rsidP="003D4A8D">
      <w:pPr>
        <w:spacing w:line="480" w:lineRule="auto"/>
        <w:jc w:val="center"/>
        <w:outlineLvl w:val="0"/>
        <w:rPr>
          <w:rFonts w:ascii="Verdana" w:hAnsi="Verdana"/>
          <w:sz w:val="24"/>
          <w:szCs w:val="24"/>
          <w:lang w:val="es-ES_tradnl"/>
        </w:rPr>
      </w:pPr>
      <w:r w:rsidRPr="00A175FD">
        <w:rPr>
          <w:rFonts w:ascii="Verdana" w:hAnsi="Verdana"/>
          <w:b/>
          <w:sz w:val="24"/>
          <w:szCs w:val="24"/>
        </w:rPr>
        <w:t>CONSIDERANDO</w:t>
      </w:r>
    </w:p>
    <w:p w:rsidR="0019695E" w:rsidRPr="001862B0" w:rsidRDefault="0019695E" w:rsidP="0019695E">
      <w:pPr>
        <w:pStyle w:val="Sinespaciado"/>
        <w:jc w:val="both"/>
        <w:rPr>
          <w:rFonts w:ascii="Verdana" w:hAnsi="Verdana"/>
          <w:sz w:val="24"/>
          <w:szCs w:val="24"/>
          <w:lang w:val="es-CR"/>
        </w:rPr>
      </w:pPr>
      <w:r w:rsidRPr="001862B0">
        <w:rPr>
          <w:rFonts w:ascii="Verdana" w:hAnsi="Verdana"/>
          <w:b/>
          <w:sz w:val="24"/>
          <w:szCs w:val="24"/>
          <w:lang w:val="es-CR"/>
        </w:rPr>
        <w:t xml:space="preserve">1.- SOBRE </w:t>
      </w:r>
      <w:smartTag w:uri="urn:schemas-microsoft-com:office:smarttags" w:element="PersonName">
        <w:smartTagPr>
          <w:attr w:name="ProductID" w:val="LA COMPETENCIA"/>
        </w:smartTagPr>
        <w:r w:rsidRPr="001862B0">
          <w:rPr>
            <w:rFonts w:ascii="Verdana" w:hAnsi="Verdana"/>
            <w:b/>
            <w:sz w:val="24"/>
            <w:szCs w:val="24"/>
            <w:lang w:val="es-CR"/>
          </w:rPr>
          <w:t>LA COMPETENCIA</w:t>
        </w:r>
      </w:smartTag>
      <w:r w:rsidRPr="001862B0">
        <w:rPr>
          <w:rFonts w:ascii="Verdana" w:hAnsi="Verdana"/>
          <w:b/>
          <w:sz w:val="24"/>
          <w:szCs w:val="24"/>
          <w:lang w:val="es-CR"/>
        </w:rPr>
        <w:t xml:space="preserve">: </w:t>
      </w:r>
      <w:r w:rsidRPr="001862B0">
        <w:rPr>
          <w:rFonts w:ascii="Verdana" w:hAnsi="Verdana"/>
          <w:sz w:val="24"/>
          <w:szCs w:val="24"/>
          <w:lang w:val="es-CR"/>
        </w:rPr>
        <w:t xml:space="preserve">De conformidad con el artículo 22 de </w:t>
      </w:r>
      <w:smartTag w:uri="urn:schemas-microsoft-com:office:smarttags" w:element="PersonName">
        <w:smartTagPr>
          <w:attr w:name="ProductID" w:val="la Ley Reguladora"/>
        </w:smartTagPr>
        <w:r w:rsidRPr="001862B0">
          <w:rPr>
            <w:rFonts w:ascii="Verdana" w:hAnsi="Verdana"/>
            <w:sz w:val="24"/>
            <w:szCs w:val="24"/>
            <w:lang w:val="es-CR"/>
          </w:rPr>
          <w:t>la Ley Reguladora</w:t>
        </w:r>
      </w:smartTag>
      <w:r w:rsidRPr="001862B0">
        <w:rPr>
          <w:rFonts w:ascii="Verdana" w:hAnsi="Verdana"/>
          <w:sz w:val="24"/>
          <w:szCs w:val="24"/>
          <w:lang w:val="es-CR"/>
        </w:rPr>
        <w:t xml:space="preserve"> del Servicio Público de Transporte Remunerado de Personas en Vehículos en </w:t>
      </w:r>
      <w:smartTag w:uri="urn:schemas-microsoft-com:office:smarttags" w:element="PersonName">
        <w:smartTagPr>
          <w:attr w:name="ProductID" w:val="la Modalidad"/>
        </w:smartTagPr>
        <w:r w:rsidRPr="001862B0">
          <w:rPr>
            <w:rFonts w:ascii="Verdana" w:hAnsi="Verdana"/>
            <w:sz w:val="24"/>
            <w:szCs w:val="24"/>
            <w:lang w:val="es-CR"/>
          </w:rPr>
          <w:t>la Modalidad</w:t>
        </w:r>
      </w:smartTag>
      <w:r w:rsidRPr="001862B0">
        <w:rPr>
          <w:rFonts w:ascii="Verdana" w:hAnsi="Verdana"/>
          <w:sz w:val="24"/>
          <w:szCs w:val="24"/>
          <w:lang w:val="es-CR"/>
        </w:rPr>
        <w:t xml:space="preserve"> de Taxi, No. 7969 del 22 de diciembre de 1999, publicada el 28 de enero del 2000, el Tribunal Administrativo de Transporte es el competente para conocer y resolver el presente recurso de apelación en subsidio y solicitud de suspensión del acto administrativo. </w:t>
      </w:r>
    </w:p>
    <w:p w:rsidR="0019695E" w:rsidRPr="001862B0" w:rsidRDefault="0019695E" w:rsidP="0019695E">
      <w:pPr>
        <w:pStyle w:val="Sinespaciado"/>
        <w:jc w:val="both"/>
        <w:rPr>
          <w:rFonts w:ascii="Verdana" w:hAnsi="Verdana"/>
          <w:b/>
          <w:sz w:val="24"/>
          <w:szCs w:val="24"/>
          <w:lang w:val="es-CR"/>
        </w:rPr>
      </w:pPr>
    </w:p>
    <w:p w:rsidR="0019695E" w:rsidRDefault="0019695E" w:rsidP="0019695E">
      <w:pPr>
        <w:pStyle w:val="Sinespaciado"/>
        <w:jc w:val="both"/>
        <w:rPr>
          <w:rFonts w:ascii="Verdana" w:hAnsi="Verdana"/>
          <w:sz w:val="24"/>
          <w:szCs w:val="24"/>
          <w:lang w:val="es-CR"/>
        </w:rPr>
      </w:pPr>
      <w:r w:rsidRPr="001862B0">
        <w:rPr>
          <w:rFonts w:ascii="Verdana" w:hAnsi="Verdana"/>
          <w:b/>
          <w:sz w:val="24"/>
          <w:szCs w:val="24"/>
          <w:lang w:val="es-CR"/>
        </w:rPr>
        <w:t xml:space="preserve">2.- SOBRE LA ADMISIBILIDAD DEL RECURSO: </w:t>
      </w:r>
      <w:r w:rsidRPr="001862B0">
        <w:rPr>
          <w:rFonts w:ascii="Verdana" w:hAnsi="Verdana"/>
          <w:b/>
          <w:sz w:val="24"/>
          <w:szCs w:val="24"/>
          <w:u w:val="single"/>
          <w:lang w:val="es-CR"/>
        </w:rPr>
        <w:t>En cuanto a la Legitimación:</w:t>
      </w:r>
      <w:r>
        <w:rPr>
          <w:rFonts w:ascii="Verdana" w:hAnsi="Verdana"/>
          <w:b/>
          <w:sz w:val="24"/>
          <w:szCs w:val="24"/>
          <w:u w:val="single"/>
          <w:lang w:val="es-CR"/>
        </w:rPr>
        <w:t xml:space="preserve"> </w:t>
      </w:r>
      <w:r w:rsidRPr="001862B0">
        <w:rPr>
          <w:rFonts w:ascii="Verdana" w:hAnsi="Verdana"/>
          <w:b/>
          <w:sz w:val="24"/>
          <w:szCs w:val="24"/>
          <w:lang w:val="es-CR"/>
        </w:rPr>
        <w:t xml:space="preserve"> </w:t>
      </w:r>
      <w:r>
        <w:rPr>
          <w:rFonts w:ascii="Verdana" w:hAnsi="Verdana"/>
          <w:sz w:val="24"/>
          <w:szCs w:val="24"/>
          <w:lang w:val="es-CR"/>
        </w:rPr>
        <w:t>L</w:t>
      </w:r>
      <w:r>
        <w:rPr>
          <w:rFonts w:ascii="Verdana" w:hAnsi="Verdana"/>
          <w:sz w:val="24"/>
          <w:szCs w:val="24"/>
        </w:rPr>
        <w:t xml:space="preserve">a empresa </w:t>
      </w:r>
      <w:r w:rsidR="0041360B">
        <w:rPr>
          <w:rFonts w:ascii="Verdana" w:hAnsi="Verdana"/>
          <w:b/>
          <w:sz w:val="22"/>
          <w:szCs w:val="22"/>
        </w:rPr>
        <w:t>T</w:t>
      </w:r>
      <w:r w:rsidR="00C20D03">
        <w:rPr>
          <w:rFonts w:ascii="Verdana" w:hAnsi="Verdana"/>
          <w:b/>
          <w:sz w:val="22"/>
          <w:szCs w:val="22"/>
        </w:rPr>
        <w:t>.C.P.L.</w:t>
      </w:r>
      <w:r w:rsidR="0041360B" w:rsidRPr="006B22CB">
        <w:rPr>
          <w:rFonts w:ascii="Verdana" w:hAnsi="Verdana"/>
          <w:sz w:val="22"/>
          <w:szCs w:val="22"/>
        </w:rPr>
        <w:t xml:space="preserve">, </w:t>
      </w:r>
      <w:r w:rsidR="0041360B" w:rsidRPr="006B22CB">
        <w:rPr>
          <w:rFonts w:ascii="Verdana" w:hAnsi="Verdana"/>
          <w:b/>
          <w:sz w:val="22"/>
          <w:szCs w:val="22"/>
        </w:rPr>
        <w:t xml:space="preserve">cédula jurídica número </w:t>
      </w:r>
      <w:r w:rsidR="00C20D03">
        <w:rPr>
          <w:rFonts w:ascii="Verdana" w:hAnsi="Verdana"/>
          <w:b/>
          <w:sz w:val="24"/>
          <w:szCs w:val="24"/>
        </w:rPr>
        <w:t>…</w:t>
      </w:r>
      <w:r>
        <w:rPr>
          <w:rFonts w:ascii="Verdana" w:hAnsi="Verdana"/>
          <w:sz w:val="24"/>
          <w:szCs w:val="24"/>
        </w:rPr>
        <w:t>, cuenta con la Legitimación suficiente para actuar en el presente asunto</w:t>
      </w:r>
      <w:r w:rsidRPr="001862B0">
        <w:rPr>
          <w:rFonts w:ascii="Verdana" w:hAnsi="Verdana"/>
          <w:sz w:val="24"/>
          <w:szCs w:val="24"/>
          <w:lang w:val="es-CR"/>
        </w:rPr>
        <w:t xml:space="preserve">. </w:t>
      </w:r>
      <w:r w:rsidRPr="001862B0">
        <w:rPr>
          <w:rFonts w:ascii="Verdana" w:hAnsi="Verdana"/>
          <w:b/>
          <w:sz w:val="24"/>
          <w:szCs w:val="24"/>
          <w:u w:val="single"/>
          <w:lang w:val="es-CR"/>
        </w:rPr>
        <w:t>En cuanto al plazo:</w:t>
      </w:r>
      <w:r w:rsidRPr="001862B0">
        <w:rPr>
          <w:rFonts w:ascii="Verdana" w:hAnsi="Verdana"/>
          <w:b/>
          <w:sz w:val="24"/>
          <w:szCs w:val="24"/>
          <w:lang w:val="es-CR"/>
        </w:rPr>
        <w:t xml:space="preserve"> </w:t>
      </w:r>
      <w:r w:rsidRPr="001862B0">
        <w:rPr>
          <w:rFonts w:ascii="Verdana" w:hAnsi="Verdana"/>
          <w:sz w:val="24"/>
          <w:szCs w:val="24"/>
          <w:lang w:val="es-CR"/>
        </w:rPr>
        <w:t>Conforme al estudio efectuado el Recurso de Apelación fue presentado dentro del plazo legal establecido para tal fin, en los términos del artículo 11 de la Ley 7969</w:t>
      </w:r>
      <w:r>
        <w:rPr>
          <w:rFonts w:ascii="Verdana" w:hAnsi="Verdana"/>
          <w:sz w:val="24"/>
          <w:szCs w:val="24"/>
          <w:lang w:val="es-CR"/>
        </w:rPr>
        <w:t xml:space="preserve">. </w:t>
      </w:r>
    </w:p>
    <w:p w:rsidR="0019695E" w:rsidRPr="001862B0" w:rsidRDefault="0019695E" w:rsidP="0019695E">
      <w:pPr>
        <w:pStyle w:val="Sinespaciado"/>
        <w:jc w:val="both"/>
        <w:rPr>
          <w:rFonts w:ascii="Verdana" w:hAnsi="Verdana"/>
          <w:sz w:val="24"/>
          <w:szCs w:val="24"/>
          <w:lang w:val="es-CR"/>
        </w:rPr>
      </w:pPr>
    </w:p>
    <w:p w:rsidR="0041360B" w:rsidRPr="00A175FD" w:rsidRDefault="0019695E" w:rsidP="0041360B">
      <w:pPr>
        <w:jc w:val="both"/>
        <w:rPr>
          <w:rFonts w:ascii="Verdana" w:hAnsi="Verdana"/>
          <w:b/>
          <w:sz w:val="24"/>
          <w:szCs w:val="24"/>
        </w:rPr>
      </w:pPr>
      <w:r w:rsidRPr="001862B0">
        <w:rPr>
          <w:rFonts w:ascii="Verdana" w:hAnsi="Verdana"/>
          <w:b/>
          <w:bCs/>
          <w:sz w:val="24"/>
          <w:szCs w:val="24"/>
          <w:lang w:val="es-CR"/>
        </w:rPr>
        <w:t xml:space="preserve">3.- SOBRE LOS HECHOS PROBADOS: </w:t>
      </w:r>
      <w:r w:rsidRPr="001862B0">
        <w:rPr>
          <w:rFonts w:ascii="Verdana" w:hAnsi="Verdana"/>
          <w:sz w:val="24"/>
          <w:szCs w:val="24"/>
          <w:lang w:val="es-CR"/>
        </w:rPr>
        <w:t>De importancia para la decisión de este asunto, se estiman como debidamente demostrados los siguientes hechos por cuanto así han sido acreditados:</w:t>
      </w:r>
      <w:r w:rsidRPr="001862B0">
        <w:rPr>
          <w:rFonts w:ascii="Verdana" w:hAnsi="Verdana"/>
          <w:b/>
          <w:sz w:val="24"/>
          <w:szCs w:val="24"/>
          <w:lang w:val="es-CR"/>
        </w:rPr>
        <w:t xml:space="preserve">   </w:t>
      </w:r>
      <w:r w:rsidRPr="001862B0">
        <w:rPr>
          <w:rFonts w:ascii="Verdana" w:hAnsi="Verdana"/>
          <w:b/>
          <w:bCs/>
          <w:sz w:val="24"/>
          <w:szCs w:val="24"/>
          <w:lang w:val="es-CR"/>
        </w:rPr>
        <w:t>A).-</w:t>
      </w:r>
      <w:r w:rsidRPr="001862B0">
        <w:rPr>
          <w:rFonts w:ascii="Verdana" w:hAnsi="Verdana"/>
          <w:b/>
          <w:sz w:val="24"/>
          <w:szCs w:val="24"/>
          <w:lang w:val="es-CR"/>
        </w:rPr>
        <w:t xml:space="preserve"> </w:t>
      </w: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mediante</w:t>
      </w:r>
      <w:r>
        <w:rPr>
          <w:rFonts w:ascii="Verdana" w:hAnsi="Verdana"/>
          <w:sz w:val="24"/>
          <w:szCs w:val="24"/>
        </w:rPr>
        <w:t xml:space="preserve"> el</w:t>
      </w:r>
      <w:r w:rsidRPr="00A175FD">
        <w:rPr>
          <w:rFonts w:ascii="Verdana" w:hAnsi="Verdana"/>
          <w:sz w:val="24"/>
          <w:szCs w:val="24"/>
        </w:rPr>
        <w:t xml:space="preserve"> </w:t>
      </w:r>
      <w:r>
        <w:rPr>
          <w:rFonts w:ascii="Verdana" w:hAnsi="Verdana"/>
          <w:b/>
          <w:sz w:val="24"/>
          <w:szCs w:val="24"/>
          <w:lang w:val="es-ES_tradnl"/>
        </w:rPr>
        <w:t>artículo 8.1 de la Sesión Ordinaria 42-2016 de 01 de setiembre de 2016</w:t>
      </w:r>
      <w:r w:rsidRPr="00A175FD">
        <w:rPr>
          <w:rFonts w:ascii="Verdana" w:hAnsi="Verdana"/>
          <w:smallCaps/>
          <w:sz w:val="24"/>
          <w:szCs w:val="24"/>
        </w:rPr>
        <w:t xml:space="preserve">,  </w:t>
      </w:r>
      <w:r>
        <w:rPr>
          <w:rFonts w:ascii="Verdana" w:hAnsi="Verdana"/>
          <w:sz w:val="24"/>
          <w:szCs w:val="24"/>
        </w:rPr>
        <w:t>aprueba las c</w:t>
      </w:r>
      <w:r w:rsidRPr="00DB378C">
        <w:rPr>
          <w:rFonts w:ascii="Verdana" w:hAnsi="Verdana"/>
          <w:sz w:val="24"/>
          <w:szCs w:val="24"/>
        </w:rPr>
        <w:t xml:space="preserve">onsideraciones </w:t>
      </w:r>
      <w:r>
        <w:rPr>
          <w:rFonts w:ascii="Verdana" w:hAnsi="Verdana"/>
          <w:sz w:val="24"/>
          <w:szCs w:val="24"/>
        </w:rPr>
        <w:t>g</w:t>
      </w:r>
      <w:r w:rsidRPr="00DB378C">
        <w:rPr>
          <w:rFonts w:ascii="Verdana" w:hAnsi="Verdana"/>
          <w:sz w:val="24"/>
          <w:szCs w:val="24"/>
        </w:rPr>
        <w:t xml:space="preserve">enerales para la </w:t>
      </w:r>
      <w:r>
        <w:rPr>
          <w:rFonts w:ascii="Verdana" w:hAnsi="Verdana"/>
          <w:sz w:val="24"/>
          <w:szCs w:val="24"/>
        </w:rPr>
        <w:t>c</w:t>
      </w:r>
      <w:r w:rsidRPr="00DB378C">
        <w:rPr>
          <w:rFonts w:ascii="Verdana" w:hAnsi="Verdana"/>
          <w:sz w:val="24"/>
          <w:szCs w:val="24"/>
        </w:rPr>
        <w:t xml:space="preserve">ontratación de </w:t>
      </w:r>
      <w:r>
        <w:rPr>
          <w:rFonts w:ascii="Verdana" w:hAnsi="Verdana"/>
          <w:sz w:val="24"/>
          <w:szCs w:val="24"/>
        </w:rPr>
        <w:t>o</w:t>
      </w:r>
      <w:r w:rsidRPr="00DB378C">
        <w:rPr>
          <w:rFonts w:ascii="Verdana" w:hAnsi="Verdana"/>
          <w:sz w:val="24"/>
          <w:szCs w:val="24"/>
        </w:rPr>
        <w:t xml:space="preserve">rganismos de </w:t>
      </w:r>
      <w:r>
        <w:rPr>
          <w:rFonts w:ascii="Verdana" w:hAnsi="Verdana"/>
          <w:sz w:val="24"/>
          <w:szCs w:val="24"/>
        </w:rPr>
        <w:t>i</w:t>
      </w:r>
      <w:r w:rsidRPr="00DB378C">
        <w:rPr>
          <w:rFonts w:ascii="Verdana" w:hAnsi="Verdana"/>
          <w:sz w:val="24"/>
          <w:szCs w:val="24"/>
        </w:rPr>
        <w:t>nspección para la evaluación del período 2016, así como el correspondiente Manual para la Evaluación de la Calidad para dicho período</w:t>
      </w:r>
      <w:r>
        <w:rPr>
          <w:rFonts w:ascii="Verdana" w:hAnsi="Verdana"/>
          <w:sz w:val="24"/>
          <w:szCs w:val="24"/>
        </w:rPr>
        <w:t>.</w:t>
      </w:r>
      <w:r w:rsidRPr="00A175FD">
        <w:rPr>
          <w:rFonts w:ascii="Verdana" w:hAnsi="Verdana"/>
          <w:sz w:val="24"/>
          <w:szCs w:val="24"/>
        </w:rPr>
        <w:t xml:space="preserve">  </w:t>
      </w:r>
      <w:r w:rsidR="0041360B" w:rsidRPr="00A175FD">
        <w:rPr>
          <w:rFonts w:ascii="Verdana" w:hAnsi="Verdana"/>
          <w:sz w:val="24"/>
          <w:szCs w:val="24"/>
        </w:rPr>
        <w:t>(</w:t>
      </w:r>
      <w:r w:rsidR="0041360B">
        <w:rPr>
          <w:rFonts w:ascii="Verdana" w:hAnsi="Verdana"/>
          <w:sz w:val="24"/>
          <w:szCs w:val="24"/>
        </w:rPr>
        <w:t>Léanse</w:t>
      </w:r>
      <w:r w:rsidR="0041360B" w:rsidRPr="00A175FD">
        <w:rPr>
          <w:rFonts w:ascii="Verdana" w:hAnsi="Verdana"/>
          <w:sz w:val="24"/>
          <w:szCs w:val="24"/>
        </w:rPr>
        <w:t xml:space="preserve"> </w:t>
      </w:r>
      <w:proofErr w:type="gramStart"/>
      <w:r w:rsidR="0041360B" w:rsidRPr="00A175FD">
        <w:rPr>
          <w:rFonts w:ascii="Verdana" w:hAnsi="Verdana"/>
          <w:sz w:val="24"/>
          <w:szCs w:val="24"/>
        </w:rPr>
        <w:t xml:space="preserve">folios  </w:t>
      </w:r>
      <w:r w:rsidR="0041360B">
        <w:rPr>
          <w:rFonts w:ascii="Verdana" w:hAnsi="Verdana"/>
          <w:sz w:val="24"/>
          <w:szCs w:val="24"/>
        </w:rPr>
        <w:t>145</w:t>
      </w:r>
      <w:proofErr w:type="gramEnd"/>
      <w:r w:rsidR="0041360B">
        <w:rPr>
          <w:rFonts w:ascii="Verdana" w:hAnsi="Verdana"/>
          <w:sz w:val="24"/>
          <w:szCs w:val="24"/>
        </w:rPr>
        <w:t xml:space="preserve"> a 147</w:t>
      </w:r>
      <w:r w:rsidR="0041360B" w:rsidRPr="00A175FD">
        <w:rPr>
          <w:rFonts w:ascii="Verdana" w:hAnsi="Verdana"/>
          <w:sz w:val="24"/>
          <w:szCs w:val="24"/>
        </w:rPr>
        <w:t>del expediente administrativo)</w:t>
      </w:r>
    </w:p>
    <w:p w:rsidR="0041360B" w:rsidRDefault="0041360B" w:rsidP="0019695E">
      <w:pPr>
        <w:jc w:val="both"/>
        <w:rPr>
          <w:rFonts w:ascii="Verdana" w:hAnsi="Verdana"/>
          <w:b/>
          <w:bCs/>
          <w:sz w:val="24"/>
          <w:szCs w:val="24"/>
          <w:lang w:val="es-MX"/>
        </w:rPr>
      </w:pPr>
    </w:p>
    <w:p w:rsidR="0041360B" w:rsidRDefault="0019695E" w:rsidP="0041360B">
      <w:pPr>
        <w:jc w:val="both"/>
        <w:rPr>
          <w:rFonts w:ascii="Verdana" w:hAnsi="Verdana"/>
          <w:sz w:val="24"/>
          <w:szCs w:val="24"/>
        </w:rPr>
      </w:pPr>
      <w:r w:rsidRPr="001862B0">
        <w:rPr>
          <w:rFonts w:ascii="Verdana" w:hAnsi="Verdana"/>
          <w:b/>
          <w:bCs/>
          <w:sz w:val="24"/>
          <w:szCs w:val="24"/>
          <w:lang w:val="es-MX"/>
        </w:rPr>
        <w:t xml:space="preserve">B). </w:t>
      </w:r>
      <w:r w:rsidR="0041360B">
        <w:rPr>
          <w:rFonts w:ascii="Verdana" w:hAnsi="Verdana"/>
          <w:sz w:val="24"/>
          <w:szCs w:val="24"/>
        </w:rPr>
        <w:t>La Recurrente empresa</w:t>
      </w:r>
      <w:r w:rsidR="0041360B">
        <w:rPr>
          <w:rFonts w:ascii="Verdana" w:hAnsi="Verdana"/>
          <w:b/>
          <w:sz w:val="24"/>
          <w:szCs w:val="24"/>
        </w:rPr>
        <w:t xml:space="preserve"> </w:t>
      </w:r>
      <w:r w:rsidR="0041360B">
        <w:rPr>
          <w:rFonts w:ascii="Verdana" w:hAnsi="Verdana"/>
          <w:b/>
          <w:sz w:val="22"/>
          <w:szCs w:val="22"/>
        </w:rPr>
        <w:t>T</w:t>
      </w:r>
      <w:r w:rsidR="00C20D03">
        <w:rPr>
          <w:rFonts w:ascii="Verdana" w:hAnsi="Verdana"/>
          <w:b/>
          <w:sz w:val="22"/>
          <w:szCs w:val="22"/>
        </w:rPr>
        <w:t>.C.P.L.</w:t>
      </w:r>
      <w:r w:rsidR="0041360B">
        <w:rPr>
          <w:rFonts w:ascii="Verdana" w:hAnsi="Verdana"/>
          <w:b/>
          <w:sz w:val="24"/>
          <w:szCs w:val="24"/>
        </w:rPr>
        <w:t>,</w:t>
      </w:r>
      <w:r w:rsidR="0041360B">
        <w:rPr>
          <w:rFonts w:ascii="Verdana" w:hAnsi="Verdana"/>
          <w:sz w:val="24"/>
          <w:szCs w:val="24"/>
        </w:rPr>
        <w:t xml:space="preserve"> manifiesta en su libelo y en lo conducente, que se opone al acuerdo por cuanto en la emisión de las disposiciones que se impugnan no se dio la audiencia que demanda el artículo 361.2 de la Ley General de la Administración Pública.  Las disposiciones del acto impugnado y la reforma de los pesos relativos de los criterios tipo A y Tipo U carecen de los fundamentos técnicos necesarios para su aplicación.  Si mayores razonamientos jurídicos se dispone que debe aplicarse la Ley del Sistema Nacional de la Calidad.  El acto </w:t>
      </w:r>
      <w:proofErr w:type="spellStart"/>
      <w:r w:rsidR="0041360B">
        <w:rPr>
          <w:rFonts w:ascii="Verdana" w:hAnsi="Verdana"/>
          <w:sz w:val="24"/>
          <w:szCs w:val="24"/>
        </w:rPr>
        <w:t>esta</w:t>
      </w:r>
      <w:proofErr w:type="spellEnd"/>
      <w:r w:rsidR="0041360B">
        <w:rPr>
          <w:rFonts w:ascii="Verdana" w:hAnsi="Verdana"/>
          <w:sz w:val="24"/>
          <w:szCs w:val="24"/>
        </w:rPr>
        <w:t xml:space="preserve"> viciado en </w:t>
      </w:r>
      <w:proofErr w:type="gramStart"/>
      <w:r w:rsidR="0041360B">
        <w:rPr>
          <w:rFonts w:ascii="Verdana" w:hAnsi="Verdana"/>
          <w:sz w:val="24"/>
          <w:szCs w:val="24"/>
        </w:rPr>
        <w:t>su elementos</w:t>
      </w:r>
      <w:proofErr w:type="gramEnd"/>
      <w:r w:rsidR="0041360B">
        <w:rPr>
          <w:rFonts w:ascii="Verdana" w:hAnsi="Verdana"/>
          <w:sz w:val="24"/>
          <w:szCs w:val="24"/>
        </w:rPr>
        <w:t xml:space="preserve"> tales como el motivo del mismo. Las contrataciones para las verificaciones de la calidad debe hacerse por medio del </w:t>
      </w:r>
      <w:r w:rsidR="0041360B" w:rsidRPr="00A37548">
        <w:rPr>
          <w:rFonts w:ascii="Verdana" w:hAnsi="Verdana"/>
          <w:b/>
          <w:sz w:val="24"/>
          <w:szCs w:val="24"/>
        </w:rPr>
        <w:t>DECRETO EJECUTIVO 27893-MOPT</w:t>
      </w:r>
      <w:r w:rsidR="0041360B">
        <w:rPr>
          <w:rFonts w:ascii="Verdana" w:hAnsi="Verdana"/>
          <w:b/>
          <w:sz w:val="24"/>
          <w:szCs w:val="24"/>
        </w:rPr>
        <w:t xml:space="preserve"> </w:t>
      </w:r>
      <w:r w:rsidR="0041360B" w:rsidRPr="00B01A1B">
        <w:rPr>
          <w:rFonts w:ascii="Verdana" w:hAnsi="Verdana"/>
          <w:sz w:val="24"/>
          <w:szCs w:val="24"/>
        </w:rPr>
        <w:t>y</w:t>
      </w:r>
      <w:r w:rsidR="0041360B">
        <w:rPr>
          <w:rFonts w:ascii="Verdana" w:hAnsi="Verdana"/>
          <w:b/>
          <w:sz w:val="24"/>
          <w:szCs w:val="24"/>
        </w:rPr>
        <w:t xml:space="preserve"> </w:t>
      </w:r>
      <w:r w:rsidR="0041360B" w:rsidRPr="00B01A1B">
        <w:rPr>
          <w:rFonts w:ascii="Verdana" w:hAnsi="Verdana"/>
          <w:sz w:val="24"/>
          <w:szCs w:val="24"/>
        </w:rPr>
        <w:t>la Administración no puede con plazos intempestivos</w:t>
      </w:r>
      <w:r w:rsidR="0041360B">
        <w:rPr>
          <w:rFonts w:ascii="Verdana" w:hAnsi="Verdana"/>
          <w:sz w:val="24"/>
          <w:szCs w:val="24"/>
        </w:rPr>
        <w:t xml:space="preserve"> e </w:t>
      </w:r>
      <w:proofErr w:type="gramStart"/>
      <w:r w:rsidR="0041360B">
        <w:rPr>
          <w:rFonts w:ascii="Verdana" w:hAnsi="Verdana"/>
          <w:sz w:val="24"/>
          <w:szCs w:val="24"/>
        </w:rPr>
        <w:t>irracionales  y</w:t>
      </w:r>
      <w:proofErr w:type="gramEnd"/>
      <w:r w:rsidR="0041360B">
        <w:rPr>
          <w:rFonts w:ascii="Verdana" w:hAnsi="Verdana"/>
          <w:sz w:val="24"/>
          <w:szCs w:val="24"/>
        </w:rPr>
        <w:t xml:space="preserve"> gravosos desde el punto </w:t>
      </w:r>
      <w:r w:rsidR="0041360B">
        <w:rPr>
          <w:rFonts w:ascii="Verdana" w:hAnsi="Verdana"/>
          <w:sz w:val="24"/>
          <w:szCs w:val="24"/>
        </w:rPr>
        <w:lastRenderedPageBreak/>
        <w:t>de vista económico venir a varias las reglas que ella misma dispuso</w:t>
      </w:r>
      <w:r w:rsidR="0041360B" w:rsidRPr="00B01A1B">
        <w:rPr>
          <w:rFonts w:ascii="Verdana" w:hAnsi="Verdana"/>
          <w:sz w:val="24"/>
          <w:szCs w:val="24"/>
        </w:rPr>
        <w:t>.</w:t>
      </w:r>
      <w:r w:rsidR="0041360B">
        <w:rPr>
          <w:rFonts w:ascii="Verdana" w:hAnsi="Verdana"/>
          <w:sz w:val="24"/>
          <w:szCs w:val="24"/>
        </w:rPr>
        <w:t xml:space="preserve">  </w:t>
      </w:r>
      <w:proofErr w:type="gramStart"/>
      <w:r w:rsidR="0041360B">
        <w:rPr>
          <w:rFonts w:ascii="Verdana" w:hAnsi="Verdana"/>
          <w:sz w:val="24"/>
          <w:szCs w:val="24"/>
        </w:rPr>
        <w:t>Además</w:t>
      </w:r>
      <w:proofErr w:type="gramEnd"/>
      <w:r w:rsidR="0041360B">
        <w:rPr>
          <w:rFonts w:ascii="Verdana" w:hAnsi="Verdana"/>
          <w:sz w:val="24"/>
          <w:szCs w:val="24"/>
        </w:rPr>
        <w:t xml:space="preserve"> el decreto indicado a la fecha no ha sido derogado por la Ley 8279, tampoco lo está el decreto 28883-MOPT, y por lo tanto ordenar la aplicación de organismos acreditados por el ECA viola el principio de inderogabilidad singular de los reglamentos. Posteriormente la Recurrente presenta por conexidad Recurso de Revocatoria con Apelación en subsidio y Nulidad concomitante contra los </w:t>
      </w:r>
      <w:r w:rsidR="0041360B">
        <w:rPr>
          <w:rStyle w:val="CharacterStyle1"/>
          <w:rFonts w:ascii="Verdana" w:hAnsi="Verdana"/>
          <w:b/>
          <w:spacing w:val="9"/>
          <w:sz w:val="22"/>
          <w:szCs w:val="22"/>
        </w:rPr>
        <w:t xml:space="preserve">acuerdos 7.2 de la Sesión Ordinaria 14-2017 del 29 de marzo de </w:t>
      </w:r>
      <w:proofErr w:type="gramStart"/>
      <w:r w:rsidR="0041360B">
        <w:rPr>
          <w:rStyle w:val="CharacterStyle1"/>
          <w:rFonts w:ascii="Verdana" w:hAnsi="Verdana"/>
          <w:b/>
          <w:spacing w:val="9"/>
          <w:sz w:val="22"/>
          <w:szCs w:val="22"/>
        </w:rPr>
        <w:t>2017,  5.1</w:t>
      </w:r>
      <w:proofErr w:type="gramEnd"/>
      <w:r w:rsidR="0041360B">
        <w:rPr>
          <w:rStyle w:val="CharacterStyle1"/>
          <w:rFonts w:ascii="Verdana" w:hAnsi="Verdana"/>
          <w:b/>
          <w:spacing w:val="9"/>
          <w:sz w:val="22"/>
          <w:szCs w:val="22"/>
        </w:rPr>
        <w:t xml:space="preserve"> de la  Sesión Ordinaria 07-2017 de 22 de febrero de 2017, </w:t>
      </w:r>
      <w:r w:rsidR="0041360B">
        <w:rPr>
          <w:rStyle w:val="CharacterStyle1"/>
          <w:rFonts w:ascii="Verdana" w:hAnsi="Verdana"/>
          <w:spacing w:val="9"/>
          <w:sz w:val="22"/>
          <w:szCs w:val="22"/>
        </w:rPr>
        <w:t xml:space="preserve">por cuanto indica que no fueron notificados y que además adolecen de vicios de nulidad. </w:t>
      </w:r>
      <w:r w:rsidR="0041360B">
        <w:rPr>
          <w:rFonts w:ascii="Verdana" w:hAnsi="Verdana"/>
          <w:sz w:val="24"/>
          <w:szCs w:val="24"/>
        </w:rPr>
        <w:t xml:space="preserve"> </w:t>
      </w:r>
      <w:r w:rsidR="0041360B" w:rsidRPr="00A175FD">
        <w:rPr>
          <w:rFonts w:ascii="Verdana" w:hAnsi="Verdana"/>
          <w:sz w:val="24"/>
          <w:szCs w:val="24"/>
        </w:rPr>
        <w:t>(</w:t>
      </w:r>
      <w:r w:rsidR="0041360B">
        <w:rPr>
          <w:rFonts w:ascii="Verdana" w:hAnsi="Verdana"/>
          <w:sz w:val="24"/>
          <w:szCs w:val="24"/>
        </w:rPr>
        <w:t>Léanse</w:t>
      </w:r>
      <w:r w:rsidR="0041360B" w:rsidRPr="00A175FD">
        <w:rPr>
          <w:rFonts w:ascii="Verdana" w:hAnsi="Verdana"/>
          <w:sz w:val="24"/>
          <w:szCs w:val="24"/>
        </w:rPr>
        <w:t xml:space="preserve"> folios </w:t>
      </w:r>
      <w:r w:rsidR="0041360B">
        <w:rPr>
          <w:rFonts w:ascii="Verdana" w:hAnsi="Verdana"/>
          <w:sz w:val="24"/>
          <w:szCs w:val="24"/>
        </w:rPr>
        <w:t xml:space="preserve">del 23 vuelto al 41, del 44 vuelto al 57 y del 74 al 106, </w:t>
      </w:r>
      <w:r w:rsidR="0041360B" w:rsidRPr="00A175FD">
        <w:rPr>
          <w:rFonts w:ascii="Verdana" w:hAnsi="Verdana"/>
          <w:sz w:val="24"/>
          <w:szCs w:val="24"/>
        </w:rPr>
        <w:t>del expediente administrativo)</w:t>
      </w:r>
    </w:p>
    <w:p w:rsidR="0041360B" w:rsidRDefault="0041360B" w:rsidP="0041360B">
      <w:pPr>
        <w:jc w:val="both"/>
        <w:rPr>
          <w:rFonts w:ascii="Verdana" w:hAnsi="Verdana"/>
          <w:b/>
          <w:bCs/>
          <w:sz w:val="24"/>
          <w:szCs w:val="24"/>
          <w:lang w:val="es-MX"/>
        </w:rPr>
      </w:pPr>
    </w:p>
    <w:p w:rsidR="0041360B" w:rsidRDefault="0019695E" w:rsidP="0041360B">
      <w:pPr>
        <w:jc w:val="both"/>
        <w:rPr>
          <w:rFonts w:ascii="Verdana" w:hAnsi="Verdana"/>
          <w:sz w:val="24"/>
          <w:szCs w:val="24"/>
        </w:rPr>
      </w:pPr>
      <w:r w:rsidRPr="001862B0">
        <w:rPr>
          <w:rFonts w:ascii="Verdana" w:hAnsi="Verdana"/>
          <w:b/>
          <w:bCs/>
          <w:sz w:val="24"/>
          <w:szCs w:val="24"/>
          <w:lang w:val="es-MX"/>
        </w:rPr>
        <w:t xml:space="preserve">C). </w:t>
      </w:r>
      <w:r w:rsidR="0041360B">
        <w:rPr>
          <w:rFonts w:ascii="Verdana" w:hAnsi="Verdana"/>
          <w:sz w:val="24"/>
          <w:szCs w:val="24"/>
        </w:rPr>
        <w:t xml:space="preserve">Mediante </w:t>
      </w:r>
      <w:r w:rsidR="0041360B" w:rsidRPr="00861FD5">
        <w:rPr>
          <w:rFonts w:ascii="Verdana" w:hAnsi="Verdana"/>
          <w:b/>
          <w:sz w:val="24"/>
          <w:szCs w:val="24"/>
        </w:rPr>
        <w:t>acuerdo 5.1 de la Sesión Ordinaria 07-2017 de 22 de febrero de 2017</w:t>
      </w:r>
      <w:r w:rsidR="0041360B">
        <w:rPr>
          <w:rFonts w:ascii="Verdana" w:hAnsi="Verdana"/>
          <w:sz w:val="24"/>
          <w:szCs w:val="24"/>
        </w:rPr>
        <w:t xml:space="preserve">, la Junta Directiva del CTP acuerda  Instruir al Área Técnica para que corrobore que todas las empresas acreditas ante el ECA hayan reportado como solicitantes de la prórroga, pues se considera que eventualmente la lista que venía contenida en los antecedentes del </w:t>
      </w:r>
      <w:r w:rsidR="0041360B">
        <w:rPr>
          <w:rFonts w:ascii="Verdana" w:hAnsi="Verdana"/>
          <w:b/>
          <w:sz w:val="24"/>
          <w:szCs w:val="24"/>
        </w:rPr>
        <w:t xml:space="preserve">artículo 7.14 de la Sesión ordinaria 05-2017 </w:t>
      </w:r>
      <w:r w:rsidR="0041360B" w:rsidRPr="00DB7452">
        <w:rPr>
          <w:rFonts w:ascii="Verdana" w:hAnsi="Verdana"/>
          <w:sz w:val="24"/>
          <w:szCs w:val="24"/>
        </w:rPr>
        <w:t>podría tener omisiones, dejando por fuera a algunas empresas que</w:t>
      </w:r>
      <w:r w:rsidR="0041360B">
        <w:rPr>
          <w:rFonts w:ascii="Verdana" w:hAnsi="Verdana"/>
          <w:sz w:val="24"/>
          <w:szCs w:val="24"/>
        </w:rPr>
        <w:t xml:space="preserve"> realizaron el levantamiento de la información en los plazos otorgados, pero no han podido realizar el procesamiento de los mismos. (Ver folios 143 y 144 del expediente administrativo)</w:t>
      </w:r>
    </w:p>
    <w:p w:rsidR="0019695E" w:rsidRDefault="0019695E" w:rsidP="0019695E">
      <w:pPr>
        <w:pStyle w:val="Textodeglobo"/>
        <w:jc w:val="both"/>
        <w:rPr>
          <w:rFonts w:ascii="Verdana" w:hAnsi="Verdana"/>
          <w:bCs/>
          <w:sz w:val="24"/>
          <w:szCs w:val="24"/>
          <w:lang w:val="es-MX"/>
        </w:rPr>
      </w:pPr>
    </w:p>
    <w:p w:rsidR="0041360B" w:rsidRDefault="0019695E" w:rsidP="0041360B">
      <w:pPr>
        <w:jc w:val="both"/>
        <w:rPr>
          <w:rStyle w:val="CharacterStyle1"/>
          <w:rFonts w:ascii="Verdana" w:hAnsi="Verdana"/>
          <w:spacing w:val="9"/>
          <w:sz w:val="22"/>
          <w:szCs w:val="22"/>
        </w:rPr>
      </w:pPr>
      <w:r>
        <w:rPr>
          <w:rFonts w:ascii="Verdana" w:hAnsi="Verdana"/>
          <w:b/>
          <w:bCs/>
          <w:sz w:val="24"/>
          <w:szCs w:val="24"/>
          <w:lang w:val="es-MX"/>
        </w:rPr>
        <w:t>D).</w:t>
      </w:r>
      <w:r w:rsidR="0041360B">
        <w:rPr>
          <w:rFonts w:ascii="Verdana" w:hAnsi="Verdana"/>
          <w:b/>
          <w:bCs/>
          <w:sz w:val="24"/>
          <w:szCs w:val="24"/>
          <w:lang w:val="es-MX"/>
        </w:rPr>
        <w:t xml:space="preserve"> </w:t>
      </w:r>
      <w:r w:rsidR="0041360B">
        <w:rPr>
          <w:rFonts w:ascii="Verdana" w:hAnsi="Verdana"/>
          <w:sz w:val="24"/>
          <w:szCs w:val="24"/>
        </w:rPr>
        <w:t xml:space="preserve">Mediante </w:t>
      </w:r>
      <w:r w:rsidR="0041360B">
        <w:rPr>
          <w:rFonts w:ascii="Verdana" w:hAnsi="Verdana"/>
          <w:b/>
          <w:sz w:val="24"/>
          <w:szCs w:val="24"/>
        </w:rPr>
        <w:t xml:space="preserve">acuerdo </w:t>
      </w:r>
      <w:r w:rsidR="0041360B">
        <w:rPr>
          <w:rStyle w:val="CharacterStyle1"/>
          <w:rFonts w:ascii="Verdana" w:hAnsi="Verdana"/>
          <w:b/>
          <w:spacing w:val="9"/>
          <w:sz w:val="22"/>
          <w:szCs w:val="22"/>
        </w:rPr>
        <w:t xml:space="preserve">7.2 de la Sesión Ordinaria 14-2017 del 29 de marzo de 2017, </w:t>
      </w:r>
      <w:r w:rsidR="0041360B">
        <w:rPr>
          <w:rStyle w:val="CharacterStyle1"/>
          <w:rFonts w:ascii="Verdana" w:hAnsi="Verdana"/>
          <w:spacing w:val="9"/>
          <w:sz w:val="22"/>
          <w:szCs w:val="22"/>
        </w:rPr>
        <w:t xml:space="preserve">la Junta Directiva del Consejo de Transporte Público, ordena iniciar un procedimiento administrativo en contra, de la recurrente y otras empresas, por incumplimiento de lo dispuesto en los </w:t>
      </w:r>
      <w:r w:rsidR="0041360B">
        <w:rPr>
          <w:rStyle w:val="CharacterStyle1"/>
          <w:rFonts w:ascii="Verdana" w:hAnsi="Verdana"/>
          <w:b/>
          <w:spacing w:val="9"/>
          <w:sz w:val="22"/>
          <w:szCs w:val="22"/>
        </w:rPr>
        <w:t xml:space="preserve">acuerdos </w:t>
      </w:r>
      <w:r w:rsidR="0041360B" w:rsidRPr="006B22CB">
        <w:rPr>
          <w:rStyle w:val="CharacterStyle1"/>
          <w:rFonts w:ascii="Verdana" w:hAnsi="Verdana"/>
          <w:b/>
          <w:spacing w:val="9"/>
          <w:sz w:val="22"/>
          <w:szCs w:val="22"/>
        </w:rPr>
        <w:t>8.1 de la Sesión Ordinaria No. 42-2016 del 01 de Setiembre del año 2016</w:t>
      </w:r>
      <w:r w:rsidR="0041360B">
        <w:rPr>
          <w:rStyle w:val="CharacterStyle1"/>
          <w:rFonts w:ascii="Verdana" w:hAnsi="Verdana"/>
          <w:b/>
          <w:spacing w:val="9"/>
          <w:sz w:val="22"/>
          <w:szCs w:val="22"/>
        </w:rPr>
        <w:t xml:space="preserve">, </w:t>
      </w:r>
      <w:r w:rsidR="0041360B" w:rsidRPr="00D7146E">
        <w:rPr>
          <w:rStyle w:val="CharacterStyle1"/>
          <w:rFonts w:ascii="Verdana" w:hAnsi="Verdana"/>
          <w:b/>
          <w:spacing w:val="9"/>
          <w:sz w:val="22"/>
          <w:szCs w:val="22"/>
        </w:rPr>
        <w:t>8.1 de la Sesión Ordinaria 45-2016 del 22 de Setiembre del 2016</w:t>
      </w:r>
      <w:r w:rsidR="0041360B">
        <w:rPr>
          <w:rStyle w:val="CharacterStyle1"/>
          <w:rFonts w:ascii="Verdana" w:hAnsi="Verdana"/>
          <w:b/>
          <w:spacing w:val="9"/>
          <w:sz w:val="22"/>
          <w:szCs w:val="22"/>
        </w:rPr>
        <w:t xml:space="preserve">, así como en la advertencia realizada mediante artículo 7.14 de la Sesión Ordinaria 48-2016 de 12 de octubre de 2016. </w:t>
      </w:r>
      <w:r w:rsidR="0041360B">
        <w:rPr>
          <w:rStyle w:val="CharacterStyle1"/>
          <w:rFonts w:ascii="Verdana" w:hAnsi="Verdana"/>
          <w:spacing w:val="9"/>
          <w:sz w:val="22"/>
          <w:szCs w:val="22"/>
        </w:rPr>
        <w:t>(Léanse folios del 128 al 141 del expediente administrativo)</w:t>
      </w:r>
    </w:p>
    <w:p w:rsidR="0041360B" w:rsidRDefault="0041360B" w:rsidP="0041360B">
      <w:pPr>
        <w:jc w:val="both"/>
        <w:rPr>
          <w:rFonts w:ascii="Verdana" w:hAnsi="Verdana"/>
          <w:sz w:val="24"/>
          <w:szCs w:val="24"/>
        </w:rPr>
      </w:pPr>
    </w:p>
    <w:p w:rsidR="0041360B" w:rsidRPr="005A198D" w:rsidRDefault="0041360B" w:rsidP="0041360B">
      <w:pPr>
        <w:pStyle w:val="Textodeglobo"/>
        <w:jc w:val="both"/>
        <w:rPr>
          <w:rFonts w:ascii="Verdana" w:hAnsi="Verdana"/>
          <w:sz w:val="24"/>
          <w:szCs w:val="24"/>
        </w:rPr>
      </w:pPr>
      <w:r w:rsidRPr="0041360B">
        <w:rPr>
          <w:rFonts w:ascii="Verdana" w:hAnsi="Verdana"/>
          <w:b/>
          <w:sz w:val="24"/>
          <w:szCs w:val="24"/>
        </w:rPr>
        <w:t xml:space="preserve">E). </w:t>
      </w:r>
      <w:r>
        <w:rPr>
          <w:rFonts w:ascii="Verdana" w:hAnsi="Verdana"/>
          <w:sz w:val="24"/>
          <w:szCs w:val="24"/>
        </w:rPr>
        <w:t xml:space="preserve">La Junta Directiva del Consejo de Transporte Público, mediante </w:t>
      </w:r>
      <w:r>
        <w:rPr>
          <w:rFonts w:ascii="Verdana" w:hAnsi="Verdana"/>
          <w:b/>
          <w:sz w:val="24"/>
          <w:szCs w:val="24"/>
        </w:rPr>
        <w:t xml:space="preserve">acuerdo 7.6.50 de la Sesión Ordinaria 26-2018 del 23 de agosto de 2018, </w:t>
      </w:r>
      <w:r>
        <w:rPr>
          <w:rFonts w:ascii="Verdana" w:hAnsi="Verdana"/>
          <w:sz w:val="24"/>
          <w:szCs w:val="24"/>
        </w:rPr>
        <w:t>rechaza por improcedentes los recursos de revocatoria planteados por la recurrente. (Léanse folios del 2 al 22 del expediente administrativo)</w:t>
      </w:r>
    </w:p>
    <w:p w:rsidR="0019695E" w:rsidRDefault="0041360B" w:rsidP="0019695E">
      <w:pPr>
        <w:jc w:val="both"/>
        <w:rPr>
          <w:rFonts w:ascii="Verdana" w:hAnsi="Verdana"/>
          <w:b/>
          <w:bCs/>
          <w:sz w:val="24"/>
          <w:szCs w:val="24"/>
          <w:lang w:val="es-MX"/>
        </w:rPr>
      </w:pPr>
      <w:r w:rsidRPr="0041360B">
        <w:rPr>
          <w:rFonts w:ascii="Verdana" w:hAnsi="Verdana"/>
          <w:b/>
          <w:bCs/>
          <w:sz w:val="24"/>
          <w:szCs w:val="24"/>
          <w:lang w:val="es-MX"/>
        </w:rPr>
        <w:t>F).</w:t>
      </w:r>
      <w:r>
        <w:rPr>
          <w:rFonts w:ascii="Verdana" w:hAnsi="Verdana"/>
          <w:bCs/>
          <w:sz w:val="24"/>
          <w:szCs w:val="24"/>
          <w:lang w:val="es-MX"/>
        </w:rPr>
        <w:t xml:space="preserve"> </w:t>
      </w:r>
      <w:r w:rsidR="0019695E">
        <w:rPr>
          <w:rFonts w:ascii="Verdana" w:hAnsi="Verdana"/>
          <w:bCs/>
          <w:sz w:val="24"/>
          <w:szCs w:val="24"/>
          <w:lang w:val="es-MX"/>
        </w:rPr>
        <w:t xml:space="preserve">Se tiene demostrado que es obligación del Consejo de Transporte Público, realizar la evaluación de la calidad, a través de los órganos acreditados ante el </w:t>
      </w:r>
      <w:r w:rsidR="0019695E" w:rsidRPr="00DB378C">
        <w:rPr>
          <w:rFonts w:ascii="Verdana" w:hAnsi="Verdana"/>
          <w:b/>
          <w:bCs/>
          <w:sz w:val="24"/>
          <w:szCs w:val="24"/>
          <w:lang w:val="es-MX"/>
        </w:rPr>
        <w:t>ECA</w:t>
      </w:r>
      <w:r w:rsidR="0019695E">
        <w:rPr>
          <w:rFonts w:ascii="Verdana" w:hAnsi="Verdana"/>
          <w:b/>
          <w:bCs/>
          <w:sz w:val="24"/>
          <w:szCs w:val="24"/>
          <w:lang w:val="es-MX"/>
        </w:rPr>
        <w:t>.</w:t>
      </w:r>
    </w:p>
    <w:p w:rsidR="0019695E" w:rsidRDefault="0019695E" w:rsidP="0019695E">
      <w:pPr>
        <w:jc w:val="both"/>
        <w:rPr>
          <w:rFonts w:ascii="Verdana" w:hAnsi="Verdana"/>
          <w:b/>
          <w:bCs/>
          <w:sz w:val="24"/>
          <w:szCs w:val="24"/>
          <w:lang w:val="es-MX"/>
        </w:rPr>
      </w:pPr>
    </w:p>
    <w:p w:rsidR="0019695E" w:rsidRPr="00DB378C" w:rsidRDefault="0041360B" w:rsidP="0019695E">
      <w:pPr>
        <w:jc w:val="both"/>
        <w:rPr>
          <w:rFonts w:ascii="Verdana" w:hAnsi="Verdana"/>
          <w:bCs/>
          <w:sz w:val="24"/>
          <w:szCs w:val="24"/>
          <w:lang w:val="es-MX"/>
        </w:rPr>
      </w:pPr>
      <w:r>
        <w:rPr>
          <w:rFonts w:ascii="Verdana" w:hAnsi="Verdana"/>
          <w:b/>
          <w:bCs/>
          <w:sz w:val="24"/>
          <w:szCs w:val="24"/>
          <w:lang w:val="es-MX"/>
        </w:rPr>
        <w:t>G</w:t>
      </w:r>
      <w:r w:rsidR="0019695E">
        <w:rPr>
          <w:rFonts w:ascii="Verdana" w:hAnsi="Verdana"/>
          <w:b/>
          <w:bCs/>
          <w:sz w:val="24"/>
          <w:szCs w:val="24"/>
          <w:lang w:val="es-MX"/>
        </w:rPr>
        <w:t xml:space="preserve">). </w:t>
      </w:r>
      <w:r w:rsidR="0019695E">
        <w:rPr>
          <w:rFonts w:ascii="Verdana" w:hAnsi="Verdana"/>
          <w:bCs/>
          <w:sz w:val="24"/>
          <w:szCs w:val="24"/>
          <w:lang w:val="es-MX"/>
        </w:rPr>
        <w:t xml:space="preserve">Se tiene por demostrado que el Consejo </w:t>
      </w:r>
      <w:proofErr w:type="gramStart"/>
      <w:r w:rsidR="0019695E">
        <w:rPr>
          <w:rFonts w:ascii="Verdana" w:hAnsi="Verdana"/>
          <w:bCs/>
          <w:sz w:val="24"/>
          <w:szCs w:val="24"/>
          <w:lang w:val="es-MX"/>
        </w:rPr>
        <w:t>de  Transporte</w:t>
      </w:r>
      <w:proofErr w:type="gramEnd"/>
      <w:r w:rsidR="0019695E">
        <w:rPr>
          <w:rFonts w:ascii="Verdana" w:hAnsi="Verdana"/>
          <w:bCs/>
          <w:sz w:val="24"/>
          <w:szCs w:val="24"/>
          <w:lang w:val="es-MX"/>
        </w:rPr>
        <w:t xml:space="preserve"> Público dejo abierta la posibilidad de que e</w:t>
      </w:r>
      <w:r w:rsidR="0019695E" w:rsidRPr="00BC4CB2">
        <w:rPr>
          <w:rFonts w:ascii="Verdana" w:hAnsi="Verdana"/>
          <w:bCs/>
          <w:sz w:val="24"/>
          <w:szCs w:val="24"/>
          <w:lang w:val="es-MX"/>
        </w:rPr>
        <w:t xml:space="preserve">n caso que no exista capacidad instalada por parte de los Organismos de Inspección acreditados ante la ECA, o que existiendo no sea suficiente para cubrir la cantidad de estudios se autoriza </w:t>
      </w:r>
      <w:r w:rsidR="0019695E" w:rsidRPr="00BC4CB2">
        <w:rPr>
          <w:rFonts w:ascii="Verdana" w:hAnsi="Verdana"/>
          <w:bCs/>
          <w:sz w:val="24"/>
          <w:szCs w:val="24"/>
          <w:lang w:val="es-MX"/>
        </w:rPr>
        <w:lastRenderedPageBreak/>
        <w:t>la realización del estudio de calidad, por parte de órganos no acreditados</w:t>
      </w:r>
      <w:r w:rsidR="0019695E">
        <w:rPr>
          <w:rFonts w:ascii="Verdana" w:hAnsi="Verdana"/>
          <w:bCs/>
          <w:sz w:val="24"/>
          <w:szCs w:val="24"/>
          <w:lang w:val="es-MX"/>
        </w:rPr>
        <w:t>.</w:t>
      </w:r>
      <w:r w:rsidR="0019695E" w:rsidRPr="00BC4CB2">
        <w:rPr>
          <w:rFonts w:ascii="Verdana" w:hAnsi="Verdana"/>
          <w:bCs/>
          <w:sz w:val="24"/>
          <w:szCs w:val="24"/>
          <w:lang w:val="es-MX"/>
        </w:rPr>
        <w:t xml:space="preserve"> </w:t>
      </w:r>
      <w:r w:rsidR="0019695E">
        <w:rPr>
          <w:rFonts w:ascii="Verdana" w:hAnsi="Verdana"/>
          <w:bCs/>
          <w:sz w:val="24"/>
          <w:szCs w:val="24"/>
          <w:lang w:val="es-MX"/>
        </w:rPr>
        <w:t>(ver acuerdo impugnado)</w:t>
      </w:r>
    </w:p>
    <w:p w:rsidR="0019695E" w:rsidRDefault="0019695E" w:rsidP="0019695E">
      <w:pPr>
        <w:pStyle w:val="Sinespaciado"/>
        <w:jc w:val="both"/>
        <w:rPr>
          <w:rFonts w:ascii="Verdana" w:hAnsi="Verdana"/>
          <w:b/>
          <w:bCs/>
          <w:sz w:val="24"/>
          <w:szCs w:val="24"/>
          <w:lang w:val="es-MX"/>
        </w:rPr>
      </w:pPr>
    </w:p>
    <w:p w:rsidR="0041360B" w:rsidRPr="0041360B" w:rsidRDefault="0041360B" w:rsidP="0019695E">
      <w:pPr>
        <w:pStyle w:val="Sinespaciado"/>
        <w:jc w:val="both"/>
        <w:rPr>
          <w:rFonts w:ascii="Verdana" w:hAnsi="Verdana"/>
          <w:bCs/>
          <w:sz w:val="24"/>
          <w:szCs w:val="24"/>
          <w:lang w:val="es-MX"/>
        </w:rPr>
      </w:pPr>
      <w:r>
        <w:rPr>
          <w:rFonts w:ascii="Verdana" w:hAnsi="Verdana"/>
          <w:b/>
          <w:bCs/>
          <w:sz w:val="24"/>
          <w:szCs w:val="24"/>
          <w:lang w:val="es-MX"/>
        </w:rPr>
        <w:t>H</w:t>
      </w:r>
      <w:proofErr w:type="gramStart"/>
      <w:r>
        <w:rPr>
          <w:rFonts w:ascii="Verdana" w:hAnsi="Verdana"/>
          <w:b/>
          <w:bCs/>
          <w:sz w:val="24"/>
          <w:szCs w:val="24"/>
          <w:lang w:val="es-MX"/>
        </w:rPr>
        <w:t>).-</w:t>
      </w:r>
      <w:proofErr w:type="gramEnd"/>
      <w:r>
        <w:rPr>
          <w:rFonts w:ascii="Verdana" w:hAnsi="Verdana"/>
          <w:b/>
          <w:bCs/>
          <w:sz w:val="24"/>
          <w:szCs w:val="24"/>
          <w:lang w:val="es-MX"/>
        </w:rPr>
        <w:t xml:space="preserve"> </w:t>
      </w:r>
      <w:r w:rsidRPr="0041360B">
        <w:rPr>
          <w:rFonts w:ascii="Verdana" w:hAnsi="Verdana"/>
          <w:bCs/>
          <w:sz w:val="24"/>
          <w:szCs w:val="24"/>
          <w:lang w:val="es-MX"/>
        </w:rPr>
        <w:t>A quedado Fehacientemente demostrado que</w:t>
      </w:r>
      <w:r>
        <w:rPr>
          <w:rFonts w:ascii="Verdana" w:hAnsi="Verdana"/>
          <w:bCs/>
          <w:sz w:val="24"/>
          <w:szCs w:val="24"/>
          <w:lang w:val="es-MX"/>
        </w:rPr>
        <w:t xml:space="preserve"> </w:t>
      </w:r>
      <w:r>
        <w:rPr>
          <w:rFonts w:ascii="Verdana" w:hAnsi="Verdana"/>
          <w:sz w:val="24"/>
          <w:szCs w:val="24"/>
        </w:rPr>
        <w:t xml:space="preserve">los </w:t>
      </w:r>
      <w:r>
        <w:rPr>
          <w:rStyle w:val="CharacterStyle1"/>
          <w:rFonts w:ascii="Verdana" w:hAnsi="Verdana"/>
          <w:b/>
          <w:spacing w:val="9"/>
          <w:sz w:val="22"/>
          <w:szCs w:val="22"/>
        </w:rPr>
        <w:t xml:space="preserve">acuerdos 7.2 de la Sesión Ordinaria 14-2017 del 29 de marzo de 2017,  5.1 de la  Sesión Ordinaria 07-2017 de 22 de febrero de 2017, </w:t>
      </w:r>
      <w:r>
        <w:rPr>
          <w:rStyle w:val="CharacterStyle1"/>
          <w:rFonts w:ascii="Verdana" w:hAnsi="Verdana"/>
          <w:spacing w:val="9"/>
          <w:sz w:val="22"/>
          <w:szCs w:val="22"/>
        </w:rPr>
        <w:t>que se recurrente por su naturaleza son actos de trámite.</w:t>
      </w:r>
    </w:p>
    <w:p w:rsidR="0041360B" w:rsidRDefault="0041360B" w:rsidP="0019695E">
      <w:pPr>
        <w:pStyle w:val="Sinespaciado"/>
        <w:jc w:val="both"/>
        <w:rPr>
          <w:rFonts w:ascii="Verdana" w:hAnsi="Verdana"/>
          <w:b/>
          <w:bCs/>
          <w:sz w:val="24"/>
          <w:szCs w:val="24"/>
          <w:lang w:val="es-MX"/>
        </w:rPr>
      </w:pPr>
    </w:p>
    <w:p w:rsidR="0041360B" w:rsidRPr="001862B0" w:rsidRDefault="0041360B" w:rsidP="0019695E">
      <w:pPr>
        <w:pStyle w:val="Sinespaciado"/>
        <w:jc w:val="both"/>
        <w:rPr>
          <w:rFonts w:ascii="Verdana" w:hAnsi="Verdana"/>
          <w:b/>
          <w:bCs/>
          <w:sz w:val="24"/>
          <w:szCs w:val="24"/>
          <w:lang w:val="es-MX"/>
        </w:rPr>
      </w:pPr>
    </w:p>
    <w:p w:rsidR="0019695E" w:rsidRPr="001862B0" w:rsidRDefault="0019695E" w:rsidP="0019695E">
      <w:pPr>
        <w:pStyle w:val="Sinespaciado"/>
        <w:jc w:val="both"/>
        <w:rPr>
          <w:rFonts w:ascii="Verdana" w:hAnsi="Verdana"/>
          <w:sz w:val="24"/>
          <w:szCs w:val="24"/>
          <w:lang w:val="es-MX"/>
        </w:rPr>
      </w:pPr>
      <w:r w:rsidRPr="001862B0">
        <w:rPr>
          <w:rFonts w:ascii="Verdana" w:hAnsi="Verdana"/>
          <w:b/>
          <w:bCs/>
          <w:sz w:val="24"/>
          <w:szCs w:val="24"/>
          <w:lang w:val="es-MX"/>
        </w:rPr>
        <w:t xml:space="preserve">4.- HECHOS NO PROBADOS: </w:t>
      </w:r>
      <w:r w:rsidRPr="001862B0">
        <w:rPr>
          <w:rFonts w:ascii="Verdana" w:hAnsi="Verdana"/>
          <w:sz w:val="24"/>
          <w:szCs w:val="24"/>
          <w:lang w:val="es-MX"/>
        </w:rPr>
        <w:t xml:space="preserve">Ninguno de importancia para la resolución del presente asunto. </w:t>
      </w:r>
    </w:p>
    <w:p w:rsidR="0019695E" w:rsidRPr="001862B0" w:rsidRDefault="0019695E" w:rsidP="0019695E">
      <w:pPr>
        <w:pStyle w:val="Sinespaciado"/>
        <w:rPr>
          <w:rFonts w:ascii="Verdana" w:hAnsi="Verdana"/>
          <w:b/>
          <w:bCs/>
          <w:sz w:val="24"/>
          <w:szCs w:val="24"/>
          <w:lang w:val="es-MX"/>
        </w:rPr>
      </w:pPr>
    </w:p>
    <w:p w:rsidR="0019695E" w:rsidRPr="001862B0" w:rsidRDefault="0019695E" w:rsidP="0019695E">
      <w:pPr>
        <w:pStyle w:val="Sinespaciado"/>
        <w:rPr>
          <w:rFonts w:ascii="Verdana" w:hAnsi="Verdana"/>
          <w:b/>
          <w:bCs/>
          <w:sz w:val="24"/>
          <w:szCs w:val="24"/>
          <w:lang w:val="es-MX"/>
        </w:rPr>
      </w:pPr>
      <w:r w:rsidRPr="001862B0">
        <w:rPr>
          <w:rFonts w:ascii="Verdana" w:hAnsi="Verdana"/>
          <w:b/>
          <w:bCs/>
          <w:sz w:val="24"/>
          <w:szCs w:val="24"/>
          <w:lang w:val="es-MX"/>
        </w:rPr>
        <w:t>5.- SOBRE EL FONDO:</w:t>
      </w:r>
    </w:p>
    <w:p w:rsidR="0019695E" w:rsidRDefault="0019695E" w:rsidP="0019695E">
      <w:pPr>
        <w:pStyle w:val="Sinespaciado"/>
        <w:jc w:val="both"/>
        <w:rPr>
          <w:rFonts w:ascii="Verdana" w:hAnsi="Verdana"/>
          <w:sz w:val="24"/>
          <w:szCs w:val="24"/>
          <w:lang w:val="es-ES_tradnl"/>
        </w:rPr>
      </w:pPr>
    </w:p>
    <w:p w:rsidR="0019695E" w:rsidRPr="0041360B" w:rsidRDefault="0019695E" w:rsidP="0019695E">
      <w:pPr>
        <w:spacing w:line="480" w:lineRule="auto"/>
        <w:jc w:val="both"/>
        <w:outlineLvl w:val="0"/>
        <w:rPr>
          <w:rFonts w:ascii="Verdana" w:hAnsi="Verdana"/>
          <w:b/>
          <w:sz w:val="24"/>
          <w:szCs w:val="24"/>
        </w:rPr>
      </w:pPr>
      <w:r w:rsidRPr="0041360B">
        <w:rPr>
          <w:rFonts w:ascii="Verdana" w:hAnsi="Verdana"/>
          <w:b/>
          <w:sz w:val="24"/>
          <w:szCs w:val="24"/>
        </w:rPr>
        <w:t>OBJETO DEL RECURSO.</w:t>
      </w:r>
    </w:p>
    <w:p w:rsidR="0019695E" w:rsidRPr="0041360B" w:rsidRDefault="0019695E" w:rsidP="0019695E">
      <w:pPr>
        <w:pStyle w:val="Sinespaciado"/>
        <w:jc w:val="both"/>
        <w:rPr>
          <w:rFonts w:ascii="Verdana" w:hAnsi="Verdana"/>
          <w:sz w:val="24"/>
          <w:szCs w:val="24"/>
          <w:lang w:val="es-ES_tradnl"/>
        </w:rPr>
      </w:pPr>
      <w:r w:rsidRPr="0041360B">
        <w:rPr>
          <w:rFonts w:ascii="Verdana" w:hAnsi="Verdana"/>
          <w:sz w:val="24"/>
          <w:szCs w:val="24"/>
        </w:rPr>
        <w:t>El presente Recurso de Apelación, tiene como objeto la revocación de</w:t>
      </w:r>
      <w:r w:rsidR="0041360B" w:rsidRPr="0041360B">
        <w:rPr>
          <w:rFonts w:ascii="Verdana" w:hAnsi="Verdana"/>
          <w:sz w:val="24"/>
          <w:szCs w:val="24"/>
        </w:rPr>
        <w:t xml:space="preserve"> </w:t>
      </w:r>
      <w:r w:rsidRPr="0041360B">
        <w:rPr>
          <w:rFonts w:ascii="Verdana" w:hAnsi="Verdana"/>
          <w:sz w:val="24"/>
          <w:szCs w:val="24"/>
        </w:rPr>
        <w:t>l</w:t>
      </w:r>
      <w:r w:rsidR="0041360B" w:rsidRPr="0041360B">
        <w:rPr>
          <w:rFonts w:ascii="Verdana" w:hAnsi="Verdana"/>
          <w:sz w:val="24"/>
          <w:szCs w:val="24"/>
        </w:rPr>
        <w:t xml:space="preserve">os </w:t>
      </w:r>
      <w:r w:rsidRPr="0041360B">
        <w:rPr>
          <w:rFonts w:ascii="Verdana" w:hAnsi="Verdana"/>
          <w:b/>
          <w:sz w:val="24"/>
          <w:szCs w:val="24"/>
          <w:lang w:val="es-ES_tradnl"/>
        </w:rPr>
        <w:t>artículo</w:t>
      </w:r>
      <w:r w:rsidR="0041360B" w:rsidRPr="0041360B">
        <w:rPr>
          <w:rFonts w:ascii="Verdana" w:hAnsi="Verdana"/>
          <w:b/>
          <w:sz w:val="24"/>
          <w:szCs w:val="24"/>
          <w:lang w:val="es-ES_tradnl"/>
        </w:rPr>
        <w:t>s</w:t>
      </w:r>
      <w:r w:rsidRPr="0041360B">
        <w:rPr>
          <w:rFonts w:ascii="Verdana" w:hAnsi="Verdana"/>
          <w:b/>
          <w:sz w:val="24"/>
          <w:szCs w:val="24"/>
          <w:lang w:val="es-ES_tradnl"/>
        </w:rPr>
        <w:t xml:space="preserve"> 8.1 de la Sesión Ordinaria 42-2016 de 01 de setiembre de 2016,</w:t>
      </w:r>
      <w:r w:rsidR="0041360B" w:rsidRPr="0041360B">
        <w:rPr>
          <w:rFonts w:ascii="Verdana" w:hAnsi="Verdana"/>
          <w:b/>
          <w:sz w:val="24"/>
          <w:szCs w:val="24"/>
          <w:lang w:val="es-ES_tradnl"/>
        </w:rPr>
        <w:t xml:space="preserve"> </w:t>
      </w:r>
      <w:r w:rsidR="0041360B" w:rsidRPr="0041360B">
        <w:rPr>
          <w:rStyle w:val="CharacterStyle1"/>
          <w:rFonts w:ascii="Verdana" w:hAnsi="Verdana"/>
          <w:b/>
          <w:spacing w:val="9"/>
          <w:sz w:val="24"/>
          <w:szCs w:val="24"/>
        </w:rPr>
        <w:t>8.1 de la Sesión Ordinaria 45-2016 del 22 de Setiembre del 2016,</w:t>
      </w:r>
      <w:r w:rsidRPr="0041360B">
        <w:rPr>
          <w:rFonts w:ascii="Verdana" w:hAnsi="Verdana"/>
          <w:b/>
          <w:sz w:val="24"/>
          <w:szCs w:val="24"/>
          <w:lang w:val="es-ES_tradnl"/>
        </w:rPr>
        <w:t xml:space="preserve"> </w:t>
      </w:r>
      <w:r w:rsidR="0041360B" w:rsidRPr="0041360B">
        <w:rPr>
          <w:rStyle w:val="CharacterStyle1"/>
          <w:rFonts w:ascii="Verdana" w:hAnsi="Verdana"/>
          <w:b/>
          <w:spacing w:val="9"/>
          <w:sz w:val="24"/>
          <w:szCs w:val="24"/>
        </w:rPr>
        <w:t xml:space="preserve">7.2 de la Sesión Ordinaria 14-2017 del 29 de marzo de 2017 y 5.1 de la  Sesión Ordinaria 07-2017 de 22 de febrero de 2017 </w:t>
      </w:r>
      <w:r w:rsidRPr="0041360B">
        <w:rPr>
          <w:rFonts w:ascii="Verdana" w:hAnsi="Verdana"/>
          <w:b/>
          <w:sz w:val="24"/>
          <w:szCs w:val="24"/>
          <w:lang w:val="es-ES_tradnl"/>
        </w:rPr>
        <w:t>celebrado por la Junta Directiva del Consejo de Transporte Público</w:t>
      </w:r>
      <w:r w:rsidRPr="0041360B">
        <w:rPr>
          <w:rFonts w:ascii="Verdana" w:hAnsi="Verdana"/>
          <w:sz w:val="24"/>
          <w:szCs w:val="24"/>
          <w:lang w:val="es-ES_tradnl"/>
        </w:rPr>
        <w:t>,  de modo que no se exija al recurrente la utilización de órganos acreditados por el ECA, para la realización de los estudios sobre evaluación de la calidad.</w:t>
      </w:r>
    </w:p>
    <w:p w:rsidR="0019695E" w:rsidRPr="0041360B" w:rsidRDefault="0019695E" w:rsidP="0019695E">
      <w:pPr>
        <w:pStyle w:val="Sinespaciado"/>
        <w:jc w:val="both"/>
        <w:rPr>
          <w:rFonts w:ascii="Verdana" w:hAnsi="Verdana"/>
          <w:sz w:val="24"/>
          <w:szCs w:val="24"/>
          <w:lang w:val="es-ES_tradnl"/>
        </w:rPr>
      </w:pPr>
    </w:p>
    <w:p w:rsidR="0019695E" w:rsidRPr="0041360B" w:rsidRDefault="0019695E" w:rsidP="0019695E">
      <w:pPr>
        <w:jc w:val="both"/>
        <w:rPr>
          <w:rFonts w:ascii="Verdana" w:hAnsi="Verdana"/>
          <w:sz w:val="24"/>
          <w:szCs w:val="24"/>
        </w:rPr>
      </w:pPr>
    </w:p>
    <w:p w:rsidR="0019695E" w:rsidRPr="0041360B" w:rsidRDefault="0019695E" w:rsidP="0019695E">
      <w:pPr>
        <w:jc w:val="both"/>
        <w:rPr>
          <w:rFonts w:ascii="Verdana" w:hAnsi="Verdana"/>
          <w:b/>
          <w:sz w:val="24"/>
          <w:szCs w:val="24"/>
        </w:rPr>
      </w:pPr>
      <w:r w:rsidRPr="0041360B">
        <w:rPr>
          <w:rFonts w:ascii="Verdana" w:hAnsi="Verdana"/>
          <w:b/>
          <w:sz w:val="24"/>
          <w:szCs w:val="24"/>
        </w:rPr>
        <w:t>DEL CASO CONCRETO</w:t>
      </w:r>
      <w:r w:rsidR="0041360B" w:rsidRPr="0041360B">
        <w:rPr>
          <w:rFonts w:ascii="Verdana" w:hAnsi="Verdana"/>
          <w:b/>
          <w:sz w:val="24"/>
          <w:szCs w:val="24"/>
        </w:rPr>
        <w:t xml:space="preserve"> </w:t>
      </w:r>
      <w:r w:rsidR="0041360B" w:rsidRPr="0041360B">
        <w:rPr>
          <w:rFonts w:ascii="Verdana" w:hAnsi="Verdana"/>
          <w:b/>
          <w:sz w:val="24"/>
          <w:szCs w:val="24"/>
          <w:lang w:val="es-ES_tradnl"/>
        </w:rPr>
        <w:t xml:space="preserve">8.1 de la Sesión Ordinaria 42-2016 de 01 de setiembre de 2016, </w:t>
      </w:r>
      <w:r w:rsidR="0041360B" w:rsidRPr="0041360B">
        <w:rPr>
          <w:rStyle w:val="CharacterStyle1"/>
          <w:rFonts w:ascii="Verdana" w:hAnsi="Verdana"/>
          <w:b/>
          <w:spacing w:val="9"/>
          <w:sz w:val="24"/>
          <w:szCs w:val="24"/>
        </w:rPr>
        <w:t>8.1 de la Sesión Ordinaria 45-2016 del 22 de Setiembre del 2016</w:t>
      </w:r>
    </w:p>
    <w:p w:rsidR="0019695E" w:rsidRPr="0041360B" w:rsidRDefault="0019695E" w:rsidP="0019695E">
      <w:pPr>
        <w:jc w:val="both"/>
        <w:rPr>
          <w:rFonts w:ascii="Verdana" w:hAnsi="Verdana"/>
          <w:b/>
          <w:sz w:val="24"/>
          <w:szCs w:val="24"/>
        </w:rPr>
      </w:pPr>
    </w:p>
    <w:p w:rsidR="0041360B" w:rsidRPr="0041360B" w:rsidRDefault="0041360B" w:rsidP="0019695E">
      <w:pPr>
        <w:jc w:val="both"/>
        <w:rPr>
          <w:rFonts w:ascii="Verdana" w:hAnsi="Verdana"/>
          <w:b/>
          <w:sz w:val="24"/>
          <w:szCs w:val="24"/>
        </w:rPr>
      </w:pPr>
      <w:r w:rsidRPr="0041360B">
        <w:rPr>
          <w:rFonts w:ascii="Verdana" w:hAnsi="Verdana"/>
          <w:b/>
          <w:sz w:val="24"/>
          <w:szCs w:val="24"/>
        </w:rPr>
        <w:t xml:space="preserve">DE LO REFERENTE A LOA ACUERDOS </w:t>
      </w:r>
    </w:p>
    <w:p w:rsidR="0041360B" w:rsidRPr="0041360B" w:rsidRDefault="0041360B" w:rsidP="0019695E">
      <w:pPr>
        <w:jc w:val="both"/>
        <w:rPr>
          <w:rFonts w:ascii="Verdana" w:hAnsi="Verdana"/>
          <w:b/>
          <w:sz w:val="24"/>
          <w:szCs w:val="24"/>
        </w:rPr>
      </w:pPr>
    </w:p>
    <w:p w:rsidR="0019695E" w:rsidRDefault="0019695E" w:rsidP="0019695E">
      <w:pPr>
        <w:jc w:val="both"/>
        <w:rPr>
          <w:rFonts w:ascii="Verdana" w:hAnsi="Verdana"/>
          <w:sz w:val="24"/>
          <w:szCs w:val="24"/>
        </w:rPr>
      </w:pPr>
      <w:r>
        <w:rPr>
          <w:rFonts w:ascii="Verdana" w:hAnsi="Verdana"/>
          <w:sz w:val="24"/>
          <w:szCs w:val="24"/>
        </w:rPr>
        <w:t>La Recurrente empresa</w:t>
      </w:r>
      <w:r>
        <w:rPr>
          <w:rFonts w:ascii="Verdana" w:hAnsi="Verdana"/>
          <w:b/>
          <w:sz w:val="24"/>
          <w:szCs w:val="24"/>
        </w:rPr>
        <w:t xml:space="preserve"> </w:t>
      </w:r>
      <w:r w:rsidR="0041360B">
        <w:rPr>
          <w:rFonts w:ascii="Verdana" w:hAnsi="Verdana"/>
          <w:b/>
          <w:sz w:val="22"/>
          <w:szCs w:val="22"/>
        </w:rPr>
        <w:t>T</w:t>
      </w:r>
      <w:r w:rsidR="00C20D03">
        <w:rPr>
          <w:rFonts w:ascii="Verdana" w:hAnsi="Verdana"/>
          <w:b/>
          <w:sz w:val="22"/>
          <w:szCs w:val="22"/>
        </w:rPr>
        <w:t>.C.P.L.</w:t>
      </w:r>
      <w:r>
        <w:rPr>
          <w:rFonts w:ascii="Verdana" w:hAnsi="Verdana"/>
          <w:b/>
          <w:sz w:val="24"/>
          <w:szCs w:val="24"/>
        </w:rPr>
        <w:t xml:space="preserve">, </w:t>
      </w:r>
      <w:r>
        <w:rPr>
          <w:rFonts w:ascii="Verdana" w:hAnsi="Verdana"/>
          <w:sz w:val="24"/>
          <w:szCs w:val="24"/>
        </w:rPr>
        <w:t xml:space="preserve">manifiesta en su libelo y en lo conducente, que se opone al acuerdo por cuanto en la emisión de las disposiciones que se impugnan no se dio la audiencia que demanda el artículo 361.2 de la Ley General de la Administración Pública.  Las disposiciones del acto impugnado y la reforma de los pesos relativos de los criterios tipo A y Tipo U carecen de los fundamentos técnicos necesarios para su aplicación.  Si mayores razonamientos jurídicos se dispone que debe aplicarse la Ley del Sistema Nacional de la Calidad. </w:t>
      </w:r>
      <w:r w:rsidR="0041360B">
        <w:rPr>
          <w:rFonts w:ascii="Verdana" w:hAnsi="Verdana"/>
          <w:sz w:val="24"/>
          <w:szCs w:val="24"/>
        </w:rPr>
        <w:t xml:space="preserve">Las contrataciones para las verificaciones de la calidad deben hacerse por medio del </w:t>
      </w:r>
      <w:r w:rsidR="0041360B" w:rsidRPr="00A37548">
        <w:rPr>
          <w:rFonts w:ascii="Verdana" w:hAnsi="Verdana"/>
          <w:b/>
          <w:sz w:val="24"/>
          <w:szCs w:val="24"/>
        </w:rPr>
        <w:t>DECRETO EJECUTIVO 27893-MOPT</w:t>
      </w:r>
      <w:r w:rsidR="0041360B">
        <w:rPr>
          <w:rFonts w:ascii="Verdana" w:hAnsi="Verdana"/>
          <w:b/>
          <w:sz w:val="24"/>
          <w:szCs w:val="24"/>
        </w:rPr>
        <w:t xml:space="preserve"> </w:t>
      </w:r>
      <w:r w:rsidR="0041360B" w:rsidRPr="00B01A1B">
        <w:rPr>
          <w:rFonts w:ascii="Verdana" w:hAnsi="Verdana"/>
          <w:sz w:val="24"/>
          <w:szCs w:val="24"/>
        </w:rPr>
        <w:t>y</w:t>
      </w:r>
      <w:r w:rsidR="0041360B">
        <w:rPr>
          <w:rFonts w:ascii="Verdana" w:hAnsi="Verdana"/>
          <w:b/>
          <w:sz w:val="24"/>
          <w:szCs w:val="24"/>
        </w:rPr>
        <w:t xml:space="preserve"> </w:t>
      </w:r>
      <w:r w:rsidR="0041360B" w:rsidRPr="00B01A1B">
        <w:rPr>
          <w:rFonts w:ascii="Verdana" w:hAnsi="Verdana"/>
          <w:sz w:val="24"/>
          <w:szCs w:val="24"/>
        </w:rPr>
        <w:t>la Administración no puede con plazos intempestivos</w:t>
      </w:r>
      <w:r w:rsidR="0041360B">
        <w:rPr>
          <w:rFonts w:ascii="Verdana" w:hAnsi="Verdana"/>
          <w:sz w:val="24"/>
          <w:szCs w:val="24"/>
        </w:rPr>
        <w:t xml:space="preserve"> e irracionales y gravosos desde el punto de vista económico venir a varias las reglas que ella misma dispuso</w:t>
      </w:r>
      <w:r w:rsidR="0041360B" w:rsidRPr="00B01A1B">
        <w:rPr>
          <w:rFonts w:ascii="Verdana" w:hAnsi="Verdana"/>
          <w:sz w:val="24"/>
          <w:szCs w:val="24"/>
        </w:rPr>
        <w:t>.</w:t>
      </w:r>
      <w:r w:rsidR="0041360B">
        <w:rPr>
          <w:rFonts w:ascii="Verdana" w:hAnsi="Verdana"/>
          <w:sz w:val="24"/>
          <w:szCs w:val="24"/>
        </w:rPr>
        <w:t xml:space="preserve">  Además, el decreto indicado a la fecha no ha sido derogado por la Ley 8279, tampoco lo está el decreto 28883-MOPT, y por lo tanto ordenar la aplicación de organismos acreditados por el ECA viola el principio de </w:t>
      </w:r>
      <w:r w:rsidR="0041360B">
        <w:rPr>
          <w:rFonts w:ascii="Verdana" w:hAnsi="Verdana"/>
          <w:sz w:val="24"/>
          <w:szCs w:val="24"/>
        </w:rPr>
        <w:lastRenderedPageBreak/>
        <w:t xml:space="preserve">inderogabilidad singular de los reglamentos. </w:t>
      </w:r>
      <w:r>
        <w:rPr>
          <w:rFonts w:ascii="Verdana" w:hAnsi="Verdana"/>
          <w:sz w:val="24"/>
          <w:szCs w:val="24"/>
        </w:rPr>
        <w:t xml:space="preserve"> El acto </w:t>
      </w:r>
      <w:r w:rsidR="0041360B">
        <w:rPr>
          <w:rFonts w:ascii="Verdana" w:hAnsi="Verdana"/>
          <w:sz w:val="24"/>
          <w:szCs w:val="24"/>
        </w:rPr>
        <w:t>está</w:t>
      </w:r>
      <w:r>
        <w:rPr>
          <w:rFonts w:ascii="Verdana" w:hAnsi="Verdana"/>
          <w:sz w:val="24"/>
          <w:szCs w:val="24"/>
        </w:rPr>
        <w:t xml:space="preserve"> viciado en </w:t>
      </w:r>
      <w:r w:rsidR="0041360B">
        <w:rPr>
          <w:rFonts w:ascii="Verdana" w:hAnsi="Verdana"/>
          <w:sz w:val="24"/>
          <w:szCs w:val="24"/>
        </w:rPr>
        <w:t>sus elementos</w:t>
      </w:r>
      <w:r>
        <w:rPr>
          <w:rFonts w:ascii="Verdana" w:hAnsi="Verdana"/>
          <w:sz w:val="24"/>
          <w:szCs w:val="24"/>
        </w:rPr>
        <w:t xml:space="preserve"> tales como el motivo del mismo.   Solicita se revoque el acuerdo impugnado.</w:t>
      </w:r>
    </w:p>
    <w:p w:rsidR="0019695E" w:rsidRDefault="0019695E" w:rsidP="0019695E">
      <w:pPr>
        <w:jc w:val="both"/>
        <w:rPr>
          <w:rFonts w:ascii="Verdana" w:hAnsi="Verdana"/>
          <w:sz w:val="24"/>
          <w:szCs w:val="24"/>
        </w:rPr>
      </w:pPr>
    </w:p>
    <w:p w:rsidR="0019695E" w:rsidRPr="009D04D6" w:rsidRDefault="0019695E" w:rsidP="0019695E">
      <w:pPr>
        <w:jc w:val="both"/>
        <w:rPr>
          <w:rFonts w:ascii="Verdana" w:hAnsi="Verdana"/>
          <w:sz w:val="22"/>
          <w:szCs w:val="22"/>
        </w:rPr>
      </w:pPr>
      <w:r>
        <w:rPr>
          <w:rFonts w:ascii="Verdana" w:hAnsi="Verdana"/>
          <w:sz w:val="24"/>
          <w:szCs w:val="24"/>
        </w:rPr>
        <w:t xml:space="preserve">No </w:t>
      </w:r>
      <w:proofErr w:type="gramStart"/>
      <w:r>
        <w:rPr>
          <w:rFonts w:ascii="Verdana" w:hAnsi="Verdana"/>
          <w:sz w:val="24"/>
          <w:szCs w:val="24"/>
        </w:rPr>
        <w:t>obstante</w:t>
      </w:r>
      <w:proofErr w:type="gramEnd"/>
      <w:r>
        <w:rPr>
          <w:rFonts w:ascii="Verdana" w:hAnsi="Verdana"/>
          <w:sz w:val="24"/>
          <w:szCs w:val="24"/>
        </w:rPr>
        <w:t xml:space="preserve"> lo anterior, el recurso debe declararse sin lugar, ya que, la actuación del Consejo de Transporte Público se encuentra enmarcada dentro del principio de Legalidad y el acto que acoge el informe </w:t>
      </w:r>
      <w:r w:rsidRPr="009D04D6">
        <w:rPr>
          <w:rFonts w:ascii="Verdana" w:hAnsi="Verdana"/>
          <w:b/>
          <w:sz w:val="24"/>
          <w:szCs w:val="24"/>
        </w:rPr>
        <w:t>DTE-2016-1153 de 1 de setiembre de 2016</w:t>
      </w:r>
      <w:r>
        <w:rPr>
          <w:rFonts w:ascii="Verdana" w:hAnsi="Verdana"/>
          <w:b/>
          <w:sz w:val="24"/>
          <w:szCs w:val="24"/>
        </w:rPr>
        <w:t xml:space="preserve"> de la Dirección Técnica, </w:t>
      </w:r>
      <w:r>
        <w:rPr>
          <w:rFonts w:ascii="Verdana" w:hAnsi="Verdana"/>
          <w:sz w:val="24"/>
          <w:szCs w:val="24"/>
        </w:rPr>
        <w:t>se encuentra conforme en todos sus elementos esenciales y adecuadamente motivado, pues la decisión tomada, no constituye un acto discrecional de la Administración sino un mandato de Ley que debe el CTP cumplir.</w:t>
      </w:r>
    </w:p>
    <w:p w:rsidR="0019695E" w:rsidRPr="00E34495" w:rsidRDefault="0019695E" w:rsidP="0019695E">
      <w:pPr>
        <w:jc w:val="both"/>
        <w:rPr>
          <w:rFonts w:ascii="Verdana" w:hAnsi="Verdana"/>
          <w:sz w:val="24"/>
          <w:szCs w:val="24"/>
        </w:rPr>
      </w:pPr>
    </w:p>
    <w:p w:rsidR="0019695E" w:rsidRDefault="0019695E" w:rsidP="0019695E">
      <w:pPr>
        <w:jc w:val="both"/>
        <w:rPr>
          <w:rFonts w:ascii="Verdana" w:hAnsi="Verdana"/>
          <w:sz w:val="24"/>
          <w:szCs w:val="24"/>
        </w:rPr>
      </w:pPr>
      <w:r>
        <w:rPr>
          <w:rFonts w:ascii="Verdana" w:hAnsi="Verdana"/>
          <w:b/>
          <w:sz w:val="24"/>
          <w:szCs w:val="24"/>
        </w:rPr>
        <w:t xml:space="preserve">La Ley </w:t>
      </w:r>
      <w:proofErr w:type="spellStart"/>
      <w:r w:rsidRPr="00E829EF">
        <w:rPr>
          <w:rFonts w:ascii="Verdana" w:hAnsi="Verdana"/>
          <w:b/>
          <w:sz w:val="24"/>
          <w:szCs w:val="24"/>
        </w:rPr>
        <w:t>Nº</w:t>
      </w:r>
      <w:proofErr w:type="spellEnd"/>
      <w:r w:rsidRPr="00E829EF">
        <w:rPr>
          <w:rFonts w:ascii="Verdana" w:hAnsi="Verdana"/>
          <w:b/>
          <w:sz w:val="24"/>
          <w:szCs w:val="24"/>
        </w:rPr>
        <w:t xml:space="preserve"> 8279</w:t>
      </w:r>
      <w:r>
        <w:rPr>
          <w:rFonts w:ascii="Verdana" w:hAnsi="Verdana"/>
          <w:b/>
          <w:sz w:val="24"/>
          <w:szCs w:val="24"/>
        </w:rPr>
        <w:t xml:space="preserve"> ley del “</w:t>
      </w:r>
      <w:r w:rsidRPr="00E829EF">
        <w:rPr>
          <w:rFonts w:ascii="Verdana" w:hAnsi="Verdana"/>
          <w:b/>
          <w:sz w:val="24"/>
          <w:szCs w:val="24"/>
        </w:rPr>
        <w:t>Sistema Nacional para la Calidad</w:t>
      </w:r>
      <w:r>
        <w:rPr>
          <w:rFonts w:ascii="Verdana" w:hAnsi="Verdana"/>
          <w:b/>
          <w:sz w:val="24"/>
          <w:szCs w:val="24"/>
        </w:rPr>
        <w:t>”</w:t>
      </w:r>
      <w:r>
        <w:rPr>
          <w:rFonts w:ascii="Verdana" w:hAnsi="Verdana"/>
          <w:sz w:val="24"/>
          <w:szCs w:val="24"/>
        </w:rPr>
        <w:t xml:space="preserve"> establece en su artículo 34 lo siguiente:</w:t>
      </w:r>
    </w:p>
    <w:p w:rsidR="0019695E" w:rsidRPr="00E829EF" w:rsidRDefault="0019695E" w:rsidP="0019695E">
      <w:pPr>
        <w:jc w:val="both"/>
        <w:rPr>
          <w:rFonts w:ascii="Verdana" w:hAnsi="Verdana"/>
          <w:sz w:val="24"/>
          <w:szCs w:val="24"/>
        </w:rPr>
      </w:pPr>
    </w:p>
    <w:p w:rsidR="0019695E" w:rsidRPr="00E829EF" w:rsidRDefault="0019695E" w:rsidP="0019695E">
      <w:pPr>
        <w:ind w:left="397" w:right="397"/>
        <w:jc w:val="both"/>
        <w:rPr>
          <w:rFonts w:ascii="Verdana" w:hAnsi="Verdana"/>
          <w:i/>
          <w:sz w:val="18"/>
          <w:szCs w:val="18"/>
        </w:rPr>
      </w:pPr>
      <w:r>
        <w:rPr>
          <w:rFonts w:ascii="Verdana" w:hAnsi="Verdana"/>
          <w:b/>
          <w:i/>
          <w:sz w:val="18"/>
          <w:szCs w:val="18"/>
        </w:rPr>
        <w:t>“</w:t>
      </w:r>
      <w:r w:rsidRPr="00E829EF">
        <w:rPr>
          <w:rFonts w:ascii="Verdana" w:hAnsi="Verdana"/>
          <w:b/>
          <w:i/>
          <w:sz w:val="18"/>
          <w:szCs w:val="18"/>
        </w:rPr>
        <w:t>Artículo 34.-</w:t>
      </w:r>
      <w:r w:rsidRPr="00E829EF">
        <w:rPr>
          <w:rFonts w:ascii="Verdana" w:hAnsi="Verdana"/>
          <w:i/>
          <w:sz w:val="18"/>
          <w:szCs w:val="18"/>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19695E" w:rsidRPr="00E829EF" w:rsidRDefault="0019695E" w:rsidP="0019695E">
      <w:pPr>
        <w:ind w:left="397" w:right="397"/>
        <w:jc w:val="both"/>
        <w:rPr>
          <w:rFonts w:ascii="Verdana" w:hAnsi="Verdana"/>
          <w:i/>
          <w:sz w:val="18"/>
          <w:szCs w:val="18"/>
        </w:rPr>
      </w:pPr>
    </w:p>
    <w:p w:rsidR="0019695E" w:rsidRPr="00E829EF" w:rsidRDefault="0019695E" w:rsidP="0019695E">
      <w:pPr>
        <w:ind w:left="397" w:right="397"/>
        <w:jc w:val="both"/>
        <w:rPr>
          <w:rFonts w:ascii="Verdana" w:hAnsi="Verdana"/>
          <w:i/>
          <w:sz w:val="18"/>
          <w:szCs w:val="18"/>
        </w:rPr>
      </w:pPr>
      <w:r w:rsidRPr="00E829EF">
        <w:rPr>
          <w:rFonts w:ascii="Verdana" w:hAnsi="Verdana"/>
          <w:i/>
          <w:sz w:val="18"/>
          <w:szCs w:val="18"/>
        </w:rPr>
        <w:t>Los laboratorios estatales deberán acreditarse ante el ECA, de conformidad con el reglamento respectivo.</w:t>
      </w:r>
      <w:r>
        <w:rPr>
          <w:rFonts w:ascii="Verdana" w:hAnsi="Verdana"/>
          <w:i/>
          <w:sz w:val="18"/>
          <w:szCs w:val="18"/>
        </w:rPr>
        <w:t>”</w:t>
      </w:r>
    </w:p>
    <w:p w:rsidR="0019695E" w:rsidRPr="00E829EF" w:rsidRDefault="0019695E" w:rsidP="0019695E">
      <w:pPr>
        <w:jc w:val="center"/>
        <w:rPr>
          <w:rFonts w:ascii="Verdana" w:hAnsi="Verdana"/>
          <w:b/>
          <w:sz w:val="24"/>
          <w:szCs w:val="24"/>
        </w:rPr>
      </w:pPr>
    </w:p>
    <w:p w:rsidR="0019695E" w:rsidRDefault="0019695E" w:rsidP="0019695E">
      <w:pPr>
        <w:jc w:val="both"/>
        <w:rPr>
          <w:rFonts w:ascii="Verdana" w:hAnsi="Verdana"/>
          <w:sz w:val="24"/>
          <w:szCs w:val="24"/>
        </w:rPr>
      </w:pPr>
      <w:r w:rsidRPr="009D04D6">
        <w:rPr>
          <w:rFonts w:ascii="Verdana" w:hAnsi="Verdana"/>
          <w:sz w:val="24"/>
          <w:szCs w:val="24"/>
        </w:rPr>
        <w:t>De acuerdo con lo anterior</w:t>
      </w:r>
      <w:r>
        <w:rPr>
          <w:rFonts w:ascii="Verdana" w:hAnsi="Verdana"/>
          <w:sz w:val="24"/>
          <w:szCs w:val="24"/>
        </w:rPr>
        <w:t xml:space="preserve">, es claro que el Consejo de Transporte Público se ve compelido al cumplimiento de la norma, sin embargo, en </w:t>
      </w:r>
      <w:proofErr w:type="gramStart"/>
      <w:r>
        <w:rPr>
          <w:rFonts w:ascii="Verdana" w:hAnsi="Verdana"/>
          <w:sz w:val="24"/>
          <w:szCs w:val="24"/>
        </w:rPr>
        <w:t>el  mismo</w:t>
      </w:r>
      <w:proofErr w:type="gramEnd"/>
      <w:r>
        <w:rPr>
          <w:rFonts w:ascii="Verdana" w:hAnsi="Verdana"/>
          <w:sz w:val="24"/>
          <w:szCs w:val="24"/>
        </w:rPr>
        <w:t xml:space="preserve"> acuerdo se determina en su </w:t>
      </w:r>
      <w:r w:rsidRPr="009D04D6">
        <w:rPr>
          <w:rFonts w:ascii="Verdana" w:hAnsi="Verdana"/>
          <w:b/>
          <w:sz w:val="24"/>
          <w:szCs w:val="24"/>
        </w:rPr>
        <w:t>POR TANTO sexto</w:t>
      </w:r>
      <w:r>
        <w:rPr>
          <w:rFonts w:ascii="Verdana" w:hAnsi="Verdana"/>
          <w:sz w:val="24"/>
          <w:szCs w:val="24"/>
        </w:rPr>
        <w:t xml:space="preserve"> que: “</w:t>
      </w:r>
      <w:r w:rsidRPr="009D04D6">
        <w:rPr>
          <w:rFonts w:ascii="Verdana" w:hAnsi="Verdana"/>
          <w:i/>
          <w:sz w:val="24"/>
          <w:szCs w:val="24"/>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Pr>
          <w:rFonts w:ascii="Verdana" w:hAnsi="Verdana"/>
          <w:i/>
          <w:sz w:val="24"/>
          <w:szCs w:val="24"/>
        </w:rPr>
        <w:t>”</w:t>
      </w:r>
      <w:r w:rsidRPr="009D04D6">
        <w:rPr>
          <w:rFonts w:ascii="Verdana" w:hAnsi="Verdana"/>
          <w:sz w:val="24"/>
          <w:szCs w:val="24"/>
        </w:rPr>
        <w:t>.</w:t>
      </w:r>
    </w:p>
    <w:p w:rsidR="0019695E" w:rsidRDefault="0019695E" w:rsidP="0019695E">
      <w:pPr>
        <w:autoSpaceDE w:val="0"/>
        <w:autoSpaceDN w:val="0"/>
        <w:adjustRightInd w:val="0"/>
        <w:jc w:val="both"/>
        <w:rPr>
          <w:rFonts w:ascii="Verdana" w:hAnsi="Verdana"/>
          <w:b/>
          <w:bCs/>
          <w:sz w:val="22"/>
          <w:szCs w:val="22"/>
          <w:lang w:val="es-MX"/>
        </w:rPr>
      </w:pPr>
    </w:p>
    <w:p w:rsidR="0019695E" w:rsidRPr="00836F73" w:rsidRDefault="0019695E" w:rsidP="0019695E">
      <w:pPr>
        <w:autoSpaceDE w:val="0"/>
        <w:autoSpaceDN w:val="0"/>
        <w:adjustRightInd w:val="0"/>
        <w:jc w:val="both"/>
        <w:rPr>
          <w:rFonts w:ascii="Verdana" w:hAnsi="Verdana"/>
          <w:bCs/>
          <w:sz w:val="24"/>
          <w:szCs w:val="24"/>
          <w:lang w:val="es-MX"/>
        </w:rPr>
      </w:pPr>
      <w:r w:rsidRPr="00836F73">
        <w:rPr>
          <w:rFonts w:ascii="Verdana" w:hAnsi="Verdana"/>
          <w:b/>
          <w:bCs/>
          <w:sz w:val="24"/>
          <w:szCs w:val="24"/>
          <w:lang w:val="es-MX"/>
        </w:rPr>
        <w:t>DEL PRINCIPIO DE LEGALIDAD</w:t>
      </w:r>
    </w:p>
    <w:p w:rsidR="0019695E" w:rsidRPr="00836F73" w:rsidRDefault="0019695E" w:rsidP="0019695E">
      <w:pPr>
        <w:autoSpaceDE w:val="0"/>
        <w:autoSpaceDN w:val="0"/>
        <w:adjustRightInd w:val="0"/>
        <w:jc w:val="both"/>
        <w:rPr>
          <w:rFonts w:ascii="Verdana" w:hAnsi="Verdana"/>
          <w:bCs/>
          <w:sz w:val="24"/>
          <w:szCs w:val="24"/>
          <w:lang w:val="es-MX"/>
        </w:rPr>
      </w:pPr>
    </w:p>
    <w:p w:rsidR="0019695E" w:rsidRPr="00836F73" w:rsidRDefault="0019695E" w:rsidP="0019695E">
      <w:pPr>
        <w:autoSpaceDE w:val="0"/>
        <w:autoSpaceDN w:val="0"/>
        <w:adjustRightInd w:val="0"/>
        <w:jc w:val="both"/>
        <w:rPr>
          <w:rFonts w:ascii="Verdana" w:hAnsi="Verdana"/>
          <w:bCs/>
          <w:sz w:val="24"/>
          <w:szCs w:val="24"/>
          <w:lang w:val="es-MX"/>
        </w:rPr>
      </w:pPr>
      <w:r w:rsidRPr="00836F73">
        <w:rPr>
          <w:rFonts w:ascii="Verdana" w:hAnsi="Verdana"/>
          <w:bCs/>
          <w:sz w:val="24"/>
          <w:szCs w:val="24"/>
          <w:lang w:val="es-MX"/>
        </w:rPr>
        <w:t xml:space="preserve">La Administración Pública está sometida al Principio de Legalidad, </w:t>
      </w:r>
      <w:proofErr w:type="gramStart"/>
      <w:r w:rsidRPr="00836F73">
        <w:rPr>
          <w:rFonts w:ascii="Verdana" w:hAnsi="Verdana"/>
          <w:bCs/>
          <w:sz w:val="24"/>
          <w:szCs w:val="24"/>
          <w:lang w:val="es-MX"/>
        </w:rPr>
        <w:t>conforme  lo</w:t>
      </w:r>
      <w:proofErr w:type="gramEnd"/>
      <w:r w:rsidRPr="00836F73">
        <w:rPr>
          <w:rFonts w:ascii="Verdana" w:hAnsi="Verdana"/>
          <w:bCs/>
          <w:sz w:val="24"/>
          <w:szCs w:val="24"/>
          <w:lang w:val="es-MX"/>
        </w:rPr>
        <w:t xml:space="preserve"> establecido en el Artículo 11 de la Constitución Política y el Artículo 11 de la Ley General de la Administración Pública, 6</w:t>
      </w:r>
      <w:r w:rsidR="003D4A8D">
        <w:rPr>
          <w:rFonts w:ascii="Verdana" w:hAnsi="Verdana"/>
          <w:bCs/>
          <w:sz w:val="24"/>
          <w:szCs w:val="24"/>
          <w:lang w:val="es-MX"/>
        </w:rPr>
        <w:t>227</w:t>
      </w:r>
      <w:r w:rsidRPr="00836F73">
        <w:rPr>
          <w:rFonts w:ascii="Verdana" w:hAnsi="Verdana"/>
          <w:bCs/>
          <w:sz w:val="24"/>
          <w:szCs w:val="24"/>
          <w:lang w:val="es-MX"/>
        </w:rPr>
        <w:t xml:space="preserve"> de 1978. Este principio constituye la base fundamental que define y delimita la actuación de los órganos de la Administración y por ende de los concesionarios y permisionarios del servicio público, que realizan un servicio público cedido por el Estado. </w:t>
      </w:r>
    </w:p>
    <w:p w:rsidR="0019695E" w:rsidRPr="00836F73" w:rsidRDefault="0019695E" w:rsidP="0019695E">
      <w:pPr>
        <w:autoSpaceDE w:val="0"/>
        <w:autoSpaceDN w:val="0"/>
        <w:adjustRightInd w:val="0"/>
        <w:jc w:val="both"/>
        <w:rPr>
          <w:rFonts w:ascii="Verdana" w:hAnsi="Verdana"/>
          <w:sz w:val="24"/>
          <w:szCs w:val="24"/>
          <w:lang w:val="es-MX"/>
        </w:rPr>
      </w:pPr>
    </w:p>
    <w:p w:rsidR="0019695E" w:rsidRPr="00836F73" w:rsidRDefault="0019695E" w:rsidP="0019695E">
      <w:pPr>
        <w:autoSpaceDE w:val="0"/>
        <w:autoSpaceDN w:val="0"/>
        <w:adjustRightInd w:val="0"/>
        <w:jc w:val="both"/>
        <w:rPr>
          <w:rFonts w:ascii="Verdana" w:hAnsi="Verdana"/>
          <w:sz w:val="24"/>
          <w:szCs w:val="24"/>
          <w:lang w:val="es-MX"/>
        </w:rPr>
      </w:pPr>
      <w:r w:rsidRPr="00836F73">
        <w:rPr>
          <w:rFonts w:ascii="Verdana" w:hAnsi="Verdana"/>
          <w:sz w:val="24"/>
          <w:szCs w:val="24"/>
          <w:lang w:val="es-MX"/>
        </w:rPr>
        <w:lastRenderedPageBreak/>
        <w:t>La Sala Constitucional de la Corte Suprema de Justicia, en su sentencia No. 2001-</w:t>
      </w:r>
      <w:proofErr w:type="gramStart"/>
      <w:r w:rsidRPr="00836F73">
        <w:rPr>
          <w:rFonts w:ascii="Verdana" w:hAnsi="Verdana"/>
          <w:sz w:val="24"/>
          <w:szCs w:val="24"/>
          <w:lang w:val="es-MX"/>
        </w:rPr>
        <w:t>02493,  de</w:t>
      </w:r>
      <w:proofErr w:type="gramEnd"/>
      <w:r w:rsidRPr="00836F73">
        <w:rPr>
          <w:rFonts w:ascii="Verdana" w:hAnsi="Verdana"/>
          <w:sz w:val="24"/>
          <w:szCs w:val="24"/>
          <w:lang w:val="es-MX"/>
        </w:rPr>
        <w:t xml:space="preserve"> las dieciséis horas, con veinticinco minutos, del veintisiete de marzo del dos mil uno,  respecto del Principio de Legalidad, manifestó:</w:t>
      </w:r>
    </w:p>
    <w:p w:rsidR="0019695E" w:rsidRPr="00E61AEA" w:rsidRDefault="0019695E" w:rsidP="0019695E">
      <w:pPr>
        <w:autoSpaceDE w:val="0"/>
        <w:autoSpaceDN w:val="0"/>
        <w:adjustRightInd w:val="0"/>
        <w:jc w:val="both"/>
        <w:rPr>
          <w:rFonts w:ascii="Verdana" w:hAnsi="Verdana"/>
          <w:sz w:val="22"/>
          <w:szCs w:val="22"/>
          <w:lang w:val="es-MX"/>
        </w:rPr>
      </w:pPr>
    </w:p>
    <w:p w:rsidR="0019695E" w:rsidRPr="0014454F" w:rsidRDefault="0019695E" w:rsidP="0019695E">
      <w:pPr>
        <w:autoSpaceDE w:val="0"/>
        <w:autoSpaceDN w:val="0"/>
        <w:adjustRightInd w:val="0"/>
        <w:ind w:left="397"/>
        <w:jc w:val="both"/>
        <w:rPr>
          <w:rFonts w:ascii="Verdana" w:hAnsi="Verdana"/>
          <w:b/>
          <w:i/>
          <w:sz w:val="18"/>
          <w:szCs w:val="18"/>
          <w:lang w:val="es-MX"/>
        </w:rPr>
      </w:pPr>
      <w:r w:rsidRPr="0014454F">
        <w:rPr>
          <w:rFonts w:ascii="Verdana" w:hAnsi="Verdana"/>
          <w:bCs/>
          <w:i/>
          <w:sz w:val="18"/>
          <w:szCs w:val="18"/>
          <w:lang w:val="es-MX"/>
        </w:rPr>
        <w:t>“II.- Sobre el principio de legalidad:</w:t>
      </w:r>
      <w:r w:rsidRPr="0014454F">
        <w:rPr>
          <w:rFonts w:ascii="Verdana" w:hAnsi="Verdana"/>
          <w:i/>
          <w:sz w:val="18"/>
          <w:szCs w:val="18"/>
          <w:lang w:val="es-MX"/>
        </w:rPr>
        <w:t xml:space="preserve"> El principio de legalidad que se consagra en el artículo 11 de nuestra Constitución Política, significa que </w:t>
      </w:r>
      <w:r w:rsidRPr="0014454F">
        <w:rPr>
          <w:rFonts w:ascii="Verdana" w:hAnsi="Verdana"/>
          <w:b/>
          <w:i/>
          <w:sz w:val="18"/>
          <w:szCs w:val="18"/>
          <w:u w:val="single"/>
          <w:lang w:val="es-MX"/>
        </w:rPr>
        <w:t>los actos y comportamientos de la Administración deben de estar regulados por norma escrita</w:t>
      </w:r>
      <w:r w:rsidRPr="0014454F">
        <w:rPr>
          <w:rFonts w:ascii="Verdana" w:hAnsi="Verdana"/>
          <w:i/>
          <w:sz w:val="18"/>
          <w:szCs w:val="18"/>
          <w:lang w:val="es-MX"/>
        </w:rPr>
        <w:t>, lo que significa desde luego, el sometimiento a la Constitución y a la ley, preferentemente, y en general a todas las normas del ordenamiento jurídico, o sea lo que se conoce como el principio de juridicidad de la Administración</w:t>
      </w:r>
      <w:r w:rsidRPr="0014454F">
        <w:rPr>
          <w:rFonts w:ascii="Verdana" w:hAnsi="Verdana"/>
          <w:b/>
          <w:i/>
          <w:sz w:val="18"/>
          <w:szCs w:val="18"/>
          <w:lang w:val="es-MX"/>
        </w:rPr>
        <w:t xml:space="preserve">, </w:t>
      </w:r>
      <w:r w:rsidRPr="0014454F">
        <w:rPr>
          <w:rFonts w:ascii="Verdana" w:hAnsi="Verdana"/>
          <w:b/>
          <w:i/>
          <w:sz w:val="18"/>
          <w:szCs w:val="18"/>
          <w:u w:val="single"/>
          <w:lang w:val="es-MX"/>
        </w:rPr>
        <w:t>el cual significa que las instituciones públicas solamente pueden actuar en la medida en la que se encuentren apoderadas para hacerlo por el mismo ordenamiento y normalmente a texto expreso</w:t>
      </w:r>
      <w:r w:rsidRPr="0014454F">
        <w:rPr>
          <w:rFonts w:ascii="Verdana" w:hAnsi="Verdana"/>
          <w:b/>
          <w:i/>
          <w:sz w:val="18"/>
          <w:szCs w:val="18"/>
          <w:lang w:val="es-MX"/>
        </w:rPr>
        <w:t xml:space="preserve">, </w:t>
      </w:r>
      <w:r w:rsidRPr="0014454F">
        <w:rPr>
          <w:rFonts w:ascii="Verdana" w:hAnsi="Verdana"/>
          <w:b/>
          <w:i/>
          <w:sz w:val="18"/>
          <w:szCs w:val="18"/>
          <w:u w:val="single"/>
          <w:lang w:val="es-MX"/>
        </w:rPr>
        <w:t xml:space="preserve">en consecuencia solo le es permitido lo que esté constitucionalmente y legalmente autorizado en forma expresa y todo lo que no les esté autorizado les está vedado. </w:t>
      </w:r>
      <w:proofErr w:type="gramStart"/>
      <w:r w:rsidRPr="0014454F">
        <w:rPr>
          <w:rFonts w:ascii="Verdana" w:hAnsi="Verdana"/>
          <w:b/>
          <w:i/>
          <w:sz w:val="18"/>
          <w:szCs w:val="18"/>
          <w:u w:val="single"/>
          <w:lang w:val="es-MX"/>
        </w:rPr>
        <w:t>“</w:t>
      </w:r>
      <w:r w:rsidRPr="0014454F">
        <w:rPr>
          <w:rFonts w:ascii="Verdana" w:hAnsi="Verdana"/>
          <w:b/>
          <w:i/>
          <w:sz w:val="18"/>
          <w:szCs w:val="18"/>
          <w:lang w:val="es-MX"/>
        </w:rPr>
        <w:t xml:space="preserve"> (</w:t>
      </w:r>
      <w:proofErr w:type="gramEnd"/>
      <w:r w:rsidRPr="0014454F">
        <w:rPr>
          <w:rFonts w:ascii="Verdana" w:hAnsi="Verdana"/>
          <w:b/>
          <w:i/>
          <w:sz w:val="18"/>
          <w:szCs w:val="18"/>
          <w:lang w:val="es-MX"/>
        </w:rPr>
        <w:t>Lo resaltado no es del original)</w:t>
      </w:r>
    </w:p>
    <w:p w:rsidR="0019695E" w:rsidRDefault="0019695E" w:rsidP="0019695E">
      <w:pPr>
        <w:autoSpaceDE w:val="0"/>
        <w:autoSpaceDN w:val="0"/>
        <w:adjustRightInd w:val="0"/>
        <w:jc w:val="both"/>
        <w:rPr>
          <w:rFonts w:ascii="Verdana" w:hAnsi="Verdana"/>
          <w:b/>
          <w:sz w:val="22"/>
          <w:szCs w:val="22"/>
          <w:lang w:val="es-MX"/>
        </w:rPr>
      </w:pPr>
    </w:p>
    <w:p w:rsidR="0019695E" w:rsidRPr="00F620EC" w:rsidRDefault="0019695E" w:rsidP="0019695E">
      <w:pPr>
        <w:autoSpaceDE w:val="0"/>
        <w:autoSpaceDN w:val="0"/>
        <w:adjustRightInd w:val="0"/>
        <w:jc w:val="both"/>
        <w:rPr>
          <w:rFonts w:ascii="Verdana" w:hAnsi="Verdana"/>
          <w:sz w:val="24"/>
          <w:szCs w:val="24"/>
          <w:lang w:val="es-MX"/>
        </w:rPr>
      </w:pPr>
      <w:r w:rsidRPr="00F620EC">
        <w:rPr>
          <w:rFonts w:ascii="Verdana" w:hAnsi="Verdana"/>
          <w:sz w:val="24"/>
          <w:szCs w:val="24"/>
          <w:lang w:val="es-MX"/>
        </w:rPr>
        <w:t xml:space="preserve">Por </w:t>
      </w:r>
      <w:r>
        <w:rPr>
          <w:rFonts w:ascii="Verdana" w:hAnsi="Verdana"/>
          <w:sz w:val="24"/>
          <w:szCs w:val="24"/>
          <w:lang w:val="es-MX"/>
        </w:rPr>
        <w:t>su parte el Tribunal Contencioso Administrativo Sección II, en su sentencia 00002 de las nueve horas del 30 de enero de 2013 indica respecto del Principio de Legalidad lo siguiente:</w:t>
      </w:r>
    </w:p>
    <w:p w:rsidR="0019695E" w:rsidRDefault="0019695E" w:rsidP="0019695E">
      <w:pPr>
        <w:autoSpaceDE w:val="0"/>
        <w:autoSpaceDN w:val="0"/>
        <w:adjustRightInd w:val="0"/>
        <w:jc w:val="both"/>
        <w:rPr>
          <w:rFonts w:ascii="Verdana" w:hAnsi="Verdana"/>
          <w:b/>
          <w:sz w:val="22"/>
          <w:szCs w:val="22"/>
          <w:lang w:val="es-MX"/>
        </w:rPr>
      </w:pPr>
    </w:p>
    <w:p w:rsidR="0019695E" w:rsidRDefault="0019695E" w:rsidP="0019695E">
      <w:pPr>
        <w:autoSpaceDE w:val="0"/>
        <w:autoSpaceDN w:val="0"/>
        <w:adjustRightInd w:val="0"/>
        <w:ind w:left="397"/>
        <w:jc w:val="both"/>
        <w:rPr>
          <w:rFonts w:ascii="Verdana" w:hAnsi="Verdana"/>
          <w:i/>
          <w:sz w:val="18"/>
          <w:szCs w:val="18"/>
        </w:rPr>
      </w:pPr>
      <w:r>
        <w:rPr>
          <w:rFonts w:ascii="Verdana" w:hAnsi="Verdana"/>
          <w:i/>
          <w:sz w:val="18"/>
          <w:szCs w:val="18"/>
          <w:lang w:val="es-MX"/>
        </w:rPr>
        <w:t>“</w:t>
      </w:r>
      <w:r w:rsidRPr="00F620EC">
        <w:rPr>
          <w:rFonts w:ascii="Verdana" w:hAnsi="Verdana"/>
          <w:i/>
          <w:sz w:val="18"/>
          <w:szCs w:val="18"/>
        </w:rPr>
        <w:t xml:space="preserve">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w:t>
      </w:r>
      <w:proofErr w:type="gramStart"/>
      <w:r w:rsidRPr="00F620EC">
        <w:rPr>
          <w:rFonts w:ascii="Verdana" w:hAnsi="Verdana"/>
          <w:i/>
          <w:sz w:val="18"/>
          <w:szCs w:val="18"/>
        </w:rPr>
        <w:t>“ la</w:t>
      </w:r>
      <w:proofErr w:type="gramEnd"/>
      <w:r w:rsidRPr="00F620EC">
        <w:rPr>
          <w:rFonts w:ascii="Verdana" w:hAnsi="Verdana"/>
          <w:i/>
          <w:sz w:val="18"/>
          <w:szCs w:val="18"/>
        </w:rPr>
        <w:t xml:space="preserve"> Administración Pública actuará sometida al ordenamiento jurídico y sólo podrá realizar aquellos actos o prestar aquellos servicios públicos que autorice dicho ordenamiento, según la escala jerárquica de sus fuentes; entonces, </w:t>
      </w:r>
      <w:r w:rsidRPr="00F620EC">
        <w:rPr>
          <w:rFonts w:ascii="Verdana" w:hAnsi="Verdana"/>
          <w:i/>
          <w:iCs/>
          <w:sz w:val="18"/>
          <w:szCs w:val="18"/>
        </w:rPr>
        <w:t xml:space="preserve">“todo acto o comportamiento de la </w:t>
      </w:r>
      <w:proofErr w:type="spellStart"/>
      <w:r w:rsidRPr="00F620EC">
        <w:rPr>
          <w:rFonts w:ascii="Verdana" w:hAnsi="Verdana"/>
          <w:i/>
          <w:iCs/>
          <w:sz w:val="18"/>
          <w:szCs w:val="18"/>
        </w:rPr>
        <w:t>Administraciónque</w:t>
      </w:r>
      <w:proofErr w:type="spellEnd"/>
      <w:r w:rsidRPr="00F620EC">
        <w:rPr>
          <w:rFonts w:ascii="Verdana" w:hAnsi="Verdana"/>
          <w:i/>
          <w:iCs/>
          <w:sz w:val="18"/>
          <w:szCs w:val="18"/>
        </w:rPr>
        <w:t xml:space="preserve"> incida sobre los derechos del particular debe estar autorizado por el ordenamiento jurídico" (</w:t>
      </w:r>
      <w:proofErr w:type="spellStart"/>
      <w:r w:rsidRPr="00F620EC">
        <w:rPr>
          <w:rFonts w:ascii="Verdana" w:hAnsi="Verdana"/>
          <w:i/>
          <w:iCs/>
          <w:sz w:val="18"/>
          <w:szCs w:val="18"/>
        </w:rPr>
        <w:t>Ortíz</w:t>
      </w:r>
      <w:proofErr w:type="spellEnd"/>
      <w:r w:rsidRPr="00F620EC">
        <w:rPr>
          <w:rFonts w:ascii="Verdana" w:hAnsi="Verdana"/>
          <w:i/>
          <w:iCs/>
          <w:sz w:val="18"/>
          <w:szCs w:val="18"/>
        </w:rPr>
        <w:t xml:space="preserve"> </w:t>
      </w:r>
      <w:proofErr w:type="spellStart"/>
      <w:r w:rsidRPr="00F620EC">
        <w:rPr>
          <w:rFonts w:ascii="Verdana" w:hAnsi="Verdana"/>
          <w:i/>
          <w:iCs/>
          <w:sz w:val="18"/>
          <w:szCs w:val="18"/>
        </w:rPr>
        <w:t>Ortíz</w:t>
      </w:r>
      <w:proofErr w:type="spellEnd"/>
      <w:r w:rsidRPr="00F620EC">
        <w:rPr>
          <w:rFonts w:ascii="Verdana" w:hAnsi="Verdana"/>
          <w:i/>
          <w:iCs/>
          <w:sz w:val="18"/>
          <w:szCs w:val="18"/>
        </w:rPr>
        <w:t>)</w:t>
      </w:r>
      <w:r w:rsidRPr="00F620EC">
        <w:rPr>
          <w:rFonts w:ascii="Verdana" w:hAnsi="Verdana"/>
          <w:i/>
          <w:sz w:val="18"/>
          <w:szCs w:val="18"/>
        </w:rPr>
        <w:t xml:space="preserve">. Agrega el </w:t>
      </w:r>
      <w:proofErr w:type="gramStart"/>
      <w:r w:rsidRPr="00F620EC">
        <w:rPr>
          <w:rFonts w:ascii="Verdana" w:hAnsi="Verdana"/>
          <w:i/>
          <w:sz w:val="18"/>
          <w:szCs w:val="18"/>
        </w:rPr>
        <w:t>jurista</w:t>
      </w:r>
      <w:proofErr w:type="gramEnd"/>
      <w:r w:rsidRPr="00F620EC">
        <w:rPr>
          <w:rFonts w:ascii="Verdana" w:hAnsi="Verdana"/>
          <w:i/>
          <w:sz w:val="18"/>
          <w:szCs w:val="18"/>
        </w:rPr>
        <w:t xml:space="preserve"> además: </w:t>
      </w:r>
      <w:r w:rsidRPr="00F620EC">
        <w:rPr>
          <w:rFonts w:ascii="Verdana" w:hAnsi="Verdana"/>
          <w:i/>
          <w:iCs/>
          <w:sz w:val="18"/>
          <w:szCs w:val="18"/>
        </w:rPr>
        <w:t>"también constituye una garantía de la eficiencia </w:t>
      </w:r>
      <w:r w:rsidRPr="00F620EC">
        <w:rPr>
          <w:rFonts w:ascii="Verdana" w:hAnsi="Verdana"/>
          <w:bCs/>
          <w:i/>
          <w:iCs/>
          <w:sz w:val="18"/>
          <w:szCs w:val="18"/>
        </w:rPr>
        <w:t>administrativa</w:t>
      </w:r>
      <w:r w:rsidRPr="00F620EC">
        <w:rPr>
          <w:rFonts w:ascii="Verdana" w:hAnsi="Verdana"/>
          <w:i/>
          <w:iCs/>
          <w:sz w:val="18"/>
          <w:szCs w:val="18"/>
        </w:rPr>
        <w:t>, pues crea un orden de conducta indispensable para que la acción pública realice los fines que persigue, que permite asegurar un mínimo de oportunidad y conveniencia a su gestión"</w:t>
      </w:r>
      <w:r w:rsidRPr="00F620EC">
        <w:rPr>
          <w:rFonts w:ascii="Verdana" w:hAnsi="Verdana"/>
          <w:i/>
          <w:sz w:val="18"/>
          <w:szCs w:val="18"/>
        </w:rPr>
        <w:t xml:space="preserve">. La sujeción de la </w:t>
      </w:r>
      <w:proofErr w:type="spellStart"/>
      <w:r w:rsidRPr="00F620EC">
        <w:rPr>
          <w:rFonts w:ascii="Verdana" w:hAnsi="Verdana"/>
          <w:i/>
          <w:sz w:val="18"/>
          <w:szCs w:val="18"/>
        </w:rPr>
        <w:t>actuación</w:t>
      </w:r>
      <w:r w:rsidRPr="00F620EC">
        <w:rPr>
          <w:rFonts w:ascii="Verdana" w:hAnsi="Verdana"/>
          <w:bCs/>
          <w:i/>
          <w:sz w:val="18"/>
          <w:szCs w:val="18"/>
        </w:rPr>
        <w:t>administrativa</w:t>
      </w:r>
      <w:proofErr w:type="spellEnd"/>
      <w:r w:rsidRPr="00F620EC">
        <w:rPr>
          <w:rFonts w:ascii="Verdana" w:hAnsi="Verdana"/>
          <w:i/>
          <w:sz w:val="18"/>
          <w:szCs w:val="18"/>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F620EC">
        <w:rPr>
          <w:rFonts w:ascii="Verdana" w:hAnsi="Verdana"/>
          <w:bCs/>
          <w:i/>
          <w:sz w:val="18"/>
          <w:szCs w:val="18"/>
        </w:rPr>
        <w:t>legalidad</w:t>
      </w:r>
      <w:r w:rsidRPr="00F620EC">
        <w:rPr>
          <w:rFonts w:ascii="Verdana" w:hAnsi="Verdana"/>
          <w:i/>
          <w:sz w:val="18"/>
          <w:szCs w:val="18"/>
        </w:rPr>
        <w:t>, constituye una infracción del Ordenamiento Jurídico. Desde esta perspectiva, toda autoridad o institución pública lo es y solamente puede actuar en la medida en que se encuentre habilitada para hacerlo por el mismo ordenamiento, y normalmente a texto expreso.</w:t>
      </w:r>
      <w:r>
        <w:rPr>
          <w:rFonts w:ascii="Verdana" w:hAnsi="Verdana"/>
          <w:i/>
          <w:sz w:val="18"/>
          <w:szCs w:val="18"/>
        </w:rPr>
        <w:t>”</w:t>
      </w:r>
    </w:p>
    <w:p w:rsidR="0019695E" w:rsidRPr="00F620EC" w:rsidRDefault="0019695E" w:rsidP="0019695E">
      <w:pPr>
        <w:autoSpaceDE w:val="0"/>
        <w:autoSpaceDN w:val="0"/>
        <w:adjustRightInd w:val="0"/>
        <w:ind w:left="397"/>
        <w:jc w:val="both"/>
        <w:rPr>
          <w:rFonts w:ascii="Verdana" w:hAnsi="Verdana"/>
          <w:i/>
          <w:sz w:val="18"/>
          <w:szCs w:val="18"/>
          <w:lang w:val="es-MX"/>
        </w:rPr>
      </w:pPr>
    </w:p>
    <w:p w:rsidR="0019695E" w:rsidRPr="00836F73" w:rsidRDefault="0019695E" w:rsidP="0019695E">
      <w:pPr>
        <w:autoSpaceDE w:val="0"/>
        <w:autoSpaceDN w:val="0"/>
        <w:adjustRightInd w:val="0"/>
        <w:jc w:val="both"/>
        <w:rPr>
          <w:rFonts w:ascii="Verdana" w:hAnsi="Verdana"/>
          <w:iCs/>
          <w:sz w:val="24"/>
          <w:szCs w:val="24"/>
          <w:lang w:val="es-MX"/>
        </w:rPr>
      </w:pPr>
      <w:r w:rsidRPr="00836F73">
        <w:rPr>
          <w:rFonts w:ascii="Verdana" w:hAnsi="Verdana"/>
          <w:iCs/>
          <w:sz w:val="24"/>
          <w:szCs w:val="24"/>
          <w:lang w:val="es-MX"/>
        </w:rPr>
        <w:t xml:space="preserve">El Principio de </w:t>
      </w:r>
      <w:proofErr w:type="gramStart"/>
      <w:r w:rsidRPr="00836F73">
        <w:rPr>
          <w:rFonts w:ascii="Verdana" w:hAnsi="Verdana"/>
          <w:iCs/>
          <w:sz w:val="24"/>
          <w:szCs w:val="24"/>
          <w:lang w:val="es-MX"/>
        </w:rPr>
        <w:t>Legalidad  constituye</w:t>
      </w:r>
      <w:proofErr w:type="gramEnd"/>
      <w:r w:rsidRPr="00836F73">
        <w:rPr>
          <w:rFonts w:ascii="Verdana" w:hAnsi="Verdana"/>
          <w:iCs/>
          <w:sz w:val="24"/>
          <w:szCs w:val="24"/>
          <w:lang w:val="es-MX"/>
        </w:rPr>
        <w:t xml:space="preserve"> pues el marco de acción o actuación  al cual se encuentra  sujeto todo funcionario público y de no ajustarse a éste sus actos son nulos. </w:t>
      </w:r>
    </w:p>
    <w:p w:rsidR="0019695E" w:rsidRPr="00836F73" w:rsidRDefault="0019695E" w:rsidP="0019695E">
      <w:pPr>
        <w:jc w:val="both"/>
        <w:rPr>
          <w:rFonts w:ascii="Verdana" w:hAnsi="Verdana"/>
          <w:b/>
          <w:sz w:val="24"/>
          <w:szCs w:val="24"/>
          <w:lang w:val="es-MX"/>
        </w:rPr>
      </w:pPr>
    </w:p>
    <w:p w:rsidR="003D4A8D" w:rsidRDefault="003D4A8D" w:rsidP="0019695E">
      <w:pPr>
        <w:autoSpaceDE w:val="0"/>
        <w:autoSpaceDN w:val="0"/>
        <w:adjustRightInd w:val="0"/>
        <w:jc w:val="both"/>
        <w:rPr>
          <w:rFonts w:ascii="Verdana" w:hAnsi="Verdana"/>
          <w:b/>
          <w:bCs/>
          <w:sz w:val="24"/>
          <w:szCs w:val="24"/>
          <w:lang w:val="es-MX"/>
        </w:rPr>
      </w:pPr>
    </w:p>
    <w:p w:rsidR="0019695E" w:rsidRPr="00836F73" w:rsidRDefault="0019695E" w:rsidP="0019695E">
      <w:pPr>
        <w:autoSpaceDE w:val="0"/>
        <w:autoSpaceDN w:val="0"/>
        <w:adjustRightInd w:val="0"/>
        <w:jc w:val="both"/>
        <w:rPr>
          <w:rFonts w:ascii="Verdana" w:hAnsi="Verdana"/>
          <w:b/>
          <w:bCs/>
          <w:sz w:val="24"/>
          <w:szCs w:val="24"/>
          <w:lang w:val="es-MX"/>
        </w:rPr>
      </w:pPr>
      <w:r w:rsidRPr="00836F73">
        <w:rPr>
          <w:rFonts w:ascii="Verdana" w:hAnsi="Verdana"/>
          <w:b/>
          <w:bCs/>
          <w:sz w:val="24"/>
          <w:szCs w:val="24"/>
          <w:lang w:val="es-MX"/>
        </w:rPr>
        <w:t>LA MOTIVACIÓN DE LOS ACTOS ADMINISTRATIVOS</w:t>
      </w:r>
    </w:p>
    <w:p w:rsidR="0019695E" w:rsidRPr="00836F73" w:rsidRDefault="0019695E" w:rsidP="0019695E">
      <w:pPr>
        <w:jc w:val="both"/>
        <w:rPr>
          <w:rFonts w:ascii="Verdana" w:hAnsi="Verdana"/>
          <w:sz w:val="24"/>
          <w:szCs w:val="24"/>
        </w:rPr>
      </w:pPr>
    </w:p>
    <w:p w:rsidR="0019695E" w:rsidRPr="00836F73" w:rsidRDefault="0019695E" w:rsidP="0019695E">
      <w:pPr>
        <w:jc w:val="both"/>
        <w:rPr>
          <w:rFonts w:ascii="Verdana" w:hAnsi="Verdana"/>
          <w:i/>
          <w:sz w:val="24"/>
          <w:szCs w:val="24"/>
        </w:rPr>
      </w:pPr>
      <w:r w:rsidRPr="00836F73">
        <w:rPr>
          <w:rFonts w:ascii="Verdana" w:hAnsi="Verdana"/>
          <w:sz w:val="24"/>
          <w:szCs w:val="24"/>
        </w:rPr>
        <w:t xml:space="preserve">La motivación de los actos administrativos, de conformidad </w:t>
      </w:r>
      <w:proofErr w:type="gramStart"/>
      <w:r w:rsidRPr="00836F73">
        <w:rPr>
          <w:rFonts w:ascii="Verdana" w:hAnsi="Verdana"/>
          <w:sz w:val="24"/>
          <w:szCs w:val="24"/>
        </w:rPr>
        <w:t>con  los</w:t>
      </w:r>
      <w:proofErr w:type="gramEnd"/>
      <w:r w:rsidRPr="00836F73">
        <w:rPr>
          <w:rFonts w:ascii="Verdana" w:hAnsi="Verdana"/>
          <w:sz w:val="24"/>
          <w:szCs w:val="24"/>
        </w:rPr>
        <w:t xml:space="preserve">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w:t>
      </w:r>
      <w:r w:rsidRPr="00836F73">
        <w:rPr>
          <w:rFonts w:ascii="Verdana" w:hAnsi="Verdana"/>
          <w:sz w:val="24"/>
          <w:szCs w:val="24"/>
        </w:rPr>
        <w:lastRenderedPageBreak/>
        <w:t xml:space="preserve">de control, sino también para </w:t>
      </w:r>
      <w:proofErr w:type="gramStart"/>
      <w:r w:rsidRPr="00836F73">
        <w:rPr>
          <w:rFonts w:ascii="Verdana" w:hAnsi="Verdana"/>
          <w:sz w:val="24"/>
          <w:szCs w:val="24"/>
        </w:rPr>
        <w:t>su  eventual</w:t>
      </w:r>
      <w:proofErr w:type="gramEnd"/>
      <w:r w:rsidRPr="00836F73">
        <w:rPr>
          <w:rFonts w:ascii="Verdana" w:hAnsi="Verdana"/>
          <w:sz w:val="24"/>
          <w:szCs w:val="24"/>
        </w:rPr>
        <w:t xml:space="preserve"> impugnación.  La motivación constituye la legalidad del acto administrativo, pues justifica el cumplimiento de los elementos normativos y de valores de apreciación sobre el mérito y la racionabilidad, del mismo</w:t>
      </w:r>
      <w:r w:rsidRPr="00836F73">
        <w:rPr>
          <w:rFonts w:ascii="Verdana" w:hAnsi="Verdana"/>
          <w:i/>
          <w:sz w:val="24"/>
          <w:szCs w:val="24"/>
        </w:rPr>
        <w:t xml:space="preserve">.  </w:t>
      </w:r>
    </w:p>
    <w:p w:rsidR="0019695E" w:rsidRPr="00836F73" w:rsidRDefault="0019695E" w:rsidP="0019695E">
      <w:pPr>
        <w:jc w:val="both"/>
        <w:rPr>
          <w:rFonts w:ascii="Verdana" w:hAnsi="Verdana"/>
          <w:i/>
          <w:sz w:val="24"/>
          <w:szCs w:val="24"/>
        </w:rPr>
      </w:pPr>
    </w:p>
    <w:p w:rsidR="0019695E" w:rsidRPr="00836F73" w:rsidRDefault="0019695E" w:rsidP="0019695E">
      <w:pPr>
        <w:jc w:val="both"/>
        <w:rPr>
          <w:rFonts w:ascii="Verdana" w:hAnsi="Verdana"/>
          <w:sz w:val="24"/>
          <w:szCs w:val="24"/>
        </w:rPr>
      </w:pPr>
      <w:r w:rsidRPr="00836F73">
        <w:rPr>
          <w:rFonts w:ascii="Verdana" w:hAnsi="Verdana"/>
          <w:sz w:val="24"/>
          <w:szCs w:val="24"/>
        </w:rPr>
        <w:t>La</w:t>
      </w:r>
      <w:r w:rsidRPr="00836F73">
        <w:rPr>
          <w:rFonts w:ascii="Verdana" w:hAnsi="Verdana"/>
          <w:i/>
          <w:sz w:val="24"/>
          <w:szCs w:val="24"/>
        </w:rPr>
        <w:t xml:space="preserve"> </w:t>
      </w:r>
      <w:r w:rsidRPr="00836F73">
        <w:rPr>
          <w:rFonts w:ascii="Verdana" w:hAnsi="Verdana"/>
          <w:sz w:val="24"/>
          <w:szCs w:val="24"/>
        </w:rPr>
        <w:t xml:space="preserve">Motivación, además debe ser coherente, tanto con el Principio de Legalidad,  como con los hechos a los que se circunscribe, esto es de suma importancia pues como se dijo la Ley exige la motivación cuando:  </w:t>
      </w:r>
      <w:r w:rsidRPr="00836F73">
        <w:rPr>
          <w:rFonts w:ascii="Verdana" w:hAnsi="Verdana"/>
          <w:b/>
          <w:sz w:val="24"/>
          <w:szCs w:val="24"/>
        </w:rPr>
        <w:t>“</w:t>
      </w:r>
      <w:r w:rsidRPr="00836F73">
        <w:rPr>
          <w:rFonts w:ascii="Verdana" w:eastAsia="MS Mincho" w:hAnsi="Verdana"/>
          <w:b/>
          <w:i/>
          <w:sz w:val="24"/>
          <w:szCs w:val="24"/>
        </w:rPr>
        <w:t xml:space="preserve">a) Los actos que impongan obligaciones o que limiten, supriman o denieguen derechos subjetivos;”, </w:t>
      </w:r>
      <w:r w:rsidRPr="00836F73">
        <w:rPr>
          <w:rFonts w:ascii="Verdana" w:eastAsia="MS Mincho" w:hAnsi="Verdana"/>
          <w:sz w:val="24"/>
          <w:szCs w:val="24"/>
        </w:rPr>
        <w:t>esto es así ya que la tutela que nuestro ordenamiento jurídico hace de los derechos subjetivos de los administrado es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836F73">
        <w:rPr>
          <w:rFonts w:ascii="Verdana" w:eastAsia="MS Mincho" w:hAnsi="Verdana"/>
          <w:b/>
          <w:i/>
          <w:sz w:val="24"/>
          <w:szCs w:val="24"/>
        </w:rPr>
        <w:t xml:space="preserve"> </w:t>
      </w:r>
      <w:r w:rsidRPr="00836F73">
        <w:rPr>
          <w:rFonts w:ascii="Verdana" w:hAnsi="Verdana"/>
          <w:sz w:val="24"/>
          <w:szCs w:val="24"/>
        </w:rPr>
        <w:t xml:space="preserve"> (El resaltado es nuestro)</w:t>
      </w:r>
    </w:p>
    <w:p w:rsidR="0019695E" w:rsidRDefault="0019695E" w:rsidP="0019695E">
      <w:pPr>
        <w:ind w:left="540" w:right="560"/>
        <w:jc w:val="both"/>
        <w:rPr>
          <w:rFonts w:ascii="Verdana" w:eastAsia="MS Mincho" w:hAnsi="Verdana"/>
          <w:i/>
          <w:sz w:val="22"/>
          <w:szCs w:val="22"/>
        </w:rPr>
      </w:pPr>
    </w:p>
    <w:p w:rsidR="0019695E" w:rsidRPr="00E61AEA" w:rsidRDefault="0019695E" w:rsidP="0019695E">
      <w:pPr>
        <w:ind w:left="540" w:right="560"/>
        <w:jc w:val="both"/>
        <w:rPr>
          <w:rFonts w:ascii="Verdana" w:eastAsia="MS Mincho" w:hAnsi="Verdana"/>
          <w:i/>
          <w:sz w:val="22"/>
          <w:szCs w:val="22"/>
        </w:rPr>
      </w:pPr>
      <w:r w:rsidRPr="00E61AEA">
        <w:rPr>
          <w:rFonts w:ascii="Verdana" w:eastAsia="MS Mincho" w:hAnsi="Verdana"/>
          <w:i/>
          <w:sz w:val="22"/>
          <w:szCs w:val="22"/>
        </w:rPr>
        <w:t>“Artículo 136.-</w:t>
      </w:r>
    </w:p>
    <w:p w:rsidR="0019695E" w:rsidRPr="00E61AEA" w:rsidRDefault="0019695E" w:rsidP="0019695E">
      <w:pPr>
        <w:ind w:left="540" w:right="560"/>
        <w:jc w:val="both"/>
        <w:rPr>
          <w:rFonts w:ascii="Verdana" w:eastAsia="MS Mincho" w:hAnsi="Verdana"/>
          <w:i/>
          <w:sz w:val="22"/>
          <w:szCs w:val="22"/>
        </w:rPr>
      </w:pPr>
    </w:p>
    <w:p w:rsidR="0019695E" w:rsidRPr="00E61AEA" w:rsidRDefault="0019695E" w:rsidP="0019695E">
      <w:pPr>
        <w:ind w:left="540" w:right="560"/>
        <w:jc w:val="both"/>
        <w:rPr>
          <w:rFonts w:ascii="Verdana" w:eastAsia="MS Mincho" w:hAnsi="Verdana"/>
          <w:i/>
          <w:sz w:val="22"/>
          <w:szCs w:val="22"/>
        </w:rPr>
      </w:pPr>
      <w:r w:rsidRPr="00E61AEA">
        <w:rPr>
          <w:rFonts w:ascii="Verdana" w:eastAsia="MS Mincho" w:hAnsi="Verdana"/>
          <w:i/>
          <w:sz w:val="22"/>
          <w:szCs w:val="22"/>
        </w:rPr>
        <w:t xml:space="preserve">1. Serán motivados con mención, sucinta al menos, de sus fundamentos: </w:t>
      </w:r>
    </w:p>
    <w:p w:rsidR="0019695E" w:rsidRPr="00E61AEA" w:rsidRDefault="0019695E" w:rsidP="0019695E">
      <w:pPr>
        <w:ind w:left="540" w:right="560"/>
        <w:jc w:val="both"/>
        <w:rPr>
          <w:rFonts w:ascii="Verdana" w:eastAsia="MS Mincho" w:hAnsi="Verdana"/>
          <w:i/>
          <w:sz w:val="22"/>
          <w:szCs w:val="22"/>
        </w:rPr>
      </w:pPr>
    </w:p>
    <w:p w:rsidR="0019695E" w:rsidRPr="00E61AEA" w:rsidRDefault="0019695E" w:rsidP="0019695E">
      <w:pPr>
        <w:ind w:left="540" w:right="560"/>
        <w:jc w:val="both"/>
        <w:rPr>
          <w:rFonts w:ascii="Verdana" w:eastAsia="MS Mincho" w:hAnsi="Verdana"/>
          <w:b/>
          <w:i/>
          <w:sz w:val="22"/>
          <w:szCs w:val="22"/>
        </w:rPr>
      </w:pPr>
      <w:r w:rsidRPr="00E61AEA">
        <w:rPr>
          <w:rFonts w:ascii="Verdana" w:eastAsia="MS Mincho" w:hAnsi="Verdana"/>
          <w:i/>
          <w:sz w:val="22"/>
          <w:szCs w:val="22"/>
        </w:rPr>
        <w:t xml:space="preserve">     </w:t>
      </w:r>
      <w:r w:rsidRPr="00E61AEA">
        <w:rPr>
          <w:rFonts w:ascii="Verdana" w:eastAsia="MS Mincho" w:hAnsi="Verdana"/>
          <w:b/>
          <w:i/>
          <w:sz w:val="22"/>
          <w:szCs w:val="22"/>
        </w:rPr>
        <w:t xml:space="preserve">a) Los actos que impongan obligaciones o que limiten, supriman o denieguen derechos subjetivos;   </w:t>
      </w:r>
    </w:p>
    <w:p w:rsidR="0019695E" w:rsidRPr="00E61AEA" w:rsidRDefault="0019695E" w:rsidP="0019695E">
      <w:pPr>
        <w:ind w:left="540" w:right="560"/>
        <w:jc w:val="both"/>
        <w:rPr>
          <w:rFonts w:ascii="Verdana" w:eastAsia="MS Mincho" w:hAnsi="Verdana"/>
          <w:i/>
          <w:sz w:val="22"/>
          <w:szCs w:val="22"/>
        </w:rPr>
      </w:pPr>
      <w:r w:rsidRPr="00E61AEA">
        <w:rPr>
          <w:rFonts w:ascii="Verdana" w:eastAsia="MS Mincho" w:hAnsi="Verdana"/>
          <w:i/>
          <w:sz w:val="22"/>
          <w:szCs w:val="22"/>
        </w:rPr>
        <w:t xml:space="preserve">     b) Los que resuelvan recursos;</w:t>
      </w:r>
    </w:p>
    <w:p w:rsidR="0019695E" w:rsidRPr="00E61AEA" w:rsidRDefault="0019695E" w:rsidP="0019695E">
      <w:pPr>
        <w:ind w:left="540" w:right="560"/>
        <w:jc w:val="both"/>
        <w:rPr>
          <w:rFonts w:ascii="Verdana" w:eastAsia="MS Mincho" w:hAnsi="Verdana"/>
          <w:i/>
          <w:sz w:val="22"/>
          <w:szCs w:val="22"/>
          <w:u w:val="single"/>
        </w:rPr>
      </w:pPr>
      <w:r w:rsidRPr="00E61AEA">
        <w:rPr>
          <w:rFonts w:ascii="Verdana" w:eastAsia="MS Mincho" w:hAnsi="Verdana"/>
          <w:i/>
          <w:sz w:val="22"/>
          <w:szCs w:val="22"/>
        </w:rPr>
        <w:t xml:space="preserve">     </w:t>
      </w:r>
      <w:r w:rsidRPr="00E61AEA">
        <w:rPr>
          <w:rFonts w:ascii="Verdana" w:eastAsia="MS Mincho" w:hAnsi="Verdana"/>
          <w:i/>
          <w:sz w:val="22"/>
          <w:szCs w:val="22"/>
          <w:u w:val="single"/>
        </w:rPr>
        <w:t xml:space="preserve">c) Los que se separen del criterio seguido en actuaciones precedentes o del dictamen de órganos consultivos; </w:t>
      </w:r>
    </w:p>
    <w:p w:rsidR="0019695E" w:rsidRPr="00E61AEA" w:rsidRDefault="0019695E" w:rsidP="0019695E">
      <w:pPr>
        <w:ind w:left="540" w:right="560"/>
        <w:jc w:val="both"/>
        <w:rPr>
          <w:rFonts w:ascii="Verdana" w:eastAsia="MS Mincho" w:hAnsi="Verdana"/>
          <w:i/>
          <w:sz w:val="22"/>
          <w:szCs w:val="22"/>
        </w:rPr>
      </w:pPr>
      <w:r w:rsidRPr="00E61AEA">
        <w:rPr>
          <w:rFonts w:ascii="Verdana" w:eastAsia="MS Mincho" w:hAnsi="Verdana"/>
          <w:i/>
          <w:sz w:val="22"/>
          <w:szCs w:val="22"/>
        </w:rPr>
        <w:t xml:space="preserve">     d) Los de suspensión de actos que hayan sido objeto del recurso;</w:t>
      </w:r>
    </w:p>
    <w:p w:rsidR="0019695E" w:rsidRPr="00E61AEA" w:rsidRDefault="0019695E" w:rsidP="0019695E">
      <w:pPr>
        <w:ind w:left="540" w:right="560"/>
        <w:jc w:val="both"/>
        <w:rPr>
          <w:rFonts w:ascii="Verdana" w:eastAsia="MS Mincho" w:hAnsi="Verdana"/>
          <w:i/>
          <w:sz w:val="22"/>
          <w:szCs w:val="22"/>
        </w:rPr>
      </w:pPr>
      <w:r w:rsidRPr="00E61AEA">
        <w:rPr>
          <w:rFonts w:ascii="Verdana" w:eastAsia="MS Mincho" w:hAnsi="Verdana"/>
          <w:i/>
          <w:sz w:val="22"/>
          <w:szCs w:val="22"/>
        </w:rPr>
        <w:t xml:space="preserve">     e) Los reglamentos y actos discrecionales de alcance general; y</w:t>
      </w:r>
    </w:p>
    <w:p w:rsidR="0019695E" w:rsidRPr="00E61AEA" w:rsidRDefault="0019695E" w:rsidP="0019695E">
      <w:pPr>
        <w:ind w:left="540" w:right="560"/>
        <w:jc w:val="both"/>
        <w:rPr>
          <w:rFonts w:ascii="Verdana" w:eastAsia="MS Mincho" w:hAnsi="Verdana"/>
          <w:i/>
          <w:sz w:val="22"/>
          <w:szCs w:val="22"/>
        </w:rPr>
      </w:pPr>
      <w:r w:rsidRPr="00E61AEA">
        <w:rPr>
          <w:rFonts w:ascii="Verdana" w:eastAsia="MS Mincho" w:hAnsi="Verdana"/>
          <w:i/>
          <w:sz w:val="22"/>
          <w:szCs w:val="22"/>
        </w:rPr>
        <w:t xml:space="preserve">     f) Los que deban serlo en virtud de ley.</w:t>
      </w:r>
    </w:p>
    <w:p w:rsidR="0019695E" w:rsidRPr="00E61AEA" w:rsidRDefault="0019695E" w:rsidP="0019695E">
      <w:pPr>
        <w:ind w:left="540" w:right="560"/>
        <w:jc w:val="both"/>
        <w:rPr>
          <w:rFonts w:ascii="Verdana" w:eastAsia="MS Mincho" w:hAnsi="Verdana"/>
          <w:i/>
          <w:sz w:val="22"/>
          <w:szCs w:val="22"/>
        </w:rPr>
      </w:pPr>
    </w:p>
    <w:p w:rsidR="0019695E" w:rsidRDefault="0019695E" w:rsidP="0019695E">
      <w:pPr>
        <w:ind w:left="540" w:right="560"/>
        <w:jc w:val="both"/>
        <w:rPr>
          <w:rFonts w:ascii="Verdana" w:hAnsi="Verdana"/>
          <w:sz w:val="22"/>
          <w:szCs w:val="22"/>
        </w:rPr>
      </w:pPr>
      <w:r w:rsidRPr="00E61AEA">
        <w:rPr>
          <w:rFonts w:ascii="Verdana" w:hAnsi="Verdana"/>
          <w:i/>
          <w:sz w:val="22"/>
          <w:szCs w:val="22"/>
        </w:rPr>
        <w:t xml:space="preserve">2. </w:t>
      </w:r>
      <w:r w:rsidRPr="00E61AEA">
        <w:rPr>
          <w:rFonts w:ascii="Verdana" w:hAnsi="Verdana"/>
          <w:b/>
          <w:sz w:val="22"/>
          <w:szCs w:val="22"/>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E61AEA">
        <w:rPr>
          <w:rFonts w:ascii="Verdana" w:hAnsi="Verdana"/>
          <w:i/>
          <w:sz w:val="22"/>
          <w:szCs w:val="22"/>
        </w:rPr>
        <w:t>.”</w:t>
      </w:r>
      <w:r w:rsidRPr="00E61AEA">
        <w:rPr>
          <w:rFonts w:ascii="Verdana" w:hAnsi="Verdana"/>
          <w:sz w:val="22"/>
          <w:szCs w:val="22"/>
        </w:rPr>
        <w:t xml:space="preserve">  (El resaltado no es del original)</w:t>
      </w:r>
    </w:p>
    <w:p w:rsidR="0019695E" w:rsidRPr="00E61AEA" w:rsidRDefault="0019695E" w:rsidP="0019695E">
      <w:pPr>
        <w:ind w:left="540" w:right="560"/>
        <w:jc w:val="both"/>
        <w:rPr>
          <w:rFonts w:ascii="Verdana" w:hAnsi="Verdana"/>
          <w:sz w:val="22"/>
          <w:szCs w:val="22"/>
        </w:rPr>
      </w:pPr>
    </w:p>
    <w:p w:rsidR="0019695E" w:rsidRPr="00836F73" w:rsidRDefault="0019695E" w:rsidP="0019695E">
      <w:pPr>
        <w:jc w:val="both"/>
        <w:rPr>
          <w:rFonts w:ascii="Verdana" w:hAnsi="Verdana"/>
          <w:sz w:val="24"/>
          <w:szCs w:val="24"/>
        </w:rPr>
      </w:pPr>
      <w:r w:rsidRPr="00836F73">
        <w:rPr>
          <w:rFonts w:ascii="Verdana" w:hAnsi="Verdana"/>
          <w:sz w:val="24"/>
          <w:szCs w:val="24"/>
        </w:rPr>
        <w:t>El Tribunal Contencioso Administrativo Sección III en su sentencia 00029 de las once horas del treinta de enero de dos mil quince indico:</w:t>
      </w:r>
    </w:p>
    <w:p w:rsidR="0019695E" w:rsidRPr="00B1212C" w:rsidRDefault="0019695E" w:rsidP="0019695E">
      <w:pPr>
        <w:ind w:left="340" w:right="340"/>
        <w:jc w:val="both"/>
        <w:rPr>
          <w:rFonts w:ascii="Verdana" w:hAnsi="Verdana"/>
          <w:b/>
          <w:bCs/>
          <w:i/>
        </w:rPr>
      </w:pPr>
    </w:p>
    <w:p w:rsidR="0019695E" w:rsidRPr="00EF4495" w:rsidRDefault="0019695E" w:rsidP="0019695E">
      <w:pPr>
        <w:ind w:left="340" w:right="340"/>
        <w:jc w:val="both"/>
        <w:rPr>
          <w:i/>
          <w:sz w:val="18"/>
          <w:szCs w:val="18"/>
        </w:rPr>
      </w:pPr>
      <w:r w:rsidRPr="00EF4495">
        <w:rPr>
          <w:rFonts w:ascii="Verdana" w:hAnsi="Verdana"/>
          <w:b/>
          <w:bCs/>
          <w:i/>
          <w:sz w:val="18"/>
          <w:szCs w:val="18"/>
        </w:rPr>
        <w:t>“</w:t>
      </w:r>
      <w:r w:rsidRPr="005052FA">
        <w:rPr>
          <w:rFonts w:ascii="Verdana" w:hAnsi="Verdana"/>
          <w:b/>
          <w:bCs/>
          <w:i/>
          <w:sz w:val="18"/>
          <w:szCs w:val="18"/>
        </w:rPr>
        <w:t>III.- </w:t>
      </w:r>
      <w:r w:rsidRPr="005052FA">
        <w:rPr>
          <w:rFonts w:ascii="Verdana" w:hAnsi="Verdana"/>
          <w:bCs/>
          <w:i/>
          <w:sz w:val="18"/>
          <w:szCs w:val="18"/>
        </w:rPr>
        <w:t>SOBRE EL DEBER DE MOTIVACIÓN DE LOS ACTOS ADMINISTRATIVOS. Ha de indicarse, que la motivación se constituye en un elemento sustancial del acto administrativo, que exige la consignación de las cuestiones fácticas y/o jurídicas que sustentan la voluntad pública en el caso concreto. </w:t>
      </w:r>
      <w:r w:rsidRPr="005052FA">
        <w:rPr>
          <w:rFonts w:ascii="Verdana" w:hAnsi="Verdana"/>
          <w:bCs/>
          <w:i/>
          <w:sz w:val="18"/>
          <w:szCs w:val="18"/>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w:t>
      </w:r>
      <w:r>
        <w:rPr>
          <w:rFonts w:ascii="Verdana" w:hAnsi="Verdana"/>
          <w:bCs/>
          <w:i/>
          <w:sz w:val="18"/>
          <w:szCs w:val="18"/>
          <w:u w:val="single"/>
        </w:rPr>
        <w:t xml:space="preserve"> </w:t>
      </w:r>
      <w:r w:rsidRPr="005052FA">
        <w:rPr>
          <w:rFonts w:ascii="Verdana" w:hAnsi="Verdana"/>
          <w:bCs/>
          <w:i/>
          <w:sz w:val="18"/>
          <w:szCs w:val="18"/>
          <w:u w:val="single"/>
        </w:rPr>
        <w:t>a fin de confrontarlo con el ordenamiento jurídico y ponderar si satisface las exigencias que aquel le impone, en términos de acreditación del motivo, legitimidad del contenido, razonabilidad y proporcionalidad entre ambos elementos</w:t>
      </w:r>
      <w:r w:rsidRPr="005052FA">
        <w:rPr>
          <w:rFonts w:ascii="Verdana" w:hAnsi="Verdana"/>
          <w:bCs/>
          <w:i/>
          <w:sz w:val="18"/>
          <w:szCs w:val="18"/>
        </w:rPr>
        <w:t>. </w:t>
      </w:r>
      <w:proofErr w:type="gramStart"/>
      <w:r w:rsidRPr="005052FA">
        <w:rPr>
          <w:rFonts w:ascii="Verdana" w:hAnsi="Verdana"/>
          <w:bCs/>
          <w:i/>
          <w:sz w:val="18"/>
          <w:szCs w:val="18"/>
        </w:rPr>
        <w:t>Pero</w:t>
      </w:r>
      <w:proofErr w:type="gramEnd"/>
      <w:r w:rsidRPr="005052FA">
        <w:rPr>
          <w:rFonts w:ascii="Verdana" w:hAnsi="Verdana"/>
          <w:bCs/>
          <w:i/>
          <w:sz w:val="18"/>
          <w:szCs w:val="18"/>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w:t>
      </w:r>
      <w:r w:rsidRPr="005052FA">
        <w:rPr>
          <w:rFonts w:ascii="Verdana" w:hAnsi="Verdana"/>
          <w:bCs/>
          <w:i/>
          <w:sz w:val="18"/>
          <w:szCs w:val="18"/>
        </w:rPr>
        <w:lastRenderedPageBreak/>
        <w:t xml:space="preserve">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5052FA">
        <w:rPr>
          <w:rFonts w:ascii="Verdana" w:hAnsi="Verdana"/>
          <w:bCs/>
          <w:i/>
          <w:sz w:val="18"/>
          <w:szCs w:val="18"/>
        </w:rPr>
        <w:t>prohijan</w:t>
      </w:r>
      <w:proofErr w:type="spellEnd"/>
      <w:r w:rsidRPr="005052FA">
        <w:rPr>
          <w:rFonts w:ascii="Verdana" w:hAnsi="Verdana"/>
          <w:bCs/>
          <w:i/>
          <w:sz w:val="18"/>
          <w:szCs w:val="18"/>
        </w:rPr>
        <w:t>. </w:t>
      </w:r>
      <w:r w:rsidRPr="005052FA">
        <w:rPr>
          <w:rFonts w:ascii="Verdana" w:hAnsi="Verdana"/>
          <w:bCs/>
          <w:i/>
          <w:sz w:val="18"/>
          <w:szCs w:val="18"/>
          <w:u w:val="single"/>
        </w:rPr>
        <w:t xml:space="preserve">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proofErr w:type="spellStart"/>
      <w:r w:rsidRPr="005052FA">
        <w:rPr>
          <w:rFonts w:ascii="Verdana" w:hAnsi="Verdana"/>
          <w:bCs/>
          <w:i/>
          <w:sz w:val="18"/>
          <w:szCs w:val="18"/>
          <w:u w:val="single"/>
        </w:rPr>
        <w:t>ibídem</w:t>
      </w:r>
      <w:proofErr w:type="spellEnd"/>
      <w:r w:rsidRPr="005052FA">
        <w:rPr>
          <w:rFonts w:ascii="Verdana" w:hAnsi="Verdana"/>
          <w:bCs/>
          <w:i/>
          <w:sz w:val="18"/>
          <w:szCs w:val="18"/>
          <w:u w:val="single"/>
        </w:rPr>
        <w:t>-) y el examen de la procedencia o improcedencia de un determinado efecto, a la luz de las normas jurídicas atinentes al caso</w:t>
      </w:r>
      <w:r w:rsidRPr="005052FA">
        <w:rPr>
          <w:rFonts w:ascii="Verdana" w:hAnsi="Verdana"/>
          <w:bCs/>
          <w:i/>
          <w:sz w:val="18"/>
          <w:szCs w:val="18"/>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w:t>
      </w:r>
      <w:proofErr w:type="spellStart"/>
      <w:proofErr w:type="gramStart"/>
      <w:r w:rsidRPr="005052FA">
        <w:rPr>
          <w:rFonts w:ascii="Verdana" w:hAnsi="Verdana"/>
          <w:bCs/>
          <w:i/>
          <w:sz w:val="18"/>
          <w:szCs w:val="18"/>
        </w:rPr>
        <w:t>recurribilidad</w:t>
      </w:r>
      <w:proofErr w:type="spellEnd"/>
      <w:r w:rsidRPr="005052FA">
        <w:rPr>
          <w:rFonts w:ascii="Verdana" w:hAnsi="Verdana"/>
          <w:bCs/>
          <w:i/>
          <w:sz w:val="18"/>
          <w:szCs w:val="18"/>
        </w:rPr>
        <w:t>.</w:t>
      </w:r>
      <w:r w:rsidRPr="005052FA">
        <w:rPr>
          <w:i/>
          <w:sz w:val="18"/>
          <w:szCs w:val="18"/>
        </w:rPr>
        <w:t>…</w:t>
      </w:r>
      <w:proofErr w:type="gramEnd"/>
      <w:r w:rsidRPr="005052FA">
        <w:rPr>
          <w:i/>
          <w:sz w:val="18"/>
          <w:szCs w:val="18"/>
        </w:rPr>
        <w:t>”</w:t>
      </w:r>
    </w:p>
    <w:p w:rsidR="0019695E" w:rsidRDefault="0019695E" w:rsidP="0019695E">
      <w:pPr>
        <w:jc w:val="both"/>
        <w:rPr>
          <w:rFonts w:ascii="Verdana" w:hAnsi="Verdana"/>
          <w:sz w:val="24"/>
          <w:szCs w:val="24"/>
        </w:rPr>
      </w:pPr>
    </w:p>
    <w:p w:rsidR="0019695E" w:rsidRPr="009D04D6" w:rsidRDefault="0019695E" w:rsidP="0019695E">
      <w:pPr>
        <w:jc w:val="both"/>
        <w:rPr>
          <w:rFonts w:ascii="Verdana" w:hAnsi="Verdana"/>
          <w:sz w:val="24"/>
          <w:szCs w:val="24"/>
        </w:rPr>
      </w:pPr>
      <w:r>
        <w:rPr>
          <w:rFonts w:ascii="Verdana" w:hAnsi="Verdana"/>
          <w:sz w:val="24"/>
          <w:szCs w:val="24"/>
        </w:rPr>
        <w:t xml:space="preserve">Lo anterior, responde en mucho a las preocupaciones presentadas por el Recurrente en su líbelo y deja claro para este colegio </w:t>
      </w:r>
      <w:proofErr w:type="gramStart"/>
      <w:r>
        <w:rPr>
          <w:rFonts w:ascii="Verdana" w:hAnsi="Verdana"/>
          <w:sz w:val="24"/>
          <w:szCs w:val="24"/>
        </w:rPr>
        <w:t>que</w:t>
      </w:r>
      <w:proofErr w:type="gramEnd"/>
      <w:r>
        <w:rPr>
          <w:rFonts w:ascii="Verdana" w:hAnsi="Verdana"/>
          <w:sz w:val="24"/>
          <w:szCs w:val="24"/>
        </w:rPr>
        <w:t xml:space="preserve"> en la especie, el Consejo ha actuado conforme al ordenamiento jurídico.</w:t>
      </w:r>
    </w:p>
    <w:p w:rsidR="0019695E" w:rsidRDefault="0019695E" w:rsidP="0019695E">
      <w:pPr>
        <w:jc w:val="center"/>
        <w:rPr>
          <w:rFonts w:ascii="Verdana" w:hAnsi="Verdana"/>
          <w:b/>
          <w:sz w:val="24"/>
          <w:szCs w:val="24"/>
        </w:rPr>
      </w:pPr>
    </w:p>
    <w:p w:rsidR="0019695E" w:rsidRDefault="0041360B" w:rsidP="0041360B">
      <w:pPr>
        <w:jc w:val="both"/>
        <w:rPr>
          <w:rStyle w:val="CharacterStyle1"/>
          <w:rFonts w:ascii="Verdana" w:hAnsi="Verdana"/>
          <w:b/>
          <w:spacing w:val="9"/>
          <w:sz w:val="24"/>
          <w:szCs w:val="24"/>
        </w:rPr>
      </w:pPr>
      <w:r>
        <w:rPr>
          <w:rFonts w:ascii="Verdana" w:hAnsi="Verdana"/>
          <w:b/>
          <w:sz w:val="24"/>
          <w:szCs w:val="24"/>
        </w:rPr>
        <w:t xml:space="preserve">RESPECTO DE LOS ACUERDOS </w:t>
      </w:r>
      <w:r w:rsidRPr="0041360B">
        <w:rPr>
          <w:rStyle w:val="CharacterStyle1"/>
          <w:rFonts w:ascii="Verdana" w:hAnsi="Verdana"/>
          <w:b/>
          <w:spacing w:val="9"/>
          <w:sz w:val="24"/>
          <w:szCs w:val="24"/>
        </w:rPr>
        <w:t xml:space="preserve">7.2 DE LA SESIÓN ORDINARIA 14-2017 DEL 29 DE MARZO DE 2017 Y 5.1 DE </w:t>
      </w:r>
      <w:r w:rsidR="003D4A8D" w:rsidRPr="0041360B">
        <w:rPr>
          <w:rStyle w:val="CharacterStyle1"/>
          <w:rFonts w:ascii="Verdana" w:hAnsi="Verdana"/>
          <w:b/>
          <w:spacing w:val="9"/>
          <w:sz w:val="24"/>
          <w:szCs w:val="24"/>
        </w:rPr>
        <w:t>LA SESIÓN</w:t>
      </w:r>
      <w:r w:rsidRPr="0041360B">
        <w:rPr>
          <w:rStyle w:val="CharacterStyle1"/>
          <w:rFonts w:ascii="Verdana" w:hAnsi="Verdana"/>
          <w:b/>
          <w:spacing w:val="9"/>
          <w:sz w:val="24"/>
          <w:szCs w:val="24"/>
        </w:rPr>
        <w:t xml:space="preserve"> ORDINARIA 07-2017 DE 22 DE FEBRERO DE 2017</w:t>
      </w:r>
    </w:p>
    <w:p w:rsidR="0041360B" w:rsidRDefault="0041360B" w:rsidP="0041360B">
      <w:pPr>
        <w:jc w:val="both"/>
        <w:rPr>
          <w:rFonts w:ascii="Verdana" w:hAnsi="Verdana"/>
          <w:b/>
          <w:sz w:val="24"/>
          <w:szCs w:val="24"/>
        </w:rPr>
      </w:pPr>
    </w:p>
    <w:p w:rsidR="0041360B" w:rsidRDefault="0041360B" w:rsidP="0041360B">
      <w:pPr>
        <w:jc w:val="both"/>
        <w:rPr>
          <w:rStyle w:val="CharacterStyle1"/>
          <w:rFonts w:ascii="Verdana" w:hAnsi="Verdana"/>
          <w:b/>
          <w:spacing w:val="9"/>
          <w:sz w:val="22"/>
          <w:szCs w:val="22"/>
        </w:rPr>
      </w:pPr>
      <w:r>
        <w:rPr>
          <w:rFonts w:ascii="Verdana" w:hAnsi="Verdana"/>
          <w:sz w:val="24"/>
          <w:szCs w:val="24"/>
        </w:rPr>
        <w:t>Analizadas las piezas del expediente administrativo</w:t>
      </w:r>
      <w:r w:rsidR="00A2347D">
        <w:rPr>
          <w:rFonts w:ascii="Verdana" w:hAnsi="Verdana"/>
          <w:sz w:val="24"/>
          <w:szCs w:val="24"/>
        </w:rPr>
        <w:t xml:space="preserve"> se tiene </w:t>
      </w:r>
      <w:r w:rsidR="0025004C">
        <w:rPr>
          <w:rFonts w:ascii="Verdana" w:hAnsi="Verdana"/>
          <w:sz w:val="24"/>
          <w:szCs w:val="24"/>
        </w:rPr>
        <w:t>que:</w:t>
      </w:r>
      <w:r w:rsidR="00A2347D">
        <w:rPr>
          <w:rFonts w:ascii="Verdana" w:hAnsi="Verdana"/>
          <w:sz w:val="24"/>
          <w:szCs w:val="24"/>
        </w:rPr>
        <w:t xml:space="preserve"> Mediante </w:t>
      </w:r>
      <w:r w:rsidR="00A2347D">
        <w:rPr>
          <w:rFonts w:ascii="Verdana" w:hAnsi="Verdana"/>
          <w:b/>
          <w:sz w:val="24"/>
          <w:szCs w:val="24"/>
        </w:rPr>
        <w:t xml:space="preserve">acuerdo </w:t>
      </w:r>
      <w:r w:rsidR="00A2347D">
        <w:rPr>
          <w:rStyle w:val="CharacterStyle1"/>
          <w:rFonts w:ascii="Verdana" w:hAnsi="Verdana"/>
          <w:b/>
          <w:spacing w:val="9"/>
          <w:sz w:val="22"/>
          <w:szCs w:val="22"/>
        </w:rPr>
        <w:t xml:space="preserve">7.2 de la Sesión Ordinaria 14-2017 del 29 de marzo de 2017, </w:t>
      </w:r>
      <w:r w:rsidR="00A2347D">
        <w:rPr>
          <w:rStyle w:val="CharacterStyle1"/>
          <w:rFonts w:ascii="Verdana" w:hAnsi="Verdana"/>
          <w:spacing w:val="9"/>
          <w:sz w:val="22"/>
          <w:szCs w:val="22"/>
        </w:rPr>
        <w:t xml:space="preserve">la Junta Directiva del Consejo de Transporte Público, ordena iniciar un procedimiento administrativo en contra, de la recurrente y otras empresas, por incumplimiento de lo dispuesto en los </w:t>
      </w:r>
      <w:r w:rsidR="00A2347D">
        <w:rPr>
          <w:rStyle w:val="CharacterStyle1"/>
          <w:rFonts w:ascii="Verdana" w:hAnsi="Verdana"/>
          <w:b/>
          <w:spacing w:val="9"/>
          <w:sz w:val="22"/>
          <w:szCs w:val="22"/>
        </w:rPr>
        <w:t xml:space="preserve">acuerdos </w:t>
      </w:r>
      <w:r w:rsidR="00A2347D" w:rsidRPr="006B22CB">
        <w:rPr>
          <w:rStyle w:val="CharacterStyle1"/>
          <w:rFonts w:ascii="Verdana" w:hAnsi="Verdana"/>
          <w:b/>
          <w:spacing w:val="9"/>
          <w:sz w:val="22"/>
          <w:szCs w:val="22"/>
        </w:rPr>
        <w:t>8.1 de la Sesión Ordinaria No. 42-2016 del 01 de Setiembre del año 2016</w:t>
      </w:r>
      <w:r w:rsidR="00A2347D">
        <w:rPr>
          <w:rStyle w:val="CharacterStyle1"/>
          <w:rFonts w:ascii="Verdana" w:hAnsi="Verdana"/>
          <w:b/>
          <w:spacing w:val="9"/>
          <w:sz w:val="22"/>
          <w:szCs w:val="22"/>
        </w:rPr>
        <w:t xml:space="preserve">, </w:t>
      </w:r>
      <w:r w:rsidR="00A2347D" w:rsidRPr="00D7146E">
        <w:rPr>
          <w:rStyle w:val="CharacterStyle1"/>
          <w:rFonts w:ascii="Verdana" w:hAnsi="Verdana"/>
          <w:b/>
          <w:spacing w:val="9"/>
          <w:sz w:val="22"/>
          <w:szCs w:val="22"/>
        </w:rPr>
        <w:t>8.1 de la Sesión Ordinaria 45-2016 del 22 de Setiembre del 2016</w:t>
      </w:r>
      <w:r w:rsidR="00A2347D">
        <w:rPr>
          <w:rStyle w:val="CharacterStyle1"/>
          <w:rFonts w:ascii="Verdana" w:hAnsi="Verdana"/>
          <w:b/>
          <w:spacing w:val="9"/>
          <w:sz w:val="22"/>
          <w:szCs w:val="22"/>
        </w:rPr>
        <w:t>, así como en la advertencia realizada mediante artículo 7.14 de la Sesión Ordinaria 48-2016 de 12 de octubre de 2016.</w:t>
      </w:r>
    </w:p>
    <w:p w:rsidR="0025004C" w:rsidRDefault="0025004C" w:rsidP="0041360B">
      <w:pPr>
        <w:jc w:val="both"/>
        <w:rPr>
          <w:rFonts w:ascii="Verdana" w:hAnsi="Verdana"/>
          <w:sz w:val="24"/>
          <w:szCs w:val="24"/>
        </w:rPr>
      </w:pPr>
    </w:p>
    <w:p w:rsidR="0025004C" w:rsidRDefault="0025004C" w:rsidP="0041360B">
      <w:pPr>
        <w:jc w:val="both"/>
        <w:rPr>
          <w:rFonts w:ascii="Verdana" w:hAnsi="Verdana"/>
          <w:sz w:val="24"/>
          <w:szCs w:val="24"/>
        </w:rPr>
      </w:pPr>
      <w:r>
        <w:rPr>
          <w:rFonts w:ascii="Verdana" w:hAnsi="Verdana"/>
          <w:sz w:val="24"/>
          <w:szCs w:val="24"/>
        </w:rPr>
        <w:t xml:space="preserve">De igual manera, se tiene que  mediante </w:t>
      </w:r>
      <w:r w:rsidRPr="00861FD5">
        <w:rPr>
          <w:rFonts w:ascii="Verdana" w:hAnsi="Verdana"/>
          <w:b/>
          <w:sz w:val="24"/>
          <w:szCs w:val="24"/>
        </w:rPr>
        <w:t>acuerdo 5.1 de la Sesión Ordinaria 07-2017 de 22 de febrero de 2017</w:t>
      </w:r>
      <w:r>
        <w:rPr>
          <w:rFonts w:ascii="Verdana" w:hAnsi="Verdana"/>
          <w:sz w:val="24"/>
          <w:szCs w:val="24"/>
        </w:rPr>
        <w:t xml:space="preserve">, la Junta Directiva del CTP acuerda  Instruir al Área Técnica para que corrobore que todas las empresas acreditas ante el ECA hayan reportado como solicitantes de la prórroga, pues se considera que eventualmente la lista que venía contenida en los antecedentes del </w:t>
      </w:r>
      <w:r>
        <w:rPr>
          <w:rFonts w:ascii="Verdana" w:hAnsi="Verdana"/>
          <w:b/>
          <w:sz w:val="24"/>
          <w:szCs w:val="24"/>
        </w:rPr>
        <w:t xml:space="preserve">artículo 7.14 de la Sesión ordinaria 05-2017 </w:t>
      </w:r>
      <w:r w:rsidRPr="00DB7452">
        <w:rPr>
          <w:rFonts w:ascii="Verdana" w:hAnsi="Verdana"/>
          <w:sz w:val="24"/>
          <w:szCs w:val="24"/>
        </w:rPr>
        <w:t>podría tener omisiones, dejando por fuera a algunas empresas que</w:t>
      </w:r>
      <w:r>
        <w:rPr>
          <w:rFonts w:ascii="Verdana" w:hAnsi="Verdana"/>
          <w:sz w:val="24"/>
          <w:szCs w:val="24"/>
        </w:rPr>
        <w:t xml:space="preserve"> realizaron el levantamiento de la información en los plazos otorgados, pero no han podido realizar el procesamiento de los mismos.</w:t>
      </w:r>
    </w:p>
    <w:p w:rsidR="0025004C" w:rsidRDefault="0025004C" w:rsidP="0041360B">
      <w:pPr>
        <w:jc w:val="both"/>
        <w:rPr>
          <w:rFonts w:ascii="Verdana" w:hAnsi="Verdana"/>
          <w:sz w:val="24"/>
          <w:szCs w:val="24"/>
        </w:rPr>
      </w:pPr>
    </w:p>
    <w:p w:rsidR="0025004C" w:rsidRDefault="0025004C" w:rsidP="0041360B">
      <w:pPr>
        <w:jc w:val="both"/>
        <w:rPr>
          <w:rStyle w:val="CharacterStyle1"/>
          <w:rFonts w:ascii="Verdana" w:hAnsi="Verdana"/>
          <w:spacing w:val="9"/>
          <w:sz w:val="22"/>
          <w:szCs w:val="22"/>
        </w:rPr>
      </w:pPr>
      <w:r>
        <w:rPr>
          <w:rFonts w:ascii="Verdana" w:hAnsi="Verdana"/>
          <w:sz w:val="24"/>
          <w:szCs w:val="24"/>
        </w:rPr>
        <w:t xml:space="preserve">Como se puede verificar en la especie, los acuerdos indicados supra y que se impugnan corresponden a actos de mero trámite, los cuales por su naturaleza son inimpugnables, en el caso del primero el  </w:t>
      </w:r>
      <w:r>
        <w:rPr>
          <w:rFonts w:ascii="Verdana" w:hAnsi="Verdana"/>
          <w:b/>
          <w:sz w:val="24"/>
          <w:szCs w:val="24"/>
        </w:rPr>
        <w:t xml:space="preserve">acuerdo </w:t>
      </w:r>
      <w:r>
        <w:rPr>
          <w:rStyle w:val="CharacterStyle1"/>
          <w:rFonts w:ascii="Verdana" w:hAnsi="Verdana"/>
          <w:b/>
          <w:spacing w:val="9"/>
          <w:sz w:val="22"/>
          <w:szCs w:val="22"/>
        </w:rPr>
        <w:t xml:space="preserve">7.2 de la Sesión Ordinaria 14-2017 del 29 de marzo de 2017, </w:t>
      </w:r>
      <w:r>
        <w:rPr>
          <w:rStyle w:val="CharacterStyle1"/>
          <w:rFonts w:ascii="Verdana" w:hAnsi="Verdana"/>
          <w:spacing w:val="9"/>
          <w:sz w:val="22"/>
          <w:szCs w:val="22"/>
        </w:rPr>
        <w:t xml:space="preserve">lo que dispone es la apertura de un procedimiento administrativo a la recurrente, por lo que dicho acto es inimpugnable y será una vez instruido el respectivo procedimiento y emitido el acto de apertura que se puede accionar aquel acto.  </w:t>
      </w:r>
    </w:p>
    <w:p w:rsidR="0025004C" w:rsidRDefault="0025004C" w:rsidP="0041360B">
      <w:pPr>
        <w:jc w:val="both"/>
        <w:rPr>
          <w:rFonts w:ascii="Verdana" w:hAnsi="Verdana"/>
          <w:sz w:val="24"/>
          <w:szCs w:val="24"/>
        </w:rPr>
      </w:pPr>
    </w:p>
    <w:p w:rsidR="0025004C" w:rsidRDefault="0025004C" w:rsidP="0041360B">
      <w:pPr>
        <w:jc w:val="both"/>
        <w:rPr>
          <w:rFonts w:ascii="Verdana" w:hAnsi="Verdana"/>
          <w:sz w:val="24"/>
          <w:szCs w:val="24"/>
        </w:rPr>
      </w:pPr>
      <w:r>
        <w:rPr>
          <w:rFonts w:ascii="Verdana" w:hAnsi="Verdana"/>
          <w:sz w:val="24"/>
          <w:szCs w:val="24"/>
        </w:rPr>
        <w:t xml:space="preserve">En el caso del Segundo el </w:t>
      </w:r>
      <w:r w:rsidRPr="00861FD5">
        <w:rPr>
          <w:rFonts w:ascii="Verdana" w:hAnsi="Verdana"/>
          <w:b/>
          <w:sz w:val="24"/>
          <w:szCs w:val="24"/>
        </w:rPr>
        <w:t>acuerdo 5.1 de la Sesión Ordinaria 07-2017 de 22 de febrero de 2017</w:t>
      </w:r>
      <w:r>
        <w:rPr>
          <w:rFonts w:ascii="Verdana" w:hAnsi="Verdana"/>
          <w:b/>
          <w:sz w:val="24"/>
          <w:szCs w:val="24"/>
        </w:rPr>
        <w:t xml:space="preserve">, </w:t>
      </w:r>
      <w:r w:rsidRPr="0025004C">
        <w:rPr>
          <w:rFonts w:ascii="Verdana" w:hAnsi="Verdana"/>
          <w:sz w:val="24"/>
          <w:szCs w:val="24"/>
        </w:rPr>
        <w:t>la Junta Directiva del CTP en uso de sus facultades instruye a</w:t>
      </w:r>
      <w:r>
        <w:rPr>
          <w:rFonts w:ascii="Verdana" w:hAnsi="Verdana"/>
          <w:sz w:val="24"/>
          <w:szCs w:val="24"/>
        </w:rPr>
        <w:t xml:space="preserve"> su Área Técnica parta que realice una simple verificación la que por si misma no causa estado alguno contra la recurrente.</w:t>
      </w:r>
    </w:p>
    <w:p w:rsidR="0025004C" w:rsidRPr="00560FFF" w:rsidRDefault="0025004C" w:rsidP="0025004C">
      <w:pPr>
        <w:pStyle w:val="NormalWeb"/>
        <w:jc w:val="both"/>
        <w:rPr>
          <w:rFonts w:ascii="Verdana" w:hAnsi="Verdana"/>
        </w:rPr>
      </w:pPr>
      <w:r w:rsidRPr="00560FFF">
        <w:rPr>
          <w:rFonts w:ascii="Verdana" w:hAnsi="Verdana"/>
        </w:rPr>
        <w:t xml:space="preserve">Con relación a la naturaleza de </w:t>
      </w:r>
      <w:proofErr w:type="gramStart"/>
      <w:r w:rsidRPr="00560FFF">
        <w:rPr>
          <w:rFonts w:ascii="Verdana" w:hAnsi="Verdana"/>
        </w:rPr>
        <w:t>los  actos</w:t>
      </w:r>
      <w:proofErr w:type="gramEnd"/>
      <w:r w:rsidRPr="00560FFF">
        <w:rPr>
          <w:rFonts w:ascii="Verdana" w:hAnsi="Verdana"/>
        </w:rPr>
        <w:t xml:space="preserve"> de mero trámite o preparatorios, se debe tener presente que: “son aquellos que se emiten como primera etapa de un procedimiento previo, más o menos complejo, que desemboca en un acto administrativo definitivo. Esta serie de actos u operaciones previas son indispensables para la emisión del posterior acto definitivo tenido en la mira por </w:t>
      </w:r>
      <w:smartTag w:uri="urn:schemas-microsoft-com:office:smarttags" w:element="PersonName">
        <w:smartTagPr>
          <w:attr w:name="ProductID" w:val="La Administraci￳n"/>
        </w:smartTagPr>
        <w:r w:rsidRPr="00560FFF">
          <w:rPr>
            <w:rFonts w:ascii="Verdana" w:hAnsi="Verdana"/>
          </w:rPr>
          <w:t>la Administración</w:t>
        </w:r>
      </w:smartTag>
      <w:r w:rsidRPr="00560FFF">
        <w:rPr>
          <w:rFonts w:ascii="Verdana" w:hAnsi="Verdana"/>
        </w:rPr>
        <w:t>, el cual justifica, en suma, toda la anterior actividad exteriorizada a través de aquellos actos preparatorios que frecuentemente condiciona la validez del acto principal” (</w:t>
      </w:r>
      <w:r w:rsidRPr="00560FFF">
        <w:rPr>
          <w:rFonts w:ascii="Verdana" w:hAnsi="Verdana"/>
          <w:u w:val="single"/>
        </w:rPr>
        <w:t>Diccionario de Derecho Público,</w:t>
      </w:r>
      <w:r w:rsidRPr="00560FFF">
        <w:rPr>
          <w:rFonts w:ascii="Verdana" w:hAnsi="Verdana"/>
        </w:rPr>
        <w:t xml:space="preserve"> Editorial Astrea de Alfredo y Ricardo </w:t>
      </w:r>
      <w:proofErr w:type="spellStart"/>
      <w:r w:rsidRPr="00560FFF">
        <w:rPr>
          <w:rFonts w:ascii="Verdana" w:hAnsi="Verdana"/>
        </w:rPr>
        <w:t>Depalma</w:t>
      </w:r>
      <w:proofErr w:type="spellEnd"/>
      <w:r w:rsidRPr="00560FFF">
        <w:rPr>
          <w:rFonts w:ascii="Verdana" w:hAnsi="Verdana"/>
        </w:rPr>
        <w:t>, Buenos Aires, 1981, Pág.23)</w:t>
      </w:r>
    </w:p>
    <w:p w:rsidR="0025004C" w:rsidRPr="00F120E7" w:rsidRDefault="0025004C" w:rsidP="0025004C">
      <w:pPr>
        <w:pStyle w:val="Textoindependiente2"/>
        <w:spacing w:line="240" w:lineRule="auto"/>
        <w:jc w:val="both"/>
        <w:rPr>
          <w:rFonts w:ascii="Verdana" w:hAnsi="Verdana" w:cs="Arial"/>
          <w:sz w:val="24"/>
          <w:szCs w:val="24"/>
        </w:rPr>
      </w:pPr>
      <w:r w:rsidRPr="00F120E7">
        <w:rPr>
          <w:rFonts w:ascii="Verdana" w:hAnsi="Verdana" w:cs="Arial"/>
          <w:sz w:val="24"/>
          <w:szCs w:val="24"/>
        </w:rPr>
        <w:t xml:space="preserve">El </w:t>
      </w:r>
      <w:r w:rsidRPr="00F120E7">
        <w:rPr>
          <w:rFonts w:ascii="Verdana" w:hAnsi="Verdana" w:cs="Arial"/>
          <w:b/>
          <w:bCs/>
          <w:sz w:val="24"/>
          <w:szCs w:val="24"/>
        </w:rPr>
        <w:t>Tribunal Contencioso Administrativo, Sección IV</w:t>
      </w:r>
      <w:r w:rsidRPr="00F120E7">
        <w:rPr>
          <w:rFonts w:ascii="Verdana" w:hAnsi="Verdana" w:cs="Arial"/>
          <w:sz w:val="24"/>
          <w:szCs w:val="24"/>
        </w:rPr>
        <w:t xml:space="preserve">, mediante Sentencia N°00101, de las ocho horas quince minutos del veintinueve de octubre de dos mil trece, señala con relación a los actos de trámite o preparatorios que estos se impugnan solo con el acto definitivo, en los siguientes términos: </w:t>
      </w:r>
    </w:p>
    <w:p w:rsidR="0025004C" w:rsidRPr="00E41F36" w:rsidRDefault="0025004C" w:rsidP="0025004C">
      <w:pPr>
        <w:ind w:left="540" w:right="560"/>
        <w:jc w:val="both"/>
        <w:rPr>
          <w:rFonts w:ascii="Verdana" w:hAnsi="Verdana" w:cs="Arial"/>
          <w:color w:val="000000"/>
          <w:sz w:val="18"/>
          <w:szCs w:val="18"/>
        </w:rPr>
      </w:pPr>
    </w:p>
    <w:p w:rsidR="0025004C" w:rsidRPr="0025004C" w:rsidRDefault="0025004C" w:rsidP="0025004C">
      <w:pPr>
        <w:ind w:left="540" w:right="560"/>
        <w:jc w:val="both"/>
        <w:rPr>
          <w:rFonts w:ascii="Verdana" w:hAnsi="Verdana" w:cs="Arial"/>
          <w:sz w:val="22"/>
          <w:szCs w:val="22"/>
          <w:lang w:val="es-CR"/>
        </w:rPr>
      </w:pPr>
      <w:r w:rsidRPr="0025004C">
        <w:rPr>
          <w:rFonts w:ascii="Verdana" w:hAnsi="Verdana" w:cs="Arial"/>
          <w:color w:val="000000"/>
          <w:sz w:val="22"/>
          <w:szCs w:val="22"/>
        </w:rPr>
        <w:t>“</w:t>
      </w:r>
      <w:r w:rsidRPr="0025004C">
        <w:rPr>
          <w:rFonts w:ascii="Verdana" w:hAnsi="Verdana" w:cs="Arial"/>
          <w:sz w:val="22"/>
          <w:szCs w:val="22"/>
          <w:lang w:val="es-CR"/>
        </w:rPr>
        <w:t>El representante del codemandado Germán Sánchez Mora, alega que constituye un </w:t>
      </w:r>
      <w:r w:rsidRPr="0025004C">
        <w:rPr>
          <w:rFonts w:ascii="Verdana" w:hAnsi="Verdana" w:cs="Arial"/>
          <w:b/>
          <w:bCs/>
          <w:sz w:val="22"/>
          <w:szCs w:val="22"/>
          <w:lang w:val="es-CR"/>
        </w:rPr>
        <w:t>acto</w:t>
      </w:r>
      <w:r w:rsidRPr="0025004C">
        <w:rPr>
          <w:rFonts w:ascii="Verdana" w:hAnsi="Verdana" w:cs="Arial"/>
          <w:sz w:val="22"/>
          <w:szCs w:val="22"/>
          <w:lang w:val="es-CR"/>
        </w:rPr>
        <w:t> que no causa estado, el cual coincide este órgano colegiado, efectivamente de la revisión de la actuación, de forma clara se desprende que se emite un criterio legal en respuesta a solicitudes de unidades administrativas en su condición de Jefe de la Asesoría Jurídica, sin que la orden del pago sea competencia del señor Muñoz Corea, quien se pronuncia solo en su condición de asesor jurídico tanto ante el Director de Edificaciones Nacionales como de la señora Directora financiera, siendo un </w:t>
      </w:r>
      <w:r w:rsidRPr="0025004C">
        <w:rPr>
          <w:rFonts w:ascii="Verdana" w:hAnsi="Verdana" w:cs="Arial"/>
          <w:b/>
          <w:bCs/>
          <w:sz w:val="22"/>
          <w:szCs w:val="22"/>
          <w:lang w:val="es-CR"/>
        </w:rPr>
        <w:t>acto</w:t>
      </w:r>
      <w:r w:rsidRPr="0025004C">
        <w:rPr>
          <w:rFonts w:ascii="Verdana" w:hAnsi="Verdana" w:cs="Arial"/>
          <w:sz w:val="22"/>
          <w:szCs w:val="22"/>
          <w:lang w:val="es-CR"/>
        </w:rPr>
        <w:t> de mero </w:t>
      </w:r>
      <w:r w:rsidRPr="0025004C">
        <w:rPr>
          <w:rFonts w:ascii="Verdana" w:hAnsi="Verdana" w:cs="Arial"/>
          <w:b/>
          <w:bCs/>
          <w:sz w:val="22"/>
          <w:szCs w:val="22"/>
          <w:lang w:val="es-CR"/>
        </w:rPr>
        <w:t>trámite</w:t>
      </w:r>
      <w:r w:rsidRPr="0025004C">
        <w:rPr>
          <w:rFonts w:ascii="Verdana" w:hAnsi="Verdana" w:cs="Arial"/>
          <w:sz w:val="22"/>
          <w:szCs w:val="22"/>
          <w:lang w:val="es-CR"/>
        </w:rPr>
        <w:t> sin que cause por sí mismo, un efecto propio. Respecto a los </w:t>
      </w:r>
      <w:r w:rsidRPr="0025004C">
        <w:rPr>
          <w:rFonts w:ascii="Verdana" w:hAnsi="Verdana" w:cs="Arial"/>
          <w:b/>
          <w:bCs/>
          <w:sz w:val="22"/>
          <w:szCs w:val="22"/>
          <w:lang w:val="es-CR"/>
        </w:rPr>
        <w:t>acto</w:t>
      </w:r>
      <w:r w:rsidRPr="0025004C">
        <w:rPr>
          <w:rFonts w:ascii="Verdana" w:hAnsi="Verdana" w:cs="Arial"/>
          <w:sz w:val="22"/>
          <w:szCs w:val="22"/>
          <w:lang w:val="es-CR"/>
        </w:rPr>
        <w:t>s de mero </w:t>
      </w:r>
      <w:r w:rsidRPr="0025004C">
        <w:rPr>
          <w:rFonts w:ascii="Verdana" w:hAnsi="Verdana" w:cs="Arial"/>
          <w:b/>
          <w:bCs/>
          <w:sz w:val="22"/>
          <w:szCs w:val="22"/>
          <w:lang w:val="es-CR"/>
        </w:rPr>
        <w:t>trámite</w:t>
      </w:r>
      <w:r w:rsidRPr="0025004C">
        <w:rPr>
          <w:rFonts w:ascii="Verdana" w:hAnsi="Verdana" w:cs="Arial"/>
          <w:sz w:val="22"/>
          <w:szCs w:val="22"/>
          <w:lang w:val="es-CR"/>
        </w:rPr>
        <w:t xml:space="preserve"> el Tribunal de Casación de lo Contencioso </w:t>
      </w:r>
      <w:r w:rsidRPr="0025004C">
        <w:rPr>
          <w:rFonts w:ascii="Verdana" w:hAnsi="Verdana" w:cs="Arial"/>
          <w:b/>
          <w:bCs/>
          <w:sz w:val="22"/>
          <w:szCs w:val="22"/>
          <w:lang w:val="es-CR"/>
        </w:rPr>
        <w:t>Administrativo</w:t>
      </w:r>
      <w:r w:rsidRPr="0025004C">
        <w:rPr>
          <w:rFonts w:ascii="Verdana" w:hAnsi="Verdana" w:cs="Arial"/>
          <w:sz w:val="22"/>
          <w:szCs w:val="22"/>
          <w:lang w:val="es-CR"/>
        </w:rPr>
        <w:t> ha dispuesto:</w:t>
      </w:r>
    </w:p>
    <w:p w:rsidR="0025004C" w:rsidRPr="0025004C" w:rsidRDefault="0025004C" w:rsidP="0025004C">
      <w:pPr>
        <w:ind w:left="540" w:right="560"/>
        <w:jc w:val="both"/>
        <w:rPr>
          <w:rFonts w:ascii="Verdana" w:hAnsi="Verdana" w:cs="Arial"/>
          <w:color w:val="000000"/>
          <w:sz w:val="22"/>
          <w:szCs w:val="22"/>
          <w:lang w:val="es-CR"/>
        </w:rPr>
      </w:pPr>
    </w:p>
    <w:p w:rsidR="0025004C" w:rsidRPr="0025004C" w:rsidRDefault="0025004C" w:rsidP="0025004C">
      <w:pPr>
        <w:ind w:left="540" w:right="560"/>
        <w:jc w:val="both"/>
        <w:rPr>
          <w:rFonts w:ascii="Verdana" w:hAnsi="Verdana" w:cs="Arial"/>
          <w:color w:val="000000"/>
          <w:sz w:val="22"/>
          <w:szCs w:val="22"/>
          <w:lang w:val="es-CR"/>
        </w:rPr>
      </w:pPr>
      <w:r w:rsidRPr="0025004C">
        <w:rPr>
          <w:rFonts w:ascii="Verdana" w:hAnsi="Verdana" w:cs="Arial"/>
          <w:color w:val="000000"/>
          <w:sz w:val="22"/>
          <w:szCs w:val="22"/>
          <w:lang w:val="es-CR"/>
        </w:rPr>
        <w:t>“III.-</w:t>
      </w:r>
    </w:p>
    <w:p w:rsidR="0025004C" w:rsidRPr="0025004C" w:rsidRDefault="0025004C" w:rsidP="0025004C">
      <w:pPr>
        <w:ind w:left="540" w:right="560"/>
        <w:jc w:val="both"/>
        <w:rPr>
          <w:rFonts w:ascii="Verdana" w:hAnsi="Verdana" w:cs="Arial"/>
          <w:color w:val="000000"/>
          <w:sz w:val="22"/>
          <w:szCs w:val="22"/>
        </w:rPr>
      </w:pPr>
      <w:r w:rsidRPr="0025004C">
        <w:rPr>
          <w:rFonts w:ascii="Verdana" w:hAnsi="Verdana" w:cs="Arial"/>
          <w:color w:val="000000"/>
          <w:sz w:val="22"/>
          <w:szCs w:val="22"/>
          <w:lang w:val="es-CR"/>
        </w:rPr>
        <w:t>En lo tocante a la diferencia entre los </w:t>
      </w:r>
      <w:r w:rsidRPr="0025004C">
        <w:rPr>
          <w:rFonts w:ascii="Verdana" w:hAnsi="Verdana" w:cs="Arial"/>
          <w:b/>
          <w:bCs/>
          <w:color w:val="000000"/>
          <w:sz w:val="22"/>
          <w:szCs w:val="22"/>
          <w:lang w:val="es-CR"/>
        </w:rPr>
        <w:t>acto</w:t>
      </w:r>
      <w:r w:rsidRPr="0025004C">
        <w:rPr>
          <w:rFonts w:ascii="Verdana" w:hAnsi="Verdana" w:cs="Arial"/>
          <w:color w:val="000000"/>
          <w:sz w:val="22"/>
          <w:szCs w:val="22"/>
          <w:lang w:val="es-CR"/>
        </w:rPr>
        <w:t>s preparatorios y los </w:t>
      </w:r>
      <w:r w:rsidRPr="0025004C">
        <w:rPr>
          <w:rFonts w:ascii="Verdana" w:hAnsi="Verdana" w:cs="Arial"/>
          <w:b/>
          <w:bCs/>
          <w:color w:val="000000"/>
          <w:sz w:val="22"/>
          <w:szCs w:val="22"/>
          <w:lang w:val="es-CR"/>
        </w:rPr>
        <w:t>acto</w:t>
      </w:r>
      <w:r w:rsidRPr="0025004C">
        <w:rPr>
          <w:rFonts w:ascii="Verdana" w:hAnsi="Verdana" w:cs="Arial"/>
          <w:color w:val="000000"/>
          <w:sz w:val="22"/>
          <w:szCs w:val="22"/>
          <w:lang w:val="es-CR"/>
        </w:rPr>
        <w:t xml:space="preserve">s finales o con efectos propios este Tribunal de Casación expresó: “Para </w:t>
      </w:r>
      <w:r w:rsidRPr="0025004C">
        <w:rPr>
          <w:rFonts w:ascii="Verdana" w:hAnsi="Verdana" w:cs="Arial"/>
          <w:color w:val="000000"/>
          <w:sz w:val="22"/>
          <w:szCs w:val="22"/>
          <w:lang w:val="es-CR"/>
        </w:rPr>
        <w:lastRenderedPageBreak/>
        <w:t>que un </w:t>
      </w:r>
      <w:r w:rsidRPr="0025004C">
        <w:rPr>
          <w:rFonts w:ascii="Verdana" w:hAnsi="Verdana" w:cs="Arial"/>
          <w:b/>
          <w:bCs/>
          <w:color w:val="000000"/>
          <w:sz w:val="22"/>
          <w:szCs w:val="22"/>
          <w:lang w:val="es-CR"/>
        </w:rPr>
        <w:t>acto</w:t>
      </w:r>
      <w:r w:rsidRPr="0025004C">
        <w:rPr>
          <w:rFonts w:ascii="Verdana" w:hAnsi="Verdana" w:cs="Arial"/>
          <w:color w:val="000000"/>
          <w:sz w:val="22"/>
          <w:szCs w:val="22"/>
          <w:lang w:val="es-CR"/>
        </w:rPr>
        <w:t> </w:t>
      </w:r>
      <w:r w:rsidRPr="0025004C">
        <w:rPr>
          <w:rFonts w:ascii="Verdana" w:hAnsi="Verdana" w:cs="Arial"/>
          <w:b/>
          <w:bCs/>
          <w:color w:val="000000"/>
          <w:sz w:val="22"/>
          <w:szCs w:val="22"/>
          <w:lang w:val="es-CR"/>
        </w:rPr>
        <w:t>administrativo</w:t>
      </w:r>
      <w:r w:rsidRPr="0025004C">
        <w:rPr>
          <w:rFonts w:ascii="Verdana" w:hAnsi="Verdana" w:cs="Arial"/>
          <w:color w:val="000000"/>
          <w:sz w:val="22"/>
          <w:szCs w:val="22"/>
          <w:lang w:val="es-CR"/>
        </w:rPr>
        <w:t> posea efectos jurídicos propios no debe estar subordinado a ningún otro posterior. Ha de generar efectos sobre los administrados, a diferencia de los de </w:t>
      </w:r>
      <w:r w:rsidRPr="0025004C">
        <w:rPr>
          <w:rFonts w:ascii="Verdana" w:hAnsi="Verdana" w:cs="Arial"/>
          <w:b/>
          <w:bCs/>
          <w:color w:val="000000"/>
          <w:sz w:val="22"/>
          <w:szCs w:val="22"/>
          <w:lang w:val="es-CR"/>
        </w:rPr>
        <w:t>trámite</w:t>
      </w:r>
      <w:r w:rsidRPr="0025004C">
        <w:rPr>
          <w:rFonts w:ascii="Verdana" w:hAnsi="Verdana" w:cs="Arial"/>
          <w:color w:val="000000"/>
          <w:sz w:val="22"/>
          <w:szCs w:val="22"/>
          <w:lang w:val="es-CR"/>
        </w:rPr>
        <w:t> o preparatorios que informan o preparan la emisión del </w:t>
      </w:r>
      <w:r w:rsidRPr="0025004C">
        <w:rPr>
          <w:rFonts w:ascii="Verdana" w:hAnsi="Verdana" w:cs="Arial"/>
          <w:b/>
          <w:bCs/>
          <w:color w:val="000000"/>
          <w:sz w:val="22"/>
          <w:szCs w:val="22"/>
          <w:lang w:val="es-CR"/>
        </w:rPr>
        <w:t>acto</w:t>
      </w:r>
      <w:r w:rsidRPr="0025004C">
        <w:rPr>
          <w:rFonts w:ascii="Verdana" w:hAnsi="Verdana" w:cs="Arial"/>
          <w:color w:val="000000"/>
          <w:sz w:val="22"/>
          <w:szCs w:val="22"/>
          <w:lang w:val="es-CR"/>
        </w:rPr>
        <w:t> </w:t>
      </w:r>
      <w:r w:rsidRPr="0025004C">
        <w:rPr>
          <w:rFonts w:ascii="Verdana" w:hAnsi="Verdana" w:cs="Arial"/>
          <w:b/>
          <w:bCs/>
          <w:color w:val="000000"/>
          <w:sz w:val="22"/>
          <w:szCs w:val="22"/>
          <w:lang w:val="es-CR"/>
        </w:rPr>
        <w:t>administrativo</w:t>
      </w:r>
      <w:r w:rsidRPr="0025004C">
        <w:rPr>
          <w:rFonts w:ascii="Verdana" w:hAnsi="Verdana" w:cs="Arial"/>
          <w:color w:val="000000"/>
          <w:sz w:val="22"/>
          <w:szCs w:val="22"/>
          <w:lang w:val="es-CR"/>
        </w:rPr>
        <w:t xml:space="preserve">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[incisos 2 y 3 de los artículos 163 y 345 respectivamente] ha expresado que no significa que los </w:t>
      </w:r>
      <w:r w:rsidRPr="0025004C">
        <w:rPr>
          <w:rFonts w:ascii="Verdana" w:hAnsi="Verdana" w:cs="Arial"/>
          <w:b/>
          <w:bCs/>
          <w:color w:val="000000"/>
          <w:sz w:val="22"/>
          <w:szCs w:val="22"/>
          <w:lang w:val="es-CR"/>
        </w:rPr>
        <w:t>acto</w:t>
      </w:r>
      <w:r w:rsidRPr="0025004C">
        <w:rPr>
          <w:rFonts w:ascii="Verdana" w:hAnsi="Verdana" w:cs="Arial"/>
          <w:color w:val="000000"/>
          <w:sz w:val="22"/>
          <w:szCs w:val="22"/>
          <w:lang w:val="es-CR"/>
        </w:rPr>
        <w:t>s previos no sean impugnables, sino que deben serlo junto con el </w:t>
      </w:r>
      <w:r w:rsidRPr="0025004C">
        <w:rPr>
          <w:rFonts w:ascii="Verdana" w:hAnsi="Verdana" w:cs="Arial"/>
          <w:b/>
          <w:bCs/>
          <w:color w:val="000000"/>
          <w:sz w:val="22"/>
          <w:szCs w:val="22"/>
          <w:lang w:val="es-CR"/>
        </w:rPr>
        <w:t>acto</w:t>
      </w:r>
      <w:r w:rsidRPr="0025004C">
        <w:rPr>
          <w:rFonts w:ascii="Verdana" w:hAnsi="Verdana" w:cs="Arial"/>
          <w:color w:val="000000"/>
          <w:sz w:val="22"/>
          <w:szCs w:val="22"/>
          <w:lang w:val="es-CR"/>
        </w:rPr>
        <w:t xml:space="preserve"> final, que posee efectos jurídicos propios (no. 4075 de las 10 horas con 36 minutos de 1995)”. </w:t>
      </w:r>
      <w:proofErr w:type="spellStart"/>
      <w:r w:rsidRPr="0025004C">
        <w:rPr>
          <w:rFonts w:ascii="Verdana" w:hAnsi="Verdana" w:cs="Arial"/>
          <w:color w:val="000000"/>
          <w:sz w:val="22"/>
          <w:szCs w:val="22"/>
          <w:lang w:val="es-CR"/>
        </w:rPr>
        <w:t>N°</w:t>
      </w:r>
      <w:proofErr w:type="spellEnd"/>
      <w:r w:rsidRPr="0025004C">
        <w:rPr>
          <w:rFonts w:ascii="Verdana" w:hAnsi="Verdana" w:cs="Arial"/>
          <w:color w:val="000000"/>
          <w:sz w:val="22"/>
          <w:szCs w:val="22"/>
          <w:lang w:val="es-CR"/>
        </w:rPr>
        <w:t xml:space="preserve"> 104 de las 11 horas 10 minutos del primero de junio de 2009</w:t>
      </w:r>
      <w:proofErr w:type="gramStart"/>
      <w:r w:rsidRPr="0025004C">
        <w:rPr>
          <w:rFonts w:ascii="Verdana" w:hAnsi="Verdana" w:cs="Arial"/>
          <w:color w:val="000000"/>
          <w:sz w:val="22"/>
          <w:szCs w:val="22"/>
          <w:lang w:val="es-CR"/>
        </w:rPr>
        <w:t>.)(</w:t>
      </w:r>
      <w:proofErr w:type="gramEnd"/>
      <w:r w:rsidRPr="0025004C">
        <w:rPr>
          <w:rFonts w:ascii="Verdana" w:hAnsi="Verdana" w:cs="Arial"/>
          <w:color w:val="000000"/>
          <w:sz w:val="22"/>
          <w:szCs w:val="22"/>
          <w:lang w:val="es-CR"/>
        </w:rPr>
        <w:t xml:space="preserve">Sentencia: 00014 Expediente: 10-001549-1027-CA Fecha: 22/03/2012 Hora: 08:30)”” </w:t>
      </w:r>
    </w:p>
    <w:p w:rsidR="0025004C" w:rsidRPr="0025004C" w:rsidRDefault="0025004C" w:rsidP="0025004C">
      <w:pPr>
        <w:ind w:left="540" w:right="560"/>
        <w:jc w:val="both"/>
        <w:rPr>
          <w:rFonts w:ascii="Verdana" w:hAnsi="Verdana"/>
          <w:color w:val="000000"/>
          <w:sz w:val="22"/>
          <w:szCs w:val="22"/>
        </w:rPr>
      </w:pPr>
    </w:p>
    <w:p w:rsidR="0025004C" w:rsidRPr="00560FFF" w:rsidRDefault="0025004C" w:rsidP="0025004C">
      <w:pPr>
        <w:jc w:val="both"/>
        <w:rPr>
          <w:rFonts w:ascii="Verdana" w:hAnsi="Verdana"/>
          <w:sz w:val="24"/>
          <w:szCs w:val="24"/>
          <w:lang w:val="es-MX"/>
        </w:rPr>
      </w:pPr>
      <w:r>
        <w:rPr>
          <w:rFonts w:ascii="Verdana" w:hAnsi="Verdana"/>
          <w:color w:val="000000"/>
          <w:sz w:val="24"/>
          <w:szCs w:val="24"/>
        </w:rPr>
        <w:t>Por lo indicado al ser el acto impugnado una disposición de mero trámite, por su naturaleza es inimpugnable, por lo que el recurso debe ser desestimado por improcedente.</w:t>
      </w:r>
    </w:p>
    <w:p w:rsidR="0025004C" w:rsidRPr="0025004C" w:rsidRDefault="0025004C" w:rsidP="0041360B">
      <w:pPr>
        <w:jc w:val="both"/>
        <w:rPr>
          <w:rFonts w:ascii="Verdana" w:hAnsi="Verdana"/>
          <w:sz w:val="24"/>
          <w:szCs w:val="24"/>
        </w:rPr>
      </w:pPr>
    </w:p>
    <w:p w:rsidR="0041360B" w:rsidRDefault="0041360B" w:rsidP="0041360B">
      <w:pPr>
        <w:jc w:val="both"/>
        <w:rPr>
          <w:rFonts w:ascii="Verdana" w:hAnsi="Verdana"/>
          <w:b/>
          <w:sz w:val="24"/>
          <w:szCs w:val="24"/>
        </w:rPr>
      </w:pPr>
    </w:p>
    <w:p w:rsidR="0019695E" w:rsidRPr="00701AA1" w:rsidRDefault="0019695E" w:rsidP="0019695E">
      <w:pPr>
        <w:jc w:val="center"/>
        <w:rPr>
          <w:rFonts w:ascii="Verdana" w:hAnsi="Verdana"/>
          <w:b/>
          <w:sz w:val="24"/>
          <w:szCs w:val="24"/>
        </w:rPr>
      </w:pPr>
      <w:r w:rsidRPr="00701AA1">
        <w:rPr>
          <w:rFonts w:ascii="Verdana" w:hAnsi="Verdana"/>
          <w:b/>
          <w:sz w:val="24"/>
          <w:szCs w:val="24"/>
        </w:rPr>
        <w:t>POR TANTO:</w:t>
      </w:r>
    </w:p>
    <w:p w:rsidR="0019695E" w:rsidRPr="00701AA1" w:rsidRDefault="0019695E" w:rsidP="0019695E">
      <w:pPr>
        <w:jc w:val="center"/>
        <w:rPr>
          <w:rFonts w:ascii="Verdana" w:hAnsi="Verdana"/>
          <w:b/>
          <w:sz w:val="24"/>
          <w:szCs w:val="24"/>
        </w:rPr>
      </w:pPr>
    </w:p>
    <w:p w:rsidR="0019695E" w:rsidRPr="00701AA1" w:rsidRDefault="0019695E" w:rsidP="0019695E">
      <w:pPr>
        <w:jc w:val="both"/>
        <w:rPr>
          <w:rFonts w:ascii="Verdana" w:hAnsi="Verdana"/>
          <w:b/>
          <w:sz w:val="24"/>
          <w:szCs w:val="24"/>
        </w:rPr>
      </w:pPr>
      <w:r w:rsidRPr="00701AA1">
        <w:rPr>
          <w:rFonts w:ascii="Verdana" w:hAnsi="Verdana"/>
          <w:b/>
          <w:sz w:val="24"/>
          <w:szCs w:val="24"/>
        </w:rPr>
        <w:t>I.</w:t>
      </w:r>
      <w:proofErr w:type="gramStart"/>
      <w:r w:rsidRPr="00701AA1">
        <w:rPr>
          <w:rFonts w:ascii="Verdana" w:hAnsi="Verdana"/>
          <w:b/>
          <w:sz w:val="24"/>
          <w:szCs w:val="24"/>
        </w:rPr>
        <w:t xml:space="preserve">-  </w:t>
      </w:r>
      <w:r w:rsidRPr="00701AA1">
        <w:rPr>
          <w:rFonts w:ascii="Verdana" w:hAnsi="Verdana"/>
          <w:sz w:val="24"/>
          <w:szCs w:val="24"/>
        </w:rPr>
        <w:t>Se</w:t>
      </w:r>
      <w:proofErr w:type="gramEnd"/>
      <w:r w:rsidRPr="00701AA1">
        <w:rPr>
          <w:rFonts w:ascii="Verdana" w:hAnsi="Verdana"/>
          <w:sz w:val="24"/>
          <w:szCs w:val="24"/>
        </w:rPr>
        <w:t xml:space="preserve"> declara sin lugar</w:t>
      </w:r>
      <w:r>
        <w:rPr>
          <w:rFonts w:ascii="Verdana" w:hAnsi="Verdana"/>
          <w:sz w:val="24"/>
          <w:szCs w:val="24"/>
        </w:rPr>
        <w:t xml:space="preserve"> el</w:t>
      </w:r>
      <w:r w:rsidRPr="00701AA1">
        <w:rPr>
          <w:rFonts w:ascii="Verdana" w:hAnsi="Verdana"/>
          <w:sz w:val="24"/>
          <w:szCs w:val="24"/>
        </w:rPr>
        <w:t xml:space="preserve"> </w:t>
      </w:r>
      <w:r w:rsidR="0025004C" w:rsidRPr="006B22CB">
        <w:rPr>
          <w:rFonts w:ascii="Verdana" w:hAnsi="Verdana"/>
          <w:b/>
          <w:sz w:val="22"/>
          <w:szCs w:val="22"/>
        </w:rPr>
        <w:t xml:space="preserve">RECURSO DE APELACIÓN EN SUBSIDIO </w:t>
      </w:r>
      <w:r w:rsidR="0025004C">
        <w:rPr>
          <w:rFonts w:ascii="Verdana" w:hAnsi="Verdana"/>
          <w:b/>
          <w:sz w:val="22"/>
          <w:szCs w:val="22"/>
        </w:rPr>
        <w:t>y</w:t>
      </w:r>
      <w:r w:rsidR="0025004C" w:rsidRPr="006B22CB">
        <w:rPr>
          <w:rFonts w:ascii="Verdana" w:hAnsi="Verdana"/>
          <w:b/>
          <w:sz w:val="22"/>
          <w:szCs w:val="22"/>
        </w:rPr>
        <w:t xml:space="preserve"> NULIDAD</w:t>
      </w:r>
      <w:r w:rsidR="0025004C">
        <w:rPr>
          <w:rFonts w:ascii="Verdana" w:hAnsi="Verdana"/>
          <w:b/>
          <w:sz w:val="22"/>
          <w:szCs w:val="22"/>
        </w:rPr>
        <w:t xml:space="preserve"> CONCOMITANTE</w:t>
      </w:r>
      <w:r w:rsidR="0025004C" w:rsidRPr="006B22CB">
        <w:rPr>
          <w:rFonts w:ascii="Verdana" w:hAnsi="Verdana"/>
          <w:b/>
          <w:sz w:val="22"/>
          <w:szCs w:val="22"/>
        </w:rPr>
        <w:t xml:space="preserve"> </w:t>
      </w:r>
      <w:r w:rsidR="0025004C" w:rsidRPr="006B22CB">
        <w:rPr>
          <w:rFonts w:ascii="Verdana" w:hAnsi="Verdana"/>
          <w:sz w:val="22"/>
          <w:szCs w:val="22"/>
        </w:rPr>
        <w:t xml:space="preserve">presentado por la </w:t>
      </w:r>
      <w:r w:rsidR="0025004C">
        <w:rPr>
          <w:rFonts w:ascii="Verdana" w:hAnsi="Verdana"/>
          <w:sz w:val="22"/>
          <w:szCs w:val="22"/>
        </w:rPr>
        <w:t>e</w:t>
      </w:r>
      <w:r w:rsidR="0025004C" w:rsidRPr="006B22CB">
        <w:rPr>
          <w:rFonts w:ascii="Verdana" w:hAnsi="Verdana"/>
          <w:sz w:val="22"/>
          <w:szCs w:val="22"/>
        </w:rPr>
        <w:t xml:space="preserve">mpresa </w:t>
      </w:r>
      <w:r w:rsidR="0025004C">
        <w:rPr>
          <w:rFonts w:ascii="Verdana" w:hAnsi="Verdana"/>
          <w:b/>
          <w:sz w:val="22"/>
          <w:szCs w:val="22"/>
        </w:rPr>
        <w:t>T</w:t>
      </w:r>
      <w:r w:rsidR="00C20D03">
        <w:rPr>
          <w:rFonts w:ascii="Verdana" w:hAnsi="Verdana"/>
          <w:b/>
          <w:sz w:val="22"/>
          <w:szCs w:val="22"/>
        </w:rPr>
        <w:t>.C.P.L.</w:t>
      </w:r>
      <w:r w:rsidR="0025004C" w:rsidRPr="006B22CB">
        <w:rPr>
          <w:rFonts w:ascii="Verdana" w:hAnsi="Verdana"/>
          <w:sz w:val="22"/>
          <w:szCs w:val="22"/>
        </w:rPr>
        <w:t xml:space="preserve">, </w:t>
      </w:r>
      <w:r w:rsidR="0025004C" w:rsidRPr="006B22CB">
        <w:rPr>
          <w:rFonts w:ascii="Verdana" w:hAnsi="Verdana"/>
          <w:b/>
          <w:sz w:val="22"/>
          <w:szCs w:val="22"/>
        </w:rPr>
        <w:t xml:space="preserve">cédula jurídica número </w:t>
      </w:r>
      <w:r w:rsidR="00C20D03">
        <w:rPr>
          <w:rFonts w:ascii="Verdana" w:hAnsi="Verdana"/>
          <w:b/>
          <w:sz w:val="24"/>
          <w:szCs w:val="24"/>
        </w:rPr>
        <w:t>…</w:t>
      </w:r>
      <w:r w:rsidR="0025004C" w:rsidRPr="006B22CB">
        <w:rPr>
          <w:rFonts w:ascii="Verdana" w:hAnsi="Verdana"/>
          <w:sz w:val="22"/>
          <w:szCs w:val="22"/>
        </w:rPr>
        <w:t>, representada por su</w:t>
      </w:r>
      <w:r w:rsidR="0025004C">
        <w:rPr>
          <w:rFonts w:ascii="Verdana" w:hAnsi="Verdana"/>
          <w:sz w:val="22"/>
          <w:szCs w:val="22"/>
        </w:rPr>
        <w:t>s</w:t>
      </w:r>
      <w:r w:rsidR="0025004C" w:rsidRPr="006B22CB">
        <w:rPr>
          <w:rFonts w:ascii="Verdana" w:hAnsi="Verdana"/>
          <w:sz w:val="22"/>
          <w:szCs w:val="22"/>
        </w:rPr>
        <w:t xml:space="preserve"> Apoderad</w:t>
      </w:r>
      <w:r w:rsidR="0025004C">
        <w:rPr>
          <w:rFonts w:ascii="Verdana" w:hAnsi="Verdana"/>
          <w:sz w:val="22"/>
          <w:szCs w:val="22"/>
        </w:rPr>
        <w:t>os Generalísimos</w:t>
      </w:r>
      <w:r w:rsidR="0025004C" w:rsidRPr="006B22CB">
        <w:rPr>
          <w:rFonts w:ascii="Verdana" w:hAnsi="Verdana"/>
          <w:sz w:val="22"/>
          <w:szCs w:val="22"/>
        </w:rPr>
        <w:t xml:space="preserve"> sin Límite de Suma, </w:t>
      </w:r>
      <w:r w:rsidR="0025004C">
        <w:rPr>
          <w:rFonts w:ascii="Verdana" w:hAnsi="Verdana"/>
          <w:sz w:val="22"/>
          <w:szCs w:val="22"/>
        </w:rPr>
        <w:t>s</w:t>
      </w:r>
      <w:r w:rsidR="0025004C" w:rsidRPr="006B22CB">
        <w:rPr>
          <w:rFonts w:ascii="Verdana" w:hAnsi="Verdana"/>
          <w:sz w:val="22"/>
          <w:szCs w:val="22"/>
        </w:rPr>
        <w:t>eñor</w:t>
      </w:r>
      <w:r w:rsidR="0025004C">
        <w:rPr>
          <w:rFonts w:ascii="Verdana" w:hAnsi="Verdana"/>
          <w:sz w:val="22"/>
          <w:szCs w:val="22"/>
        </w:rPr>
        <w:t xml:space="preserve">es </w:t>
      </w:r>
      <w:r w:rsidR="0025004C">
        <w:rPr>
          <w:rFonts w:ascii="Verdana" w:hAnsi="Verdana"/>
          <w:b/>
          <w:sz w:val="22"/>
          <w:szCs w:val="22"/>
        </w:rPr>
        <w:t>R</w:t>
      </w:r>
      <w:r w:rsidR="00C20D03">
        <w:rPr>
          <w:rFonts w:ascii="Verdana" w:hAnsi="Verdana"/>
          <w:b/>
          <w:sz w:val="22"/>
          <w:szCs w:val="22"/>
        </w:rPr>
        <w:t>.S.S.K.</w:t>
      </w:r>
      <w:r w:rsidR="0025004C">
        <w:rPr>
          <w:rFonts w:ascii="Verdana" w:hAnsi="Verdana"/>
          <w:b/>
          <w:sz w:val="22"/>
          <w:szCs w:val="22"/>
        </w:rPr>
        <w:t xml:space="preserve">, cédula de identidad </w:t>
      </w:r>
      <w:r w:rsidR="00C20D03">
        <w:rPr>
          <w:rFonts w:ascii="Verdana" w:hAnsi="Verdana"/>
          <w:b/>
          <w:sz w:val="22"/>
          <w:szCs w:val="22"/>
        </w:rPr>
        <w:t>…</w:t>
      </w:r>
      <w:r w:rsidR="0025004C">
        <w:rPr>
          <w:rFonts w:ascii="Verdana" w:hAnsi="Verdana"/>
          <w:b/>
          <w:sz w:val="22"/>
          <w:szCs w:val="22"/>
        </w:rPr>
        <w:t xml:space="preserve">, </w:t>
      </w:r>
      <w:r w:rsidR="0025004C" w:rsidRPr="006B22CB">
        <w:rPr>
          <w:rFonts w:ascii="Verdana" w:hAnsi="Verdana"/>
          <w:sz w:val="22"/>
          <w:szCs w:val="22"/>
        </w:rPr>
        <w:t xml:space="preserve"> </w:t>
      </w:r>
      <w:r w:rsidR="0025004C">
        <w:rPr>
          <w:rFonts w:ascii="Verdana" w:hAnsi="Verdana"/>
          <w:b/>
          <w:sz w:val="22"/>
          <w:szCs w:val="22"/>
        </w:rPr>
        <w:t>A</w:t>
      </w:r>
      <w:r w:rsidR="00C20D03">
        <w:rPr>
          <w:rFonts w:ascii="Verdana" w:hAnsi="Verdana"/>
          <w:b/>
          <w:sz w:val="22"/>
          <w:szCs w:val="22"/>
        </w:rPr>
        <w:t>.S.A.</w:t>
      </w:r>
      <w:r w:rsidR="0025004C">
        <w:rPr>
          <w:rFonts w:ascii="Verdana" w:hAnsi="Verdana"/>
          <w:b/>
          <w:sz w:val="22"/>
          <w:szCs w:val="22"/>
        </w:rPr>
        <w:t xml:space="preserve">, cédula de identidad número </w:t>
      </w:r>
      <w:r w:rsidR="00C20D03">
        <w:rPr>
          <w:rFonts w:ascii="Verdana" w:hAnsi="Verdana"/>
          <w:b/>
          <w:sz w:val="22"/>
          <w:szCs w:val="22"/>
        </w:rPr>
        <w:t>…</w:t>
      </w:r>
      <w:r w:rsidR="0025004C">
        <w:rPr>
          <w:rFonts w:ascii="Verdana" w:hAnsi="Verdana"/>
          <w:b/>
          <w:sz w:val="22"/>
          <w:szCs w:val="22"/>
        </w:rPr>
        <w:t xml:space="preserve"> y T</w:t>
      </w:r>
      <w:r w:rsidR="00C20D03">
        <w:rPr>
          <w:rFonts w:ascii="Verdana" w:hAnsi="Verdana"/>
          <w:b/>
          <w:sz w:val="22"/>
          <w:szCs w:val="22"/>
        </w:rPr>
        <w:t>.A.G.W.</w:t>
      </w:r>
      <w:r w:rsidR="0025004C">
        <w:rPr>
          <w:rFonts w:ascii="Verdana" w:hAnsi="Verdana"/>
          <w:b/>
          <w:sz w:val="22"/>
          <w:szCs w:val="22"/>
        </w:rPr>
        <w:t xml:space="preserve"> cédula de identidad número </w:t>
      </w:r>
      <w:r w:rsidR="00B927D6">
        <w:rPr>
          <w:rFonts w:ascii="Verdana" w:hAnsi="Verdana"/>
          <w:b/>
          <w:sz w:val="22"/>
          <w:szCs w:val="22"/>
        </w:rPr>
        <w:t>…</w:t>
      </w:r>
      <w:r w:rsidR="0025004C" w:rsidRPr="006B22CB">
        <w:rPr>
          <w:rFonts w:ascii="Verdana" w:hAnsi="Verdana"/>
          <w:b/>
          <w:sz w:val="22"/>
          <w:szCs w:val="22"/>
        </w:rPr>
        <w:t>,</w:t>
      </w:r>
      <w:r w:rsidR="0025004C">
        <w:rPr>
          <w:rFonts w:ascii="Verdana" w:hAnsi="Verdana"/>
          <w:b/>
          <w:sz w:val="22"/>
          <w:szCs w:val="22"/>
        </w:rPr>
        <w:t xml:space="preserve"> </w:t>
      </w:r>
      <w:r w:rsidR="0025004C" w:rsidRPr="006B22CB">
        <w:rPr>
          <w:rStyle w:val="CharacterStyle1"/>
          <w:rFonts w:ascii="Verdana" w:hAnsi="Verdana"/>
          <w:spacing w:val="9"/>
          <w:sz w:val="22"/>
          <w:szCs w:val="22"/>
        </w:rPr>
        <w:t>contra</w:t>
      </w:r>
      <w:r w:rsidR="0025004C">
        <w:rPr>
          <w:rStyle w:val="CharacterStyle1"/>
          <w:rFonts w:ascii="Verdana" w:hAnsi="Verdana"/>
          <w:spacing w:val="9"/>
          <w:sz w:val="22"/>
          <w:szCs w:val="22"/>
        </w:rPr>
        <w:t xml:space="preserve"> los</w:t>
      </w:r>
      <w:r w:rsidR="0025004C">
        <w:rPr>
          <w:rStyle w:val="CharacterStyle1"/>
          <w:rFonts w:ascii="Verdana" w:hAnsi="Verdana"/>
          <w:b/>
          <w:spacing w:val="9"/>
          <w:sz w:val="22"/>
          <w:szCs w:val="22"/>
        </w:rPr>
        <w:t xml:space="preserve"> </w:t>
      </w:r>
      <w:r w:rsidR="0025004C" w:rsidRPr="0025004C">
        <w:rPr>
          <w:rStyle w:val="CharacterStyle1"/>
          <w:rFonts w:ascii="Verdana" w:hAnsi="Verdana"/>
          <w:b/>
          <w:spacing w:val="9"/>
          <w:sz w:val="22"/>
          <w:szCs w:val="22"/>
        </w:rPr>
        <w:t>acuerdos</w:t>
      </w:r>
      <w:r w:rsidR="0025004C">
        <w:rPr>
          <w:rStyle w:val="CharacterStyle1"/>
          <w:rFonts w:ascii="Verdana" w:hAnsi="Verdana"/>
          <w:b/>
          <w:spacing w:val="9"/>
          <w:sz w:val="22"/>
          <w:szCs w:val="22"/>
        </w:rPr>
        <w:t xml:space="preserve"> </w:t>
      </w:r>
      <w:r w:rsidR="0025004C" w:rsidRPr="006B22CB">
        <w:rPr>
          <w:rStyle w:val="CharacterStyle1"/>
          <w:rFonts w:ascii="Verdana" w:hAnsi="Verdana"/>
          <w:b/>
          <w:spacing w:val="9"/>
          <w:sz w:val="22"/>
          <w:szCs w:val="22"/>
        </w:rPr>
        <w:t>8.1 de la  Sesión Ordinaria No. 42-2016 del 01 de Setiembre del año 2016</w:t>
      </w:r>
      <w:r w:rsidR="0025004C">
        <w:rPr>
          <w:rStyle w:val="CharacterStyle1"/>
          <w:rFonts w:ascii="Verdana" w:hAnsi="Verdana"/>
          <w:b/>
          <w:spacing w:val="9"/>
          <w:sz w:val="22"/>
          <w:szCs w:val="22"/>
        </w:rPr>
        <w:t xml:space="preserve">, y </w:t>
      </w:r>
      <w:r w:rsidR="0025004C" w:rsidRPr="00D7146E">
        <w:rPr>
          <w:rStyle w:val="CharacterStyle1"/>
          <w:rFonts w:ascii="Verdana" w:hAnsi="Verdana"/>
          <w:b/>
          <w:spacing w:val="9"/>
          <w:sz w:val="22"/>
          <w:szCs w:val="22"/>
        </w:rPr>
        <w:t>8.1 de la Sesión Ordinaria 45-2016 del 22 de Setiembre del 2016</w:t>
      </w:r>
      <w:r w:rsidR="0025004C">
        <w:rPr>
          <w:rStyle w:val="CharacterStyle1"/>
          <w:rFonts w:ascii="Verdana" w:hAnsi="Verdana"/>
          <w:b/>
          <w:spacing w:val="9"/>
          <w:sz w:val="22"/>
          <w:szCs w:val="22"/>
        </w:rPr>
        <w:t>, ambos adoptados por la Junta Directiva del Consejo de Transporte Público.</w:t>
      </w:r>
    </w:p>
    <w:p w:rsidR="0019695E" w:rsidRPr="00701AA1" w:rsidRDefault="0019695E" w:rsidP="0019695E">
      <w:pPr>
        <w:jc w:val="both"/>
        <w:rPr>
          <w:rFonts w:ascii="Verdana" w:hAnsi="Verdana"/>
          <w:b/>
          <w:sz w:val="24"/>
          <w:szCs w:val="24"/>
        </w:rPr>
      </w:pPr>
    </w:p>
    <w:p w:rsidR="0025004C" w:rsidRDefault="0025004C" w:rsidP="0019695E">
      <w:pPr>
        <w:jc w:val="both"/>
        <w:rPr>
          <w:rFonts w:ascii="Verdana" w:hAnsi="Verdana"/>
          <w:b/>
          <w:sz w:val="24"/>
          <w:szCs w:val="24"/>
        </w:rPr>
      </w:pPr>
    </w:p>
    <w:p w:rsidR="0025004C" w:rsidRDefault="0019695E" w:rsidP="0019695E">
      <w:pPr>
        <w:jc w:val="both"/>
        <w:rPr>
          <w:rFonts w:ascii="Verdana" w:hAnsi="Verdana"/>
          <w:b/>
          <w:sz w:val="24"/>
          <w:szCs w:val="24"/>
        </w:rPr>
      </w:pPr>
      <w:r w:rsidRPr="00701AA1">
        <w:rPr>
          <w:rFonts w:ascii="Verdana" w:hAnsi="Verdana"/>
          <w:b/>
          <w:sz w:val="24"/>
          <w:szCs w:val="24"/>
        </w:rPr>
        <w:t>II.-</w:t>
      </w:r>
      <w:r w:rsidR="0025004C" w:rsidRPr="0025004C">
        <w:rPr>
          <w:rFonts w:ascii="Verdana" w:hAnsi="Verdana"/>
          <w:sz w:val="24"/>
          <w:szCs w:val="24"/>
        </w:rPr>
        <w:t xml:space="preserve"> </w:t>
      </w:r>
      <w:r w:rsidR="0025004C" w:rsidRPr="00701AA1">
        <w:rPr>
          <w:rFonts w:ascii="Verdana" w:hAnsi="Verdana"/>
          <w:sz w:val="24"/>
          <w:szCs w:val="24"/>
        </w:rPr>
        <w:t xml:space="preserve">Se </w:t>
      </w:r>
      <w:r w:rsidR="0025004C">
        <w:rPr>
          <w:rFonts w:ascii="Verdana" w:hAnsi="Verdana"/>
          <w:sz w:val="24"/>
          <w:szCs w:val="24"/>
        </w:rPr>
        <w:t xml:space="preserve">rechaza por improcedente el </w:t>
      </w:r>
      <w:r w:rsidR="0025004C" w:rsidRPr="00701AA1">
        <w:rPr>
          <w:rFonts w:ascii="Verdana" w:hAnsi="Verdana"/>
          <w:sz w:val="24"/>
          <w:szCs w:val="24"/>
        </w:rPr>
        <w:t xml:space="preserve"> </w:t>
      </w:r>
      <w:r w:rsidR="0025004C" w:rsidRPr="006B22CB">
        <w:rPr>
          <w:rFonts w:ascii="Verdana" w:hAnsi="Verdana"/>
          <w:b/>
          <w:sz w:val="22"/>
          <w:szCs w:val="22"/>
        </w:rPr>
        <w:t xml:space="preserve">RECURSO DE APELACIÓN EN SUBSIDIO </w:t>
      </w:r>
      <w:r w:rsidR="0025004C">
        <w:rPr>
          <w:rFonts w:ascii="Verdana" w:hAnsi="Verdana"/>
          <w:b/>
          <w:sz w:val="22"/>
          <w:szCs w:val="22"/>
        </w:rPr>
        <w:t>y</w:t>
      </w:r>
      <w:r w:rsidR="0025004C" w:rsidRPr="006B22CB">
        <w:rPr>
          <w:rFonts w:ascii="Verdana" w:hAnsi="Verdana"/>
          <w:b/>
          <w:sz w:val="22"/>
          <w:szCs w:val="22"/>
        </w:rPr>
        <w:t xml:space="preserve"> NULIDAD</w:t>
      </w:r>
      <w:r w:rsidR="0025004C">
        <w:rPr>
          <w:rFonts w:ascii="Verdana" w:hAnsi="Verdana"/>
          <w:b/>
          <w:sz w:val="22"/>
          <w:szCs w:val="22"/>
        </w:rPr>
        <w:t xml:space="preserve"> CONCOMITANTE</w:t>
      </w:r>
      <w:r w:rsidR="0025004C" w:rsidRPr="006B22CB">
        <w:rPr>
          <w:rFonts w:ascii="Verdana" w:hAnsi="Verdana"/>
          <w:b/>
          <w:sz w:val="22"/>
          <w:szCs w:val="22"/>
        </w:rPr>
        <w:t xml:space="preserve"> </w:t>
      </w:r>
      <w:r w:rsidR="0025004C" w:rsidRPr="006B22CB">
        <w:rPr>
          <w:rFonts w:ascii="Verdana" w:hAnsi="Verdana"/>
          <w:sz w:val="22"/>
          <w:szCs w:val="22"/>
        </w:rPr>
        <w:t xml:space="preserve">presentado por la </w:t>
      </w:r>
      <w:r w:rsidR="0025004C">
        <w:rPr>
          <w:rFonts w:ascii="Verdana" w:hAnsi="Verdana"/>
          <w:sz w:val="22"/>
          <w:szCs w:val="22"/>
        </w:rPr>
        <w:t>e</w:t>
      </w:r>
      <w:r w:rsidR="0025004C" w:rsidRPr="006B22CB">
        <w:rPr>
          <w:rFonts w:ascii="Verdana" w:hAnsi="Verdana"/>
          <w:sz w:val="22"/>
          <w:szCs w:val="22"/>
        </w:rPr>
        <w:t xml:space="preserve">mpresa </w:t>
      </w:r>
      <w:r w:rsidR="0025004C">
        <w:rPr>
          <w:rFonts w:ascii="Verdana" w:hAnsi="Verdana"/>
          <w:b/>
          <w:sz w:val="22"/>
          <w:szCs w:val="22"/>
        </w:rPr>
        <w:t>T</w:t>
      </w:r>
      <w:r w:rsidR="00B927D6">
        <w:rPr>
          <w:rFonts w:ascii="Verdana" w:hAnsi="Verdana"/>
          <w:b/>
          <w:sz w:val="22"/>
          <w:szCs w:val="22"/>
        </w:rPr>
        <w:t>.C.P.L.</w:t>
      </w:r>
      <w:r w:rsidR="0025004C" w:rsidRPr="006B22CB">
        <w:rPr>
          <w:rFonts w:ascii="Verdana" w:hAnsi="Verdana"/>
          <w:sz w:val="22"/>
          <w:szCs w:val="22"/>
        </w:rPr>
        <w:t xml:space="preserve">, </w:t>
      </w:r>
      <w:r w:rsidR="0025004C" w:rsidRPr="006B22CB">
        <w:rPr>
          <w:rFonts w:ascii="Verdana" w:hAnsi="Verdana"/>
          <w:b/>
          <w:sz w:val="22"/>
          <w:szCs w:val="22"/>
        </w:rPr>
        <w:t xml:space="preserve">cédula jurídica número </w:t>
      </w:r>
      <w:r w:rsidR="00B927D6">
        <w:rPr>
          <w:rFonts w:ascii="Verdana" w:hAnsi="Verdana"/>
          <w:b/>
          <w:sz w:val="24"/>
          <w:szCs w:val="24"/>
        </w:rPr>
        <w:t>…</w:t>
      </w:r>
      <w:r w:rsidR="0025004C" w:rsidRPr="006B22CB">
        <w:rPr>
          <w:rFonts w:ascii="Verdana" w:hAnsi="Verdana"/>
          <w:sz w:val="22"/>
          <w:szCs w:val="22"/>
        </w:rPr>
        <w:t>, representada por su</w:t>
      </w:r>
      <w:r w:rsidR="0025004C">
        <w:rPr>
          <w:rFonts w:ascii="Verdana" w:hAnsi="Verdana"/>
          <w:sz w:val="22"/>
          <w:szCs w:val="22"/>
        </w:rPr>
        <w:t>s</w:t>
      </w:r>
      <w:r w:rsidR="0025004C" w:rsidRPr="006B22CB">
        <w:rPr>
          <w:rFonts w:ascii="Verdana" w:hAnsi="Verdana"/>
          <w:sz w:val="22"/>
          <w:szCs w:val="22"/>
        </w:rPr>
        <w:t xml:space="preserve"> Apoderad</w:t>
      </w:r>
      <w:r w:rsidR="0025004C">
        <w:rPr>
          <w:rFonts w:ascii="Verdana" w:hAnsi="Verdana"/>
          <w:sz w:val="22"/>
          <w:szCs w:val="22"/>
        </w:rPr>
        <w:t>os Generalísimos</w:t>
      </w:r>
      <w:r w:rsidR="0025004C" w:rsidRPr="006B22CB">
        <w:rPr>
          <w:rFonts w:ascii="Verdana" w:hAnsi="Verdana"/>
          <w:sz w:val="22"/>
          <w:szCs w:val="22"/>
        </w:rPr>
        <w:t xml:space="preserve"> sin Límite de Suma, </w:t>
      </w:r>
      <w:r w:rsidR="0025004C">
        <w:rPr>
          <w:rFonts w:ascii="Verdana" w:hAnsi="Verdana"/>
          <w:sz w:val="22"/>
          <w:szCs w:val="22"/>
        </w:rPr>
        <w:t>s</w:t>
      </w:r>
      <w:r w:rsidR="0025004C" w:rsidRPr="006B22CB">
        <w:rPr>
          <w:rFonts w:ascii="Verdana" w:hAnsi="Verdana"/>
          <w:sz w:val="22"/>
          <w:szCs w:val="22"/>
        </w:rPr>
        <w:t>eñor</w:t>
      </w:r>
      <w:r w:rsidR="0025004C">
        <w:rPr>
          <w:rFonts w:ascii="Verdana" w:hAnsi="Verdana"/>
          <w:sz w:val="22"/>
          <w:szCs w:val="22"/>
        </w:rPr>
        <w:t xml:space="preserve">es </w:t>
      </w:r>
      <w:r w:rsidR="0025004C">
        <w:rPr>
          <w:rFonts w:ascii="Verdana" w:hAnsi="Verdana"/>
          <w:b/>
          <w:sz w:val="22"/>
          <w:szCs w:val="22"/>
        </w:rPr>
        <w:t>R</w:t>
      </w:r>
      <w:r w:rsidR="00B927D6">
        <w:rPr>
          <w:rFonts w:ascii="Verdana" w:hAnsi="Verdana"/>
          <w:b/>
          <w:sz w:val="22"/>
          <w:szCs w:val="22"/>
        </w:rPr>
        <w:t>.S.S.K.</w:t>
      </w:r>
      <w:r w:rsidR="0025004C">
        <w:rPr>
          <w:rFonts w:ascii="Verdana" w:hAnsi="Verdana"/>
          <w:b/>
          <w:sz w:val="22"/>
          <w:szCs w:val="22"/>
        </w:rPr>
        <w:t xml:space="preserve">, cédula de identidad </w:t>
      </w:r>
      <w:r w:rsidR="00B927D6">
        <w:rPr>
          <w:rFonts w:ascii="Verdana" w:hAnsi="Verdana"/>
          <w:b/>
          <w:sz w:val="22"/>
          <w:szCs w:val="22"/>
        </w:rPr>
        <w:t>…</w:t>
      </w:r>
      <w:r w:rsidR="0025004C">
        <w:rPr>
          <w:rFonts w:ascii="Verdana" w:hAnsi="Verdana"/>
          <w:b/>
          <w:sz w:val="22"/>
          <w:szCs w:val="22"/>
        </w:rPr>
        <w:t xml:space="preserve">, </w:t>
      </w:r>
      <w:r w:rsidR="0025004C" w:rsidRPr="006B22CB">
        <w:rPr>
          <w:rFonts w:ascii="Verdana" w:hAnsi="Verdana"/>
          <w:sz w:val="22"/>
          <w:szCs w:val="22"/>
        </w:rPr>
        <w:t xml:space="preserve"> </w:t>
      </w:r>
      <w:r w:rsidR="0025004C">
        <w:rPr>
          <w:rFonts w:ascii="Verdana" w:hAnsi="Verdana"/>
          <w:b/>
          <w:sz w:val="22"/>
          <w:szCs w:val="22"/>
        </w:rPr>
        <w:t>A</w:t>
      </w:r>
      <w:r w:rsidR="009E0463">
        <w:rPr>
          <w:rFonts w:ascii="Verdana" w:hAnsi="Verdana"/>
          <w:b/>
          <w:sz w:val="22"/>
          <w:szCs w:val="22"/>
        </w:rPr>
        <w:t>.S.A.</w:t>
      </w:r>
      <w:r w:rsidR="0025004C">
        <w:rPr>
          <w:rFonts w:ascii="Verdana" w:hAnsi="Verdana"/>
          <w:b/>
          <w:sz w:val="22"/>
          <w:szCs w:val="22"/>
        </w:rPr>
        <w:t xml:space="preserve">, cédula de identidad número </w:t>
      </w:r>
      <w:r w:rsidR="009131F8">
        <w:rPr>
          <w:rFonts w:ascii="Verdana" w:hAnsi="Verdana"/>
          <w:b/>
          <w:sz w:val="22"/>
          <w:szCs w:val="22"/>
        </w:rPr>
        <w:t>…</w:t>
      </w:r>
      <w:r w:rsidR="0025004C">
        <w:rPr>
          <w:rFonts w:ascii="Verdana" w:hAnsi="Verdana"/>
          <w:b/>
          <w:sz w:val="22"/>
          <w:szCs w:val="22"/>
        </w:rPr>
        <w:t xml:space="preserve"> y T</w:t>
      </w:r>
      <w:r w:rsidR="00B927D6">
        <w:rPr>
          <w:rFonts w:ascii="Verdana" w:hAnsi="Verdana"/>
          <w:b/>
          <w:sz w:val="22"/>
          <w:szCs w:val="22"/>
        </w:rPr>
        <w:t>.A.</w:t>
      </w:r>
      <w:r w:rsidR="009131F8">
        <w:rPr>
          <w:rFonts w:ascii="Verdana" w:hAnsi="Verdana"/>
          <w:b/>
          <w:sz w:val="22"/>
          <w:szCs w:val="22"/>
        </w:rPr>
        <w:t>G.W.</w:t>
      </w:r>
      <w:r w:rsidR="0025004C">
        <w:rPr>
          <w:rFonts w:ascii="Verdana" w:hAnsi="Verdana"/>
          <w:b/>
          <w:sz w:val="22"/>
          <w:szCs w:val="22"/>
        </w:rPr>
        <w:t xml:space="preserve"> cédula de identidad número </w:t>
      </w:r>
      <w:r w:rsidR="009131F8">
        <w:rPr>
          <w:rFonts w:ascii="Verdana" w:hAnsi="Verdana"/>
          <w:b/>
          <w:sz w:val="22"/>
          <w:szCs w:val="22"/>
        </w:rPr>
        <w:t>…</w:t>
      </w:r>
      <w:r w:rsidR="0025004C" w:rsidRPr="006B22CB">
        <w:rPr>
          <w:rFonts w:ascii="Verdana" w:hAnsi="Verdana"/>
          <w:b/>
          <w:sz w:val="22"/>
          <w:szCs w:val="22"/>
        </w:rPr>
        <w:t>,</w:t>
      </w:r>
      <w:r w:rsidR="0025004C">
        <w:rPr>
          <w:rFonts w:ascii="Verdana" w:hAnsi="Verdana"/>
          <w:b/>
          <w:sz w:val="22"/>
          <w:szCs w:val="22"/>
        </w:rPr>
        <w:t xml:space="preserve"> </w:t>
      </w:r>
      <w:r w:rsidR="0025004C" w:rsidRPr="006B22CB">
        <w:rPr>
          <w:rStyle w:val="CharacterStyle1"/>
          <w:rFonts w:ascii="Verdana" w:hAnsi="Verdana"/>
          <w:spacing w:val="9"/>
          <w:sz w:val="22"/>
          <w:szCs w:val="22"/>
        </w:rPr>
        <w:t>contra</w:t>
      </w:r>
      <w:r w:rsidR="0025004C">
        <w:rPr>
          <w:rStyle w:val="CharacterStyle1"/>
          <w:rFonts w:ascii="Verdana" w:hAnsi="Verdana"/>
          <w:spacing w:val="9"/>
          <w:sz w:val="22"/>
          <w:szCs w:val="22"/>
        </w:rPr>
        <w:t xml:space="preserve"> los</w:t>
      </w:r>
      <w:r w:rsidR="0025004C">
        <w:rPr>
          <w:rStyle w:val="CharacterStyle1"/>
          <w:rFonts w:ascii="Verdana" w:hAnsi="Verdana"/>
          <w:b/>
          <w:spacing w:val="9"/>
          <w:sz w:val="22"/>
          <w:szCs w:val="22"/>
        </w:rPr>
        <w:t xml:space="preserve">  acuerdos 7.2 de la Sesión Ordinaria 14-2017 del 29 de marzo de 2017,  5.1 de la  Sesión Ordinaria 07-2017 de 22 de febrero de 2017, ambos adoptados por la Junta Directiva del Consejo de Transporte Público.</w:t>
      </w:r>
    </w:p>
    <w:p w:rsidR="0025004C" w:rsidRDefault="0025004C" w:rsidP="0019695E">
      <w:pPr>
        <w:jc w:val="both"/>
        <w:rPr>
          <w:rFonts w:ascii="Verdana" w:hAnsi="Verdana"/>
          <w:b/>
          <w:sz w:val="24"/>
          <w:szCs w:val="24"/>
        </w:rPr>
      </w:pPr>
    </w:p>
    <w:p w:rsidR="009131F8" w:rsidRDefault="009131F8" w:rsidP="0019695E">
      <w:pPr>
        <w:jc w:val="both"/>
        <w:rPr>
          <w:rFonts w:ascii="Verdana" w:hAnsi="Verdana"/>
          <w:b/>
          <w:sz w:val="24"/>
          <w:szCs w:val="24"/>
        </w:rPr>
      </w:pPr>
    </w:p>
    <w:p w:rsidR="009131F8" w:rsidRDefault="009131F8" w:rsidP="0019695E">
      <w:pPr>
        <w:jc w:val="both"/>
        <w:rPr>
          <w:rFonts w:ascii="Verdana" w:hAnsi="Verdana"/>
          <w:b/>
          <w:sz w:val="24"/>
          <w:szCs w:val="24"/>
        </w:rPr>
      </w:pPr>
    </w:p>
    <w:p w:rsidR="009131F8" w:rsidRDefault="009131F8" w:rsidP="0019695E">
      <w:pPr>
        <w:jc w:val="both"/>
        <w:rPr>
          <w:rFonts w:ascii="Verdana" w:hAnsi="Verdana"/>
          <w:b/>
          <w:sz w:val="24"/>
          <w:szCs w:val="24"/>
        </w:rPr>
      </w:pPr>
    </w:p>
    <w:p w:rsidR="009131F8" w:rsidRDefault="009131F8" w:rsidP="0019695E">
      <w:pPr>
        <w:jc w:val="both"/>
        <w:rPr>
          <w:rFonts w:ascii="Verdana" w:hAnsi="Verdana"/>
          <w:b/>
          <w:sz w:val="24"/>
          <w:szCs w:val="24"/>
        </w:rPr>
      </w:pPr>
    </w:p>
    <w:p w:rsidR="0019695E" w:rsidRPr="00701AA1" w:rsidRDefault="0025004C" w:rsidP="0019695E">
      <w:pPr>
        <w:jc w:val="both"/>
        <w:rPr>
          <w:rFonts w:ascii="Verdana" w:hAnsi="Verdana"/>
          <w:b/>
          <w:sz w:val="24"/>
          <w:szCs w:val="24"/>
        </w:rPr>
      </w:pPr>
      <w:r>
        <w:rPr>
          <w:rFonts w:ascii="Verdana" w:hAnsi="Verdana"/>
          <w:b/>
          <w:sz w:val="24"/>
          <w:szCs w:val="24"/>
        </w:rPr>
        <w:lastRenderedPageBreak/>
        <w:t>III.-</w:t>
      </w:r>
      <w:r w:rsidR="0019695E" w:rsidRPr="00701AA1">
        <w:rPr>
          <w:rFonts w:ascii="Verdana" w:hAnsi="Verdana"/>
          <w:b/>
          <w:sz w:val="24"/>
          <w:szCs w:val="24"/>
        </w:rPr>
        <w:t xml:space="preserve"> </w:t>
      </w:r>
      <w:r w:rsidR="0019695E" w:rsidRPr="00701AA1">
        <w:rPr>
          <w:rFonts w:ascii="Verdana" w:hAnsi="Verdana"/>
          <w:sz w:val="24"/>
          <w:szCs w:val="24"/>
        </w:rPr>
        <w:t>De conformidad con el artículo 22, inciso c), de la citada Ley 7969, la presente resolución no tiene ulterior recurso por lo que</w:t>
      </w:r>
      <w:r w:rsidR="0019695E" w:rsidRPr="00701AA1">
        <w:rPr>
          <w:rFonts w:ascii="Verdana" w:hAnsi="Verdana"/>
          <w:b/>
          <w:sz w:val="24"/>
          <w:szCs w:val="24"/>
        </w:rPr>
        <w:t>, se</w:t>
      </w:r>
      <w:r w:rsidR="0019695E" w:rsidRPr="00701AA1">
        <w:rPr>
          <w:rFonts w:ascii="Verdana" w:hAnsi="Verdana"/>
          <w:i/>
          <w:sz w:val="24"/>
          <w:szCs w:val="24"/>
          <w14:shadow w14:blurRad="50800" w14:dist="38100" w14:dir="2700000" w14:sx="100000" w14:sy="100000" w14:kx="0" w14:ky="0" w14:algn="tl">
            <w14:srgbClr w14:val="000000">
              <w14:alpha w14:val="60000"/>
            </w14:srgbClr>
          </w14:shadow>
        </w:rPr>
        <w:t xml:space="preserve"> tiene por agotada la vía administrativa</w:t>
      </w:r>
      <w:r w:rsidR="0019695E" w:rsidRPr="00701AA1">
        <w:rPr>
          <w:rFonts w:ascii="Verdana" w:hAnsi="Verdana"/>
          <w:sz w:val="24"/>
          <w:szCs w:val="24"/>
        </w:rPr>
        <w:t xml:space="preserve">. </w:t>
      </w:r>
      <w:r w:rsidR="0019695E" w:rsidRPr="00701AA1">
        <w:rPr>
          <w:rFonts w:ascii="Verdana" w:hAnsi="Verdana"/>
          <w:b/>
          <w:sz w:val="24"/>
          <w:szCs w:val="24"/>
        </w:rPr>
        <w:t xml:space="preserve">NOTIFIQUESE. - </w:t>
      </w:r>
    </w:p>
    <w:p w:rsidR="0019695E" w:rsidRPr="00701AA1" w:rsidRDefault="0019695E" w:rsidP="0019695E">
      <w:pPr>
        <w:jc w:val="center"/>
        <w:rPr>
          <w:rFonts w:ascii="Verdana" w:hAnsi="Verdana"/>
          <w:b/>
          <w:bCs/>
          <w:sz w:val="24"/>
          <w:szCs w:val="24"/>
        </w:rPr>
      </w:pPr>
    </w:p>
    <w:p w:rsidR="0019695E" w:rsidRPr="00701AA1" w:rsidRDefault="0019695E" w:rsidP="0019695E">
      <w:pPr>
        <w:jc w:val="both"/>
        <w:rPr>
          <w:rFonts w:ascii="Verdana" w:hAnsi="Verdana"/>
          <w:b/>
          <w:sz w:val="24"/>
          <w:szCs w:val="24"/>
        </w:rPr>
      </w:pPr>
      <w:r w:rsidRPr="00701AA1">
        <w:rPr>
          <w:rFonts w:ascii="Verdana" w:hAnsi="Verdana"/>
          <w:b/>
          <w:sz w:val="24"/>
          <w:szCs w:val="24"/>
        </w:rPr>
        <w:t xml:space="preserve">                                     </w:t>
      </w:r>
    </w:p>
    <w:p w:rsidR="0019695E" w:rsidRPr="00701AA1" w:rsidRDefault="0019695E" w:rsidP="0019695E">
      <w:pPr>
        <w:jc w:val="center"/>
        <w:rPr>
          <w:rFonts w:ascii="Verdana" w:hAnsi="Verdana"/>
          <w:b/>
          <w:sz w:val="24"/>
          <w:szCs w:val="24"/>
        </w:rPr>
      </w:pPr>
      <w:r w:rsidRPr="00701AA1">
        <w:rPr>
          <w:rFonts w:ascii="Verdana" w:hAnsi="Verdana"/>
          <w:b/>
          <w:sz w:val="24"/>
          <w:szCs w:val="24"/>
        </w:rPr>
        <w:t>Lic. Carlos Miguel Portuguez Méndez</w:t>
      </w:r>
    </w:p>
    <w:p w:rsidR="0019695E" w:rsidRPr="00701AA1" w:rsidRDefault="0019695E" w:rsidP="0019695E">
      <w:pPr>
        <w:jc w:val="center"/>
        <w:rPr>
          <w:rFonts w:ascii="Verdana" w:hAnsi="Verdana"/>
          <w:b/>
          <w:sz w:val="24"/>
          <w:szCs w:val="24"/>
        </w:rPr>
      </w:pPr>
      <w:r w:rsidRPr="00701AA1">
        <w:rPr>
          <w:rFonts w:ascii="Verdana" w:hAnsi="Verdana"/>
          <w:b/>
          <w:sz w:val="24"/>
          <w:szCs w:val="24"/>
        </w:rPr>
        <w:t>Presidente</w:t>
      </w:r>
    </w:p>
    <w:p w:rsidR="0019695E" w:rsidRPr="00701AA1" w:rsidRDefault="0019695E" w:rsidP="0019695E">
      <w:pPr>
        <w:jc w:val="both"/>
        <w:rPr>
          <w:rFonts w:ascii="Verdana" w:hAnsi="Verdana"/>
          <w:b/>
          <w:bCs/>
          <w:i/>
          <w:iCs/>
          <w:sz w:val="24"/>
          <w:szCs w:val="24"/>
        </w:rPr>
      </w:pPr>
    </w:p>
    <w:p w:rsidR="0019695E" w:rsidRPr="00701AA1" w:rsidRDefault="0019695E" w:rsidP="0019695E">
      <w:pPr>
        <w:jc w:val="both"/>
        <w:rPr>
          <w:rFonts w:ascii="Verdana" w:hAnsi="Verdana"/>
          <w:b/>
          <w:bCs/>
          <w:i/>
          <w:iCs/>
          <w:sz w:val="24"/>
          <w:szCs w:val="24"/>
        </w:rPr>
      </w:pPr>
    </w:p>
    <w:p w:rsidR="0019695E" w:rsidRPr="00701AA1" w:rsidRDefault="0019695E" w:rsidP="0019695E">
      <w:pPr>
        <w:jc w:val="both"/>
        <w:rPr>
          <w:rFonts w:ascii="Verdana" w:hAnsi="Verdana"/>
          <w:b/>
          <w:sz w:val="24"/>
          <w:szCs w:val="24"/>
        </w:rPr>
      </w:pPr>
      <w:r w:rsidRPr="00701AA1">
        <w:rPr>
          <w:rFonts w:ascii="Verdana" w:hAnsi="Verdana"/>
          <w:b/>
          <w:sz w:val="24"/>
          <w:szCs w:val="24"/>
        </w:rPr>
        <w:t xml:space="preserve">Lic. Mario Quesada Aguirre              Lic. </w:t>
      </w:r>
      <w:r>
        <w:rPr>
          <w:rFonts w:ascii="Verdana" w:hAnsi="Verdana"/>
          <w:b/>
          <w:sz w:val="24"/>
          <w:szCs w:val="24"/>
        </w:rPr>
        <w:t>Ronald Muñoz Corea</w:t>
      </w:r>
      <w:r w:rsidRPr="00701AA1">
        <w:rPr>
          <w:rFonts w:ascii="Verdana" w:hAnsi="Verdana"/>
          <w:b/>
          <w:sz w:val="24"/>
          <w:szCs w:val="24"/>
        </w:rPr>
        <w:t xml:space="preserve">                               </w:t>
      </w:r>
    </w:p>
    <w:p w:rsidR="0019695E" w:rsidRPr="00701AA1" w:rsidRDefault="0019695E" w:rsidP="0019695E">
      <w:pPr>
        <w:jc w:val="center"/>
        <w:rPr>
          <w:sz w:val="24"/>
          <w:szCs w:val="24"/>
        </w:rPr>
      </w:pPr>
      <w:r w:rsidRPr="00701AA1">
        <w:rPr>
          <w:rFonts w:ascii="Verdana" w:hAnsi="Verdana"/>
          <w:b/>
          <w:sz w:val="24"/>
          <w:szCs w:val="24"/>
        </w:rPr>
        <w:t>Juez</w:t>
      </w:r>
      <w:r w:rsidRPr="00701AA1">
        <w:rPr>
          <w:rFonts w:ascii="Verdana" w:hAnsi="Verdana"/>
          <w:b/>
          <w:sz w:val="24"/>
          <w:szCs w:val="24"/>
        </w:rPr>
        <w:tab/>
      </w:r>
      <w:r w:rsidRPr="00701AA1">
        <w:rPr>
          <w:rFonts w:ascii="Verdana" w:hAnsi="Verdana"/>
          <w:b/>
          <w:sz w:val="24"/>
          <w:szCs w:val="24"/>
        </w:rPr>
        <w:tab/>
      </w:r>
      <w:r w:rsidRPr="00701AA1">
        <w:rPr>
          <w:rFonts w:ascii="Verdana" w:hAnsi="Verdana"/>
          <w:b/>
          <w:sz w:val="24"/>
          <w:szCs w:val="24"/>
        </w:rPr>
        <w:tab/>
        <w:t xml:space="preserve">   </w:t>
      </w:r>
      <w:r w:rsidRPr="00701AA1">
        <w:rPr>
          <w:rFonts w:ascii="Verdana" w:hAnsi="Verdana"/>
          <w:b/>
          <w:sz w:val="24"/>
          <w:szCs w:val="24"/>
        </w:rPr>
        <w:tab/>
        <w:t xml:space="preserve">      </w:t>
      </w:r>
      <w:proofErr w:type="spellStart"/>
      <w:r w:rsidRPr="00701AA1">
        <w:rPr>
          <w:rFonts w:ascii="Verdana" w:hAnsi="Verdana"/>
          <w:b/>
          <w:sz w:val="24"/>
          <w:szCs w:val="24"/>
        </w:rPr>
        <w:t>Juez</w:t>
      </w:r>
      <w:proofErr w:type="spellEnd"/>
    </w:p>
    <w:p w:rsidR="0019695E" w:rsidRDefault="0019695E" w:rsidP="0019695E"/>
    <w:p w:rsidR="008C2176" w:rsidRDefault="008C2176" w:rsidP="0019695E">
      <w:pPr>
        <w:spacing w:line="480" w:lineRule="auto"/>
        <w:jc w:val="center"/>
        <w:outlineLvl w:val="0"/>
      </w:pPr>
    </w:p>
    <w:sectPr w:rsidR="008C2176" w:rsidSect="00477F6A">
      <w:footerReference w:type="even" r:id="rId7"/>
      <w:footerReference w:type="default" r:id="rId8"/>
      <w:pgSz w:w="12242" w:h="15842" w:code="1"/>
      <w:pgMar w:top="907" w:right="1701" w:bottom="907"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F36" w:rsidRDefault="00336F36">
      <w:r>
        <w:separator/>
      </w:r>
    </w:p>
  </w:endnote>
  <w:endnote w:type="continuationSeparator" w:id="0">
    <w:p w:rsidR="00336F36" w:rsidRDefault="0033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F6A" w:rsidRDefault="0025004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77F6A" w:rsidRDefault="00336F3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F6A" w:rsidRDefault="0025004C">
    <w:pPr>
      <w:pStyle w:val="Piedepgina"/>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F36" w:rsidRDefault="00336F36">
      <w:r>
        <w:separator/>
      </w:r>
    </w:p>
  </w:footnote>
  <w:footnote w:type="continuationSeparator" w:id="0">
    <w:p w:rsidR="00336F36" w:rsidRDefault="00336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6C"/>
    <w:rsid w:val="0019695E"/>
    <w:rsid w:val="002352B7"/>
    <w:rsid w:val="0025004C"/>
    <w:rsid w:val="00336F36"/>
    <w:rsid w:val="003D4A8D"/>
    <w:rsid w:val="0041360B"/>
    <w:rsid w:val="005C0E93"/>
    <w:rsid w:val="00794661"/>
    <w:rsid w:val="008C2176"/>
    <w:rsid w:val="008C5CD5"/>
    <w:rsid w:val="009131F8"/>
    <w:rsid w:val="00975C6C"/>
    <w:rsid w:val="009E0463"/>
    <w:rsid w:val="00A2347D"/>
    <w:rsid w:val="00A37548"/>
    <w:rsid w:val="00B01A1B"/>
    <w:rsid w:val="00B927D6"/>
    <w:rsid w:val="00C20D03"/>
    <w:rsid w:val="00E27A6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888627C"/>
  <w15:chartTrackingRefBased/>
  <w15:docId w15:val="{3D05BEB5-8CEB-454A-89D9-0A14110E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C6C"/>
    <w:pPr>
      <w:spacing w:after="0" w:line="240" w:lineRule="auto"/>
    </w:pPr>
    <w:rPr>
      <w:rFonts w:ascii="Times New Roman" w:eastAsia="Times New Roman" w:hAnsi="Times New Roman" w:cs="Times New Roman"/>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975C6C"/>
    <w:pPr>
      <w:jc w:val="center"/>
    </w:pPr>
    <w:rPr>
      <w:sz w:val="28"/>
      <w:lang w:val="es-ES_tradnl"/>
    </w:rPr>
  </w:style>
  <w:style w:type="character" w:customStyle="1" w:styleId="TtuloCar">
    <w:name w:val="Título Car"/>
    <w:basedOn w:val="Fuentedeprrafopredeter"/>
    <w:link w:val="Ttulo"/>
    <w:rsid w:val="00975C6C"/>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975C6C"/>
    <w:pPr>
      <w:tabs>
        <w:tab w:val="center" w:pos="4252"/>
        <w:tab w:val="right" w:pos="8504"/>
      </w:tabs>
    </w:pPr>
  </w:style>
  <w:style w:type="character" w:customStyle="1" w:styleId="PiedepginaCar">
    <w:name w:val="Pie de página Car"/>
    <w:basedOn w:val="Fuentedeprrafopredeter"/>
    <w:link w:val="Piedepgina"/>
    <w:rsid w:val="00975C6C"/>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975C6C"/>
  </w:style>
  <w:style w:type="paragraph" w:styleId="Textodeglobo">
    <w:name w:val="Balloon Text"/>
    <w:basedOn w:val="Normal"/>
    <w:link w:val="TextodegloboCar"/>
    <w:semiHidden/>
    <w:rsid w:val="00975C6C"/>
    <w:rPr>
      <w:rFonts w:ascii="Tahoma" w:hAnsi="Tahoma" w:cs="Tahoma"/>
      <w:sz w:val="16"/>
      <w:szCs w:val="16"/>
      <w:lang w:eastAsia="es-ES"/>
    </w:rPr>
  </w:style>
  <w:style w:type="character" w:customStyle="1" w:styleId="TextodegloboCar">
    <w:name w:val="Texto de globo Car"/>
    <w:basedOn w:val="Fuentedeprrafopredeter"/>
    <w:link w:val="Textodeglobo"/>
    <w:semiHidden/>
    <w:rsid w:val="00975C6C"/>
    <w:rPr>
      <w:rFonts w:ascii="Tahoma" w:eastAsia="Times New Roman" w:hAnsi="Tahoma" w:cs="Tahoma"/>
      <w:sz w:val="16"/>
      <w:szCs w:val="16"/>
      <w:lang w:val="es-ES" w:eastAsia="es-ES"/>
    </w:rPr>
  </w:style>
  <w:style w:type="paragraph" w:styleId="Sinespaciado">
    <w:name w:val="No Spacing"/>
    <w:link w:val="SinespaciadoCar"/>
    <w:uiPriority w:val="1"/>
    <w:qFormat/>
    <w:rsid w:val="00975C6C"/>
    <w:pPr>
      <w:spacing w:after="0" w:line="240" w:lineRule="auto"/>
    </w:pPr>
    <w:rPr>
      <w:rFonts w:ascii="Times New Roman" w:eastAsia="Times New Roman" w:hAnsi="Times New Roman" w:cs="Times New Roman"/>
      <w:sz w:val="20"/>
      <w:szCs w:val="20"/>
      <w:lang w:val="es-ES" w:eastAsia="es-MX"/>
    </w:rPr>
  </w:style>
  <w:style w:type="character" w:customStyle="1" w:styleId="SinespaciadoCar">
    <w:name w:val="Sin espaciado Car"/>
    <w:basedOn w:val="Fuentedeprrafopredeter"/>
    <w:link w:val="Sinespaciado"/>
    <w:uiPriority w:val="1"/>
    <w:rsid w:val="00975C6C"/>
    <w:rPr>
      <w:rFonts w:ascii="Times New Roman" w:eastAsia="Times New Roman" w:hAnsi="Times New Roman" w:cs="Times New Roman"/>
      <w:sz w:val="20"/>
      <w:szCs w:val="20"/>
      <w:lang w:val="es-ES" w:eastAsia="es-MX"/>
    </w:rPr>
  </w:style>
  <w:style w:type="character" w:customStyle="1" w:styleId="CharacterStyle1">
    <w:name w:val="Character Style 1"/>
    <w:uiPriority w:val="99"/>
    <w:rsid w:val="00975C6C"/>
    <w:rPr>
      <w:sz w:val="25"/>
      <w:szCs w:val="25"/>
    </w:rPr>
  </w:style>
  <w:style w:type="paragraph" w:customStyle="1" w:styleId="Default">
    <w:name w:val="Default"/>
    <w:rsid w:val="00975C6C"/>
    <w:pPr>
      <w:autoSpaceDE w:val="0"/>
      <w:autoSpaceDN w:val="0"/>
      <w:adjustRightInd w:val="0"/>
      <w:spacing w:after="0" w:line="240" w:lineRule="auto"/>
    </w:pPr>
    <w:rPr>
      <w:rFonts w:ascii="Calibri" w:hAnsi="Calibri" w:cs="Calibri"/>
      <w:color w:val="000000"/>
      <w:sz w:val="24"/>
      <w:szCs w:val="24"/>
      <w:lang w:val="es-ES"/>
    </w:rPr>
  </w:style>
  <w:style w:type="paragraph" w:styleId="NormalWeb">
    <w:name w:val="Normal (Web)"/>
    <w:basedOn w:val="Normal"/>
    <w:rsid w:val="0025004C"/>
    <w:pPr>
      <w:spacing w:before="100" w:beforeAutospacing="1" w:after="100" w:afterAutospacing="1"/>
    </w:pPr>
    <w:rPr>
      <w:color w:val="000000"/>
      <w:sz w:val="24"/>
      <w:szCs w:val="24"/>
      <w:lang w:eastAsia="es-ES"/>
    </w:rPr>
  </w:style>
  <w:style w:type="paragraph" w:styleId="Textoindependiente2">
    <w:name w:val="Body Text 2"/>
    <w:basedOn w:val="Normal"/>
    <w:link w:val="Textoindependiente2Car"/>
    <w:rsid w:val="0025004C"/>
    <w:pPr>
      <w:spacing w:after="120" w:line="480" w:lineRule="auto"/>
    </w:pPr>
  </w:style>
  <w:style w:type="character" w:customStyle="1" w:styleId="Textoindependiente2Car">
    <w:name w:val="Texto independiente 2 Car"/>
    <w:basedOn w:val="Fuentedeprrafopredeter"/>
    <w:link w:val="Textoindependiente2"/>
    <w:rsid w:val="0025004C"/>
    <w:rPr>
      <w:rFonts w:ascii="Times New Roman" w:eastAsia="Times New Roman" w:hAnsi="Times New Roman" w:cs="Times New Roman"/>
      <w:sz w:val="20"/>
      <w:szCs w:val="20"/>
      <w:lang w:val="es-ES" w:eastAsia="es-MX"/>
    </w:rPr>
  </w:style>
  <w:style w:type="paragraph" w:styleId="Encabezado">
    <w:name w:val="header"/>
    <w:basedOn w:val="Normal"/>
    <w:link w:val="EncabezadoCar"/>
    <w:uiPriority w:val="99"/>
    <w:unhideWhenUsed/>
    <w:rsid w:val="003D4A8D"/>
    <w:pPr>
      <w:tabs>
        <w:tab w:val="center" w:pos="4252"/>
        <w:tab w:val="right" w:pos="8504"/>
      </w:tabs>
    </w:pPr>
  </w:style>
  <w:style w:type="character" w:customStyle="1" w:styleId="EncabezadoCar">
    <w:name w:val="Encabezado Car"/>
    <w:basedOn w:val="Fuentedeprrafopredeter"/>
    <w:link w:val="Encabezado"/>
    <w:uiPriority w:val="99"/>
    <w:rsid w:val="003D4A8D"/>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CDEB3-41F0-4CC0-9047-EE8719F3C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5671</Words>
  <Characters>31194</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3</cp:revision>
  <dcterms:created xsi:type="dcterms:W3CDTF">2019-04-25T18:03:00Z</dcterms:created>
  <dcterms:modified xsi:type="dcterms:W3CDTF">2019-05-07T16:20:00Z</dcterms:modified>
</cp:coreProperties>
</file>