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97054" w14:textId="77777777" w:rsidR="00FB7F2E" w:rsidRPr="00923D20" w:rsidRDefault="00FB7F2E" w:rsidP="00FB7F2E">
      <w:pPr>
        <w:rPr>
          <w:rFonts w:ascii="Verdana" w:hAnsi="Verdana"/>
          <w:b/>
          <w:lang w:val="es-MX"/>
        </w:rPr>
      </w:pPr>
      <w:bookmarkStart w:id="0" w:name="_GoBack"/>
      <w:bookmarkEnd w:id="0"/>
    </w:p>
    <w:p w14:paraId="2627053C" w14:textId="0A5C860E" w:rsidR="00FB7F2E" w:rsidRPr="00923D20" w:rsidRDefault="00FB7F2E" w:rsidP="00FB7F2E">
      <w:pPr>
        <w:jc w:val="center"/>
        <w:rPr>
          <w:rFonts w:ascii="Verdana" w:hAnsi="Verdana"/>
          <w:b/>
          <w:lang w:val="es-MX"/>
        </w:rPr>
      </w:pPr>
      <w:r w:rsidRPr="00923D20">
        <w:rPr>
          <w:rFonts w:ascii="Verdana" w:hAnsi="Verdana"/>
          <w:b/>
          <w:lang w:val="es-MX"/>
        </w:rPr>
        <w:t xml:space="preserve">RESOLUCION No. TAT- </w:t>
      </w:r>
      <w:r w:rsidR="00824FA0" w:rsidRPr="00923D20">
        <w:rPr>
          <w:rFonts w:ascii="Verdana" w:hAnsi="Verdana"/>
          <w:b/>
          <w:lang w:val="es-MX"/>
        </w:rPr>
        <w:t>3601</w:t>
      </w:r>
      <w:r w:rsidRPr="00923D20">
        <w:rPr>
          <w:rFonts w:ascii="Verdana" w:hAnsi="Verdana"/>
          <w:b/>
          <w:lang w:val="es-MX"/>
        </w:rPr>
        <w:t>-2019</w:t>
      </w:r>
    </w:p>
    <w:p w14:paraId="4200838C" w14:textId="77777777" w:rsidR="00FB7F2E" w:rsidRPr="00923D20" w:rsidRDefault="00FB7F2E" w:rsidP="00FB7F2E">
      <w:pPr>
        <w:jc w:val="center"/>
        <w:rPr>
          <w:rFonts w:ascii="Verdana" w:hAnsi="Verdana"/>
          <w:lang w:val="es-MX"/>
        </w:rPr>
      </w:pPr>
    </w:p>
    <w:p w14:paraId="28C366E8" w14:textId="77777777" w:rsidR="00FB7F2E" w:rsidRPr="00923D20" w:rsidRDefault="00FB7F2E" w:rsidP="00FB7F2E">
      <w:pPr>
        <w:jc w:val="center"/>
        <w:rPr>
          <w:rFonts w:ascii="Verdana" w:hAnsi="Verdana"/>
        </w:rPr>
      </w:pPr>
    </w:p>
    <w:p w14:paraId="6B4F8BF9" w14:textId="245D8C0D" w:rsidR="00FB7F2E" w:rsidRPr="00923D20" w:rsidRDefault="00FB7F2E" w:rsidP="00FB7F2E">
      <w:pPr>
        <w:jc w:val="both"/>
        <w:rPr>
          <w:rFonts w:ascii="Verdana" w:hAnsi="Verdana"/>
        </w:rPr>
      </w:pPr>
      <w:r w:rsidRPr="00923D20">
        <w:rPr>
          <w:rFonts w:ascii="Verdana" w:hAnsi="Verdana"/>
          <w:b/>
        </w:rPr>
        <w:t xml:space="preserve">TRIBUNAL ADMINISTRATIVO DE TRANSPORTE.  </w:t>
      </w:r>
      <w:r w:rsidRPr="00923D20">
        <w:rPr>
          <w:rFonts w:ascii="Verdana" w:hAnsi="Verdana"/>
        </w:rPr>
        <w:t xml:space="preserve">San José, a las </w:t>
      </w:r>
      <w:r w:rsidR="00173FDD" w:rsidRPr="00923D20">
        <w:rPr>
          <w:rFonts w:ascii="Verdana" w:hAnsi="Verdana"/>
        </w:rPr>
        <w:t>diez horas cinco minutos del treinta de enero</w:t>
      </w:r>
      <w:r w:rsidRPr="00923D20">
        <w:rPr>
          <w:rFonts w:ascii="Verdana" w:hAnsi="Verdana"/>
        </w:rPr>
        <w:t xml:space="preserve"> de dos mil diecinueve.   </w:t>
      </w:r>
    </w:p>
    <w:p w14:paraId="65B9CA6A" w14:textId="77777777" w:rsidR="00FB7F2E" w:rsidRPr="00923D20" w:rsidRDefault="00FB7F2E" w:rsidP="00FB7F2E">
      <w:pPr>
        <w:jc w:val="both"/>
        <w:rPr>
          <w:rFonts w:ascii="Verdana" w:hAnsi="Verdana"/>
          <w:b/>
        </w:rPr>
      </w:pPr>
    </w:p>
    <w:p w14:paraId="23972132" w14:textId="4C4CE34A" w:rsidR="00FB7F2E" w:rsidRPr="00923D20" w:rsidRDefault="00FB7F2E" w:rsidP="00FB7F2E">
      <w:pPr>
        <w:jc w:val="both"/>
        <w:rPr>
          <w:rFonts w:ascii="Verdana" w:hAnsi="Verdana"/>
          <w:b/>
        </w:rPr>
      </w:pPr>
      <w:r w:rsidRPr="00923D20">
        <w:rPr>
          <w:rFonts w:ascii="Verdana" w:hAnsi="Verdana"/>
          <w:smallCaps/>
        </w:rPr>
        <w:t>Recurso de Apelació</w:t>
      </w:r>
      <w:r w:rsidR="00173FDD" w:rsidRPr="00923D20">
        <w:rPr>
          <w:rFonts w:ascii="Verdana" w:hAnsi="Verdana"/>
          <w:smallCaps/>
        </w:rPr>
        <w:t xml:space="preserve">n, </w:t>
      </w:r>
      <w:r w:rsidRPr="00923D20">
        <w:rPr>
          <w:rFonts w:ascii="Verdana" w:hAnsi="Verdana"/>
          <w:smallCaps/>
        </w:rPr>
        <w:t>Nulidad C</w:t>
      </w:r>
      <w:r w:rsidR="00173FDD" w:rsidRPr="00923D20">
        <w:rPr>
          <w:rFonts w:ascii="Verdana" w:hAnsi="Verdana"/>
          <w:smallCaps/>
        </w:rPr>
        <w:t>oncomitante e incidente de Suspensión</w:t>
      </w:r>
      <w:r w:rsidRPr="00923D20">
        <w:rPr>
          <w:rFonts w:ascii="Verdana" w:hAnsi="Verdana"/>
          <w:smallCaps/>
        </w:rPr>
        <w:t>, interpuesto</w:t>
      </w:r>
      <w:r w:rsidRPr="00923D20">
        <w:rPr>
          <w:rFonts w:ascii="Verdana" w:hAnsi="Verdana"/>
        </w:rPr>
        <w:t xml:space="preserve"> por los señor</w:t>
      </w:r>
      <w:r w:rsidR="00C62771" w:rsidRPr="00923D20">
        <w:rPr>
          <w:rFonts w:ascii="Verdana" w:hAnsi="Verdana"/>
        </w:rPr>
        <w:t>es</w:t>
      </w:r>
      <w:r w:rsidRPr="00923D20">
        <w:rPr>
          <w:rFonts w:ascii="Verdana" w:hAnsi="Verdana"/>
        </w:rPr>
        <w:t xml:space="preserve"> </w:t>
      </w:r>
      <w:r w:rsidRPr="00923D20">
        <w:rPr>
          <w:rFonts w:ascii="Verdana" w:hAnsi="Verdana"/>
          <w:b/>
          <w:color w:val="000000" w:themeColor="text1"/>
        </w:rPr>
        <w:t>M</w:t>
      </w:r>
      <w:r w:rsidR="000B1FC3">
        <w:rPr>
          <w:rFonts w:ascii="Verdana" w:hAnsi="Verdana"/>
          <w:b/>
          <w:color w:val="000000" w:themeColor="text1"/>
        </w:rPr>
        <w:t>.E.A.S.</w:t>
      </w:r>
      <w:r w:rsidRPr="00923D20">
        <w:rPr>
          <w:rFonts w:ascii="Verdana" w:hAnsi="Verdana"/>
          <w:b/>
          <w:color w:val="000000" w:themeColor="text1"/>
        </w:rPr>
        <w:t xml:space="preserve">, cédula de identidad número </w:t>
      </w:r>
      <w:r w:rsidR="000B1FC3">
        <w:rPr>
          <w:rFonts w:ascii="Verdana" w:hAnsi="Verdana"/>
          <w:b/>
          <w:color w:val="000000" w:themeColor="text1"/>
        </w:rPr>
        <w:t>…</w:t>
      </w:r>
      <w:r w:rsidRPr="00923D20">
        <w:rPr>
          <w:rFonts w:ascii="Verdana" w:hAnsi="Verdana"/>
          <w:b/>
          <w:color w:val="000000" w:themeColor="text1"/>
        </w:rPr>
        <w:t>, M</w:t>
      </w:r>
      <w:r w:rsidR="000B1FC3">
        <w:rPr>
          <w:rFonts w:ascii="Verdana" w:hAnsi="Verdana"/>
          <w:b/>
          <w:color w:val="000000" w:themeColor="text1"/>
        </w:rPr>
        <w:t>.E.R.R.</w:t>
      </w:r>
      <w:r w:rsidRPr="00923D20">
        <w:rPr>
          <w:rFonts w:ascii="Verdana" w:hAnsi="Verdana"/>
          <w:b/>
          <w:color w:val="000000" w:themeColor="text1"/>
        </w:rPr>
        <w:t xml:space="preserve">, cédula de identidad número </w:t>
      </w:r>
      <w:r w:rsidR="000B1FC3">
        <w:rPr>
          <w:rFonts w:ascii="Verdana" w:hAnsi="Verdana"/>
          <w:b/>
          <w:color w:val="000000" w:themeColor="text1"/>
        </w:rPr>
        <w:t>…</w:t>
      </w:r>
      <w:r w:rsidRPr="00923D20">
        <w:rPr>
          <w:rFonts w:ascii="Verdana" w:hAnsi="Verdana"/>
          <w:b/>
          <w:color w:val="000000" w:themeColor="text1"/>
        </w:rPr>
        <w:t xml:space="preserve"> y L</w:t>
      </w:r>
      <w:r w:rsidR="000B1FC3">
        <w:rPr>
          <w:rFonts w:ascii="Verdana" w:hAnsi="Verdana"/>
          <w:b/>
          <w:color w:val="000000" w:themeColor="text1"/>
        </w:rPr>
        <w:t>.F.B.H.</w:t>
      </w:r>
      <w:r w:rsidRPr="00923D20">
        <w:rPr>
          <w:rFonts w:ascii="Verdana" w:hAnsi="Verdana"/>
          <w:b/>
          <w:color w:val="000000" w:themeColor="text1"/>
        </w:rPr>
        <w:t xml:space="preserve">, cédula de identidad número </w:t>
      </w:r>
      <w:r w:rsidR="000B1FC3">
        <w:rPr>
          <w:rFonts w:ascii="Verdana" w:hAnsi="Verdana"/>
          <w:b/>
          <w:color w:val="000000" w:themeColor="text1"/>
        </w:rPr>
        <w:t>…</w:t>
      </w:r>
      <w:r w:rsidRPr="00923D20">
        <w:rPr>
          <w:rFonts w:ascii="Verdana" w:hAnsi="Verdana"/>
          <w:b/>
          <w:color w:val="000000" w:themeColor="text1"/>
        </w:rPr>
        <w:t xml:space="preserve">, </w:t>
      </w:r>
      <w:r w:rsidRPr="00923D20">
        <w:rPr>
          <w:rFonts w:ascii="Verdana" w:hAnsi="Verdana"/>
          <w:color w:val="000000" w:themeColor="text1"/>
        </w:rPr>
        <w:t xml:space="preserve">en su carácter personal y en representación de los permisionarios de </w:t>
      </w:r>
      <w:r w:rsidR="00760E10" w:rsidRPr="00923D20">
        <w:rPr>
          <w:rFonts w:ascii="Verdana" w:hAnsi="Verdana"/>
          <w:color w:val="000000" w:themeColor="text1"/>
        </w:rPr>
        <w:t>t</w:t>
      </w:r>
      <w:r w:rsidRPr="00923D20">
        <w:rPr>
          <w:rFonts w:ascii="Verdana" w:hAnsi="Verdana"/>
          <w:color w:val="000000" w:themeColor="text1"/>
        </w:rPr>
        <w:t>axi del Aeropuerto internacional Juan Santamaría</w:t>
      </w:r>
      <w:r w:rsidRPr="00923D20">
        <w:rPr>
          <w:rFonts w:ascii="Verdana" w:hAnsi="Verdana"/>
          <w:b/>
          <w:color w:val="000000" w:themeColor="text1"/>
        </w:rPr>
        <w:t xml:space="preserve"> contra los Artículos 7.9 y 7.10 </w:t>
      </w:r>
      <w:r w:rsidR="0053052A" w:rsidRPr="00923D20">
        <w:rPr>
          <w:rFonts w:ascii="Verdana" w:hAnsi="Verdana"/>
          <w:b/>
          <w:color w:val="000000" w:themeColor="text1"/>
        </w:rPr>
        <w:t>ambos de</w:t>
      </w:r>
      <w:r w:rsidRPr="00923D20">
        <w:rPr>
          <w:rFonts w:ascii="Verdana" w:hAnsi="Verdana"/>
          <w:b/>
          <w:color w:val="000000" w:themeColor="text1"/>
        </w:rPr>
        <w:t xml:space="preserve"> la Sesión Ordinaria </w:t>
      </w:r>
      <w:r w:rsidR="007E73B8" w:rsidRPr="00923D20">
        <w:rPr>
          <w:rFonts w:ascii="Verdana" w:hAnsi="Verdana"/>
          <w:b/>
          <w:color w:val="000000" w:themeColor="text1"/>
        </w:rPr>
        <w:t xml:space="preserve">No. </w:t>
      </w:r>
      <w:r w:rsidRPr="00923D20">
        <w:rPr>
          <w:rFonts w:ascii="Verdana" w:hAnsi="Verdana"/>
          <w:b/>
          <w:color w:val="000000" w:themeColor="text1"/>
        </w:rPr>
        <w:t xml:space="preserve">45-2018 del 6 de diciembre de </w:t>
      </w:r>
      <w:r w:rsidR="0053052A" w:rsidRPr="00923D20">
        <w:rPr>
          <w:rFonts w:ascii="Verdana" w:hAnsi="Verdana"/>
          <w:b/>
          <w:color w:val="000000" w:themeColor="text1"/>
        </w:rPr>
        <w:t>2018</w:t>
      </w:r>
      <w:r w:rsidR="0053052A" w:rsidRPr="00923D20">
        <w:rPr>
          <w:rFonts w:ascii="Verdana" w:hAnsi="Verdana"/>
        </w:rPr>
        <w:t>,</w:t>
      </w:r>
      <w:r w:rsidR="0053052A" w:rsidRPr="00923D20">
        <w:rPr>
          <w:rFonts w:ascii="Verdana" w:hAnsi="Verdana"/>
          <w:smallCaps/>
        </w:rPr>
        <w:t xml:space="preserve"> </w:t>
      </w:r>
      <w:r w:rsidR="0053052A" w:rsidRPr="00923D20">
        <w:rPr>
          <w:rFonts w:ascii="Verdana" w:hAnsi="Verdana"/>
        </w:rPr>
        <w:t>dictados</w:t>
      </w:r>
      <w:r w:rsidRPr="00923D20">
        <w:rPr>
          <w:rFonts w:ascii="Verdana" w:hAnsi="Verdana"/>
        </w:rPr>
        <w:t xml:space="preserve"> por la </w:t>
      </w:r>
      <w:r w:rsidRPr="00923D20">
        <w:rPr>
          <w:rFonts w:ascii="Verdana" w:hAnsi="Verdana"/>
          <w:smallCaps/>
        </w:rPr>
        <w:t xml:space="preserve">Junta Directiva del Consejo de Transporte Público </w:t>
      </w:r>
      <w:r w:rsidRPr="00923D20">
        <w:rPr>
          <w:rFonts w:ascii="Verdana" w:hAnsi="Verdana"/>
        </w:rPr>
        <w:t xml:space="preserve">y tramitado en este despacho bajo </w:t>
      </w:r>
      <w:r w:rsidRPr="00923D20">
        <w:rPr>
          <w:rFonts w:ascii="Verdana" w:hAnsi="Verdana"/>
          <w:b/>
        </w:rPr>
        <w:t>Expediente Administrativo No. TAT-210-18.</w:t>
      </w:r>
    </w:p>
    <w:p w14:paraId="77E14916" w14:textId="77777777" w:rsidR="00FB7F2E" w:rsidRPr="00923D20" w:rsidRDefault="00FB7F2E" w:rsidP="00FB7F2E">
      <w:pPr>
        <w:rPr>
          <w:rFonts w:ascii="Verdana" w:hAnsi="Verdana"/>
          <w:lang w:val="es-MX"/>
        </w:rPr>
      </w:pPr>
    </w:p>
    <w:p w14:paraId="18BDCD9A" w14:textId="77777777" w:rsidR="00FB7F2E" w:rsidRPr="00923D20" w:rsidRDefault="00FB7F2E" w:rsidP="00FB7F2E">
      <w:pPr>
        <w:jc w:val="center"/>
        <w:rPr>
          <w:rFonts w:ascii="Verdana" w:hAnsi="Verdana"/>
          <w:b/>
          <w:lang w:val="es-MX"/>
        </w:rPr>
      </w:pPr>
      <w:r w:rsidRPr="00923D20">
        <w:rPr>
          <w:rFonts w:ascii="Verdana" w:hAnsi="Verdana"/>
          <w:b/>
          <w:lang w:val="es-MX"/>
        </w:rPr>
        <w:t>RESULTANDO</w:t>
      </w:r>
    </w:p>
    <w:p w14:paraId="4485431E" w14:textId="77777777" w:rsidR="00FB7F2E" w:rsidRPr="00923D20" w:rsidRDefault="00FB7F2E" w:rsidP="00FB7F2E">
      <w:pPr>
        <w:jc w:val="center"/>
        <w:rPr>
          <w:rFonts w:ascii="Verdana" w:hAnsi="Verdana"/>
          <w:b/>
          <w:lang w:val="es-MX"/>
        </w:rPr>
      </w:pPr>
    </w:p>
    <w:p w14:paraId="476CBC40" w14:textId="602D8649" w:rsidR="00FB7F2E" w:rsidRPr="00923D20" w:rsidRDefault="00FB7F2E" w:rsidP="00FB7F2E">
      <w:pPr>
        <w:jc w:val="both"/>
        <w:rPr>
          <w:rFonts w:ascii="Verdana" w:hAnsi="Verdana"/>
          <w:lang w:val="es-MX"/>
        </w:rPr>
      </w:pPr>
      <w:r w:rsidRPr="00923D20">
        <w:rPr>
          <w:rFonts w:ascii="Verdana" w:hAnsi="Verdana"/>
          <w:b/>
          <w:lang w:val="es-MX"/>
        </w:rPr>
        <w:t xml:space="preserve">PRIMERO: </w:t>
      </w:r>
      <w:r w:rsidRPr="00923D20">
        <w:rPr>
          <w:rFonts w:ascii="Verdana" w:hAnsi="Verdana"/>
        </w:rPr>
        <w:t xml:space="preserve">La </w:t>
      </w:r>
      <w:r w:rsidRPr="00923D20">
        <w:rPr>
          <w:rFonts w:ascii="Verdana" w:hAnsi="Verdana"/>
          <w:smallCaps/>
        </w:rPr>
        <w:t xml:space="preserve">Junta Directiva del Consejo de Transporte Público, </w:t>
      </w:r>
      <w:r w:rsidRPr="00923D20">
        <w:rPr>
          <w:rFonts w:ascii="Verdana" w:hAnsi="Verdana"/>
          <w:lang w:val="es-MX"/>
        </w:rPr>
        <w:t xml:space="preserve">mediante </w:t>
      </w:r>
      <w:r w:rsidRPr="00923D20">
        <w:rPr>
          <w:rFonts w:ascii="Verdana" w:hAnsi="Verdana"/>
          <w:b/>
        </w:rPr>
        <w:t xml:space="preserve">artículo 7.9 de la Sesión Ordinaria </w:t>
      </w:r>
      <w:r w:rsidR="007E73B8" w:rsidRPr="00923D20">
        <w:rPr>
          <w:rFonts w:ascii="Verdana" w:hAnsi="Verdana"/>
          <w:b/>
        </w:rPr>
        <w:t xml:space="preserve">No. </w:t>
      </w:r>
      <w:r w:rsidRPr="00923D20">
        <w:rPr>
          <w:rFonts w:ascii="Verdana" w:hAnsi="Verdana"/>
          <w:b/>
          <w:color w:val="000000" w:themeColor="text1"/>
        </w:rPr>
        <w:t xml:space="preserve">45-2018 del </w:t>
      </w:r>
      <w:r w:rsidR="007E73B8" w:rsidRPr="00923D20">
        <w:rPr>
          <w:rFonts w:ascii="Verdana" w:hAnsi="Verdana"/>
          <w:b/>
          <w:color w:val="000000" w:themeColor="text1"/>
        </w:rPr>
        <w:t>0</w:t>
      </w:r>
      <w:r w:rsidRPr="00923D20">
        <w:rPr>
          <w:rFonts w:ascii="Verdana" w:hAnsi="Verdana"/>
          <w:b/>
          <w:color w:val="000000" w:themeColor="text1"/>
        </w:rPr>
        <w:t>6 de diciembre de 2018</w:t>
      </w:r>
      <w:r w:rsidRPr="00923D20">
        <w:rPr>
          <w:rFonts w:ascii="Verdana" w:hAnsi="Verdana"/>
        </w:rPr>
        <w:t xml:space="preserve"> dispuso lo siguiente</w:t>
      </w:r>
      <w:r w:rsidRPr="00923D20">
        <w:rPr>
          <w:rFonts w:ascii="Verdana" w:hAnsi="Verdana"/>
          <w:smallCaps/>
        </w:rPr>
        <w:t>:</w:t>
      </w:r>
      <w:r w:rsidRPr="00923D20">
        <w:rPr>
          <w:rFonts w:ascii="Verdana" w:hAnsi="Verdana"/>
          <w:lang w:val="es-MX"/>
        </w:rPr>
        <w:t xml:space="preserve"> (Léanse folios del 33 al 35 del expediente administrativo)</w:t>
      </w:r>
    </w:p>
    <w:p w14:paraId="317EC1BC" w14:textId="77777777" w:rsidR="00FB7F2E" w:rsidRPr="00923D20" w:rsidRDefault="00FB7F2E" w:rsidP="00FB7F2E">
      <w:pPr>
        <w:jc w:val="both"/>
        <w:rPr>
          <w:rFonts w:ascii="Verdana" w:hAnsi="Verdana"/>
          <w:lang w:val="es-MX"/>
        </w:rPr>
      </w:pPr>
    </w:p>
    <w:p w14:paraId="66DB2502" w14:textId="77777777" w:rsidR="00FB7F2E" w:rsidRPr="00923D20" w:rsidRDefault="00FB7F2E" w:rsidP="0077592D">
      <w:pPr>
        <w:autoSpaceDE w:val="0"/>
        <w:autoSpaceDN w:val="0"/>
        <w:adjustRightInd w:val="0"/>
        <w:ind w:left="397" w:right="397"/>
        <w:jc w:val="both"/>
        <w:rPr>
          <w:rFonts w:ascii="Verdana" w:eastAsiaTheme="minorHAnsi" w:hAnsi="Verdana" w:cs="Calibri,Bold"/>
          <w:b/>
          <w:bCs/>
          <w:i/>
          <w:lang w:val="es-CR" w:eastAsia="en-US"/>
        </w:rPr>
      </w:pPr>
    </w:p>
    <w:p w14:paraId="0027A428" w14:textId="77777777" w:rsidR="0077592D" w:rsidRPr="00923D20" w:rsidRDefault="00FB7F2E" w:rsidP="0077592D">
      <w:pPr>
        <w:pStyle w:val="Default"/>
        <w:ind w:left="397" w:right="397"/>
        <w:jc w:val="both"/>
        <w:rPr>
          <w:rFonts w:ascii="Verdana" w:hAnsi="Verdana"/>
          <w:i/>
          <w:lang w:val="es-ES"/>
        </w:rPr>
      </w:pPr>
      <w:r w:rsidRPr="00923D20">
        <w:rPr>
          <w:rFonts w:ascii="Verdana" w:hAnsi="Verdana"/>
          <w:b/>
          <w:bCs/>
          <w:i/>
        </w:rPr>
        <w:t>“</w:t>
      </w:r>
      <w:r w:rsidR="0077592D" w:rsidRPr="00923D20">
        <w:rPr>
          <w:rFonts w:ascii="Verdana" w:hAnsi="Verdana"/>
          <w:b/>
          <w:bCs/>
          <w:i/>
          <w:lang w:val="es-ES"/>
        </w:rPr>
        <w:t xml:space="preserve">POR TANTO, SE ACUERDA: </w:t>
      </w:r>
    </w:p>
    <w:p w14:paraId="0BD151A0" w14:textId="77777777" w:rsidR="0077592D" w:rsidRPr="00923D20" w:rsidRDefault="0077592D" w:rsidP="0077592D">
      <w:pPr>
        <w:autoSpaceDE w:val="0"/>
        <w:autoSpaceDN w:val="0"/>
        <w:adjustRightInd w:val="0"/>
        <w:spacing w:after="18"/>
        <w:ind w:left="397" w:right="397"/>
        <w:jc w:val="both"/>
        <w:rPr>
          <w:rFonts w:ascii="Verdana" w:eastAsiaTheme="minorHAnsi" w:hAnsi="Verdana" w:cs="Calibri"/>
          <w:i/>
          <w:color w:val="000000"/>
          <w:lang w:eastAsia="en-US"/>
        </w:rPr>
      </w:pPr>
      <w:r w:rsidRPr="00923D20">
        <w:rPr>
          <w:rFonts w:ascii="Verdana" w:eastAsiaTheme="minorHAnsi" w:hAnsi="Verdana" w:cs="Calibri"/>
          <w:i/>
          <w:color w:val="000000"/>
          <w:lang w:eastAsia="en-US"/>
        </w:rPr>
        <w:t xml:space="preserve">1. Aprobar, basados en los fundamentos, motivos y contenidos, desarrollados en los considerandos del oficio </w:t>
      </w:r>
      <w:r w:rsidRPr="00923D20">
        <w:rPr>
          <w:rFonts w:ascii="Verdana" w:eastAsiaTheme="minorHAnsi" w:hAnsi="Verdana" w:cs="Calibri"/>
          <w:b/>
          <w:bCs/>
          <w:i/>
          <w:color w:val="000000"/>
          <w:lang w:eastAsia="en-US"/>
        </w:rPr>
        <w:t xml:space="preserve">DAJ 2018-002131, </w:t>
      </w:r>
      <w:r w:rsidRPr="00923D20">
        <w:rPr>
          <w:rFonts w:ascii="Verdana" w:eastAsiaTheme="minorHAnsi" w:hAnsi="Verdana" w:cs="Calibri"/>
          <w:i/>
          <w:color w:val="000000"/>
          <w:lang w:eastAsia="en-US"/>
        </w:rPr>
        <w:t xml:space="preserve">todas las recomendaciones contenidas en el oficio dicho, el cual forma parte integral de este acuerdo. </w:t>
      </w:r>
    </w:p>
    <w:p w14:paraId="7835185A" w14:textId="77777777" w:rsidR="0077592D" w:rsidRPr="00923D20" w:rsidRDefault="0077592D" w:rsidP="0077592D">
      <w:pPr>
        <w:autoSpaceDE w:val="0"/>
        <w:autoSpaceDN w:val="0"/>
        <w:adjustRightInd w:val="0"/>
        <w:spacing w:after="18"/>
        <w:ind w:left="397" w:right="397"/>
        <w:jc w:val="both"/>
        <w:rPr>
          <w:rFonts w:ascii="Verdana" w:eastAsiaTheme="minorHAnsi" w:hAnsi="Verdana" w:cs="Calibri"/>
          <w:i/>
          <w:color w:val="000000"/>
          <w:lang w:eastAsia="en-US"/>
        </w:rPr>
      </w:pPr>
      <w:r w:rsidRPr="00923D20">
        <w:rPr>
          <w:rFonts w:ascii="Verdana" w:eastAsiaTheme="minorHAnsi" w:hAnsi="Verdana" w:cs="Calibri"/>
          <w:i/>
          <w:color w:val="000000"/>
          <w:lang w:eastAsia="en-US"/>
        </w:rPr>
        <w:t xml:space="preserve">2. Tener por anulados el artículo 7.1 de la sesión ordinaria 50-2017 del 20 de diciembre del 2017 y el artículo 7.15 de la sesión ordinaria 01-2018 del 17 de enero del 2018 en acatamiento estricto y obligatorio de las resoluciones TAT-3497-2018 y TAT-3498-18 del Tribunal Administrativo de Transporte. </w:t>
      </w:r>
    </w:p>
    <w:p w14:paraId="27F429E0" w14:textId="77777777" w:rsidR="0077592D" w:rsidRPr="00923D20" w:rsidRDefault="0077592D" w:rsidP="0077592D">
      <w:pPr>
        <w:autoSpaceDE w:val="0"/>
        <w:autoSpaceDN w:val="0"/>
        <w:adjustRightInd w:val="0"/>
        <w:spacing w:after="18"/>
        <w:ind w:left="397" w:right="397"/>
        <w:jc w:val="both"/>
        <w:rPr>
          <w:rFonts w:ascii="Verdana" w:eastAsiaTheme="minorHAnsi" w:hAnsi="Verdana" w:cs="Calibri"/>
          <w:i/>
          <w:color w:val="000000"/>
          <w:lang w:eastAsia="en-US"/>
        </w:rPr>
      </w:pPr>
      <w:r w:rsidRPr="00923D20">
        <w:rPr>
          <w:rFonts w:ascii="Verdana" w:eastAsiaTheme="minorHAnsi" w:hAnsi="Verdana" w:cs="Calibri"/>
          <w:i/>
          <w:color w:val="000000"/>
          <w:lang w:eastAsia="en-US"/>
        </w:rPr>
        <w:t xml:space="preserve">3. De conformidad con las resoluciones TAT-3497-2018 y TAT-3498-18 del Tribunal Administrativo de Transporte, los permisos que actualmente operan en la base especial del Aeropuerto Internacional Juan Santamaría, según el punto 6 del artículo 7.1 de la sesión extraordinaria 02-2013 del 05 de agosto del 2013, podrán seguir operando cumpliendo con la normativa vigente aplicable, hasta tanto formalicen los 25 adjudicados, cuya formalización se encontraba suspendida debido a una medida cautelar en Sede Penal. </w:t>
      </w:r>
    </w:p>
    <w:p w14:paraId="5CF74460" w14:textId="77777777" w:rsidR="00FB7F2E" w:rsidRPr="00923D20" w:rsidRDefault="0077592D" w:rsidP="0077592D">
      <w:pPr>
        <w:autoSpaceDE w:val="0"/>
        <w:autoSpaceDN w:val="0"/>
        <w:adjustRightInd w:val="0"/>
        <w:ind w:left="397" w:right="397"/>
        <w:jc w:val="both"/>
        <w:rPr>
          <w:rFonts w:ascii="Verdana" w:hAnsi="Verdana"/>
          <w:i/>
        </w:rPr>
      </w:pPr>
      <w:r w:rsidRPr="00923D20">
        <w:rPr>
          <w:rFonts w:ascii="Verdana" w:eastAsiaTheme="minorHAnsi" w:hAnsi="Verdana" w:cs="Calibri"/>
          <w:i/>
          <w:color w:val="000000"/>
          <w:lang w:eastAsia="en-US"/>
        </w:rPr>
        <w:lastRenderedPageBreak/>
        <w:t>4. Por resolución 2018-1259 del Tribunal de Apelación del II Circuito Judicial de San José, de fecha 14 de septiembre del 2018, se levantaron las medidas cautelares sobre los 25 adjudicados que faltan por formalizar en la base de operación especial del Aeropuerto Internacional Juan Santamaría, motivo por el cual podrán firmar el contrato de concesión supeditado a las resultas de la causa penal 13-015212-0042-PE, dicha formalización se realizará dentro del plazo de noventa días señalado en el artículo 7 inciso a) del Decreto Ejecutivo 35847-MOPT, y los artículos 10 inciso b) y 12 inciso a) del Decreto Ejecutivo No. 35985-MOPT, siendo que a partir del vencimiento de dicho plazo se cumple la condición sobrevenida que señala el Tribunal Administrativo de Transporte, en el caso de los permisionarios (…).</w:t>
      </w:r>
      <w:r w:rsidR="00FB7F2E" w:rsidRPr="00923D20">
        <w:rPr>
          <w:rFonts w:ascii="Verdana" w:hAnsi="Verdana"/>
          <w:i/>
        </w:rPr>
        <w:t xml:space="preserve">” </w:t>
      </w:r>
    </w:p>
    <w:p w14:paraId="1506F417" w14:textId="77777777" w:rsidR="00FB7F2E" w:rsidRPr="00923D20" w:rsidRDefault="00FB7F2E" w:rsidP="00FB7F2E">
      <w:pPr>
        <w:jc w:val="both"/>
        <w:rPr>
          <w:rFonts w:ascii="Verdana" w:hAnsi="Verdana"/>
          <w:b/>
          <w:lang w:val="es-CR"/>
        </w:rPr>
      </w:pPr>
    </w:p>
    <w:p w14:paraId="46CEC855" w14:textId="1427F5F1" w:rsidR="0077592D" w:rsidRPr="00923D20" w:rsidRDefault="00FB7F2E" w:rsidP="0077592D">
      <w:pPr>
        <w:jc w:val="both"/>
        <w:rPr>
          <w:rFonts w:ascii="Verdana" w:hAnsi="Verdana"/>
          <w:lang w:val="es-MX"/>
        </w:rPr>
      </w:pPr>
      <w:r w:rsidRPr="00923D20">
        <w:rPr>
          <w:rFonts w:ascii="Verdana" w:hAnsi="Verdana"/>
          <w:b/>
          <w:lang w:val="es-MX"/>
        </w:rPr>
        <w:t xml:space="preserve">SEGUNDO: </w:t>
      </w:r>
      <w:r w:rsidR="0077592D" w:rsidRPr="00923D20">
        <w:rPr>
          <w:rFonts w:ascii="Verdana" w:hAnsi="Verdana"/>
        </w:rPr>
        <w:t xml:space="preserve">La </w:t>
      </w:r>
      <w:r w:rsidR="0077592D" w:rsidRPr="00923D20">
        <w:rPr>
          <w:rFonts w:ascii="Verdana" w:hAnsi="Verdana"/>
          <w:smallCaps/>
        </w:rPr>
        <w:t xml:space="preserve">Junta Directiva del Consejo de Transporte Público, </w:t>
      </w:r>
      <w:r w:rsidR="0077592D" w:rsidRPr="00923D20">
        <w:rPr>
          <w:rFonts w:ascii="Verdana" w:hAnsi="Verdana"/>
          <w:lang w:val="es-MX"/>
        </w:rPr>
        <w:t xml:space="preserve">mediante </w:t>
      </w:r>
      <w:r w:rsidR="0077592D" w:rsidRPr="00923D20">
        <w:rPr>
          <w:rFonts w:ascii="Verdana" w:hAnsi="Verdana"/>
          <w:b/>
        </w:rPr>
        <w:t xml:space="preserve">artículo 7.10 de la Sesión Ordinaria </w:t>
      </w:r>
      <w:r w:rsidR="007E73B8" w:rsidRPr="00923D20">
        <w:rPr>
          <w:rFonts w:ascii="Verdana" w:hAnsi="Verdana"/>
          <w:b/>
        </w:rPr>
        <w:t xml:space="preserve">No. </w:t>
      </w:r>
      <w:r w:rsidR="0077592D" w:rsidRPr="00923D20">
        <w:rPr>
          <w:rFonts w:ascii="Verdana" w:hAnsi="Verdana"/>
          <w:b/>
          <w:color w:val="000000" w:themeColor="text1"/>
        </w:rPr>
        <w:t xml:space="preserve">45-2018 del </w:t>
      </w:r>
      <w:r w:rsidR="007E73B8" w:rsidRPr="00923D20">
        <w:rPr>
          <w:rFonts w:ascii="Verdana" w:hAnsi="Verdana"/>
          <w:b/>
          <w:color w:val="000000" w:themeColor="text1"/>
        </w:rPr>
        <w:t>0</w:t>
      </w:r>
      <w:r w:rsidR="0077592D" w:rsidRPr="00923D20">
        <w:rPr>
          <w:rFonts w:ascii="Verdana" w:hAnsi="Verdana"/>
          <w:b/>
          <w:color w:val="000000" w:themeColor="text1"/>
        </w:rPr>
        <w:t>6 de diciembre de 2018</w:t>
      </w:r>
      <w:r w:rsidR="0077592D" w:rsidRPr="00923D20">
        <w:rPr>
          <w:rFonts w:ascii="Verdana" w:hAnsi="Verdana"/>
        </w:rPr>
        <w:t xml:space="preserve"> dispuso lo siguiente</w:t>
      </w:r>
      <w:r w:rsidR="0077592D" w:rsidRPr="00923D20">
        <w:rPr>
          <w:rFonts w:ascii="Verdana" w:hAnsi="Verdana"/>
          <w:smallCaps/>
        </w:rPr>
        <w:t>:</w:t>
      </w:r>
      <w:r w:rsidR="0077592D" w:rsidRPr="00923D20">
        <w:rPr>
          <w:rFonts w:ascii="Verdana" w:hAnsi="Verdana"/>
          <w:lang w:val="es-MX"/>
        </w:rPr>
        <w:t xml:space="preserve"> (Léase folio 27 del expediente administrativo)</w:t>
      </w:r>
    </w:p>
    <w:p w14:paraId="05E844A4" w14:textId="77777777" w:rsidR="0077592D" w:rsidRPr="00923D20" w:rsidRDefault="0077592D" w:rsidP="0077592D">
      <w:pPr>
        <w:jc w:val="both"/>
        <w:rPr>
          <w:rFonts w:ascii="Verdana" w:hAnsi="Verdana"/>
          <w:lang w:val="es-MX"/>
        </w:rPr>
      </w:pPr>
    </w:p>
    <w:p w14:paraId="3A9E004D" w14:textId="77777777" w:rsidR="0077592D" w:rsidRPr="00923D20" w:rsidRDefault="0077592D" w:rsidP="0077592D">
      <w:pPr>
        <w:autoSpaceDE w:val="0"/>
        <w:autoSpaceDN w:val="0"/>
        <w:adjustRightInd w:val="0"/>
        <w:ind w:left="397" w:right="397"/>
        <w:jc w:val="both"/>
        <w:rPr>
          <w:rFonts w:ascii="Verdana" w:eastAsiaTheme="minorHAnsi" w:hAnsi="Verdana" w:cs="Calibri,Bold"/>
          <w:b/>
          <w:bCs/>
          <w:i/>
          <w:lang w:val="es-CR" w:eastAsia="en-US"/>
        </w:rPr>
      </w:pPr>
    </w:p>
    <w:p w14:paraId="5A7E50B4" w14:textId="77777777" w:rsidR="0077592D" w:rsidRPr="00923D20" w:rsidRDefault="0077592D" w:rsidP="0077592D">
      <w:pPr>
        <w:pStyle w:val="Default"/>
        <w:ind w:left="397" w:right="397"/>
        <w:jc w:val="both"/>
        <w:rPr>
          <w:rFonts w:ascii="Verdana" w:hAnsi="Verdana"/>
          <w:i/>
          <w:lang w:val="es-ES"/>
        </w:rPr>
      </w:pPr>
      <w:r w:rsidRPr="00923D20">
        <w:rPr>
          <w:rFonts w:ascii="Verdana" w:hAnsi="Verdana"/>
          <w:b/>
          <w:bCs/>
          <w:i/>
        </w:rPr>
        <w:t>“</w:t>
      </w:r>
      <w:r w:rsidRPr="00923D20">
        <w:rPr>
          <w:rFonts w:ascii="Verdana" w:hAnsi="Verdana"/>
          <w:b/>
          <w:bCs/>
          <w:i/>
          <w:lang w:val="es-ES"/>
        </w:rPr>
        <w:t xml:space="preserve">POR TANTO, SE ACUERDA: </w:t>
      </w:r>
    </w:p>
    <w:p w14:paraId="3AEAF537" w14:textId="77777777" w:rsidR="0077592D" w:rsidRPr="00923D20" w:rsidRDefault="0077592D" w:rsidP="0077592D">
      <w:pPr>
        <w:autoSpaceDE w:val="0"/>
        <w:autoSpaceDN w:val="0"/>
        <w:adjustRightInd w:val="0"/>
        <w:spacing w:after="18"/>
        <w:ind w:left="397" w:right="397"/>
        <w:jc w:val="both"/>
        <w:rPr>
          <w:rFonts w:ascii="Verdana" w:eastAsiaTheme="minorHAnsi" w:hAnsi="Verdana" w:cs="Calibri"/>
          <w:i/>
          <w:color w:val="000000"/>
          <w:lang w:eastAsia="en-US"/>
        </w:rPr>
      </w:pPr>
      <w:r w:rsidRPr="00923D20">
        <w:rPr>
          <w:rFonts w:ascii="Verdana" w:eastAsiaTheme="minorHAnsi" w:hAnsi="Verdana" w:cs="Calibri"/>
          <w:i/>
          <w:color w:val="000000"/>
          <w:lang w:eastAsia="en-US"/>
        </w:rPr>
        <w:t xml:space="preserve">1. Aprobar, basados en los fundamentos, motivos y contenidos, desarrollados en los considerandos del oficio </w:t>
      </w:r>
      <w:r w:rsidRPr="00923D20">
        <w:rPr>
          <w:rFonts w:ascii="Verdana" w:eastAsiaTheme="minorHAnsi" w:hAnsi="Verdana" w:cs="Calibri"/>
          <w:b/>
          <w:bCs/>
          <w:i/>
          <w:color w:val="000000"/>
          <w:lang w:eastAsia="en-US"/>
        </w:rPr>
        <w:t xml:space="preserve">DAJ 2018-002406, </w:t>
      </w:r>
      <w:r w:rsidRPr="00923D20">
        <w:rPr>
          <w:rFonts w:ascii="Verdana" w:eastAsiaTheme="minorHAnsi" w:hAnsi="Verdana" w:cs="Calibri"/>
          <w:i/>
          <w:color w:val="000000"/>
          <w:lang w:eastAsia="en-US"/>
        </w:rPr>
        <w:t xml:space="preserve">todas las recomendaciones contenidas en el oficio dicho, el cual forma parte integral de este acuerdo. </w:t>
      </w:r>
    </w:p>
    <w:p w14:paraId="62CE0111" w14:textId="77777777" w:rsidR="0077592D" w:rsidRPr="00923D20" w:rsidRDefault="0077592D" w:rsidP="0077592D">
      <w:pPr>
        <w:autoSpaceDE w:val="0"/>
        <w:autoSpaceDN w:val="0"/>
        <w:adjustRightInd w:val="0"/>
        <w:ind w:left="397" w:right="397"/>
        <w:jc w:val="both"/>
        <w:rPr>
          <w:rFonts w:ascii="Verdana" w:hAnsi="Verdana"/>
          <w:i/>
        </w:rPr>
      </w:pPr>
      <w:r w:rsidRPr="00923D20">
        <w:rPr>
          <w:rFonts w:ascii="Verdana" w:eastAsiaTheme="minorHAnsi" w:hAnsi="Verdana" w:cs="Calibri"/>
          <w:i/>
          <w:color w:val="000000"/>
          <w:lang w:eastAsia="en-US"/>
        </w:rPr>
        <w:t xml:space="preserve">2. Dejar sin efecto el Por Tanto </w:t>
      </w:r>
      <w:proofErr w:type="spellStart"/>
      <w:r w:rsidRPr="00923D20">
        <w:rPr>
          <w:rFonts w:ascii="Verdana" w:eastAsiaTheme="minorHAnsi" w:hAnsi="Verdana" w:cs="Calibri"/>
          <w:i/>
          <w:color w:val="000000"/>
          <w:lang w:eastAsia="en-US"/>
        </w:rPr>
        <w:t>N°</w:t>
      </w:r>
      <w:proofErr w:type="spellEnd"/>
      <w:r w:rsidRPr="00923D20">
        <w:rPr>
          <w:rFonts w:ascii="Verdana" w:eastAsiaTheme="minorHAnsi" w:hAnsi="Verdana" w:cs="Calibri"/>
          <w:i/>
          <w:color w:val="000000"/>
          <w:lang w:eastAsia="en-US"/>
        </w:rPr>
        <w:t xml:space="preserve"> 2 del artículo 5.1 de la sesión ordinaria 42-2018 del 20 de noviembre del 2018, y autorizar proceder a la formalización de los adjudicados pendientes de formalización dentro de la causa penal </w:t>
      </w:r>
      <w:proofErr w:type="spellStart"/>
      <w:r w:rsidRPr="00923D20">
        <w:rPr>
          <w:rFonts w:ascii="Verdana" w:eastAsiaTheme="minorHAnsi" w:hAnsi="Verdana" w:cs="Calibri"/>
          <w:i/>
          <w:color w:val="000000"/>
          <w:lang w:eastAsia="en-US"/>
        </w:rPr>
        <w:t>N°</w:t>
      </w:r>
      <w:proofErr w:type="spellEnd"/>
      <w:r w:rsidRPr="00923D20">
        <w:rPr>
          <w:rFonts w:ascii="Verdana" w:eastAsiaTheme="minorHAnsi" w:hAnsi="Verdana" w:cs="Calibri"/>
          <w:i/>
          <w:color w:val="000000"/>
          <w:lang w:eastAsia="en-US"/>
        </w:rPr>
        <w:t xml:space="preserve"> 13-1522-42 PE por no existir ningún impedimento legal ni judicial para que los adjudicados formalicen su derecho.  (…).</w:t>
      </w:r>
      <w:r w:rsidRPr="00923D20">
        <w:rPr>
          <w:rFonts w:ascii="Verdana" w:hAnsi="Verdana"/>
          <w:i/>
        </w:rPr>
        <w:t xml:space="preserve">” </w:t>
      </w:r>
    </w:p>
    <w:p w14:paraId="140BCAF6" w14:textId="77777777" w:rsidR="0077592D" w:rsidRPr="00923D20" w:rsidRDefault="0077592D" w:rsidP="0077592D">
      <w:pPr>
        <w:ind w:left="397" w:right="397"/>
        <w:jc w:val="both"/>
        <w:rPr>
          <w:rFonts w:ascii="Verdana" w:hAnsi="Verdana"/>
          <w:b/>
          <w:i/>
          <w:lang w:val="es-MX"/>
        </w:rPr>
      </w:pPr>
    </w:p>
    <w:p w14:paraId="2375F46B" w14:textId="77777777" w:rsidR="0077592D" w:rsidRPr="00923D20" w:rsidRDefault="0077592D" w:rsidP="00FB7F2E">
      <w:pPr>
        <w:jc w:val="both"/>
        <w:rPr>
          <w:rFonts w:ascii="Verdana" w:hAnsi="Verdana"/>
          <w:lang w:val="es-MX"/>
        </w:rPr>
      </w:pPr>
    </w:p>
    <w:p w14:paraId="7F2E776C" w14:textId="0AA2C2AE" w:rsidR="0077592D" w:rsidRPr="00923D20" w:rsidRDefault="0077592D" w:rsidP="0077592D">
      <w:pPr>
        <w:jc w:val="both"/>
        <w:rPr>
          <w:rFonts w:ascii="Verdana" w:hAnsi="Verdana"/>
          <w:lang w:val="es-MX"/>
        </w:rPr>
      </w:pPr>
      <w:r w:rsidRPr="00923D20">
        <w:rPr>
          <w:rFonts w:ascii="Verdana" w:hAnsi="Verdana"/>
          <w:b/>
          <w:lang w:val="es-MX"/>
        </w:rPr>
        <w:t>TERCERO:</w:t>
      </w:r>
      <w:r w:rsidRPr="00923D20">
        <w:rPr>
          <w:rFonts w:ascii="Verdana" w:hAnsi="Verdana"/>
          <w:lang w:val="es-MX"/>
        </w:rPr>
        <w:t xml:space="preserve"> </w:t>
      </w:r>
      <w:r w:rsidR="00741AE2" w:rsidRPr="00923D20">
        <w:rPr>
          <w:rFonts w:ascii="Verdana" w:hAnsi="Verdana"/>
        </w:rPr>
        <w:t>Los señores</w:t>
      </w:r>
      <w:r w:rsidRPr="00923D20">
        <w:rPr>
          <w:rFonts w:ascii="Verdana" w:hAnsi="Verdana"/>
        </w:rPr>
        <w:t xml:space="preserve"> </w:t>
      </w:r>
      <w:r w:rsidRPr="00923D20">
        <w:rPr>
          <w:rFonts w:ascii="Verdana" w:hAnsi="Verdana"/>
          <w:b/>
          <w:color w:val="000000" w:themeColor="text1"/>
        </w:rPr>
        <w:t>M</w:t>
      </w:r>
      <w:r w:rsidR="00A2670A">
        <w:rPr>
          <w:rFonts w:ascii="Verdana" w:hAnsi="Verdana"/>
          <w:b/>
          <w:color w:val="000000" w:themeColor="text1"/>
        </w:rPr>
        <w:t>.E.A.S.</w:t>
      </w:r>
      <w:r w:rsidRPr="00923D20">
        <w:rPr>
          <w:rFonts w:ascii="Verdana" w:hAnsi="Verdana"/>
          <w:b/>
          <w:color w:val="000000" w:themeColor="text1"/>
        </w:rPr>
        <w:t xml:space="preserve">, cédula de identidad número </w:t>
      </w:r>
      <w:r w:rsidR="00A2670A">
        <w:rPr>
          <w:rFonts w:ascii="Verdana" w:hAnsi="Verdana"/>
          <w:b/>
          <w:color w:val="000000" w:themeColor="text1"/>
        </w:rPr>
        <w:t>…</w:t>
      </w:r>
      <w:r w:rsidRPr="00923D20">
        <w:rPr>
          <w:rFonts w:ascii="Verdana" w:hAnsi="Verdana"/>
          <w:b/>
          <w:color w:val="000000" w:themeColor="text1"/>
        </w:rPr>
        <w:t>, M</w:t>
      </w:r>
      <w:r w:rsidR="00A2670A">
        <w:rPr>
          <w:rFonts w:ascii="Verdana" w:hAnsi="Verdana"/>
          <w:b/>
          <w:color w:val="000000" w:themeColor="text1"/>
        </w:rPr>
        <w:t>.E.R.R.</w:t>
      </w:r>
      <w:r w:rsidRPr="00923D20">
        <w:rPr>
          <w:rFonts w:ascii="Verdana" w:hAnsi="Verdana"/>
          <w:b/>
          <w:color w:val="000000" w:themeColor="text1"/>
        </w:rPr>
        <w:t xml:space="preserve">, cédula de identidad número </w:t>
      </w:r>
      <w:r w:rsidR="00A2670A">
        <w:rPr>
          <w:rFonts w:ascii="Verdana" w:hAnsi="Verdana"/>
          <w:b/>
          <w:color w:val="000000" w:themeColor="text1"/>
        </w:rPr>
        <w:t>…</w:t>
      </w:r>
      <w:r w:rsidRPr="00923D20">
        <w:rPr>
          <w:rFonts w:ascii="Verdana" w:hAnsi="Verdana"/>
          <w:b/>
          <w:color w:val="000000" w:themeColor="text1"/>
        </w:rPr>
        <w:t xml:space="preserve"> y L</w:t>
      </w:r>
      <w:r w:rsidR="00A2670A">
        <w:rPr>
          <w:rFonts w:ascii="Verdana" w:hAnsi="Verdana"/>
          <w:b/>
          <w:color w:val="000000" w:themeColor="text1"/>
        </w:rPr>
        <w:t>.F.B.H.</w:t>
      </w:r>
      <w:r w:rsidRPr="00923D20">
        <w:rPr>
          <w:rFonts w:ascii="Verdana" w:hAnsi="Verdana"/>
          <w:b/>
          <w:color w:val="000000" w:themeColor="text1"/>
        </w:rPr>
        <w:t xml:space="preserve">, cédula de identidad número </w:t>
      </w:r>
      <w:r w:rsidR="00A2670A">
        <w:rPr>
          <w:rFonts w:ascii="Verdana" w:hAnsi="Verdana"/>
          <w:b/>
          <w:color w:val="000000" w:themeColor="text1"/>
        </w:rPr>
        <w:t>…</w:t>
      </w:r>
      <w:r w:rsidRPr="00923D20">
        <w:rPr>
          <w:rFonts w:ascii="Verdana" w:hAnsi="Verdana"/>
          <w:b/>
          <w:color w:val="000000" w:themeColor="text1"/>
        </w:rPr>
        <w:t xml:space="preserve">, </w:t>
      </w:r>
      <w:r w:rsidRPr="00923D20">
        <w:rPr>
          <w:rFonts w:ascii="Verdana" w:hAnsi="Verdana"/>
          <w:color w:val="000000" w:themeColor="text1"/>
        </w:rPr>
        <w:t xml:space="preserve">en su carácter personal y en representación de los permisionarios de </w:t>
      </w:r>
      <w:r w:rsidR="00760E10" w:rsidRPr="00923D20">
        <w:rPr>
          <w:rFonts w:ascii="Verdana" w:hAnsi="Verdana"/>
          <w:color w:val="000000" w:themeColor="text1"/>
        </w:rPr>
        <w:t>t</w:t>
      </w:r>
      <w:r w:rsidRPr="00923D20">
        <w:rPr>
          <w:rFonts w:ascii="Verdana" w:hAnsi="Verdana"/>
          <w:color w:val="000000" w:themeColor="text1"/>
        </w:rPr>
        <w:t>axi del Aeropuerto internacional Juan Santamaría recurren</w:t>
      </w:r>
      <w:r w:rsidRPr="00923D20">
        <w:rPr>
          <w:rFonts w:ascii="Verdana" w:hAnsi="Verdana"/>
          <w:b/>
          <w:color w:val="000000" w:themeColor="text1"/>
        </w:rPr>
        <w:t xml:space="preserve"> contra los Artículos 7.9 y 7.10 </w:t>
      </w:r>
      <w:r w:rsidR="0053052A" w:rsidRPr="00923D20">
        <w:rPr>
          <w:rFonts w:ascii="Verdana" w:hAnsi="Verdana"/>
          <w:b/>
          <w:color w:val="000000" w:themeColor="text1"/>
        </w:rPr>
        <w:t>ambos de</w:t>
      </w:r>
      <w:r w:rsidRPr="00923D20">
        <w:rPr>
          <w:rFonts w:ascii="Verdana" w:hAnsi="Verdana"/>
          <w:b/>
          <w:color w:val="000000" w:themeColor="text1"/>
        </w:rPr>
        <w:t xml:space="preserve"> la Sesión Ordinaria </w:t>
      </w:r>
      <w:r w:rsidR="007E73B8" w:rsidRPr="00923D20">
        <w:rPr>
          <w:rFonts w:ascii="Verdana" w:hAnsi="Verdana"/>
          <w:b/>
          <w:color w:val="000000" w:themeColor="text1"/>
        </w:rPr>
        <w:t xml:space="preserve">No. </w:t>
      </w:r>
      <w:r w:rsidRPr="00923D20">
        <w:rPr>
          <w:rFonts w:ascii="Verdana" w:hAnsi="Verdana"/>
          <w:b/>
          <w:color w:val="000000" w:themeColor="text1"/>
        </w:rPr>
        <w:t xml:space="preserve">45-2018 del </w:t>
      </w:r>
      <w:r w:rsidR="007E73B8" w:rsidRPr="00923D20">
        <w:rPr>
          <w:rFonts w:ascii="Verdana" w:hAnsi="Verdana"/>
          <w:b/>
          <w:color w:val="000000" w:themeColor="text1"/>
        </w:rPr>
        <w:t>0</w:t>
      </w:r>
      <w:r w:rsidRPr="00923D20">
        <w:rPr>
          <w:rFonts w:ascii="Verdana" w:hAnsi="Verdana"/>
          <w:b/>
          <w:color w:val="000000" w:themeColor="text1"/>
        </w:rPr>
        <w:t xml:space="preserve">6 de diciembre de </w:t>
      </w:r>
      <w:r w:rsidR="0053052A" w:rsidRPr="00923D20">
        <w:rPr>
          <w:rFonts w:ascii="Verdana" w:hAnsi="Verdana"/>
          <w:b/>
          <w:color w:val="000000" w:themeColor="text1"/>
        </w:rPr>
        <w:t>2018</w:t>
      </w:r>
      <w:r w:rsidR="0053052A" w:rsidRPr="00923D20">
        <w:rPr>
          <w:rFonts w:ascii="Verdana" w:hAnsi="Verdana"/>
        </w:rPr>
        <w:t>,</w:t>
      </w:r>
      <w:r w:rsidR="0053052A" w:rsidRPr="00923D20">
        <w:rPr>
          <w:rFonts w:ascii="Verdana" w:hAnsi="Verdana"/>
          <w:smallCaps/>
        </w:rPr>
        <w:t xml:space="preserve"> </w:t>
      </w:r>
      <w:r w:rsidR="0053052A" w:rsidRPr="00923D20">
        <w:rPr>
          <w:rFonts w:ascii="Verdana" w:hAnsi="Verdana"/>
        </w:rPr>
        <w:t>dictados</w:t>
      </w:r>
      <w:r w:rsidRPr="00923D20">
        <w:rPr>
          <w:rFonts w:ascii="Verdana" w:hAnsi="Verdana"/>
          <w:color w:val="000000" w:themeColor="text1"/>
        </w:rPr>
        <w:t xml:space="preserve"> por la Junta Directiva del Consejo de Transporte Público, indicando en lo conducente lo siguiente: </w:t>
      </w:r>
      <w:r w:rsidRPr="00923D20">
        <w:rPr>
          <w:rFonts w:ascii="Verdana" w:hAnsi="Verdana"/>
          <w:lang w:val="es-MX"/>
        </w:rPr>
        <w:t>(Léanse folios del 1 al 16 del expediente administrativo)</w:t>
      </w:r>
    </w:p>
    <w:p w14:paraId="34A8602C" w14:textId="77777777" w:rsidR="0077592D" w:rsidRPr="00923D20" w:rsidRDefault="0077592D" w:rsidP="00FB7F2E">
      <w:pPr>
        <w:jc w:val="both"/>
        <w:rPr>
          <w:rFonts w:ascii="Verdana" w:hAnsi="Verdana"/>
          <w:color w:val="000000" w:themeColor="text1"/>
        </w:rPr>
      </w:pPr>
    </w:p>
    <w:p w14:paraId="3A7E4E3A" w14:textId="436AD76F" w:rsidR="00FB7F2E" w:rsidRPr="00923D20" w:rsidRDefault="00EC5876" w:rsidP="00FB7F2E">
      <w:pPr>
        <w:jc w:val="both"/>
        <w:rPr>
          <w:rFonts w:ascii="Verdana" w:hAnsi="Verdana"/>
          <w:lang w:val="es-MX"/>
        </w:rPr>
      </w:pPr>
      <w:r w:rsidRPr="00923D20">
        <w:rPr>
          <w:rFonts w:ascii="Verdana" w:hAnsi="Verdana"/>
          <w:b/>
          <w:lang w:val="es-MX"/>
        </w:rPr>
        <w:lastRenderedPageBreak/>
        <w:t>a</w:t>
      </w:r>
      <w:r w:rsidR="00760E10" w:rsidRPr="00923D20">
        <w:rPr>
          <w:rFonts w:ascii="Verdana" w:hAnsi="Verdana"/>
          <w:b/>
          <w:lang w:val="es-MX"/>
        </w:rPr>
        <w:t>). -</w:t>
      </w:r>
      <w:r w:rsidRPr="00923D20">
        <w:rPr>
          <w:rFonts w:ascii="Verdana" w:hAnsi="Verdana"/>
          <w:b/>
          <w:lang w:val="es-MX"/>
        </w:rPr>
        <w:t xml:space="preserve"> </w:t>
      </w:r>
      <w:r w:rsidR="00A76340" w:rsidRPr="00923D20">
        <w:rPr>
          <w:rFonts w:ascii="Verdana" w:hAnsi="Verdana"/>
          <w:b/>
          <w:lang w:val="es-MX"/>
        </w:rPr>
        <w:t xml:space="preserve"> </w:t>
      </w:r>
      <w:r w:rsidR="00A76340" w:rsidRPr="00923D20">
        <w:rPr>
          <w:rFonts w:ascii="Verdana" w:hAnsi="Verdana"/>
          <w:lang w:val="es-MX"/>
        </w:rPr>
        <w:t xml:space="preserve">Que el acto impugnado comporta un agravio en su perjuicio dado la existencia de procedimientos judiciales, en los que se han emitido medidas cautelares, y como bien lo indica la Sala Constitucional en su resolución </w:t>
      </w:r>
      <w:r w:rsidR="007E73B8" w:rsidRPr="00923D20">
        <w:rPr>
          <w:rFonts w:ascii="Verdana" w:hAnsi="Verdana"/>
          <w:lang w:val="es-MX"/>
        </w:rPr>
        <w:t xml:space="preserve">No. </w:t>
      </w:r>
      <w:r w:rsidR="00A76340" w:rsidRPr="00923D20">
        <w:rPr>
          <w:rFonts w:ascii="Verdana" w:hAnsi="Verdana"/>
          <w:lang w:val="es-MX"/>
        </w:rPr>
        <w:t xml:space="preserve">2101-91 </w:t>
      </w:r>
      <w:r w:rsidR="00760E10" w:rsidRPr="00923D20">
        <w:rPr>
          <w:rFonts w:ascii="Verdana" w:hAnsi="Verdana"/>
          <w:lang w:val="es-MX"/>
        </w:rPr>
        <w:t>los recurrentes tienen</w:t>
      </w:r>
      <w:r w:rsidR="00A76340" w:rsidRPr="00923D20">
        <w:rPr>
          <w:rFonts w:ascii="Verdana" w:hAnsi="Verdana"/>
          <w:lang w:val="es-MX"/>
        </w:rPr>
        <w:t xml:space="preserve"> derecho a seguir prestando el servicio que interesa</w:t>
      </w:r>
      <w:r w:rsidR="00741AE2">
        <w:rPr>
          <w:rFonts w:ascii="Verdana" w:hAnsi="Verdana"/>
          <w:lang w:val="es-MX"/>
        </w:rPr>
        <w:t>,</w:t>
      </w:r>
      <w:r w:rsidR="00A76340" w:rsidRPr="00923D20">
        <w:rPr>
          <w:rFonts w:ascii="Verdana" w:hAnsi="Verdana"/>
          <w:lang w:val="es-MX"/>
        </w:rPr>
        <w:t xml:space="preserve"> hasta tanto no se adjudique en la correspondiente licitación la concesión, y el acto impugnado supone la formalización de varios adjudicatarios.</w:t>
      </w:r>
    </w:p>
    <w:p w14:paraId="1A8BE389" w14:textId="77777777" w:rsidR="00A76340" w:rsidRPr="00923D20" w:rsidRDefault="00A76340" w:rsidP="00FB7F2E">
      <w:pPr>
        <w:jc w:val="both"/>
        <w:rPr>
          <w:rFonts w:ascii="Verdana" w:hAnsi="Verdana"/>
          <w:lang w:val="es-MX"/>
        </w:rPr>
      </w:pPr>
    </w:p>
    <w:p w14:paraId="03A4B7CB" w14:textId="77777777" w:rsidR="00A76340" w:rsidRPr="00923D20" w:rsidRDefault="00A76340" w:rsidP="00FB7F2E">
      <w:pPr>
        <w:jc w:val="both"/>
        <w:rPr>
          <w:rFonts w:ascii="Verdana" w:hAnsi="Verdana"/>
          <w:lang w:val="es-MX"/>
        </w:rPr>
      </w:pPr>
      <w:r w:rsidRPr="00923D20">
        <w:rPr>
          <w:rFonts w:ascii="Verdana" w:hAnsi="Verdana"/>
          <w:b/>
          <w:lang w:val="es-MX"/>
        </w:rPr>
        <w:t>b</w:t>
      </w:r>
      <w:proofErr w:type="gramStart"/>
      <w:r w:rsidRPr="00923D20">
        <w:rPr>
          <w:rFonts w:ascii="Verdana" w:hAnsi="Verdana"/>
          <w:b/>
          <w:lang w:val="es-MX"/>
        </w:rPr>
        <w:t>).-</w:t>
      </w:r>
      <w:proofErr w:type="gramEnd"/>
      <w:r w:rsidRPr="00923D20">
        <w:rPr>
          <w:rFonts w:ascii="Verdana" w:hAnsi="Verdana"/>
          <w:b/>
          <w:lang w:val="es-MX"/>
        </w:rPr>
        <w:t xml:space="preserve">  </w:t>
      </w:r>
      <w:r w:rsidRPr="00923D20">
        <w:rPr>
          <w:rFonts w:ascii="Verdana" w:hAnsi="Verdana"/>
          <w:lang w:val="es-MX"/>
        </w:rPr>
        <w:t>Que el Tribunal Administrativo de Transporte mediante Resolución Administrativa ha destacado en conocimiento de un recurso anterior que el procedimiento ha sido intempestivo queriendo dar una formalización al proceso, am</w:t>
      </w:r>
      <w:r w:rsidR="006107E3" w:rsidRPr="00923D20">
        <w:rPr>
          <w:rFonts w:ascii="Verdana" w:hAnsi="Verdana"/>
          <w:lang w:val="es-MX"/>
        </w:rPr>
        <w:t>é</w:t>
      </w:r>
      <w:r w:rsidRPr="00923D20">
        <w:rPr>
          <w:rFonts w:ascii="Verdana" w:hAnsi="Verdana"/>
          <w:lang w:val="es-MX"/>
        </w:rPr>
        <w:t xml:space="preserve">n de una serie de yerros y una sospechosa premura por parte del CTP;  con tal resolución el Tribunal evidencia la intensión prejuiciosa y mal intencionada del Consejo de Transporte Público contra </w:t>
      </w:r>
      <w:r w:rsidR="006107E3" w:rsidRPr="00923D20">
        <w:rPr>
          <w:rFonts w:ascii="Verdana" w:hAnsi="Verdana"/>
          <w:lang w:val="es-MX"/>
        </w:rPr>
        <w:t>los</w:t>
      </w:r>
      <w:r w:rsidRPr="00923D20">
        <w:rPr>
          <w:rFonts w:ascii="Verdana" w:hAnsi="Verdana"/>
          <w:lang w:val="es-MX"/>
        </w:rPr>
        <w:t xml:space="preserve"> recurrente</w:t>
      </w:r>
      <w:r w:rsidR="006107E3" w:rsidRPr="00923D20">
        <w:rPr>
          <w:rFonts w:ascii="Verdana" w:hAnsi="Verdana"/>
          <w:lang w:val="es-MX"/>
        </w:rPr>
        <w:t>s</w:t>
      </w:r>
      <w:r w:rsidRPr="00923D20">
        <w:rPr>
          <w:rFonts w:ascii="Verdana" w:hAnsi="Verdana"/>
          <w:lang w:val="es-MX"/>
        </w:rPr>
        <w:t>.</w:t>
      </w:r>
    </w:p>
    <w:p w14:paraId="612BA2FD" w14:textId="77777777" w:rsidR="00A76340" w:rsidRPr="00923D20" w:rsidRDefault="00A76340" w:rsidP="00FB7F2E">
      <w:pPr>
        <w:jc w:val="both"/>
        <w:rPr>
          <w:rFonts w:ascii="Verdana" w:hAnsi="Verdana"/>
          <w:lang w:val="es-MX"/>
        </w:rPr>
      </w:pPr>
    </w:p>
    <w:p w14:paraId="62189F3F" w14:textId="37C64B73" w:rsidR="00A76340" w:rsidRPr="00923D20" w:rsidRDefault="00760E10" w:rsidP="00FB7F2E">
      <w:pPr>
        <w:jc w:val="both"/>
        <w:rPr>
          <w:rFonts w:ascii="Verdana" w:hAnsi="Verdana"/>
          <w:lang w:val="es-MX"/>
        </w:rPr>
      </w:pPr>
      <w:r w:rsidRPr="00923D20">
        <w:rPr>
          <w:rFonts w:ascii="Verdana" w:hAnsi="Verdana"/>
          <w:b/>
          <w:lang w:val="es-MX"/>
        </w:rPr>
        <w:t>c). -</w:t>
      </w:r>
      <w:r w:rsidR="00A76340" w:rsidRPr="00923D20">
        <w:rPr>
          <w:rFonts w:ascii="Verdana" w:hAnsi="Verdana"/>
          <w:b/>
          <w:lang w:val="es-MX"/>
        </w:rPr>
        <w:t xml:space="preserve"> </w:t>
      </w:r>
      <w:r w:rsidR="006107E3" w:rsidRPr="00923D20">
        <w:rPr>
          <w:rFonts w:ascii="Verdana" w:hAnsi="Verdana"/>
          <w:lang w:val="es-MX"/>
        </w:rPr>
        <w:t xml:space="preserve"> Que en cuanto a los actos recurridos la Junta Directiva del Consejo de Transporte Público dispone la Formalización de las concesiones de la base especial AIJS, obviando en todo momento la </w:t>
      </w:r>
      <w:r w:rsidRPr="00923D20">
        <w:rPr>
          <w:rFonts w:ascii="Verdana" w:hAnsi="Verdana"/>
          <w:lang w:val="es-MX"/>
        </w:rPr>
        <w:t>disposición cautelar</w:t>
      </w:r>
      <w:r w:rsidR="006107E3" w:rsidRPr="00923D20">
        <w:rPr>
          <w:rFonts w:ascii="Verdana" w:hAnsi="Verdana"/>
          <w:lang w:val="es-MX"/>
        </w:rPr>
        <w:t xml:space="preserve"> aún vigente, dispuesta por un Juez contencioso Administrativo, la cual dice</w:t>
      </w:r>
      <w:r w:rsidR="0053052A" w:rsidRPr="00923D20">
        <w:rPr>
          <w:rFonts w:ascii="Verdana" w:hAnsi="Verdana"/>
          <w:lang w:val="es-MX"/>
        </w:rPr>
        <w:t>n</w:t>
      </w:r>
      <w:r w:rsidR="006107E3" w:rsidRPr="00923D20">
        <w:rPr>
          <w:rFonts w:ascii="Verdana" w:hAnsi="Verdana"/>
          <w:lang w:val="es-MX"/>
        </w:rPr>
        <w:t xml:space="preserve"> aportar</w:t>
      </w:r>
      <w:r w:rsidR="0053052A" w:rsidRPr="00923D20">
        <w:rPr>
          <w:rFonts w:ascii="Verdana" w:hAnsi="Verdana"/>
          <w:lang w:val="es-MX"/>
        </w:rPr>
        <w:t>on</w:t>
      </w:r>
      <w:r w:rsidR="006107E3" w:rsidRPr="00923D20">
        <w:rPr>
          <w:rFonts w:ascii="Verdana" w:hAnsi="Verdana"/>
          <w:lang w:val="es-MX"/>
        </w:rPr>
        <w:t xml:space="preserve"> copia certificada del TCA y que se tramitan en expediente </w:t>
      </w:r>
      <w:r w:rsidR="007E73B8" w:rsidRPr="00923D20">
        <w:rPr>
          <w:rFonts w:ascii="Verdana" w:hAnsi="Verdana"/>
          <w:lang w:val="es-MX"/>
        </w:rPr>
        <w:t xml:space="preserve">No. </w:t>
      </w:r>
      <w:r w:rsidR="006107E3" w:rsidRPr="00923D20">
        <w:rPr>
          <w:rFonts w:ascii="Verdana" w:hAnsi="Verdana"/>
          <w:lang w:val="es-MX"/>
        </w:rPr>
        <w:t xml:space="preserve">12-002694-1027-CA que aún se encuentra </w:t>
      </w:r>
      <w:r w:rsidR="0053052A" w:rsidRPr="00923D20">
        <w:rPr>
          <w:rFonts w:ascii="Verdana" w:hAnsi="Verdana"/>
          <w:lang w:val="es-MX"/>
        </w:rPr>
        <w:t>en trámite</w:t>
      </w:r>
      <w:r w:rsidR="006107E3" w:rsidRPr="00923D20">
        <w:rPr>
          <w:rFonts w:ascii="Verdana" w:hAnsi="Verdana"/>
          <w:lang w:val="es-MX"/>
        </w:rPr>
        <w:t>.</w:t>
      </w:r>
    </w:p>
    <w:p w14:paraId="65A21DD5" w14:textId="77777777" w:rsidR="006107E3" w:rsidRPr="00923D20" w:rsidRDefault="006107E3" w:rsidP="00FB7F2E">
      <w:pPr>
        <w:jc w:val="both"/>
        <w:rPr>
          <w:rFonts w:ascii="Verdana" w:hAnsi="Verdana"/>
          <w:lang w:val="es-MX"/>
        </w:rPr>
      </w:pPr>
    </w:p>
    <w:p w14:paraId="175F6E71" w14:textId="73AA05D4" w:rsidR="006107E3" w:rsidRPr="00923D20" w:rsidRDefault="003A2D20" w:rsidP="00FB7F2E">
      <w:pPr>
        <w:jc w:val="both"/>
        <w:rPr>
          <w:rFonts w:ascii="Verdana" w:hAnsi="Verdana"/>
          <w:lang w:val="es-MX"/>
        </w:rPr>
      </w:pPr>
      <w:r w:rsidRPr="00923D20">
        <w:rPr>
          <w:rFonts w:ascii="Verdana" w:hAnsi="Verdana"/>
          <w:b/>
          <w:lang w:val="es-MX"/>
        </w:rPr>
        <w:t>d). -</w:t>
      </w:r>
      <w:r w:rsidR="006107E3" w:rsidRPr="00923D20">
        <w:rPr>
          <w:rFonts w:ascii="Verdana" w:hAnsi="Verdana"/>
          <w:b/>
          <w:lang w:val="es-MX"/>
        </w:rPr>
        <w:t xml:space="preserve">  </w:t>
      </w:r>
      <w:r w:rsidR="006107E3" w:rsidRPr="00923D20">
        <w:rPr>
          <w:rFonts w:ascii="Verdana" w:hAnsi="Verdana"/>
          <w:lang w:val="es-MX"/>
        </w:rPr>
        <w:t xml:space="preserve">Que es importante destacar que existe un Recurso de Revocatoria con Apelación en subsidio contra el artículo 6.1 de la Sesión Ordinaria </w:t>
      </w:r>
      <w:r w:rsidR="007E73B8" w:rsidRPr="00923D20">
        <w:rPr>
          <w:rFonts w:ascii="Verdana" w:hAnsi="Verdana"/>
          <w:lang w:val="es-MX"/>
        </w:rPr>
        <w:t xml:space="preserve">No. </w:t>
      </w:r>
      <w:r w:rsidR="006107E3" w:rsidRPr="00923D20">
        <w:rPr>
          <w:rFonts w:ascii="Verdana" w:hAnsi="Verdana"/>
          <w:lang w:val="es-MX"/>
        </w:rPr>
        <w:t>35-2018 que fue presentado ante el CTP el 29 de octubre de 2018 y aún no ha sido resuelto, por lo que solicita</w:t>
      </w:r>
      <w:r w:rsidR="00EA4513" w:rsidRPr="00923D20">
        <w:rPr>
          <w:rFonts w:ascii="Verdana" w:hAnsi="Verdana"/>
          <w:lang w:val="es-MX"/>
        </w:rPr>
        <w:t>n</w:t>
      </w:r>
      <w:r w:rsidR="006107E3" w:rsidRPr="00923D20">
        <w:rPr>
          <w:rFonts w:ascii="Verdana" w:hAnsi="Verdana"/>
          <w:lang w:val="es-MX"/>
        </w:rPr>
        <w:t xml:space="preserve"> se acoja el recurso.</w:t>
      </w:r>
    </w:p>
    <w:p w14:paraId="431C9468" w14:textId="77777777" w:rsidR="006107E3" w:rsidRPr="00923D20" w:rsidRDefault="006107E3" w:rsidP="00FB7F2E">
      <w:pPr>
        <w:jc w:val="both"/>
        <w:rPr>
          <w:rFonts w:ascii="Verdana" w:hAnsi="Verdana"/>
          <w:lang w:val="es-MX"/>
        </w:rPr>
      </w:pPr>
    </w:p>
    <w:p w14:paraId="3A762BD4" w14:textId="77777777" w:rsidR="006107E3" w:rsidRPr="00923D20" w:rsidRDefault="006107E3" w:rsidP="00FB7F2E">
      <w:pPr>
        <w:jc w:val="both"/>
        <w:rPr>
          <w:rFonts w:ascii="Verdana" w:hAnsi="Verdana"/>
          <w:lang w:val="es-MX"/>
        </w:rPr>
      </w:pPr>
      <w:r w:rsidRPr="00923D20">
        <w:rPr>
          <w:rFonts w:ascii="Verdana" w:hAnsi="Verdana"/>
          <w:b/>
          <w:lang w:val="es-MX"/>
        </w:rPr>
        <w:t>e</w:t>
      </w:r>
      <w:r w:rsidR="003A2D20" w:rsidRPr="00923D20">
        <w:rPr>
          <w:rFonts w:ascii="Verdana" w:hAnsi="Verdana"/>
          <w:b/>
          <w:lang w:val="es-MX"/>
        </w:rPr>
        <w:t>). -</w:t>
      </w:r>
      <w:r w:rsidRPr="00923D20">
        <w:rPr>
          <w:rFonts w:ascii="Verdana" w:hAnsi="Verdana"/>
          <w:b/>
          <w:lang w:val="es-MX"/>
        </w:rPr>
        <w:t xml:space="preserve">   </w:t>
      </w:r>
      <w:r w:rsidRPr="00923D20">
        <w:rPr>
          <w:rFonts w:ascii="Verdana" w:hAnsi="Verdana"/>
          <w:lang w:val="es-MX"/>
        </w:rPr>
        <w:t xml:space="preserve">Se presenta </w:t>
      </w:r>
      <w:r w:rsidRPr="00923D20">
        <w:rPr>
          <w:rFonts w:ascii="Verdana" w:hAnsi="Verdana"/>
          <w:b/>
          <w:lang w:val="es-MX"/>
        </w:rPr>
        <w:t>incidencia de suspensión del acto</w:t>
      </w:r>
      <w:r w:rsidRPr="00923D20">
        <w:rPr>
          <w:rFonts w:ascii="Verdana" w:hAnsi="Verdana"/>
          <w:lang w:val="es-MX"/>
        </w:rPr>
        <w:t xml:space="preserve"> por considerar </w:t>
      </w:r>
      <w:r w:rsidR="00EA4513" w:rsidRPr="00923D20">
        <w:rPr>
          <w:rFonts w:ascii="Verdana" w:hAnsi="Verdana"/>
          <w:lang w:val="es-MX"/>
        </w:rPr>
        <w:t>los</w:t>
      </w:r>
      <w:r w:rsidRPr="00923D20">
        <w:rPr>
          <w:rFonts w:ascii="Verdana" w:hAnsi="Verdana"/>
          <w:lang w:val="es-MX"/>
        </w:rPr>
        <w:t xml:space="preserve"> recurrente</w:t>
      </w:r>
      <w:r w:rsidR="00EA4513" w:rsidRPr="00923D20">
        <w:rPr>
          <w:rFonts w:ascii="Verdana" w:hAnsi="Verdana"/>
          <w:lang w:val="es-MX"/>
        </w:rPr>
        <w:t>s</w:t>
      </w:r>
      <w:r w:rsidRPr="00923D20">
        <w:rPr>
          <w:rFonts w:ascii="Verdana" w:hAnsi="Verdana"/>
          <w:lang w:val="es-MX"/>
        </w:rPr>
        <w:t xml:space="preserve"> que se cumple con todos los elementos requeridos para la adopción de una medida cautelar de esta naturaleza.</w:t>
      </w:r>
    </w:p>
    <w:p w14:paraId="627C39E2" w14:textId="77777777" w:rsidR="00EC5876" w:rsidRPr="00923D20" w:rsidRDefault="00EC5876" w:rsidP="00FB7F2E">
      <w:pPr>
        <w:jc w:val="both"/>
        <w:rPr>
          <w:rFonts w:ascii="Verdana" w:hAnsi="Verdana"/>
          <w:b/>
          <w:lang w:val="es-MX"/>
        </w:rPr>
      </w:pPr>
    </w:p>
    <w:p w14:paraId="52C57315" w14:textId="5CAE94A5" w:rsidR="00D76FE5" w:rsidRPr="00923D20" w:rsidRDefault="009D590A" w:rsidP="00FB7F2E">
      <w:pPr>
        <w:jc w:val="both"/>
        <w:rPr>
          <w:rFonts w:ascii="Verdana" w:hAnsi="Verdana"/>
          <w:lang w:val="es-MX"/>
        </w:rPr>
      </w:pPr>
      <w:r w:rsidRPr="00923D20">
        <w:rPr>
          <w:rFonts w:ascii="Verdana" w:hAnsi="Verdana"/>
          <w:b/>
          <w:lang w:val="es-MX"/>
        </w:rPr>
        <w:t xml:space="preserve">CUARTO </w:t>
      </w:r>
      <w:r w:rsidR="00FB7F2E" w:rsidRPr="00923D20">
        <w:rPr>
          <w:rFonts w:ascii="Verdana" w:hAnsi="Verdana"/>
          <w:b/>
          <w:lang w:val="es-MX"/>
        </w:rPr>
        <w:t>:</w:t>
      </w:r>
      <w:r w:rsidR="00FB7F2E" w:rsidRPr="00923D20">
        <w:rPr>
          <w:rFonts w:ascii="Verdana" w:hAnsi="Verdana"/>
          <w:lang w:val="es-MX"/>
        </w:rPr>
        <w:t xml:space="preserve">  </w:t>
      </w:r>
      <w:r w:rsidR="00DD31A7" w:rsidRPr="00923D20">
        <w:rPr>
          <w:rFonts w:ascii="Verdana" w:hAnsi="Verdana"/>
          <w:lang w:val="es-MX"/>
        </w:rPr>
        <w:t xml:space="preserve">Según consta en la resolución de este Tribunal Administrativo de Transporte número </w:t>
      </w:r>
      <w:r w:rsidR="00DD31A7" w:rsidRPr="00923D20">
        <w:rPr>
          <w:rFonts w:ascii="Verdana" w:hAnsi="Verdana"/>
          <w:b/>
          <w:lang w:val="es-MX"/>
        </w:rPr>
        <w:t xml:space="preserve">TAT-3497-2018 de las diez horas con cincuenta y un minutos del veintidós de agosto del dos mil dieciocho, </w:t>
      </w:r>
      <w:r w:rsidR="00D76FE5" w:rsidRPr="00923D20">
        <w:rPr>
          <w:rFonts w:ascii="Verdana" w:hAnsi="Verdana"/>
          <w:lang w:val="es-MX"/>
        </w:rPr>
        <w:t>e</w:t>
      </w:r>
      <w:r w:rsidR="00DD31A7" w:rsidRPr="00923D20">
        <w:rPr>
          <w:rFonts w:ascii="Verdana" w:hAnsi="Verdana"/>
          <w:lang w:val="es-MX"/>
        </w:rPr>
        <w:t>l 22 de enero del 2018, el Director Ejecutivo, del Consejo de Transporte Público, ante audiencia escrita sobre la Medida Cautelar conferida por el Tribunal Administrativo de Transporte, en el oficio sin número, en cuanto al Recurso de Apelación</w:t>
      </w:r>
      <w:r w:rsidR="00D76FE5" w:rsidRPr="00923D20">
        <w:rPr>
          <w:rFonts w:ascii="Verdana" w:hAnsi="Verdana"/>
          <w:lang w:val="es-MX"/>
        </w:rPr>
        <w:t xml:space="preserve"> (que se tramitaba en ese momento en el TAT y presentado por los aquí recurrentes) </w:t>
      </w:r>
      <w:r w:rsidR="00DD31A7" w:rsidRPr="00923D20">
        <w:rPr>
          <w:rFonts w:ascii="Verdana" w:hAnsi="Verdana"/>
          <w:lang w:val="es-MX"/>
        </w:rPr>
        <w:t xml:space="preserve"> </w:t>
      </w:r>
      <w:r w:rsidR="00D76FE5" w:rsidRPr="00923D20">
        <w:rPr>
          <w:rFonts w:ascii="Verdana" w:hAnsi="Verdana"/>
          <w:lang w:val="es-MX"/>
        </w:rPr>
        <w:t>hace un recuento cronológico de lo acontecido en el proceso licitatorio del Aeropuerto Juan Santamaría y refiere lo siguiente</w:t>
      </w:r>
      <w:r w:rsidR="00DD31A7" w:rsidRPr="00923D20">
        <w:rPr>
          <w:rFonts w:ascii="Verdana" w:hAnsi="Verdana"/>
          <w:lang w:val="es-MX"/>
        </w:rPr>
        <w:t>:</w:t>
      </w:r>
      <w:r w:rsidR="000E56D3" w:rsidRPr="00923D20">
        <w:rPr>
          <w:rFonts w:ascii="Verdana" w:hAnsi="Verdana"/>
          <w:lang w:val="es-MX"/>
        </w:rPr>
        <w:t xml:space="preserve"> (Ver resolución administrativa y oficio referido que obra en expediente</w:t>
      </w:r>
      <w:r w:rsidR="007E73B8" w:rsidRPr="00923D20">
        <w:rPr>
          <w:rFonts w:ascii="Verdana" w:hAnsi="Verdana"/>
          <w:lang w:val="es-MX"/>
        </w:rPr>
        <w:t xml:space="preserve"> No.</w:t>
      </w:r>
      <w:r w:rsidR="000E56D3" w:rsidRPr="00923D20">
        <w:rPr>
          <w:rFonts w:ascii="Verdana" w:hAnsi="Verdana"/>
          <w:lang w:val="es-MX"/>
        </w:rPr>
        <w:t xml:space="preserve"> TAT-01-18 del TAT)</w:t>
      </w:r>
    </w:p>
    <w:p w14:paraId="7BDCE09D" w14:textId="77777777" w:rsidR="00D76FE5" w:rsidRPr="00923D20" w:rsidRDefault="00D76FE5" w:rsidP="00FB7F2E">
      <w:pPr>
        <w:jc w:val="both"/>
        <w:rPr>
          <w:rFonts w:ascii="Verdana" w:hAnsi="Verdana"/>
          <w:i/>
          <w:lang w:val="es-MX"/>
        </w:rPr>
      </w:pPr>
    </w:p>
    <w:p w14:paraId="63A1EE21" w14:textId="77777777" w:rsidR="00D76FE5" w:rsidRPr="00923D20" w:rsidRDefault="00D76FE5" w:rsidP="006107E3">
      <w:pPr>
        <w:ind w:left="680" w:right="1304"/>
        <w:jc w:val="both"/>
        <w:rPr>
          <w:rFonts w:ascii="Verdana" w:hAnsi="Verdana"/>
          <w:i/>
          <w:lang w:val="es-MX"/>
        </w:rPr>
      </w:pPr>
      <w:r w:rsidRPr="00923D20">
        <w:rPr>
          <w:rFonts w:ascii="Verdana" w:hAnsi="Verdana"/>
          <w:i/>
          <w:lang w:val="es-MX"/>
        </w:rPr>
        <w:t>“</w:t>
      </w:r>
    </w:p>
    <w:p w14:paraId="56395502" w14:textId="77777777" w:rsidR="00D76FE5" w:rsidRPr="00923D20" w:rsidRDefault="00D76FE5" w:rsidP="006107E3">
      <w:pPr>
        <w:widowControl w:val="0"/>
        <w:numPr>
          <w:ilvl w:val="0"/>
          <w:numId w:val="1"/>
        </w:numPr>
        <w:kinsoku w:val="0"/>
        <w:overflowPunct w:val="0"/>
        <w:spacing w:line="276" w:lineRule="auto"/>
        <w:ind w:left="680" w:right="1304"/>
        <w:jc w:val="both"/>
        <w:textAlignment w:val="baseline"/>
        <w:rPr>
          <w:rFonts w:ascii="Verdana" w:hAnsi="Verdana"/>
          <w:i/>
          <w:color w:val="000000" w:themeColor="text1"/>
        </w:rPr>
      </w:pPr>
      <w:r w:rsidRPr="00923D20">
        <w:rPr>
          <w:rFonts w:ascii="Verdana" w:hAnsi="Verdana"/>
          <w:i/>
          <w:color w:val="000000" w:themeColor="text1"/>
        </w:rPr>
        <w:t xml:space="preserve">Mediante la </w:t>
      </w:r>
      <w:r w:rsidRPr="00923D20">
        <w:rPr>
          <w:rFonts w:ascii="Verdana" w:hAnsi="Verdana"/>
          <w:b/>
          <w:i/>
          <w:color w:val="000000" w:themeColor="text1"/>
        </w:rPr>
        <w:t>Resolución No. 2101-1991 del 18 de octubre de 1991</w:t>
      </w:r>
      <w:r w:rsidRPr="00923D20">
        <w:rPr>
          <w:rFonts w:ascii="Verdana" w:hAnsi="Verdana"/>
          <w:i/>
          <w:color w:val="000000" w:themeColor="text1"/>
        </w:rPr>
        <w:t>, la Sala Constitucional dispuso que Taxis Unidos Aeropuerto Juan Santamaria S.A., seguiría prestando el servicio de taxi en el Aeropuerto Internacional, en condición de permisionaria hasta tanto, se realice la licitación correspondiente.</w:t>
      </w:r>
    </w:p>
    <w:p w14:paraId="707F1294" w14:textId="77777777" w:rsidR="00D76FE5" w:rsidRPr="00923D20" w:rsidRDefault="00D76FE5" w:rsidP="006107E3">
      <w:pPr>
        <w:widowControl w:val="0"/>
        <w:numPr>
          <w:ilvl w:val="0"/>
          <w:numId w:val="1"/>
        </w:numPr>
        <w:kinsoku w:val="0"/>
        <w:overflowPunct w:val="0"/>
        <w:spacing w:line="276" w:lineRule="auto"/>
        <w:ind w:left="680" w:right="1304"/>
        <w:jc w:val="both"/>
        <w:textAlignment w:val="baseline"/>
        <w:rPr>
          <w:rFonts w:ascii="Verdana" w:hAnsi="Verdana"/>
          <w:i/>
          <w:color w:val="000000" w:themeColor="text1"/>
        </w:rPr>
      </w:pPr>
      <w:r w:rsidRPr="00923D20">
        <w:rPr>
          <w:rFonts w:ascii="Verdana" w:hAnsi="Verdana"/>
          <w:i/>
          <w:color w:val="000000" w:themeColor="text1"/>
        </w:rPr>
        <w:t xml:space="preserve">El </w:t>
      </w:r>
      <w:r w:rsidRPr="00923D20">
        <w:rPr>
          <w:rFonts w:ascii="Verdana" w:hAnsi="Verdana"/>
          <w:b/>
          <w:i/>
          <w:color w:val="000000" w:themeColor="text1"/>
        </w:rPr>
        <w:t>Decreto Ejecutivo No.28913-MOPT</w:t>
      </w:r>
      <w:r w:rsidRPr="00923D20">
        <w:rPr>
          <w:rFonts w:ascii="Verdana" w:hAnsi="Verdana"/>
          <w:i/>
          <w:color w:val="000000" w:themeColor="text1"/>
        </w:rPr>
        <w:t xml:space="preserve"> publicado el 19 de setiembre del 2000, emitió el Reglamento del Primer Procedimiento Especial Abreviado de Taxis, en el cual se incluyó la base de operación 201011 del Aeropuerto Internacional Juan Santamaria.</w:t>
      </w:r>
    </w:p>
    <w:p w14:paraId="55F8A456" w14:textId="77777777" w:rsidR="00D76FE5" w:rsidRPr="00923D20" w:rsidRDefault="00D76FE5" w:rsidP="006107E3">
      <w:pPr>
        <w:widowControl w:val="0"/>
        <w:numPr>
          <w:ilvl w:val="0"/>
          <w:numId w:val="1"/>
        </w:numPr>
        <w:kinsoku w:val="0"/>
        <w:overflowPunct w:val="0"/>
        <w:spacing w:line="276" w:lineRule="auto"/>
        <w:ind w:left="680" w:right="1304"/>
        <w:jc w:val="both"/>
        <w:textAlignment w:val="baseline"/>
        <w:rPr>
          <w:rFonts w:ascii="Verdana" w:hAnsi="Verdana"/>
          <w:i/>
          <w:color w:val="000000" w:themeColor="text1"/>
        </w:rPr>
      </w:pPr>
      <w:r w:rsidRPr="00923D20">
        <w:rPr>
          <w:rFonts w:ascii="Verdana" w:hAnsi="Verdana"/>
          <w:i/>
          <w:color w:val="000000" w:themeColor="text1"/>
        </w:rPr>
        <w:t xml:space="preserve">Los interesados en la base de operación del Aeropuerto Internacional Juan Santamaria, interpusieron Proceso Contencioso Administrativo No. 08-000601-1027-CA, para que se obligara al Consejo de Transporte Público a emitir valida y eficazmente el Reglamento para la base de operación 201011. En dicho expediente se dictó la sentencia No. 0629-2010 de las 7:30 horas del 23 de febrero del 2010 del Tribunal Contencioso Administrativo, Sección VI y dispuso lo siguiente: </w:t>
      </w:r>
      <w:r w:rsidRPr="00923D20">
        <w:rPr>
          <w:rFonts w:ascii="Verdana" w:hAnsi="Verdana"/>
          <w:i/>
          <w:iCs/>
          <w:color w:val="000000" w:themeColor="text1"/>
          <w:spacing w:val="-2"/>
        </w:rPr>
        <w:t xml:space="preserve">ordenar al Poder Ejecutivo, que en un plazo máximo de quince días contados </w:t>
      </w:r>
      <w:r w:rsidRPr="00923D20">
        <w:rPr>
          <w:rFonts w:ascii="Verdana" w:hAnsi="Verdana"/>
          <w:i/>
          <w:color w:val="000000" w:themeColor="text1"/>
          <w:spacing w:val="-2"/>
        </w:rPr>
        <w:t xml:space="preserve">a </w:t>
      </w:r>
      <w:r w:rsidRPr="00923D20">
        <w:rPr>
          <w:rFonts w:ascii="Verdana" w:hAnsi="Verdana"/>
          <w:i/>
          <w:iCs/>
          <w:color w:val="000000" w:themeColor="text1"/>
          <w:spacing w:val="-2"/>
        </w:rPr>
        <w:t xml:space="preserve">partir de la firmeza de la sentencia dicte y publique en el Diario Oficial La Gaceta el Reglamento de Bases Especiales para el Servicio de Transporte Público Remunerado de Personas en </w:t>
      </w:r>
      <w:r w:rsidRPr="00923D20">
        <w:rPr>
          <w:rFonts w:ascii="Verdana" w:hAnsi="Verdana"/>
          <w:i/>
          <w:color w:val="000000" w:themeColor="text1"/>
          <w:spacing w:val="-2"/>
        </w:rPr>
        <w:t xml:space="preserve">la </w:t>
      </w:r>
      <w:r w:rsidRPr="00923D20">
        <w:rPr>
          <w:rFonts w:ascii="Verdana" w:hAnsi="Verdana"/>
          <w:i/>
          <w:iCs/>
          <w:color w:val="000000" w:themeColor="text1"/>
          <w:spacing w:val="-2"/>
        </w:rPr>
        <w:t xml:space="preserve">Modalidad de Taxi. 2) Una vez publicado ese cuerpo normativo, deberá el Poder Ejecutivo en un plazo máximo de quince días, dictar y publicar en el Diario Oficial La Gaceta el Reglamento del Primer Procedimiento Especial Abreviado de Taxis en la Base de Operación del Aeropuerto Internacional Juan Santa María. 3) </w:t>
      </w:r>
      <w:r w:rsidRPr="00923D20">
        <w:rPr>
          <w:rFonts w:ascii="Verdana" w:hAnsi="Verdana"/>
          <w:i/>
          <w:iCs/>
          <w:color w:val="000000" w:themeColor="text1"/>
          <w:spacing w:val="-2"/>
          <w:u w:val="single"/>
        </w:rPr>
        <w:t xml:space="preserve">Publicados ambos reglamentos, deberá el Consejo de Transporte Público abrir el concurso público que permita otorgar las concesiones administrativas para la prestación del servicio de transporte remunerado de personas en la modalidad taxi en la base 201011 correspondiente al Aeropuerto Juan Santamaria. Ello en un plazo máximo de dos meses contados a partir de la </w:t>
      </w:r>
      <w:r w:rsidRPr="00923D20">
        <w:rPr>
          <w:rFonts w:ascii="Verdana" w:hAnsi="Verdana"/>
          <w:i/>
          <w:iCs/>
          <w:color w:val="000000" w:themeColor="text1"/>
          <w:spacing w:val="-2"/>
          <w:u w:val="single"/>
        </w:rPr>
        <w:lastRenderedPageBreak/>
        <w:t xml:space="preserve">publicación del Reglamento del Primer Procedimiento Especial Abreviado de Taxis en </w:t>
      </w:r>
      <w:r w:rsidR="003A2D20" w:rsidRPr="00923D20">
        <w:rPr>
          <w:rFonts w:ascii="Verdana" w:hAnsi="Verdana"/>
          <w:i/>
          <w:iCs/>
          <w:color w:val="000000" w:themeColor="text1"/>
          <w:spacing w:val="-2"/>
          <w:u w:val="single"/>
        </w:rPr>
        <w:t>la Base</w:t>
      </w:r>
      <w:r w:rsidRPr="00923D20">
        <w:rPr>
          <w:rFonts w:ascii="Verdana" w:hAnsi="Verdana"/>
          <w:i/>
          <w:iCs/>
          <w:color w:val="000000" w:themeColor="text1"/>
          <w:spacing w:val="-2"/>
          <w:u w:val="single"/>
        </w:rPr>
        <w:t xml:space="preserve"> de Operación del Aeropuerto Internacional Juan Santamaria.</w:t>
      </w:r>
      <w:r w:rsidRPr="00923D20">
        <w:rPr>
          <w:rFonts w:ascii="Verdana" w:hAnsi="Verdana"/>
          <w:i/>
          <w:iCs/>
          <w:color w:val="000000" w:themeColor="text1"/>
          <w:spacing w:val="-2"/>
        </w:rPr>
        <w:t xml:space="preserve"> 4) Del cumplimiento de lo ordenado deberán rendir informe al Juez Ejecutor del Despacho. 5) En caso de que </w:t>
      </w:r>
      <w:r w:rsidRPr="00923D20">
        <w:rPr>
          <w:rFonts w:ascii="Verdana" w:hAnsi="Verdana"/>
          <w:i/>
          <w:iCs/>
          <w:color w:val="000000" w:themeColor="text1"/>
        </w:rPr>
        <w:t xml:space="preserve">el Poder Ejecutivo o el Consejo de Transporte Público incumplan con las conductas debidas que se han impuesto, deberá procederse con los mecanismos de ejecución que regulan los numerales 159 y 161 del Código Procesal Contencioso Administrativo y que resulten pertinentes para el cumplimiento específico de las conductas que se han ordenado...". </w:t>
      </w:r>
      <w:r w:rsidRPr="00923D20">
        <w:rPr>
          <w:rFonts w:ascii="Verdana" w:hAnsi="Verdana"/>
          <w:i/>
          <w:color w:val="000000" w:themeColor="text1"/>
        </w:rPr>
        <w:t>(El subrayado y la negrita no son del original).</w:t>
      </w:r>
    </w:p>
    <w:p w14:paraId="3EC558B9" w14:textId="77777777" w:rsidR="00D76FE5" w:rsidRPr="00923D20" w:rsidRDefault="00D76FE5" w:rsidP="006107E3">
      <w:pPr>
        <w:widowControl w:val="0"/>
        <w:numPr>
          <w:ilvl w:val="0"/>
          <w:numId w:val="1"/>
        </w:numPr>
        <w:kinsoku w:val="0"/>
        <w:overflowPunct w:val="0"/>
        <w:spacing w:line="276" w:lineRule="auto"/>
        <w:ind w:left="680" w:right="1304"/>
        <w:jc w:val="both"/>
        <w:textAlignment w:val="baseline"/>
        <w:rPr>
          <w:rFonts w:ascii="Verdana" w:hAnsi="Verdana"/>
          <w:i/>
          <w:color w:val="000000" w:themeColor="text1"/>
        </w:rPr>
      </w:pPr>
      <w:r w:rsidRPr="00923D20">
        <w:rPr>
          <w:rFonts w:ascii="Verdana" w:hAnsi="Verdana"/>
          <w:i/>
          <w:color w:val="000000" w:themeColor="text1"/>
        </w:rPr>
        <w:t xml:space="preserve">Con el </w:t>
      </w:r>
      <w:r w:rsidRPr="00923D20">
        <w:rPr>
          <w:rFonts w:ascii="Verdana" w:hAnsi="Verdana"/>
          <w:b/>
          <w:i/>
          <w:color w:val="000000" w:themeColor="text1"/>
        </w:rPr>
        <w:t>artículo 7.1 de la Sesión Extraordinaria 02-2013 del 05 agosto del 2013</w:t>
      </w:r>
      <w:r w:rsidRPr="00923D20">
        <w:rPr>
          <w:rFonts w:ascii="Verdana" w:hAnsi="Verdana"/>
          <w:i/>
          <w:color w:val="000000" w:themeColor="text1"/>
        </w:rPr>
        <w:t>, la Junta Directiva realiza la adjudicación de las ofertas dentro de la Licitación de la base especial del Aeropuerto Internacional Juan Santamaria, mismo que se publicó en La Gaceta No. 170 del 05 de setiembre del 2013, con fe de erratas del 06 de setiembre del 2013 en La Gaceta No. 171. Y con el artículo 4.1 de la Sesión Ordinaria 81-2013 del 06 de octubre del 2013, se establecieron los requisitos de formalización y se tuvo como inicio para el plazo de formalización el 14 de octubre de 2013, cuya publicación se realizó en La Gaceta No. 227 del 25 de noviembre del 2013.</w:t>
      </w:r>
    </w:p>
    <w:p w14:paraId="33E9971C" w14:textId="77777777" w:rsidR="00D76FE5" w:rsidRPr="00923D20" w:rsidRDefault="00D76FE5" w:rsidP="006107E3">
      <w:pPr>
        <w:widowControl w:val="0"/>
        <w:numPr>
          <w:ilvl w:val="0"/>
          <w:numId w:val="1"/>
        </w:numPr>
        <w:kinsoku w:val="0"/>
        <w:overflowPunct w:val="0"/>
        <w:spacing w:line="276" w:lineRule="auto"/>
        <w:ind w:left="680" w:right="1304"/>
        <w:jc w:val="both"/>
        <w:textAlignment w:val="baseline"/>
        <w:rPr>
          <w:rFonts w:ascii="Verdana" w:hAnsi="Verdana"/>
          <w:i/>
          <w:color w:val="000000" w:themeColor="text1"/>
        </w:rPr>
      </w:pPr>
      <w:r w:rsidRPr="00923D20">
        <w:rPr>
          <w:rFonts w:ascii="Verdana" w:hAnsi="Verdana"/>
          <w:i/>
          <w:color w:val="000000" w:themeColor="text1"/>
          <w:spacing w:val="-2"/>
        </w:rPr>
        <w:t xml:space="preserve">En fecha 11 de junio del 2014, se notificó a este Consejo, Resolución del Juzgado Penal del II Circuito Judicial de San José, dictada en sumaria No. 13-000107-0621-PE, por el delito de incumplimiento de deberes en perjuicio de los Deberes de la Función Pública y otros, se dictó por el Tribunal Penal, el </w:t>
      </w:r>
      <w:r w:rsidRPr="00923D20">
        <w:rPr>
          <w:rFonts w:ascii="Verdana" w:hAnsi="Verdana"/>
          <w:b/>
          <w:i/>
          <w:color w:val="000000" w:themeColor="text1"/>
          <w:spacing w:val="-2"/>
        </w:rPr>
        <w:t>voto No. 169-2014 del 5 de junio del 2014</w:t>
      </w:r>
      <w:r w:rsidRPr="00923D20">
        <w:rPr>
          <w:rFonts w:ascii="Verdana" w:hAnsi="Verdana"/>
          <w:i/>
          <w:color w:val="000000" w:themeColor="text1"/>
          <w:spacing w:val="-2"/>
        </w:rPr>
        <w:t xml:space="preserve">. En dicho documento, se establece literalmente lo siguiente: </w:t>
      </w:r>
      <w:r w:rsidRPr="00923D20">
        <w:rPr>
          <w:rFonts w:ascii="Verdana" w:hAnsi="Verdana"/>
          <w:i/>
          <w:iCs/>
          <w:color w:val="000000" w:themeColor="text1"/>
          <w:spacing w:val="-2"/>
        </w:rPr>
        <w:t xml:space="preserve">"...Se ordena al Consejo de Transporte Público y su Junta Directiva, la imposibilidad de continuar expidiendo cualquier tipo de resolución o de certificación que vaya </w:t>
      </w:r>
      <w:r w:rsidRPr="00923D20">
        <w:rPr>
          <w:rFonts w:ascii="Verdana" w:hAnsi="Verdana"/>
          <w:i/>
          <w:color w:val="000000" w:themeColor="text1"/>
          <w:spacing w:val="-2"/>
        </w:rPr>
        <w:t xml:space="preserve">a </w:t>
      </w:r>
      <w:r w:rsidRPr="00923D20">
        <w:rPr>
          <w:rFonts w:ascii="Verdana" w:hAnsi="Verdana"/>
          <w:i/>
          <w:iCs/>
          <w:color w:val="000000" w:themeColor="text1"/>
          <w:spacing w:val="-2"/>
        </w:rPr>
        <w:t xml:space="preserve">facilitar el proceso de exoneración de vehículos que tengan relación con las adjudicaciones o concesiones </w:t>
      </w:r>
      <w:r w:rsidRPr="00923D20">
        <w:rPr>
          <w:rFonts w:ascii="Verdana" w:hAnsi="Verdana"/>
          <w:i/>
          <w:iCs/>
          <w:color w:val="000000" w:themeColor="text1"/>
          <w:spacing w:val="-2"/>
        </w:rPr>
        <w:lastRenderedPageBreak/>
        <w:t xml:space="preserve">de los taxis asignados al Aeropuerto Juan Santamaria. Dicha suspensión se encuentra limitada hasta tanto: A) Que los recursos de revocatoria y apelación, sean resueltas. B): Al momento en que la vía sede contenciosa administrativa se resuelva en contrario con relación a los mismos hechos acá investigados y, </w:t>
      </w:r>
      <w:r w:rsidRPr="00923D20">
        <w:rPr>
          <w:rFonts w:ascii="Verdana" w:hAnsi="Verdana"/>
          <w:i/>
          <w:color w:val="000000" w:themeColor="text1"/>
          <w:spacing w:val="-2"/>
        </w:rPr>
        <w:t xml:space="preserve">C) </w:t>
      </w:r>
      <w:r w:rsidRPr="00923D20">
        <w:rPr>
          <w:rFonts w:ascii="Verdana" w:hAnsi="Verdana"/>
          <w:i/>
          <w:iCs/>
          <w:color w:val="000000" w:themeColor="text1"/>
          <w:spacing w:val="-2"/>
        </w:rPr>
        <w:t>Que en la sede penal se haya dispuesto algo distinto por una resolución jurisdiccional debidamente fundada. Se ordena l</w:t>
      </w:r>
      <w:r w:rsidRPr="00923D20">
        <w:rPr>
          <w:rFonts w:ascii="Verdana" w:hAnsi="Verdana"/>
          <w:i/>
          <w:color w:val="000000" w:themeColor="text1"/>
          <w:spacing w:val="-2"/>
        </w:rPr>
        <w:t xml:space="preserve">a </w:t>
      </w:r>
      <w:r w:rsidRPr="00923D20">
        <w:rPr>
          <w:rFonts w:ascii="Verdana" w:hAnsi="Verdana"/>
          <w:i/>
          <w:iCs/>
          <w:color w:val="000000" w:themeColor="text1"/>
          <w:spacing w:val="-2"/>
        </w:rPr>
        <w:t>suspensión del proceso de formalización de las concesiones adjudicadas en el Primer Procedimiento de Licitación...".</w:t>
      </w:r>
    </w:p>
    <w:p w14:paraId="2356E836" w14:textId="50EE1DE5" w:rsidR="00D76FE5" w:rsidRPr="00923D20" w:rsidRDefault="00D76FE5" w:rsidP="006107E3">
      <w:pPr>
        <w:widowControl w:val="0"/>
        <w:numPr>
          <w:ilvl w:val="0"/>
          <w:numId w:val="1"/>
        </w:numPr>
        <w:kinsoku w:val="0"/>
        <w:overflowPunct w:val="0"/>
        <w:spacing w:line="276" w:lineRule="auto"/>
        <w:ind w:left="680" w:right="1304"/>
        <w:jc w:val="both"/>
        <w:textAlignment w:val="baseline"/>
        <w:rPr>
          <w:rFonts w:ascii="Verdana" w:hAnsi="Verdana"/>
          <w:i/>
          <w:color w:val="000000" w:themeColor="text1"/>
        </w:rPr>
      </w:pPr>
      <w:r w:rsidRPr="00923D20">
        <w:rPr>
          <w:rFonts w:ascii="Verdana" w:hAnsi="Verdana"/>
          <w:i/>
          <w:color w:val="000000" w:themeColor="text1"/>
        </w:rPr>
        <w:t xml:space="preserve">Mediante escrito del 26 de enero del 2016, el Juzgado Penal del II Circuito Judicial de San José, indica lo siguiente: </w:t>
      </w:r>
      <w:r w:rsidRPr="00923D20">
        <w:rPr>
          <w:rFonts w:ascii="Verdana" w:hAnsi="Verdana"/>
          <w:i/>
          <w:iCs/>
          <w:color w:val="000000" w:themeColor="text1"/>
        </w:rPr>
        <w:t>"Por haberse ordenado así en la investigación penal seguida bajo la sumaria número 13-000107-0621-PE, por el delito de Incumplimiento de Deberes en contra de M</w:t>
      </w:r>
      <w:r w:rsidR="00A2670A">
        <w:rPr>
          <w:rFonts w:ascii="Verdana" w:hAnsi="Verdana"/>
          <w:i/>
          <w:iCs/>
          <w:color w:val="000000" w:themeColor="text1"/>
        </w:rPr>
        <w:t>.U.G.</w:t>
      </w:r>
      <w:r w:rsidRPr="00923D20">
        <w:rPr>
          <w:rFonts w:ascii="Verdana" w:hAnsi="Verdana"/>
          <w:i/>
          <w:iCs/>
          <w:color w:val="000000" w:themeColor="text1"/>
        </w:rPr>
        <w:t xml:space="preserve"> en perjuicio de LOS DEBERES DE LA FUNCION PÚBLICA Y OTROS, se les hace saber que mediante resolución de las diecisiete horas cincuenta y cinco minutos del treinta de setiembre de dos mil quince, confirmada mediante el voto 23-2016 de las dos de las tarde con quince minutos del veintidós de enero del año dos mil dieciséis. Se ordenó el levantamiento de la medida cautelar atípica, misma que consistía en </w:t>
      </w:r>
      <w:r w:rsidRPr="00923D20">
        <w:rPr>
          <w:rFonts w:ascii="Verdana" w:hAnsi="Verdana"/>
          <w:i/>
          <w:color w:val="000000" w:themeColor="text1"/>
        </w:rPr>
        <w:t xml:space="preserve">la </w:t>
      </w:r>
      <w:r w:rsidRPr="00923D20">
        <w:rPr>
          <w:rFonts w:ascii="Verdana" w:hAnsi="Verdana"/>
          <w:i/>
          <w:iCs/>
          <w:color w:val="000000" w:themeColor="text1"/>
        </w:rPr>
        <w:t>suspensión del proceso de formalización de las concesiones adjudicadas en el Primer Procedimiento de licitación de placas de taxi de la base especial del Aeropuerto Internacional Juan Santamaria. Por lo anterior se comunica al Consejo Técnico de Transporte Público y su Junta Directiva del levantamiento de dichas medidas y la posibilidad de continuar con el proceso respectivo sobre la formalización de las concesiones adjudicadas en el Procedimiento de Licitación."</w:t>
      </w:r>
    </w:p>
    <w:p w14:paraId="58172DB1" w14:textId="1CA7153D" w:rsidR="00D76FE5" w:rsidRPr="00923D20" w:rsidRDefault="00D76FE5" w:rsidP="006107E3">
      <w:pPr>
        <w:widowControl w:val="0"/>
        <w:numPr>
          <w:ilvl w:val="0"/>
          <w:numId w:val="1"/>
        </w:numPr>
        <w:kinsoku w:val="0"/>
        <w:overflowPunct w:val="0"/>
        <w:spacing w:line="276" w:lineRule="auto"/>
        <w:ind w:left="680" w:right="1304"/>
        <w:jc w:val="both"/>
        <w:textAlignment w:val="baseline"/>
        <w:rPr>
          <w:rFonts w:ascii="Verdana" w:hAnsi="Verdana"/>
          <w:i/>
          <w:color w:val="000000" w:themeColor="text1"/>
        </w:rPr>
      </w:pPr>
      <w:r w:rsidRPr="00923D20">
        <w:rPr>
          <w:rFonts w:ascii="Verdana" w:hAnsi="Verdana"/>
          <w:i/>
          <w:color w:val="000000" w:themeColor="text1"/>
        </w:rPr>
        <w:t xml:space="preserve">Con el auto de las 15:15 horas del 11 de marzo del 2016, emitido por la Licda. Lourdes Vargas Castillo, Jueza Tramitadora del Tribunal Contencioso Administrativo y Civil de Hacienda, dictado dentro del Proceso de Conocimiento No. 12-002694-1027-CA, interpuesto por </w:t>
      </w:r>
      <w:r w:rsidRPr="00923D20">
        <w:rPr>
          <w:rFonts w:ascii="Verdana" w:hAnsi="Verdana"/>
          <w:i/>
          <w:color w:val="000000" w:themeColor="text1"/>
        </w:rPr>
        <w:lastRenderedPageBreak/>
        <w:t>la señora A</w:t>
      </w:r>
      <w:r w:rsidR="00A2670A">
        <w:rPr>
          <w:rFonts w:ascii="Verdana" w:hAnsi="Verdana"/>
          <w:i/>
          <w:color w:val="000000" w:themeColor="text1"/>
        </w:rPr>
        <w:t>.S.H.</w:t>
      </w:r>
      <w:r w:rsidRPr="00923D20">
        <w:rPr>
          <w:rFonts w:ascii="Verdana" w:hAnsi="Verdana"/>
          <w:i/>
          <w:color w:val="000000" w:themeColor="text1"/>
        </w:rPr>
        <w:t xml:space="preserve"> y otros, acogió la gestión tutelar incoada por la parte actora y dispuso; </w:t>
      </w:r>
      <w:r w:rsidRPr="00923D20">
        <w:rPr>
          <w:rFonts w:ascii="Verdana" w:hAnsi="Verdana"/>
          <w:b/>
          <w:bCs/>
          <w:i/>
          <w:iCs/>
          <w:color w:val="000000" w:themeColor="text1"/>
          <w:u w:val="single"/>
        </w:rPr>
        <w:t xml:space="preserve">"Se ordena al Consejo de Transporte Público, como medida cautelar provisionalísima, suspender de manera inmediata toda actuación que tenga como fin ejecutar o formalizar la adjudicación de placas de taxi del concurso del Primer Procedimiento Especial Abreviado de Taxis para el </w:t>
      </w:r>
      <w:proofErr w:type="gramStart"/>
      <w:r w:rsidRPr="00923D20">
        <w:rPr>
          <w:rFonts w:ascii="Verdana" w:hAnsi="Verdana"/>
          <w:b/>
          <w:bCs/>
          <w:i/>
          <w:iCs/>
          <w:color w:val="000000" w:themeColor="text1"/>
          <w:u w:val="single"/>
        </w:rPr>
        <w:t>Aeropuerto  Internacional</w:t>
      </w:r>
      <w:proofErr w:type="gramEnd"/>
      <w:r w:rsidRPr="00923D20">
        <w:rPr>
          <w:rFonts w:ascii="Verdana" w:hAnsi="Verdana"/>
          <w:b/>
          <w:bCs/>
          <w:i/>
          <w:iCs/>
          <w:color w:val="000000" w:themeColor="text1"/>
          <w:u w:val="single"/>
        </w:rPr>
        <w:t xml:space="preserve"> Juan Santamaria."</w:t>
      </w:r>
    </w:p>
    <w:p w14:paraId="0C40C37C" w14:textId="71994639" w:rsidR="00D76FE5" w:rsidRPr="00923D20" w:rsidRDefault="00D76FE5" w:rsidP="006107E3">
      <w:pPr>
        <w:widowControl w:val="0"/>
        <w:numPr>
          <w:ilvl w:val="0"/>
          <w:numId w:val="1"/>
        </w:numPr>
        <w:kinsoku w:val="0"/>
        <w:overflowPunct w:val="0"/>
        <w:spacing w:line="276" w:lineRule="auto"/>
        <w:ind w:left="680" w:right="1304"/>
        <w:jc w:val="both"/>
        <w:textAlignment w:val="baseline"/>
        <w:rPr>
          <w:rFonts w:ascii="Verdana" w:hAnsi="Verdana"/>
          <w:i/>
          <w:color w:val="000000" w:themeColor="text1"/>
        </w:rPr>
      </w:pPr>
      <w:r w:rsidRPr="00923D20">
        <w:rPr>
          <w:rFonts w:ascii="Verdana" w:hAnsi="Verdana"/>
          <w:i/>
          <w:color w:val="000000" w:themeColor="text1"/>
        </w:rPr>
        <w:t>El día 10 de junio del 2016, se realizó audiencia oral y publica dentro del Expediente No. 12-002694-1027-CA, proceso contencioso promovido por la señora A</w:t>
      </w:r>
      <w:r w:rsidR="00A2670A">
        <w:rPr>
          <w:rFonts w:ascii="Verdana" w:hAnsi="Verdana"/>
          <w:i/>
          <w:color w:val="000000" w:themeColor="text1"/>
        </w:rPr>
        <w:t>.S.H.</w:t>
      </w:r>
      <w:r w:rsidRPr="00923D20">
        <w:rPr>
          <w:rFonts w:ascii="Verdana" w:hAnsi="Verdana"/>
          <w:i/>
          <w:color w:val="000000" w:themeColor="text1"/>
        </w:rPr>
        <w:t xml:space="preserve"> y otros, contra el Consejo de Transporte Público y el Estado, por la tramitación del Primer Procedimiento Especial Abreviado de la Base de Operación Especial del Aeropuerto Internacional Juan Santamaria, y en dicha audiencia, se indicó por parte de la Jueza Tramitadora, que la medida cautelar provisionalísima que suspendió el proceso de formalización del proceso licitatorio del Aeropuerto Internacional Juan Santamaria, no alcanza a los cuatro oferentes, que mediante </w:t>
      </w:r>
      <w:r w:rsidRPr="00923D20">
        <w:rPr>
          <w:rFonts w:ascii="Verdana" w:hAnsi="Verdana"/>
          <w:b/>
          <w:i/>
          <w:color w:val="000000" w:themeColor="text1"/>
        </w:rPr>
        <w:t>Resolución No. 658-2014 del 17 de diciembre del 2014</w:t>
      </w:r>
      <w:r w:rsidRPr="00923D20">
        <w:rPr>
          <w:rFonts w:ascii="Verdana" w:hAnsi="Verdana"/>
          <w:i/>
          <w:color w:val="000000" w:themeColor="text1"/>
        </w:rPr>
        <w:t>, emitida en el expediente No. 08-000601-1027-CA, en la que el Juez Ejecutor ordeno, que se procediera con la formalización, a los señores C</w:t>
      </w:r>
      <w:r w:rsidR="001A19B0">
        <w:rPr>
          <w:rFonts w:ascii="Verdana" w:hAnsi="Verdana"/>
          <w:i/>
          <w:color w:val="000000" w:themeColor="text1"/>
        </w:rPr>
        <w:t>.H.L.A.</w:t>
      </w:r>
      <w:r w:rsidRPr="00923D20">
        <w:rPr>
          <w:rFonts w:ascii="Verdana" w:hAnsi="Verdana"/>
          <w:i/>
          <w:color w:val="000000" w:themeColor="text1"/>
        </w:rPr>
        <w:t>, K</w:t>
      </w:r>
      <w:r w:rsidR="001A19B0">
        <w:rPr>
          <w:rFonts w:ascii="Verdana" w:hAnsi="Verdana"/>
          <w:i/>
          <w:color w:val="000000" w:themeColor="text1"/>
        </w:rPr>
        <w:t>.U.C.</w:t>
      </w:r>
      <w:r w:rsidRPr="00923D20">
        <w:rPr>
          <w:rFonts w:ascii="Verdana" w:hAnsi="Verdana"/>
          <w:i/>
          <w:color w:val="000000" w:themeColor="text1"/>
        </w:rPr>
        <w:t>, C</w:t>
      </w:r>
      <w:r w:rsidR="001A19B0">
        <w:rPr>
          <w:rFonts w:ascii="Verdana" w:hAnsi="Verdana"/>
          <w:i/>
          <w:color w:val="000000" w:themeColor="text1"/>
        </w:rPr>
        <w:t>.A.J.P.</w:t>
      </w:r>
      <w:r w:rsidRPr="00923D20">
        <w:rPr>
          <w:rFonts w:ascii="Verdana" w:hAnsi="Verdana"/>
          <w:i/>
          <w:color w:val="000000" w:themeColor="text1"/>
        </w:rPr>
        <w:t xml:space="preserve"> y L</w:t>
      </w:r>
      <w:r w:rsidR="001A19B0">
        <w:rPr>
          <w:rFonts w:ascii="Verdana" w:hAnsi="Verdana"/>
          <w:i/>
          <w:color w:val="000000" w:themeColor="text1"/>
        </w:rPr>
        <w:t>.A.A.</w:t>
      </w:r>
    </w:p>
    <w:p w14:paraId="2B9819E8" w14:textId="77777777" w:rsidR="00D76FE5" w:rsidRPr="00923D20" w:rsidRDefault="00D76FE5" w:rsidP="006107E3">
      <w:pPr>
        <w:widowControl w:val="0"/>
        <w:numPr>
          <w:ilvl w:val="0"/>
          <w:numId w:val="1"/>
        </w:numPr>
        <w:kinsoku w:val="0"/>
        <w:overflowPunct w:val="0"/>
        <w:spacing w:line="276" w:lineRule="auto"/>
        <w:ind w:left="680" w:right="1304"/>
        <w:jc w:val="both"/>
        <w:textAlignment w:val="baseline"/>
        <w:rPr>
          <w:rFonts w:ascii="Verdana" w:hAnsi="Verdana"/>
          <w:i/>
          <w:color w:val="000000" w:themeColor="text1"/>
          <w:spacing w:val="-1"/>
        </w:rPr>
      </w:pPr>
      <w:r w:rsidRPr="00923D20">
        <w:rPr>
          <w:rFonts w:ascii="Verdana" w:hAnsi="Verdana"/>
          <w:i/>
          <w:color w:val="000000" w:themeColor="text1"/>
        </w:rPr>
        <w:t xml:space="preserve">Mediante la </w:t>
      </w:r>
      <w:r w:rsidRPr="00923D20">
        <w:rPr>
          <w:rFonts w:ascii="Verdana" w:hAnsi="Verdana"/>
          <w:b/>
          <w:i/>
          <w:color w:val="000000" w:themeColor="text1"/>
        </w:rPr>
        <w:t>Resolución No. 2088-2016 de las 15:25 horas del 16 de setiembre del 2016</w:t>
      </w:r>
      <w:r w:rsidRPr="00923D20">
        <w:rPr>
          <w:rFonts w:ascii="Verdana" w:hAnsi="Verdana"/>
          <w:i/>
          <w:color w:val="000000" w:themeColor="text1"/>
        </w:rPr>
        <w:t xml:space="preserve">, la Licda. Lourdes Vargas Castillo, Juez del Tribunal Contencioso Administrativo y Civil de Hacienda, acogió la medida cautelar solicitada por la parte actora, dentro del Expediente Judicial No. 12-002694-1027-CA, suspendiendo la formalización de los contratos de concesión del servicio de transporte remunerado de persona en vehículos en modalidad taxi de la Base de Operación Especial Aeropuerto Internacional Juan Santamaria y actos subsecuentes, dentro del concurso del Primer Procedimiento Especial Abreviado de Taxis para el Aeropuerto Internacional Juan Santamaria, </w:t>
      </w:r>
      <w:r w:rsidRPr="00923D20">
        <w:rPr>
          <w:rFonts w:ascii="Verdana" w:hAnsi="Verdana"/>
          <w:i/>
          <w:color w:val="000000" w:themeColor="text1"/>
        </w:rPr>
        <w:lastRenderedPageBreak/>
        <w:t xml:space="preserve">adoptado por el Consejo de Transporte Público en el artículo 7.1 de la Sesión Extraordinaria 02-2013 del 05 de agosto del 2013, publicado el 05 de setiembre del 2013, misma que fue revocada en el </w:t>
      </w:r>
      <w:r w:rsidRPr="00923D20">
        <w:rPr>
          <w:rFonts w:ascii="Verdana" w:hAnsi="Verdana"/>
          <w:i/>
          <w:color w:val="000000" w:themeColor="text1"/>
          <w:spacing w:val="-1"/>
        </w:rPr>
        <w:t xml:space="preserve">Voto Oral No. 432-2016 del 31 de octubre del 2016, el Tribunal de Apelaciones de lo Contencioso Administrativo y Civil de Hacienda, </w:t>
      </w:r>
      <w:proofErr w:type="gramStart"/>
      <w:r w:rsidRPr="00923D20">
        <w:rPr>
          <w:rFonts w:ascii="Verdana" w:hAnsi="Verdana"/>
          <w:i/>
          <w:color w:val="000000" w:themeColor="text1"/>
          <w:spacing w:val="-1"/>
        </w:rPr>
        <w:t>y</w:t>
      </w:r>
      <w:proofErr w:type="gramEnd"/>
      <w:r w:rsidRPr="00923D20">
        <w:rPr>
          <w:rFonts w:ascii="Verdana" w:hAnsi="Verdana"/>
          <w:i/>
          <w:color w:val="000000" w:themeColor="text1"/>
          <w:spacing w:val="-1"/>
        </w:rPr>
        <w:t xml:space="preserve"> en consecuencia, se levantó la medida cautelar que había dispuesto, la suspensión de todo proceso de formalización, vinculado al Primer Procedimiento Especial Abreviado de Taxis en la Base de Operación Especial del Aeropuerto Juan Santamaria. Por consiguiente, a partir de dicho Voto Resolutivo, no existe impedimento legal alguno, para proseguir con el trámite de formalización de las adjudicaciones de dicho proceso.</w:t>
      </w:r>
    </w:p>
    <w:p w14:paraId="0526930E" w14:textId="77777777" w:rsidR="00D76FE5" w:rsidRPr="00923D20" w:rsidRDefault="00D76FE5" w:rsidP="00741AE2">
      <w:pPr>
        <w:widowControl w:val="0"/>
        <w:numPr>
          <w:ilvl w:val="0"/>
          <w:numId w:val="1"/>
        </w:numPr>
        <w:kinsoku w:val="0"/>
        <w:overflowPunct w:val="0"/>
        <w:spacing w:line="276" w:lineRule="auto"/>
        <w:ind w:left="527" w:right="1304" w:hanging="357"/>
        <w:jc w:val="both"/>
        <w:textAlignment w:val="baseline"/>
        <w:rPr>
          <w:rFonts w:ascii="Verdana" w:hAnsi="Verdana"/>
          <w:i/>
          <w:color w:val="000000" w:themeColor="text1"/>
          <w:spacing w:val="-1"/>
        </w:rPr>
      </w:pPr>
      <w:proofErr w:type="gramStart"/>
      <w:r w:rsidRPr="00923D20">
        <w:rPr>
          <w:rFonts w:ascii="Verdana" w:hAnsi="Verdana"/>
          <w:i/>
          <w:color w:val="000000" w:themeColor="text1"/>
        </w:rPr>
        <w:t>Que</w:t>
      </w:r>
      <w:proofErr w:type="gramEnd"/>
      <w:r w:rsidRPr="00923D20">
        <w:rPr>
          <w:rFonts w:ascii="Verdana" w:hAnsi="Verdana"/>
          <w:i/>
          <w:color w:val="000000" w:themeColor="text1"/>
        </w:rPr>
        <w:t xml:space="preserve"> en la actualidad, </w:t>
      </w:r>
      <w:r w:rsidRPr="00923D20">
        <w:rPr>
          <w:rFonts w:ascii="Verdana" w:hAnsi="Verdana"/>
          <w:b/>
          <w:i/>
          <w:color w:val="000000" w:themeColor="text1"/>
        </w:rPr>
        <w:t>existe un total de 25 adjudicados, del derecho de concesión de taxi en la Base de Operación Especial citada, los cuales mantienen medidas cautelares penales, dentro del expediente No. 13-015212-0042-PE</w:t>
      </w:r>
      <w:r w:rsidRPr="00923D20">
        <w:rPr>
          <w:rFonts w:ascii="Verdana" w:hAnsi="Verdana"/>
          <w:i/>
          <w:color w:val="000000" w:themeColor="text1"/>
        </w:rPr>
        <w:t xml:space="preserve">, por el supuesto delito de Uso de Documento Falso en perjuicio de la Fe Pública, y los mismos no pueden suscribir el contrato de formalización del derecho, hasta que así lo disponga la autoridad jurisdiccional, dicha medida ha sido determinada por parte de la autoridad penal, de manera indefinida, según lo informado por parte del Ing. Pablo Rosales Apu, </w:t>
      </w:r>
      <w:proofErr w:type="gramStart"/>
      <w:r w:rsidRPr="00923D20">
        <w:rPr>
          <w:rFonts w:ascii="Verdana" w:hAnsi="Verdana"/>
          <w:i/>
          <w:color w:val="000000" w:themeColor="text1"/>
        </w:rPr>
        <w:t>Jefe</w:t>
      </w:r>
      <w:proofErr w:type="gramEnd"/>
      <w:r w:rsidRPr="00923D20">
        <w:rPr>
          <w:rFonts w:ascii="Verdana" w:hAnsi="Verdana"/>
          <w:i/>
          <w:color w:val="000000" w:themeColor="text1"/>
        </w:rPr>
        <w:t xml:space="preserve"> de la Plataforma de Servicios y Departamento de Administración de Concesiones y Permisos.</w:t>
      </w:r>
    </w:p>
    <w:p w14:paraId="33E43549" w14:textId="77777777" w:rsidR="00D76FE5" w:rsidRPr="00923D20" w:rsidRDefault="00D76FE5" w:rsidP="00741AE2">
      <w:pPr>
        <w:widowControl w:val="0"/>
        <w:numPr>
          <w:ilvl w:val="0"/>
          <w:numId w:val="1"/>
        </w:numPr>
        <w:kinsoku w:val="0"/>
        <w:overflowPunct w:val="0"/>
        <w:spacing w:line="276" w:lineRule="auto"/>
        <w:ind w:left="527" w:right="1304" w:hanging="357"/>
        <w:jc w:val="both"/>
        <w:textAlignment w:val="baseline"/>
        <w:rPr>
          <w:rFonts w:ascii="Verdana" w:hAnsi="Verdana"/>
          <w:i/>
          <w:color w:val="000000" w:themeColor="text1"/>
          <w:u w:val="single"/>
        </w:rPr>
      </w:pPr>
      <w:r w:rsidRPr="00923D20">
        <w:rPr>
          <w:rFonts w:ascii="Verdana" w:hAnsi="Verdana"/>
          <w:i/>
          <w:color w:val="000000" w:themeColor="text1"/>
        </w:rPr>
        <w:t xml:space="preserve">La Dirección Técnica, mediante el Informe </w:t>
      </w:r>
      <w:r w:rsidRPr="00923D20">
        <w:rPr>
          <w:rFonts w:ascii="Verdana" w:hAnsi="Verdana"/>
          <w:b/>
          <w:i/>
          <w:color w:val="000000" w:themeColor="text1"/>
        </w:rPr>
        <w:t>No. DTE-2017-0837 del 12 de diciembre del 2017</w:t>
      </w:r>
      <w:r w:rsidRPr="00923D20">
        <w:rPr>
          <w:rFonts w:ascii="Verdana" w:hAnsi="Verdana"/>
          <w:i/>
          <w:color w:val="000000" w:themeColor="text1"/>
        </w:rPr>
        <w:t xml:space="preserve">, emitió el Estudio de Actualización de flotilla vehicular Optima, para la Base de Operación Especial de Taxis del Aeropuerto Internacional Juan Santamaria. En dicho Informe, el Área Técnica señala que el </w:t>
      </w:r>
      <w:r w:rsidRPr="00923D20">
        <w:rPr>
          <w:rFonts w:ascii="Verdana" w:hAnsi="Verdana"/>
          <w:i/>
          <w:iCs/>
          <w:color w:val="000000" w:themeColor="text1"/>
        </w:rPr>
        <w:t>"servicio de transporte público de taxis es muy fluctuante y dinámico, de ahí de que l</w:t>
      </w:r>
      <w:r w:rsidRPr="00923D20">
        <w:rPr>
          <w:rFonts w:ascii="Verdana" w:hAnsi="Verdana"/>
          <w:i/>
          <w:color w:val="000000" w:themeColor="text1"/>
        </w:rPr>
        <w:t xml:space="preserve">a </w:t>
      </w:r>
      <w:r w:rsidRPr="00923D20">
        <w:rPr>
          <w:rFonts w:ascii="Verdana" w:hAnsi="Verdana"/>
          <w:i/>
          <w:iCs/>
          <w:color w:val="000000" w:themeColor="text1"/>
        </w:rPr>
        <w:t xml:space="preserve">demanda o necesidad varia de un periodo a otro. Indudablemente las condiciones actuales en comparación con el estudio de optimización de flota de la base especial </w:t>
      </w:r>
      <w:r w:rsidRPr="00923D20">
        <w:rPr>
          <w:rFonts w:ascii="Verdana" w:hAnsi="Verdana"/>
          <w:i/>
          <w:iCs/>
          <w:color w:val="000000" w:themeColor="text1"/>
        </w:rPr>
        <w:lastRenderedPageBreak/>
        <w:t xml:space="preserve">de taxi del Aeropuerto Internacional realizado en enero de 2016 han variado drásticamente, la cantidad de opciones de transporte han aumentado, indistintamente si se trata de servicio regulado o no, su oferta es más agresiva cada vez aumentando el número de usuarios que prefieren dichas opciones antes del taxi oficial del aeropuerto. Esto hace que la cantidad de viajes por hora sea menor y sean recorridos a lugares más cercanos, lo que hace que las unidades se recuperen más rápidamente y puedan ser incorporadas nuevamente </w:t>
      </w:r>
      <w:r w:rsidRPr="00923D20">
        <w:rPr>
          <w:rFonts w:ascii="Verdana" w:hAnsi="Verdana"/>
          <w:i/>
          <w:color w:val="000000" w:themeColor="text1"/>
        </w:rPr>
        <w:t xml:space="preserve">al </w:t>
      </w:r>
      <w:r w:rsidRPr="00923D20">
        <w:rPr>
          <w:rFonts w:ascii="Verdana" w:hAnsi="Verdana"/>
          <w:i/>
          <w:iCs/>
          <w:color w:val="000000" w:themeColor="text1"/>
        </w:rPr>
        <w:t>sistema a pesar del congestionamiento vial. Ambos factores (disminución de viajes y tiempos de recuperación de unidad más cortos) hacen que sea necesario una readecuación del número de concesionarios para que la actividad sea económicamente rentable y exista un sano equilibrio entre la demanda a suplir y la oferta de servicio a brindar"</w:t>
      </w:r>
      <w:r w:rsidR="000E56D3" w:rsidRPr="00923D20">
        <w:rPr>
          <w:rFonts w:ascii="Verdana" w:hAnsi="Verdana"/>
          <w:i/>
          <w:iCs/>
          <w:color w:val="000000" w:themeColor="text1"/>
        </w:rPr>
        <w:t xml:space="preserve"> </w:t>
      </w:r>
      <w:r w:rsidR="00BD7662" w:rsidRPr="00923D20">
        <w:rPr>
          <w:rFonts w:ascii="Verdana" w:hAnsi="Verdana"/>
          <w:i/>
          <w:iCs/>
          <w:color w:val="000000" w:themeColor="text1"/>
        </w:rPr>
        <w:t>(…</w:t>
      </w:r>
      <w:proofErr w:type="gramStart"/>
      <w:r w:rsidR="000E56D3" w:rsidRPr="00923D20">
        <w:rPr>
          <w:rFonts w:ascii="Verdana" w:hAnsi="Verdana"/>
          <w:i/>
          <w:iCs/>
          <w:color w:val="000000" w:themeColor="text1"/>
        </w:rPr>
        <w:t xml:space="preserve">) </w:t>
      </w:r>
      <w:r w:rsidRPr="00923D20">
        <w:rPr>
          <w:rFonts w:ascii="Verdana" w:hAnsi="Verdana"/>
          <w:i/>
          <w:iCs/>
          <w:color w:val="000000" w:themeColor="text1"/>
        </w:rPr>
        <w:t>.</w:t>
      </w:r>
      <w:proofErr w:type="gramEnd"/>
      <w:r w:rsidRPr="00923D20">
        <w:rPr>
          <w:rFonts w:ascii="Verdana" w:hAnsi="Verdana"/>
          <w:i/>
          <w:color w:val="000000" w:themeColor="text1"/>
          <w:spacing w:val="-3"/>
        </w:rPr>
        <w:t>”</w:t>
      </w:r>
    </w:p>
    <w:p w14:paraId="54DD0A02" w14:textId="77777777" w:rsidR="00D76FE5" w:rsidRPr="00923D20" w:rsidRDefault="00D76FE5" w:rsidP="00FB7F2E">
      <w:pPr>
        <w:jc w:val="both"/>
        <w:rPr>
          <w:rFonts w:ascii="Verdana" w:hAnsi="Verdana"/>
          <w:i/>
          <w:lang w:val="es-MX"/>
        </w:rPr>
      </w:pPr>
    </w:p>
    <w:p w14:paraId="3ED5DC6C" w14:textId="2215B093" w:rsidR="00FB7F2E" w:rsidRPr="00923D20" w:rsidRDefault="000E56D3" w:rsidP="00FB7F2E">
      <w:pPr>
        <w:jc w:val="both"/>
        <w:rPr>
          <w:rFonts w:ascii="Verdana" w:hAnsi="Verdana"/>
          <w:lang w:val="es-MX"/>
        </w:rPr>
      </w:pPr>
      <w:r w:rsidRPr="00923D20">
        <w:rPr>
          <w:rFonts w:ascii="Verdana" w:hAnsi="Verdana"/>
          <w:b/>
          <w:lang w:val="es-MX"/>
        </w:rPr>
        <w:t>QUINTO</w:t>
      </w:r>
      <w:r w:rsidR="00FB7F2E" w:rsidRPr="00923D20">
        <w:rPr>
          <w:rFonts w:ascii="Verdana" w:hAnsi="Verdana"/>
          <w:b/>
          <w:lang w:val="es-MX"/>
        </w:rPr>
        <w:t xml:space="preserve">: </w:t>
      </w:r>
      <w:r w:rsidRPr="00923D20">
        <w:rPr>
          <w:rFonts w:ascii="Verdana" w:hAnsi="Verdana"/>
          <w:lang w:val="es-MX"/>
        </w:rPr>
        <w:t xml:space="preserve">Consta en las piezas del expediente el informe de la Dirección de Asuntos Jurídicos </w:t>
      </w:r>
      <w:r w:rsidR="007E73B8" w:rsidRPr="00923D20">
        <w:rPr>
          <w:rFonts w:ascii="Verdana" w:hAnsi="Verdana"/>
          <w:lang w:val="es-MX"/>
        </w:rPr>
        <w:t xml:space="preserve">No. </w:t>
      </w:r>
      <w:r w:rsidRPr="00923D20">
        <w:rPr>
          <w:rFonts w:ascii="Verdana" w:hAnsi="Verdana"/>
          <w:b/>
          <w:lang w:val="es-MX"/>
        </w:rPr>
        <w:t xml:space="preserve">DAJ 2018002131 de 18 de octubre de 2018, </w:t>
      </w:r>
      <w:r w:rsidR="00BD7662" w:rsidRPr="00923D20">
        <w:rPr>
          <w:rFonts w:ascii="Verdana" w:hAnsi="Verdana"/>
          <w:lang w:val="es-MX"/>
        </w:rPr>
        <w:t>sustento del</w:t>
      </w:r>
      <w:r w:rsidRPr="00923D20">
        <w:rPr>
          <w:rFonts w:ascii="Verdana" w:hAnsi="Verdana"/>
          <w:lang w:val="es-MX"/>
        </w:rPr>
        <w:t xml:space="preserve"> </w:t>
      </w:r>
      <w:r w:rsidRPr="00923D20">
        <w:rPr>
          <w:rFonts w:ascii="Verdana" w:hAnsi="Verdana"/>
          <w:b/>
          <w:lang w:val="es-MX"/>
        </w:rPr>
        <w:t xml:space="preserve">acuerdo 7.9 de la Sesión </w:t>
      </w:r>
      <w:r w:rsidR="007E73B8" w:rsidRPr="00923D20">
        <w:rPr>
          <w:rFonts w:ascii="Verdana" w:hAnsi="Verdana"/>
          <w:b/>
          <w:lang w:val="es-MX"/>
        </w:rPr>
        <w:t xml:space="preserve">No. </w:t>
      </w:r>
      <w:r w:rsidRPr="00923D20">
        <w:rPr>
          <w:rFonts w:ascii="Verdana" w:hAnsi="Verdana"/>
          <w:b/>
          <w:lang w:val="es-MX"/>
        </w:rPr>
        <w:t xml:space="preserve">45-2018 de </w:t>
      </w:r>
      <w:r w:rsidR="007E73B8" w:rsidRPr="00923D20">
        <w:rPr>
          <w:rFonts w:ascii="Verdana" w:hAnsi="Verdana"/>
          <w:b/>
          <w:lang w:val="es-MX"/>
        </w:rPr>
        <w:t>0</w:t>
      </w:r>
      <w:r w:rsidRPr="00923D20">
        <w:rPr>
          <w:rFonts w:ascii="Verdana" w:hAnsi="Verdana"/>
          <w:b/>
          <w:lang w:val="es-MX"/>
        </w:rPr>
        <w:t>6 de diciembre de 2018</w:t>
      </w:r>
      <w:r w:rsidRPr="00923D20">
        <w:rPr>
          <w:rFonts w:ascii="Verdana" w:hAnsi="Verdana"/>
          <w:lang w:val="es-MX"/>
        </w:rPr>
        <w:t>, en el que dicha asesoría hace un recuento cronológico, exhaustivo que es conteste con el indicado en el resultado anterior, pero en dicho documento se advierte</w:t>
      </w:r>
      <w:r w:rsidR="00C62771" w:rsidRPr="00923D20">
        <w:rPr>
          <w:rFonts w:ascii="Verdana" w:hAnsi="Verdana"/>
          <w:lang w:val="es-MX"/>
        </w:rPr>
        <w:t xml:space="preserve"> que “(…) 31.-</w:t>
      </w:r>
      <w:r w:rsidR="00741AE2">
        <w:rPr>
          <w:rFonts w:ascii="Verdana" w:hAnsi="Verdana"/>
          <w:lang w:val="es-MX"/>
        </w:rPr>
        <w:t>(sic)</w:t>
      </w:r>
      <w:r w:rsidR="00C62771" w:rsidRPr="00923D20">
        <w:rPr>
          <w:rFonts w:ascii="Verdana" w:hAnsi="Verdana"/>
          <w:lang w:val="es-MX"/>
        </w:rPr>
        <w:t xml:space="preserve"> </w:t>
      </w:r>
      <w:r w:rsidR="001A19B0" w:rsidRPr="00923D20">
        <w:rPr>
          <w:rFonts w:ascii="Verdana" w:hAnsi="Verdana"/>
          <w:lang w:val="es-MX"/>
        </w:rPr>
        <w:t>Que,</w:t>
      </w:r>
      <w:r w:rsidR="00C62771" w:rsidRPr="00923D20">
        <w:rPr>
          <w:rFonts w:ascii="Verdana" w:hAnsi="Verdana"/>
          <w:lang w:val="es-MX"/>
        </w:rPr>
        <w:t xml:space="preserve"> mediante </w:t>
      </w:r>
      <w:r w:rsidR="00BD7662" w:rsidRPr="00923D20">
        <w:rPr>
          <w:rFonts w:ascii="Verdana" w:hAnsi="Verdana"/>
          <w:lang w:val="es-MX"/>
        </w:rPr>
        <w:t>resolución del</w:t>
      </w:r>
      <w:r w:rsidR="00C62771" w:rsidRPr="00923D20">
        <w:rPr>
          <w:rFonts w:ascii="Verdana" w:hAnsi="Verdana"/>
          <w:lang w:val="es-MX"/>
        </w:rPr>
        <w:t xml:space="preserve"> Tribunal de Apelación del Segundo Circuito judicial de San José, No. 2018-1259 del 14 de septiembre del 2018, se levantaron las medidas cautelares para los veinticinco adjudicados de la Base de Operación del Aeropuerto Internacional Juan Santamaría.</w:t>
      </w:r>
      <w:r w:rsidRPr="00923D20">
        <w:rPr>
          <w:rFonts w:ascii="Verdana" w:hAnsi="Verdana"/>
          <w:lang w:val="es-MX"/>
        </w:rPr>
        <w:t xml:space="preserve"> </w:t>
      </w:r>
      <w:r w:rsidR="00C62771" w:rsidRPr="00923D20">
        <w:rPr>
          <w:rFonts w:ascii="Verdana" w:hAnsi="Verdana"/>
          <w:lang w:val="es-MX"/>
        </w:rPr>
        <w:t>(…)”</w:t>
      </w:r>
      <w:r w:rsidRPr="00923D20">
        <w:rPr>
          <w:rFonts w:ascii="Verdana" w:hAnsi="Verdana"/>
          <w:lang w:val="es-MX"/>
        </w:rPr>
        <w:t xml:space="preserve"> </w:t>
      </w:r>
      <w:r w:rsidR="00FB7F2E" w:rsidRPr="00923D20">
        <w:rPr>
          <w:rFonts w:ascii="Verdana" w:hAnsi="Verdana"/>
          <w:lang w:val="es-MX"/>
        </w:rPr>
        <w:t xml:space="preserve">. (léanse folios </w:t>
      </w:r>
      <w:r w:rsidR="00C62771" w:rsidRPr="00923D20">
        <w:rPr>
          <w:rFonts w:ascii="Verdana" w:hAnsi="Verdana"/>
          <w:lang w:val="es-MX"/>
        </w:rPr>
        <w:t>37</w:t>
      </w:r>
      <w:r w:rsidR="00FB7F2E" w:rsidRPr="00923D20">
        <w:rPr>
          <w:rFonts w:ascii="Verdana" w:hAnsi="Verdana"/>
          <w:lang w:val="es-MX"/>
        </w:rPr>
        <w:t xml:space="preserve"> </w:t>
      </w:r>
      <w:r w:rsidR="00C62771" w:rsidRPr="00923D20">
        <w:rPr>
          <w:rFonts w:ascii="Verdana" w:hAnsi="Verdana"/>
          <w:lang w:val="es-MX"/>
        </w:rPr>
        <w:t>al</w:t>
      </w:r>
      <w:r w:rsidR="00FB7F2E" w:rsidRPr="00923D20">
        <w:rPr>
          <w:rFonts w:ascii="Verdana" w:hAnsi="Verdana"/>
          <w:lang w:val="es-MX"/>
        </w:rPr>
        <w:t xml:space="preserve"> </w:t>
      </w:r>
      <w:r w:rsidR="00C62771" w:rsidRPr="00923D20">
        <w:rPr>
          <w:rFonts w:ascii="Verdana" w:hAnsi="Verdana"/>
          <w:lang w:val="es-MX"/>
        </w:rPr>
        <w:t>48</w:t>
      </w:r>
      <w:r w:rsidR="00FB7F2E" w:rsidRPr="00923D20">
        <w:rPr>
          <w:rFonts w:ascii="Verdana" w:hAnsi="Verdana"/>
          <w:lang w:val="es-MX"/>
        </w:rPr>
        <w:t xml:space="preserve"> del expediente administrativo)</w:t>
      </w:r>
    </w:p>
    <w:p w14:paraId="2D75F214" w14:textId="77777777" w:rsidR="00FB7F2E" w:rsidRPr="00923D20" w:rsidRDefault="00FB7F2E" w:rsidP="00FB7F2E">
      <w:pPr>
        <w:jc w:val="both"/>
        <w:rPr>
          <w:rFonts w:ascii="Verdana" w:hAnsi="Verdana"/>
          <w:b/>
          <w:lang w:val="es-MX"/>
        </w:rPr>
      </w:pPr>
    </w:p>
    <w:p w14:paraId="20D4B0C0" w14:textId="394D57EF" w:rsidR="00A95058" w:rsidRPr="00923D20" w:rsidRDefault="00EC5876" w:rsidP="00FB7F2E">
      <w:pPr>
        <w:jc w:val="both"/>
        <w:rPr>
          <w:rFonts w:ascii="Verdana" w:hAnsi="Verdana"/>
          <w:lang w:val="es-MX"/>
        </w:rPr>
      </w:pPr>
      <w:r w:rsidRPr="00923D20">
        <w:rPr>
          <w:rFonts w:ascii="Verdana" w:hAnsi="Verdana"/>
          <w:b/>
          <w:lang w:val="es-MX"/>
        </w:rPr>
        <w:t>SEXTO</w:t>
      </w:r>
      <w:r w:rsidR="00FB7F2E" w:rsidRPr="00923D20">
        <w:rPr>
          <w:rFonts w:ascii="Verdana" w:hAnsi="Verdana"/>
          <w:b/>
          <w:lang w:val="es-MX"/>
        </w:rPr>
        <w:t xml:space="preserve">: </w:t>
      </w:r>
      <w:r w:rsidR="00293273" w:rsidRPr="00923D20">
        <w:rPr>
          <w:rFonts w:ascii="Verdana" w:hAnsi="Verdana"/>
          <w:lang w:val="es-MX"/>
        </w:rPr>
        <w:t xml:space="preserve">Mediante </w:t>
      </w:r>
      <w:r w:rsidR="00293273" w:rsidRPr="00923D20">
        <w:rPr>
          <w:rFonts w:ascii="Verdana" w:hAnsi="Verdana"/>
          <w:b/>
          <w:lang w:val="es-MX"/>
        </w:rPr>
        <w:t xml:space="preserve">sentencia </w:t>
      </w:r>
      <w:r w:rsidR="007E73B8" w:rsidRPr="00923D20">
        <w:rPr>
          <w:rFonts w:ascii="Verdana" w:hAnsi="Verdana"/>
          <w:b/>
          <w:lang w:val="es-MX"/>
        </w:rPr>
        <w:t xml:space="preserve">No. </w:t>
      </w:r>
      <w:r w:rsidR="00293273" w:rsidRPr="00923D20">
        <w:rPr>
          <w:rFonts w:ascii="Verdana" w:hAnsi="Verdana"/>
          <w:b/>
          <w:lang w:val="es-MX"/>
        </w:rPr>
        <w:t>2018-1259 de las dieciséis horas veinticinco minutos del catorce de setiembre de dos mil dieciocho, el Tribunal de Apelaciones de Sentencia Penal del Segundo Circuito Judicial de San José</w:t>
      </w:r>
      <w:r w:rsidR="00293273" w:rsidRPr="00923D20">
        <w:rPr>
          <w:rFonts w:ascii="Verdana" w:hAnsi="Verdana"/>
          <w:lang w:val="es-MX"/>
        </w:rPr>
        <w:t xml:space="preserve">,  dispuso el levantamiento de medidas cautelares que no permitían la formalización de las concesiones a varios adjudicados en el procedimiento licitatorio del </w:t>
      </w:r>
      <w:r w:rsidR="00F411AE" w:rsidRPr="00923D20">
        <w:rPr>
          <w:rFonts w:ascii="Verdana" w:hAnsi="Verdana"/>
          <w:lang w:val="es-MX"/>
        </w:rPr>
        <w:t>Aeropuerto</w:t>
      </w:r>
      <w:r w:rsidR="00293273" w:rsidRPr="00923D20">
        <w:rPr>
          <w:rFonts w:ascii="Verdana" w:hAnsi="Verdana"/>
          <w:lang w:val="es-MX"/>
        </w:rPr>
        <w:t xml:space="preserve"> Internacional Juan Santamaria</w:t>
      </w:r>
      <w:r w:rsidR="00F411AE" w:rsidRPr="00923D20">
        <w:rPr>
          <w:rFonts w:ascii="Verdana" w:hAnsi="Verdana"/>
          <w:lang w:val="es-MX"/>
        </w:rPr>
        <w:t xml:space="preserve">, de concesiones de Taxi en dicha base especial, por </w:t>
      </w:r>
      <w:proofErr w:type="spellStart"/>
      <w:r w:rsidR="00F411AE" w:rsidRPr="00923D20">
        <w:rPr>
          <w:rFonts w:ascii="Verdana" w:hAnsi="Verdana"/>
          <w:lang w:val="es-MX"/>
        </w:rPr>
        <w:t>est</w:t>
      </w:r>
      <w:r w:rsidR="00741AE2">
        <w:rPr>
          <w:rFonts w:ascii="Verdana" w:hAnsi="Verdana"/>
          <w:lang w:val="es-MX"/>
        </w:rPr>
        <w:t>ár</w:t>
      </w:r>
      <w:proofErr w:type="spellEnd"/>
      <w:r w:rsidR="00F411AE" w:rsidRPr="00923D20">
        <w:rPr>
          <w:rFonts w:ascii="Verdana" w:hAnsi="Verdana"/>
          <w:lang w:val="es-MX"/>
        </w:rPr>
        <w:t xml:space="preserve"> cuestionando en sede penal la legalidad de títulos de “Inglés Básico” que se presentaron por parte de los imputados en dicha causa. (Léanse folios del 52 al 74 del expediente administrativo)</w:t>
      </w:r>
    </w:p>
    <w:p w14:paraId="1A8D742B" w14:textId="77777777" w:rsidR="00A95058" w:rsidRPr="00923D20" w:rsidRDefault="00A95058" w:rsidP="00FB7F2E">
      <w:pPr>
        <w:jc w:val="both"/>
        <w:rPr>
          <w:rFonts w:ascii="Verdana" w:hAnsi="Verdana"/>
        </w:rPr>
      </w:pPr>
    </w:p>
    <w:p w14:paraId="3FAE54DC" w14:textId="77777777" w:rsidR="00FB7F2E" w:rsidRPr="00923D20" w:rsidRDefault="00F411AE" w:rsidP="00FB7F2E">
      <w:pPr>
        <w:jc w:val="both"/>
        <w:rPr>
          <w:rFonts w:ascii="Verdana" w:hAnsi="Verdana"/>
        </w:rPr>
      </w:pPr>
      <w:r w:rsidRPr="00923D20">
        <w:rPr>
          <w:rFonts w:ascii="Verdana" w:hAnsi="Verdana"/>
          <w:b/>
        </w:rPr>
        <w:t>SETIMO:</w:t>
      </w:r>
      <w:r w:rsidRPr="00923D20">
        <w:rPr>
          <w:rFonts w:ascii="Verdana" w:hAnsi="Verdana"/>
        </w:rPr>
        <w:t xml:space="preserve"> </w:t>
      </w:r>
      <w:r w:rsidR="00FB7F2E" w:rsidRPr="00923D20">
        <w:rPr>
          <w:rFonts w:ascii="Verdana" w:hAnsi="Verdana"/>
        </w:rPr>
        <w:t>En los procedimientos seguidos se han observado las prescripciones legales.</w:t>
      </w:r>
    </w:p>
    <w:p w14:paraId="1DFA6174" w14:textId="77777777" w:rsidR="00FB7F2E" w:rsidRPr="00923D20" w:rsidRDefault="00FB7F2E" w:rsidP="00FB7F2E">
      <w:pPr>
        <w:jc w:val="both"/>
        <w:rPr>
          <w:rFonts w:ascii="Verdana" w:hAnsi="Verdana"/>
          <w:b/>
        </w:rPr>
      </w:pPr>
    </w:p>
    <w:p w14:paraId="29795757" w14:textId="77777777" w:rsidR="00FB7F2E" w:rsidRPr="00923D20" w:rsidRDefault="00FB7F2E" w:rsidP="00FB7F2E">
      <w:pPr>
        <w:jc w:val="both"/>
        <w:rPr>
          <w:rFonts w:ascii="Verdana" w:hAnsi="Verdana"/>
          <w:b/>
        </w:rPr>
      </w:pPr>
      <w:r w:rsidRPr="00923D20">
        <w:rPr>
          <w:rFonts w:ascii="Verdana" w:hAnsi="Verdana"/>
          <w:b/>
        </w:rPr>
        <w:t xml:space="preserve">Redacta </w:t>
      </w:r>
      <w:r w:rsidR="00BD7662" w:rsidRPr="00923D20">
        <w:rPr>
          <w:rFonts w:ascii="Verdana" w:hAnsi="Verdana"/>
          <w:b/>
        </w:rPr>
        <w:t>el Juez</w:t>
      </w:r>
      <w:r w:rsidRPr="00923D20">
        <w:rPr>
          <w:rFonts w:ascii="Verdana" w:hAnsi="Verdana"/>
          <w:b/>
        </w:rPr>
        <w:t xml:space="preserve"> </w:t>
      </w:r>
      <w:r w:rsidR="00C62771" w:rsidRPr="00923D20">
        <w:rPr>
          <w:rFonts w:ascii="Verdana" w:hAnsi="Verdana"/>
          <w:b/>
        </w:rPr>
        <w:t>Muñoz Corea</w:t>
      </w:r>
      <w:r w:rsidRPr="00923D20">
        <w:rPr>
          <w:rFonts w:ascii="Verdana" w:hAnsi="Verdana"/>
          <w:b/>
        </w:rPr>
        <w:t xml:space="preserve">; y, </w:t>
      </w:r>
    </w:p>
    <w:p w14:paraId="2F1860ED" w14:textId="77777777" w:rsidR="00FB7F2E" w:rsidRPr="00923D20" w:rsidRDefault="00FB7F2E" w:rsidP="00FB7F2E">
      <w:pPr>
        <w:rPr>
          <w:rFonts w:ascii="Verdana" w:hAnsi="Verdana"/>
          <w:b/>
        </w:rPr>
      </w:pPr>
    </w:p>
    <w:p w14:paraId="554B200A" w14:textId="4D4939F1" w:rsidR="00FB7F2E" w:rsidRPr="00923D20" w:rsidRDefault="00FB7F2E" w:rsidP="00FB7F2E">
      <w:pPr>
        <w:spacing w:line="480" w:lineRule="auto"/>
        <w:jc w:val="center"/>
        <w:rPr>
          <w:rFonts w:ascii="Verdana" w:hAnsi="Verdana"/>
          <w:b/>
        </w:rPr>
      </w:pPr>
      <w:r w:rsidRPr="00923D20">
        <w:rPr>
          <w:rFonts w:ascii="Verdana" w:hAnsi="Verdana"/>
          <w:b/>
        </w:rPr>
        <w:t xml:space="preserve">CONSIDERANDO </w:t>
      </w:r>
    </w:p>
    <w:p w14:paraId="3E190576" w14:textId="77777777" w:rsidR="00FB7F2E" w:rsidRPr="00923D20" w:rsidRDefault="00FB7F2E" w:rsidP="00FB7F2E">
      <w:pPr>
        <w:jc w:val="both"/>
        <w:rPr>
          <w:rFonts w:ascii="Verdana" w:hAnsi="Verdana"/>
          <w:smallCaps/>
        </w:rPr>
      </w:pPr>
      <w:r w:rsidRPr="00923D20">
        <w:rPr>
          <w:rFonts w:ascii="Verdana" w:hAnsi="Verdana"/>
          <w:b/>
        </w:rPr>
        <w:t>1.- SOBRE LA COMPETENCIA:</w:t>
      </w:r>
      <w:r w:rsidRPr="00923D20">
        <w:rPr>
          <w:rFonts w:ascii="Verdana" w:hAnsi="Verdana"/>
        </w:rPr>
        <w:t xml:space="preserve">  </w:t>
      </w:r>
      <w:r w:rsidRPr="00923D20">
        <w:rPr>
          <w:rFonts w:ascii="Verdana" w:hAnsi="Verdana"/>
          <w:b/>
        </w:rPr>
        <w:t xml:space="preserve"> </w:t>
      </w:r>
      <w:r w:rsidRPr="00923D20">
        <w:rPr>
          <w:rFonts w:ascii="Verdana" w:hAnsi="Verdana"/>
        </w:rPr>
        <w:t xml:space="preserve">De conformidad con el artículo 22 de la Ley Reguladora del Servicio Público de Transporte Remunerado de Personas en Vehículos en la Modalidad de Taxi, No. 7969 del 22 de diciembre de 1999, el </w:t>
      </w:r>
      <w:r w:rsidRPr="00923D20">
        <w:rPr>
          <w:rFonts w:ascii="Verdana" w:hAnsi="Verdana"/>
          <w:smallCaps/>
        </w:rPr>
        <w:t>Tribunal Administrativo de Transporte</w:t>
      </w:r>
      <w:r w:rsidRPr="00923D20">
        <w:rPr>
          <w:rFonts w:ascii="Verdana" w:hAnsi="Verdana"/>
        </w:rPr>
        <w:t xml:space="preserve"> es el competente para conocer y resolver el presente </w:t>
      </w:r>
      <w:r w:rsidRPr="00923D20">
        <w:rPr>
          <w:rFonts w:ascii="Verdana" w:hAnsi="Verdana"/>
          <w:smallCaps/>
        </w:rPr>
        <w:t xml:space="preserve">recurso de apelación en subsidio. </w:t>
      </w:r>
    </w:p>
    <w:p w14:paraId="60F353EF" w14:textId="77777777" w:rsidR="00FB7F2E" w:rsidRPr="00923D20" w:rsidRDefault="00FB7F2E" w:rsidP="00FB7F2E">
      <w:pPr>
        <w:jc w:val="both"/>
        <w:rPr>
          <w:rFonts w:ascii="Verdana" w:hAnsi="Verdana"/>
          <w:smallCaps/>
        </w:rPr>
      </w:pPr>
    </w:p>
    <w:p w14:paraId="71E7F062" w14:textId="1FC084C6" w:rsidR="00EC5876" w:rsidRPr="00923D20" w:rsidRDefault="00FB7F2E" w:rsidP="00EC5876">
      <w:pPr>
        <w:jc w:val="both"/>
        <w:rPr>
          <w:rFonts w:ascii="Verdana" w:hAnsi="Verdana"/>
        </w:rPr>
      </w:pPr>
      <w:r w:rsidRPr="00923D20">
        <w:rPr>
          <w:rFonts w:ascii="Verdana" w:hAnsi="Verdana"/>
          <w:b/>
        </w:rPr>
        <w:t xml:space="preserve">2.- SOBRE LA ADMISIBILIDAD DEL RECURSO: </w:t>
      </w:r>
      <w:r w:rsidRPr="00923D20">
        <w:rPr>
          <w:rFonts w:ascii="Verdana" w:hAnsi="Verdana"/>
          <w:b/>
          <w:u w:val="single"/>
        </w:rPr>
        <w:t>En cuanto a la Legitimación:</w:t>
      </w:r>
      <w:r w:rsidRPr="00923D20">
        <w:rPr>
          <w:rFonts w:ascii="Verdana" w:hAnsi="Verdana"/>
          <w:b/>
        </w:rPr>
        <w:t xml:space="preserve"> </w:t>
      </w:r>
      <w:r w:rsidRPr="00923D20">
        <w:rPr>
          <w:rFonts w:ascii="Verdana" w:hAnsi="Verdana"/>
        </w:rPr>
        <w:t xml:space="preserve">Este Tribunal estima que </w:t>
      </w:r>
      <w:r w:rsidR="00C62771" w:rsidRPr="00923D20">
        <w:rPr>
          <w:rFonts w:ascii="Verdana" w:hAnsi="Verdana"/>
        </w:rPr>
        <w:t xml:space="preserve">los señores </w:t>
      </w:r>
      <w:r w:rsidR="00C62771" w:rsidRPr="00923D20">
        <w:rPr>
          <w:rFonts w:ascii="Verdana" w:hAnsi="Verdana"/>
          <w:b/>
          <w:color w:val="000000" w:themeColor="text1"/>
        </w:rPr>
        <w:t>M</w:t>
      </w:r>
      <w:r w:rsidR="001A19B0">
        <w:rPr>
          <w:rFonts w:ascii="Verdana" w:hAnsi="Verdana"/>
          <w:b/>
          <w:color w:val="000000" w:themeColor="text1"/>
        </w:rPr>
        <w:t>.E.A.S.</w:t>
      </w:r>
      <w:r w:rsidR="00C62771" w:rsidRPr="00923D20">
        <w:rPr>
          <w:rFonts w:ascii="Verdana" w:hAnsi="Verdana"/>
          <w:b/>
          <w:color w:val="000000" w:themeColor="text1"/>
        </w:rPr>
        <w:t xml:space="preserve">, cédula de identidad número </w:t>
      </w:r>
      <w:proofErr w:type="gramStart"/>
      <w:r w:rsidR="001A19B0">
        <w:rPr>
          <w:rFonts w:ascii="Verdana" w:hAnsi="Verdana"/>
          <w:b/>
          <w:color w:val="000000" w:themeColor="text1"/>
        </w:rPr>
        <w:t>…</w:t>
      </w:r>
      <w:r w:rsidR="00C62771" w:rsidRPr="00923D20">
        <w:rPr>
          <w:rFonts w:ascii="Verdana" w:hAnsi="Verdana"/>
          <w:b/>
          <w:color w:val="000000" w:themeColor="text1"/>
        </w:rPr>
        <w:t>,  L</w:t>
      </w:r>
      <w:r w:rsidR="001A19B0">
        <w:rPr>
          <w:rFonts w:ascii="Verdana" w:hAnsi="Verdana"/>
          <w:b/>
          <w:color w:val="000000" w:themeColor="text1"/>
        </w:rPr>
        <w:t>.F.B.H.</w:t>
      </w:r>
      <w:proofErr w:type="gramEnd"/>
      <w:r w:rsidR="00C62771" w:rsidRPr="00923D20">
        <w:rPr>
          <w:rFonts w:ascii="Verdana" w:hAnsi="Verdana"/>
          <w:b/>
          <w:color w:val="000000" w:themeColor="text1"/>
        </w:rPr>
        <w:t xml:space="preserve">, cédula de identidad número </w:t>
      </w:r>
      <w:r w:rsidR="000559F3">
        <w:rPr>
          <w:rFonts w:ascii="Verdana" w:hAnsi="Verdana"/>
          <w:b/>
          <w:color w:val="000000" w:themeColor="text1"/>
        </w:rPr>
        <w:t>…</w:t>
      </w:r>
      <w:r w:rsidR="00C62771" w:rsidRPr="00923D20">
        <w:rPr>
          <w:rFonts w:ascii="Verdana" w:hAnsi="Verdana"/>
          <w:b/>
          <w:color w:val="000000" w:themeColor="text1"/>
        </w:rPr>
        <w:t xml:space="preserve"> y M</w:t>
      </w:r>
      <w:r w:rsidR="000559F3">
        <w:rPr>
          <w:rFonts w:ascii="Verdana" w:hAnsi="Verdana"/>
          <w:b/>
          <w:color w:val="000000" w:themeColor="text1"/>
        </w:rPr>
        <w:t>.E.R.R.</w:t>
      </w:r>
      <w:r w:rsidR="00C62771" w:rsidRPr="00923D20">
        <w:rPr>
          <w:rFonts w:ascii="Verdana" w:hAnsi="Verdana"/>
          <w:b/>
          <w:color w:val="000000" w:themeColor="text1"/>
        </w:rPr>
        <w:t xml:space="preserve">, cédula de identidad número </w:t>
      </w:r>
      <w:r w:rsidR="000559F3">
        <w:rPr>
          <w:rFonts w:ascii="Verdana" w:hAnsi="Verdana"/>
          <w:b/>
          <w:color w:val="000000" w:themeColor="text1"/>
        </w:rPr>
        <w:t>…</w:t>
      </w:r>
      <w:r w:rsidR="00C62771" w:rsidRPr="00923D20">
        <w:rPr>
          <w:rFonts w:ascii="Verdana" w:hAnsi="Verdana"/>
          <w:b/>
          <w:color w:val="000000" w:themeColor="text1"/>
        </w:rPr>
        <w:t xml:space="preserve"> </w:t>
      </w:r>
      <w:r w:rsidR="00C62771" w:rsidRPr="00923D20">
        <w:rPr>
          <w:rFonts w:ascii="Verdana" w:hAnsi="Verdana"/>
          <w:color w:val="000000" w:themeColor="text1"/>
        </w:rPr>
        <w:t xml:space="preserve">en su carácter personal y el último </w:t>
      </w:r>
      <w:r w:rsidR="000559F3" w:rsidRPr="00923D20">
        <w:rPr>
          <w:rFonts w:ascii="Verdana" w:hAnsi="Verdana"/>
          <w:color w:val="000000" w:themeColor="text1"/>
        </w:rPr>
        <w:t>también</w:t>
      </w:r>
      <w:r w:rsidR="00C62771" w:rsidRPr="00923D20">
        <w:rPr>
          <w:rFonts w:ascii="Verdana" w:hAnsi="Verdana"/>
          <w:color w:val="000000" w:themeColor="text1"/>
        </w:rPr>
        <w:t xml:space="preserve"> en representación de los permisionarios de </w:t>
      </w:r>
      <w:r w:rsidR="00BD7662" w:rsidRPr="00923D20">
        <w:rPr>
          <w:rFonts w:ascii="Verdana" w:hAnsi="Verdana"/>
          <w:color w:val="000000" w:themeColor="text1"/>
        </w:rPr>
        <w:t>t</w:t>
      </w:r>
      <w:r w:rsidR="00C62771" w:rsidRPr="00923D20">
        <w:rPr>
          <w:rFonts w:ascii="Verdana" w:hAnsi="Verdana"/>
          <w:color w:val="000000" w:themeColor="text1"/>
        </w:rPr>
        <w:t>axi del Aeropuerto internacional Juan Santamaría, cuentan con Legitimación para actuar en el presente caso</w:t>
      </w:r>
      <w:r w:rsidRPr="00923D20">
        <w:rPr>
          <w:rFonts w:ascii="Verdana" w:hAnsi="Verdana"/>
        </w:rPr>
        <w:t xml:space="preserve">. </w:t>
      </w:r>
      <w:r w:rsidRPr="00923D20">
        <w:rPr>
          <w:rFonts w:ascii="Verdana" w:hAnsi="Verdana"/>
          <w:b/>
          <w:u w:val="single"/>
        </w:rPr>
        <w:t>En cuanto al plazo:</w:t>
      </w:r>
      <w:r w:rsidRPr="00923D20">
        <w:rPr>
          <w:rFonts w:ascii="Verdana" w:hAnsi="Verdana"/>
        </w:rPr>
        <w:t xml:space="preserve"> Conforme al estudio efectuado </w:t>
      </w:r>
      <w:r w:rsidR="00C62771" w:rsidRPr="00923D20">
        <w:rPr>
          <w:rFonts w:ascii="Verdana" w:hAnsi="Verdana"/>
        </w:rPr>
        <w:t>el recurso</w:t>
      </w:r>
      <w:r w:rsidR="00EC5876" w:rsidRPr="00923D20">
        <w:rPr>
          <w:rFonts w:ascii="Verdana" w:hAnsi="Verdana"/>
        </w:rPr>
        <w:t xml:space="preserve"> se tiene</w:t>
      </w:r>
      <w:r w:rsidR="00C62771" w:rsidRPr="00923D20">
        <w:rPr>
          <w:rFonts w:ascii="Verdana" w:hAnsi="Verdana"/>
        </w:rPr>
        <w:t xml:space="preserve"> presentado</w:t>
      </w:r>
      <w:r w:rsidRPr="00923D20">
        <w:rPr>
          <w:rFonts w:ascii="Verdana" w:hAnsi="Verdana"/>
        </w:rPr>
        <w:t xml:space="preserve">, en los términos del artículo 11 de la Ley </w:t>
      </w:r>
      <w:r w:rsidR="00BD7662" w:rsidRPr="00923D20">
        <w:rPr>
          <w:rFonts w:ascii="Verdana" w:hAnsi="Verdana"/>
        </w:rPr>
        <w:t>Reguladora del Servicio</w:t>
      </w:r>
      <w:r w:rsidRPr="00923D20">
        <w:rPr>
          <w:rFonts w:ascii="Verdana" w:hAnsi="Verdana"/>
        </w:rPr>
        <w:t xml:space="preserve"> Público de Transporte Remunerado de Personas en vehículos en la modalidad de taxi, Ley N°7969, del 28 de enero del 2000</w:t>
      </w:r>
      <w:r w:rsidR="00EC5876" w:rsidRPr="00923D20">
        <w:rPr>
          <w:rFonts w:ascii="Verdana" w:hAnsi="Verdana"/>
        </w:rPr>
        <w:t>, lo anterior por cuanto el Consejo de Transporte Público no eleva el documento donde conste la notificación efectiva a los recurrentes</w:t>
      </w:r>
      <w:r w:rsidR="00C62771" w:rsidRPr="00923D20">
        <w:rPr>
          <w:rFonts w:ascii="Verdana" w:hAnsi="Verdana"/>
        </w:rPr>
        <w:t xml:space="preserve">. </w:t>
      </w:r>
    </w:p>
    <w:p w14:paraId="69FDC367" w14:textId="77777777" w:rsidR="00EC5876" w:rsidRPr="00923D20" w:rsidRDefault="00EC5876" w:rsidP="00EC5876">
      <w:pPr>
        <w:jc w:val="both"/>
        <w:rPr>
          <w:rFonts w:ascii="Verdana" w:hAnsi="Verdana"/>
          <w:b/>
        </w:rPr>
      </w:pPr>
    </w:p>
    <w:p w14:paraId="473E4486" w14:textId="77777777" w:rsidR="00EC5876" w:rsidRPr="00923D20" w:rsidRDefault="00EC5876" w:rsidP="00EC5876">
      <w:pPr>
        <w:jc w:val="both"/>
        <w:rPr>
          <w:rFonts w:ascii="Verdana" w:hAnsi="Verdana"/>
          <w:b/>
        </w:rPr>
      </w:pPr>
    </w:p>
    <w:p w14:paraId="3AD7970E" w14:textId="62975BA0" w:rsidR="00EC5876" w:rsidRPr="00923D20" w:rsidRDefault="00FB7F2E" w:rsidP="00EC5876">
      <w:pPr>
        <w:jc w:val="both"/>
        <w:rPr>
          <w:rFonts w:ascii="Verdana" w:hAnsi="Verdana"/>
          <w:lang w:val="es-MX"/>
        </w:rPr>
      </w:pPr>
      <w:r w:rsidRPr="00923D20">
        <w:rPr>
          <w:rFonts w:ascii="Verdana" w:hAnsi="Verdana"/>
          <w:b/>
        </w:rPr>
        <w:t xml:space="preserve">3.- SOBRE LOS HECHOS PROBADOS: </w:t>
      </w:r>
      <w:r w:rsidRPr="00923D20">
        <w:rPr>
          <w:rFonts w:ascii="Verdana" w:hAnsi="Verdana"/>
        </w:rPr>
        <w:t xml:space="preserve">De importancia para la decisión de este asunto, se estiman como debidamente demostrados los siguientes hechos por cuanto así han sido acreditados:   </w:t>
      </w:r>
      <w:r w:rsidRPr="00923D20">
        <w:rPr>
          <w:rFonts w:ascii="Verdana" w:hAnsi="Verdana"/>
          <w:b/>
        </w:rPr>
        <w:t>A). -</w:t>
      </w:r>
      <w:r w:rsidRPr="00923D20">
        <w:rPr>
          <w:rFonts w:ascii="Verdana" w:hAnsi="Verdana"/>
        </w:rPr>
        <w:t xml:space="preserve"> </w:t>
      </w:r>
      <w:r w:rsidR="00EC5876" w:rsidRPr="00923D20">
        <w:rPr>
          <w:rFonts w:ascii="Verdana" w:hAnsi="Verdana"/>
        </w:rPr>
        <w:t xml:space="preserve">La </w:t>
      </w:r>
      <w:r w:rsidR="00EC5876" w:rsidRPr="00923D20">
        <w:rPr>
          <w:rFonts w:ascii="Verdana" w:hAnsi="Verdana"/>
          <w:smallCaps/>
        </w:rPr>
        <w:t xml:space="preserve">Junta Directiva del Consejo de Transporte Público, </w:t>
      </w:r>
      <w:r w:rsidR="00EC5876" w:rsidRPr="00923D20">
        <w:rPr>
          <w:rFonts w:ascii="Verdana" w:hAnsi="Verdana"/>
          <w:lang w:val="es-MX"/>
        </w:rPr>
        <w:t xml:space="preserve">mediante </w:t>
      </w:r>
      <w:r w:rsidR="00EC5876" w:rsidRPr="00923D20">
        <w:rPr>
          <w:rFonts w:ascii="Verdana" w:hAnsi="Verdana"/>
          <w:b/>
        </w:rPr>
        <w:t xml:space="preserve">artículo 7.9 de la Sesión Ordinaria </w:t>
      </w:r>
      <w:r w:rsidR="007E73B8" w:rsidRPr="00923D20">
        <w:rPr>
          <w:rFonts w:ascii="Verdana" w:hAnsi="Verdana"/>
          <w:b/>
        </w:rPr>
        <w:t xml:space="preserve">No. </w:t>
      </w:r>
      <w:r w:rsidR="00EC5876" w:rsidRPr="00923D20">
        <w:rPr>
          <w:rFonts w:ascii="Verdana" w:hAnsi="Verdana"/>
          <w:b/>
          <w:color w:val="000000" w:themeColor="text1"/>
        </w:rPr>
        <w:t xml:space="preserve">45-2018 del </w:t>
      </w:r>
      <w:r w:rsidR="007E73B8" w:rsidRPr="00923D20">
        <w:rPr>
          <w:rFonts w:ascii="Verdana" w:hAnsi="Verdana"/>
          <w:b/>
          <w:color w:val="000000" w:themeColor="text1"/>
        </w:rPr>
        <w:t>0</w:t>
      </w:r>
      <w:r w:rsidR="00EC5876" w:rsidRPr="00923D20">
        <w:rPr>
          <w:rFonts w:ascii="Verdana" w:hAnsi="Verdana"/>
          <w:b/>
          <w:color w:val="000000" w:themeColor="text1"/>
        </w:rPr>
        <w:t>6 de diciembre de 2018</w:t>
      </w:r>
      <w:r w:rsidR="00EC5876" w:rsidRPr="00923D20">
        <w:rPr>
          <w:rFonts w:ascii="Verdana" w:hAnsi="Verdana"/>
        </w:rPr>
        <w:t xml:space="preserve"> dispuso: “(..) </w:t>
      </w:r>
      <w:r w:rsidR="00EC5876" w:rsidRPr="00923D20">
        <w:rPr>
          <w:rFonts w:ascii="Verdana" w:eastAsiaTheme="minorHAnsi" w:hAnsi="Verdana" w:cs="Calibri"/>
          <w:i/>
          <w:color w:val="000000"/>
          <w:lang w:eastAsia="en-US"/>
        </w:rPr>
        <w:t xml:space="preserve">2. Tener por anulados el artículo 7.1 de la sesión ordinaria 50-2017 del 20 de diciembre del 2017 y el artículo 7.15 de la sesión ordinaria 01-2018 del 17 de enero del 2018 en acatamiento estricto y obligatorio de las resoluciones TAT-3497-2018 y TAT-3498-18 del Tribunal Administrativo de Transporte. 3. De conformidad con las resoluciones TAT-3497-2018 y TAT-3498-18 del Tribunal Administrativo de Transporte, los permisos que actualmente operan en la base especial del Aeropuerto Internacional Juan Santamaría, según el punto 6 del artículo 7.1 de la sesión extraordinaria 02-2013 del 05 de agosto del 2013, podrán seguir operando cumpliendo con la normativa vigente aplicable, hasta tanto formalicen los 25 adjudicados, cuya formalización se encontraba suspendida debido a una medida cautelar en Sede Penal. 4. Por resolución 2018-1259 del Tribunal </w:t>
      </w:r>
      <w:r w:rsidR="00EC5876" w:rsidRPr="00923D20">
        <w:rPr>
          <w:rFonts w:ascii="Verdana" w:eastAsiaTheme="minorHAnsi" w:hAnsi="Verdana" w:cs="Calibri"/>
          <w:i/>
          <w:color w:val="000000"/>
          <w:lang w:eastAsia="en-US"/>
        </w:rPr>
        <w:lastRenderedPageBreak/>
        <w:t>de Apelación del II Circuito Judicial de San José, de fecha 14 de septiembre del 2018, se levantaron las medidas cautelares sobre los 25 adjudicados que faltan por formalizar en la base de operación especial del Aeropuerto Internacional Juan Santamaría, motivo por el cual podrán firmar el contrato de concesión supeditado a las resultas de la causa penal 13-015212-0042-PE, dicha formalización se realizará dentro del plazo de noventa días señalado en el artículo 7 inciso a) del Decreto Ejecutivo 35847-MOPT, y los artículos 10 inciso b) y 12 inciso a) del Decreto Ejecutivo No. 35985-MOPT, siendo que a partir del vencimiento de dicho plazo se cumple la condición sobrevenida que señala el Tribunal Administrativo de Transporte, en el caso de los permisionarios (…).</w:t>
      </w:r>
      <w:r w:rsidR="00EC5876" w:rsidRPr="00923D20">
        <w:rPr>
          <w:rFonts w:ascii="Verdana" w:hAnsi="Verdana"/>
          <w:i/>
        </w:rPr>
        <w:t xml:space="preserve">” </w:t>
      </w:r>
      <w:r w:rsidR="00EC5876" w:rsidRPr="00923D20">
        <w:rPr>
          <w:rFonts w:ascii="Verdana" w:hAnsi="Verdana"/>
          <w:lang w:val="es-MX"/>
        </w:rPr>
        <w:t>(Léanse folios del 33 al 35 del expediente administrativo)</w:t>
      </w:r>
    </w:p>
    <w:p w14:paraId="7BCACDC6" w14:textId="77777777" w:rsidR="00EC5876" w:rsidRPr="00923D20" w:rsidRDefault="00EC5876" w:rsidP="00EC5876">
      <w:pPr>
        <w:jc w:val="both"/>
        <w:rPr>
          <w:rFonts w:ascii="Verdana" w:hAnsi="Verdana"/>
          <w:b/>
        </w:rPr>
      </w:pPr>
    </w:p>
    <w:p w14:paraId="2E450F08" w14:textId="6EA8F3A1" w:rsidR="00EC5876" w:rsidRPr="00923D20" w:rsidRDefault="00FB7F2E" w:rsidP="00EC5876">
      <w:pPr>
        <w:jc w:val="both"/>
        <w:rPr>
          <w:rFonts w:ascii="Verdana" w:hAnsi="Verdana"/>
          <w:lang w:val="es-MX"/>
        </w:rPr>
      </w:pPr>
      <w:r w:rsidRPr="00923D20">
        <w:rPr>
          <w:rFonts w:ascii="Verdana" w:hAnsi="Verdana"/>
          <w:b/>
        </w:rPr>
        <w:t>B</w:t>
      </w:r>
      <w:r w:rsidR="00BD7662" w:rsidRPr="00923D20">
        <w:rPr>
          <w:rFonts w:ascii="Verdana" w:hAnsi="Verdana"/>
          <w:b/>
          <w:smallCaps/>
        </w:rPr>
        <w:t>). -</w:t>
      </w:r>
      <w:r w:rsidRPr="00923D20">
        <w:rPr>
          <w:rFonts w:ascii="Verdana" w:hAnsi="Verdana"/>
          <w:b/>
          <w:smallCaps/>
        </w:rPr>
        <w:t xml:space="preserve"> </w:t>
      </w:r>
      <w:r w:rsidR="00EC5876" w:rsidRPr="00923D20">
        <w:rPr>
          <w:rFonts w:ascii="Verdana" w:hAnsi="Verdana"/>
        </w:rPr>
        <w:t xml:space="preserve">La </w:t>
      </w:r>
      <w:r w:rsidR="00EC5876" w:rsidRPr="00923D20">
        <w:rPr>
          <w:rFonts w:ascii="Verdana" w:hAnsi="Verdana"/>
          <w:smallCaps/>
        </w:rPr>
        <w:t xml:space="preserve">Junta Directiva del Consejo de Transporte Público, </w:t>
      </w:r>
      <w:r w:rsidR="00EC5876" w:rsidRPr="00923D20">
        <w:rPr>
          <w:rFonts w:ascii="Verdana" w:hAnsi="Verdana"/>
          <w:lang w:val="es-MX"/>
        </w:rPr>
        <w:t xml:space="preserve">mediante </w:t>
      </w:r>
      <w:r w:rsidR="00EC5876" w:rsidRPr="00923D20">
        <w:rPr>
          <w:rFonts w:ascii="Verdana" w:hAnsi="Verdana"/>
          <w:b/>
        </w:rPr>
        <w:t xml:space="preserve">artículo 7.10 de la Sesión Ordinaria </w:t>
      </w:r>
      <w:r w:rsidR="007E73B8" w:rsidRPr="00923D20">
        <w:rPr>
          <w:rFonts w:ascii="Verdana" w:hAnsi="Verdana"/>
          <w:b/>
        </w:rPr>
        <w:t xml:space="preserve">No. </w:t>
      </w:r>
      <w:r w:rsidR="00EC5876" w:rsidRPr="00923D20">
        <w:rPr>
          <w:rFonts w:ascii="Verdana" w:hAnsi="Verdana"/>
          <w:b/>
          <w:color w:val="000000" w:themeColor="text1"/>
        </w:rPr>
        <w:t xml:space="preserve">45-2018 del </w:t>
      </w:r>
      <w:r w:rsidR="007E73B8" w:rsidRPr="00923D20">
        <w:rPr>
          <w:rFonts w:ascii="Verdana" w:hAnsi="Verdana"/>
          <w:b/>
          <w:color w:val="000000" w:themeColor="text1"/>
        </w:rPr>
        <w:t>0</w:t>
      </w:r>
      <w:r w:rsidR="00EC5876" w:rsidRPr="00923D20">
        <w:rPr>
          <w:rFonts w:ascii="Verdana" w:hAnsi="Verdana"/>
          <w:b/>
          <w:color w:val="000000" w:themeColor="text1"/>
        </w:rPr>
        <w:t>6 de diciembre de 2018</w:t>
      </w:r>
      <w:r w:rsidR="00EC5876" w:rsidRPr="00923D20">
        <w:rPr>
          <w:rFonts w:ascii="Verdana" w:hAnsi="Verdana"/>
        </w:rPr>
        <w:t xml:space="preserve"> dispuso </w:t>
      </w:r>
      <w:r w:rsidR="00EC5876" w:rsidRPr="00923D20">
        <w:rPr>
          <w:rFonts w:ascii="Verdana" w:hAnsi="Verdana"/>
          <w:b/>
          <w:bCs/>
          <w:i/>
        </w:rPr>
        <w:t>“</w:t>
      </w:r>
      <w:r w:rsidR="00EC5876" w:rsidRPr="00923D20">
        <w:rPr>
          <w:rFonts w:ascii="Verdana" w:hAnsi="Verdana"/>
          <w:bCs/>
          <w:i/>
        </w:rPr>
        <w:t>(…)</w:t>
      </w:r>
      <w:r w:rsidR="00EC5876" w:rsidRPr="00923D20">
        <w:rPr>
          <w:rFonts w:ascii="Verdana" w:eastAsiaTheme="minorHAnsi" w:hAnsi="Verdana" w:cs="Calibri"/>
          <w:i/>
          <w:color w:val="000000"/>
          <w:lang w:eastAsia="en-US"/>
        </w:rPr>
        <w:t xml:space="preserve">1. Aprobar, basados en los fundamentos, motivos y contenidos, desarrollados en los considerandos del oficio </w:t>
      </w:r>
      <w:r w:rsidR="00EC5876" w:rsidRPr="00923D20">
        <w:rPr>
          <w:rFonts w:ascii="Verdana" w:eastAsiaTheme="minorHAnsi" w:hAnsi="Verdana" w:cs="Calibri"/>
          <w:b/>
          <w:bCs/>
          <w:i/>
          <w:color w:val="000000"/>
          <w:lang w:eastAsia="en-US"/>
        </w:rPr>
        <w:t xml:space="preserve">DAJ 2018-002406, </w:t>
      </w:r>
      <w:r w:rsidR="00EC5876" w:rsidRPr="00923D20">
        <w:rPr>
          <w:rFonts w:ascii="Verdana" w:eastAsiaTheme="minorHAnsi" w:hAnsi="Verdana" w:cs="Calibri"/>
          <w:i/>
          <w:color w:val="000000"/>
          <w:lang w:eastAsia="en-US"/>
        </w:rPr>
        <w:t xml:space="preserve">todas las recomendaciones contenidas en el oficio dicho, el cual forma parte integral de este acuerdo. 2. Dejar sin efecto el Por Tanto </w:t>
      </w:r>
      <w:proofErr w:type="spellStart"/>
      <w:r w:rsidR="00EC5876" w:rsidRPr="00923D20">
        <w:rPr>
          <w:rFonts w:ascii="Verdana" w:eastAsiaTheme="minorHAnsi" w:hAnsi="Verdana" w:cs="Calibri"/>
          <w:i/>
          <w:color w:val="000000"/>
          <w:lang w:eastAsia="en-US"/>
        </w:rPr>
        <w:t>N°</w:t>
      </w:r>
      <w:proofErr w:type="spellEnd"/>
      <w:r w:rsidR="00EC5876" w:rsidRPr="00923D20">
        <w:rPr>
          <w:rFonts w:ascii="Verdana" w:eastAsiaTheme="minorHAnsi" w:hAnsi="Verdana" w:cs="Calibri"/>
          <w:i/>
          <w:color w:val="000000"/>
          <w:lang w:eastAsia="en-US"/>
        </w:rPr>
        <w:t xml:space="preserve"> 2 del artículo 5.1 de la sesión ordinaria 42-2018 del 20 de noviembre del 2018, y autorizar proceder a la formalización de los adjudicados pendientes de formalización dentro de la causa penal </w:t>
      </w:r>
      <w:proofErr w:type="spellStart"/>
      <w:r w:rsidR="00EC5876" w:rsidRPr="00923D20">
        <w:rPr>
          <w:rFonts w:ascii="Verdana" w:eastAsiaTheme="minorHAnsi" w:hAnsi="Verdana" w:cs="Calibri"/>
          <w:i/>
          <w:color w:val="000000"/>
          <w:lang w:eastAsia="en-US"/>
        </w:rPr>
        <w:t>N°</w:t>
      </w:r>
      <w:proofErr w:type="spellEnd"/>
      <w:r w:rsidR="00EC5876" w:rsidRPr="00923D20">
        <w:rPr>
          <w:rFonts w:ascii="Verdana" w:eastAsiaTheme="minorHAnsi" w:hAnsi="Verdana" w:cs="Calibri"/>
          <w:i/>
          <w:color w:val="000000"/>
          <w:lang w:eastAsia="en-US"/>
        </w:rPr>
        <w:t xml:space="preserve"> 13-1522-42 PE por no existir ningún impedimento legal ni judicial para que los adjudicados formalicen su derecho.  (…).</w:t>
      </w:r>
      <w:r w:rsidR="00EC5876" w:rsidRPr="00923D20">
        <w:rPr>
          <w:rFonts w:ascii="Verdana" w:hAnsi="Verdana"/>
          <w:i/>
        </w:rPr>
        <w:t xml:space="preserve">” </w:t>
      </w:r>
      <w:r w:rsidR="00EC5876" w:rsidRPr="00923D20">
        <w:rPr>
          <w:rFonts w:ascii="Verdana" w:hAnsi="Verdana"/>
          <w:lang w:val="es-MX"/>
        </w:rPr>
        <w:t xml:space="preserve"> (Léase folio 27 del expediente administrativo)</w:t>
      </w:r>
    </w:p>
    <w:p w14:paraId="2A5E612D" w14:textId="77777777" w:rsidR="00EC5876" w:rsidRPr="00923D20" w:rsidRDefault="00EC5876" w:rsidP="00EC5876">
      <w:pPr>
        <w:jc w:val="both"/>
        <w:rPr>
          <w:rFonts w:ascii="Verdana" w:hAnsi="Verdana"/>
          <w:lang w:val="es-MX"/>
        </w:rPr>
      </w:pPr>
    </w:p>
    <w:p w14:paraId="01C2C8D4" w14:textId="408FACF2" w:rsidR="006107E3" w:rsidRPr="00923D20" w:rsidRDefault="00BD7662" w:rsidP="006107E3">
      <w:pPr>
        <w:jc w:val="both"/>
        <w:rPr>
          <w:rFonts w:ascii="Verdana" w:hAnsi="Verdana"/>
          <w:lang w:val="es-MX"/>
        </w:rPr>
      </w:pPr>
      <w:r w:rsidRPr="00923D20">
        <w:rPr>
          <w:rFonts w:ascii="Verdana" w:hAnsi="Verdana"/>
          <w:b/>
        </w:rPr>
        <w:t>C). -</w:t>
      </w:r>
      <w:r w:rsidR="00FB7F2E" w:rsidRPr="00923D20">
        <w:rPr>
          <w:rFonts w:ascii="Verdana" w:hAnsi="Verdana"/>
          <w:b/>
        </w:rPr>
        <w:t xml:space="preserve"> </w:t>
      </w:r>
      <w:r w:rsidR="00BF7248" w:rsidRPr="00923D20">
        <w:rPr>
          <w:rFonts w:ascii="Verdana" w:hAnsi="Verdana"/>
        </w:rPr>
        <w:t>Los recurrentes</w:t>
      </w:r>
      <w:r w:rsidR="006107E3" w:rsidRPr="00923D20">
        <w:rPr>
          <w:rFonts w:ascii="Verdana" w:hAnsi="Verdana"/>
          <w:color w:val="000000" w:themeColor="text1"/>
        </w:rPr>
        <w:t xml:space="preserve"> </w:t>
      </w:r>
      <w:r w:rsidR="00EA4513" w:rsidRPr="00923D20">
        <w:rPr>
          <w:rFonts w:ascii="Verdana" w:hAnsi="Verdana"/>
          <w:color w:val="000000" w:themeColor="text1"/>
        </w:rPr>
        <w:t>impugnan</w:t>
      </w:r>
      <w:r w:rsidR="006107E3" w:rsidRPr="00923D20">
        <w:rPr>
          <w:rFonts w:ascii="Verdana" w:hAnsi="Verdana"/>
          <w:b/>
          <w:color w:val="000000" w:themeColor="text1"/>
        </w:rPr>
        <w:t xml:space="preserve"> contra los Artículos 7.9 y 7.10 </w:t>
      </w:r>
      <w:r w:rsidRPr="00923D20">
        <w:rPr>
          <w:rFonts w:ascii="Verdana" w:hAnsi="Verdana"/>
          <w:b/>
          <w:color w:val="000000" w:themeColor="text1"/>
        </w:rPr>
        <w:t>ambos de</w:t>
      </w:r>
      <w:r w:rsidR="006107E3" w:rsidRPr="00923D20">
        <w:rPr>
          <w:rFonts w:ascii="Verdana" w:hAnsi="Verdana"/>
          <w:b/>
          <w:color w:val="000000" w:themeColor="text1"/>
        </w:rPr>
        <w:t xml:space="preserve"> la Sesión Ordinaria </w:t>
      </w:r>
      <w:r w:rsidR="007E73B8" w:rsidRPr="00923D20">
        <w:rPr>
          <w:rFonts w:ascii="Verdana" w:hAnsi="Verdana"/>
          <w:b/>
          <w:color w:val="000000" w:themeColor="text1"/>
        </w:rPr>
        <w:t xml:space="preserve">No. </w:t>
      </w:r>
      <w:r w:rsidR="006107E3" w:rsidRPr="00923D20">
        <w:rPr>
          <w:rFonts w:ascii="Verdana" w:hAnsi="Verdana"/>
          <w:b/>
          <w:color w:val="000000" w:themeColor="text1"/>
        </w:rPr>
        <w:t xml:space="preserve">45-2018 del </w:t>
      </w:r>
      <w:r w:rsidR="007E73B8" w:rsidRPr="00923D20">
        <w:rPr>
          <w:rFonts w:ascii="Verdana" w:hAnsi="Verdana"/>
          <w:b/>
          <w:color w:val="000000" w:themeColor="text1"/>
        </w:rPr>
        <w:t>0</w:t>
      </w:r>
      <w:r w:rsidR="006107E3" w:rsidRPr="00923D20">
        <w:rPr>
          <w:rFonts w:ascii="Verdana" w:hAnsi="Verdana"/>
          <w:b/>
          <w:color w:val="000000" w:themeColor="text1"/>
        </w:rPr>
        <w:t xml:space="preserve">6 de diciembre de </w:t>
      </w:r>
      <w:r w:rsidRPr="00923D20">
        <w:rPr>
          <w:rFonts w:ascii="Verdana" w:hAnsi="Verdana"/>
          <w:b/>
          <w:color w:val="000000" w:themeColor="text1"/>
        </w:rPr>
        <w:t>2018</w:t>
      </w:r>
      <w:r w:rsidRPr="00923D20">
        <w:rPr>
          <w:rFonts w:ascii="Verdana" w:hAnsi="Verdana"/>
        </w:rPr>
        <w:t>,</w:t>
      </w:r>
      <w:r w:rsidRPr="00923D20">
        <w:rPr>
          <w:rFonts w:ascii="Verdana" w:hAnsi="Verdana"/>
          <w:smallCaps/>
        </w:rPr>
        <w:t xml:space="preserve"> </w:t>
      </w:r>
      <w:r w:rsidRPr="00923D20">
        <w:rPr>
          <w:rFonts w:ascii="Verdana" w:hAnsi="Verdana"/>
        </w:rPr>
        <w:t>dictados</w:t>
      </w:r>
      <w:r w:rsidR="006107E3" w:rsidRPr="00923D20">
        <w:rPr>
          <w:rFonts w:ascii="Verdana" w:hAnsi="Verdana"/>
          <w:color w:val="000000" w:themeColor="text1"/>
        </w:rPr>
        <w:t xml:space="preserve"> por la Junta Directiva del Consejo de Transporte Público, </w:t>
      </w:r>
      <w:r w:rsidR="00EA4513" w:rsidRPr="00923D20">
        <w:rPr>
          <w:rFonts w:ascii="Verdana" w:hAnsi="Verdana"/>
          <w:color w:val="000000" w:themeColor="text1"/>
        </w:rPr>
        <w:t>por considerar que no se puede realizar el proceso de Formalización al existir medida cautelar vigente del Tribunal Contencioso Administrativo</w:t>
      </w:r>
      <w:r w:rsidR="00741AE2">
        <w:rPr>
          <w:rFonts w:ascii="Verdana" w:hAnsi="Verdana"/>
          <w:color w:val="000000" w:themeColor="text1"/>
        </w:rPr>
        <w:t xml:space="preserve"> y</w:t>
      </w:r>
      <w:r w:rsidR="00EA4513" w:rsidRPr="00923D20">
        <w:rPr>
          <w:rFonts w:ascii="Verdana" w:hAnsi="Verdana"/>
          <w:color w:val="000000" w:themeColor="text1"/>
        </w:rPr>
        <w:t xml:space="preserve"> </w:t>
      </w:r>
      <w:r w:rsidR="00741AE2">
        <w:rPr>
          <w:rFonts w:ascii="Verdana" w:hAnsi="Verdana"/>
          <w:color w:val="000000" w:themeColor="text1"/>
        </w:rPr>
        <w:t>haber</w:t>
      </w:r>
      <w:r w:rsidR="00EA4513" w:rsidRPr="00923D20">
        <w:rPr>
          <w:rFonts w:ascii="Verdana" w:hAnsi="Verdana"/>
          <w:color w:val="000000" w:themeColor="text1"/>
        </w:rPr>
        <w:t xml:space="preserve"> ya resoluciones del Tribunal Administrativo de Transportes y de la Sala Constitucional.</w:t>
      </w:r>
      <w:r w:rsidR="006107E3" w:rsidRPr="00923D20">
        <w:rPr>
          <w:rFonts w:ascii="Verdana" w:hAnsi="Verdana"/>
          <w:color w:val="000000" w:themeColor="text1"/>
        </w:rPr>
        <w:t xml:space="preserve"> </w:t>
      </w:r>
      <w:r w:rsidR="006107E3" w:rsidRPr="00923D20">
        <w:rPr>
          <w:rFonts w:ascii="Verdana" w:hAnsi="Verdana"/>
          <w:lang w:val="es-MX"/>
        </w:rPr>
        <w:t>(Léanse folios del 1 al 16 del expediente administrativo)</w:t>
      </w:r>
    </w:p>
    <w:p w14:paraId="289F1973" w14:textId="77777777" w:rsidR="00FB7F2E" w:rsidRPr="00923D20" w:rsidRDefault="00FB7F2E" w:rsidP="00FB7F2E">
      <w:pPr>
        <w:jc w:val="both"/>
        <w:rPr>
          <w:rFonts w:ascii="Verdana" w:hAnsi="Verdana"/>
          <w:b/>
          <w:lang w:val="es-MX"/>
        </w:rPr>
      </w:pPr>
    </w:p>
    <w:p w14:paraId="7AA01F9A" w14:textId="3DBDE328" w:rsidR="00F411AE" w:rsidRPr="00923D20" w:rsidRDefault="00FB7F2E" w:rsidP="00F411AE">
      <w:pPr>
        <w:jc w:val="both"/>
        <w:rPr>
          <w:rFonts w:ascii="Verdana" w:hAnsi="Verdana"/>
          <w:lang w:val="es-MX"/>
        </w:rPr>
      </w:pPr>
      <w:proofErr w:type="gramStart"/>
      <w:r w:rsidRPr="00923D20">
        <w:rPr>
          <w:rFonts w:ascii="Verdana" w:hAnsi="Verdana"/>
          <w:b/>
          <w:lang w:val="es-MX"/>
        </w:rPr>
        <w:t>D).-</w:t>
      </w:r>
      <w:proofErr w:type="gramEnd"/>
      <w:r w:rsidRPr="00923D20">
        <w:rPr>
          <w:rFonts w:ascii="Verdana" w:hAnsi="Verdana"/>
          <w:b/>
          <w:lang w:val="es-MX"/>
        </w:rPr>
        <w:t xml:space="preserve"> </w:t>
      </w:r>
      <w:r w:rsidR="00F411AE" w:rsidRPr="00923D20">
        <w:rPr>
          <w:rFonts w:ascii="Verdana" w:hAnsi="Verdana"/>
          <w:lang w:val="es-MX"/>
        </w:rPr>
        <w:t>Se tiene por demostrado,</w:t>
      </w:r>
      <w:r w:rsidR="00F411AE" w:rsidRPr="00923D20">
        <w:rPr>
          <w:rFonts w:ascii="Verdana" w:hAnsi="Verdana"/>
          <w:b/>
          <w:lang w:val="es-MX"/>
        </w:rPr>
        <w:t xml:space="preserve"> </w:t>
      </w:r>
      <w:r w:rsidR="00F411AE" w:rsidRPr="00923D20">
        <w:rPr>
          <w:rFonts w:ascii="Verdana" w:hAnsi="Verdana"/>
          <w:lang w:val="es-MX"/>
        </w:rPr>
        <w:t xml:space="preserve">que mediante </w:t>
      </w:r>
      <w:r w:rsidR="00F411AE" w:rsidRPr="00923D20">
        <w:rPr>
          <w:rFonts w:ascii="Verdana" w:hAnsi="Verdana"/>
          <w:b/>
          <w:lang w:val="es-MX"/>
        </w:rPr>
        <w:t>sentencia</w:t>
      </w:r>
      <w:r w:rsidR="007E73B8" w:rsidRPr="00923D20">
        <w:rPr>
          <w:rFonts w:ascii="Verdana" w:hAnsi="Verdana"/>
          <w:b/>
          <w:lang w:val="es-MX"/>
        </w:rPr>
        <w:t xml:space="preserve"> No.</w:t>
      </w:r>
      <w:r w:rsidR="00F411AE" w:rsidRPr="00923D20">
        <w:rPr>
          <w:rFonts w:ascii="Verdana" w:hAnsi="Verdana"/>
          <w:b/>
          <w:lang w:val="es-MX"/>
        </w:rPr>
        <w:t xml:space="preserve"> 2018-1259 de las dieciséis horas veinticinco minutos del catorce de setiembre de dos mil dieciocho, el Tribunal de Apelaciones de Sentencia Penal del Segundo Circuito Judicial de San José</w:t>
      </w:r>
      <w:r w:rsidR="007E73B8" w:rsidRPr="00923D20">
        <w:rPr>
          <w:rFonts w:ascii="Verdana" w:hAnsi="Verdana"/>
          <w:lang w:val="es-MX"/>
        </w:rPr>
        <w:t xml:space="preserve">, </w:t>
      </w:r>
      <w:r w:rsidR="00F411AE" w:rsidRPr="00923D20">
        <w:rPr>
          <w:rFonts w:ascii="Verdana" w:hAnsi="Verdana"/>
          <w:lang w:val="es-MX"/>
        </w:rPr>
        <w:t xml:space="preserve">dispuso el levantamiento de medidas cautelares que no permitían la formalización de las concesiones a varios adjudicados en el procedimiento licitatorio del Aeropuerto Internacional Juan Santamaria, de concesiones de </w:t>
      </w:r>
      <w:r w:rsidR="00BD7662" w:rsidRPr="00923D20">
        <w:rPr>
          <w:rFonts w:ascii="Verdana" w:hAnsi="Verdana"/>
          <w:lang w:val="es-MX"/>
        </w:rPr>
        <w:t>t</w:t>
      </w:r>
      <w:r w:rsidR="00F411AE" w:rsidRPr="00923D20">
        <w:rPr>
          <w:rFonts w:ascii="Verdana" w:hAnsi="Verdana"/>
          <w:lang w:val="es-MX"/>
        </w:rPr>
        <w:t xml:space="preserve">axi en dicha base especial, por </w:t>
      </w:r>
      <w:r w:rsidR="009131C0" w:rsidRPr="00923D20">
        <w:rPr>
          <w:rFonts w:ascii="Verdana" w:hAnsi="Verdana"/>
          <w:lang w:val="es-MX"/>
        </w:rPr>
        <w:t>estarse</w:t>
      </w:r>
      <w:r w:rsidR="00F411AE" w:rsidRPr="00923D20">
        <w:rPr>
          <w:rFonts w:ascii="Verdana" w:hAnsi="Verdana"/>
          <w:lang w:val="es-MX"/>
        </w:rPr>
        <w:t xml:space="preserve"> cuestionando en sede penal la legalidad de títulos de “Inglés Básico” que se presentaron por parte de los </w:t>
      </w:r>
      <w:r w:rsidR="00F411AE" w:rsidRPr="00923D20">
        <w:rPr>
          <w:rFonts w:ascii="Verdana" w:hAnsi="Verdana"/>
          <w:lang w:val="es-MX"/>
        </w:rPr>
        <w:lastRenderedPageBreak/>
        <w:t>imputados en dicha causa. (Léanse folios del 52 al 74 del expediente administrativo)</w:t>
      </w:r>
    </w:p>
    <w:p w14:paraId="6BE94B15" w14:textId="77777777" w:rsidR="00F411AE" w:rsidRPr="00923D20" w:rsidRDefault="00F411AE" w:rsidP="00F411AE">
      <w:pPr>
        <w:jc w:val="both"/>
        <w:rPr>
          <w:rFonts w:ascii="Verdana" w:hAnsi="Verdana"/>
        </w:rPr>
      </w:pPr>
    </w:p>
    <w:p w14:paraId="6FF25372" w14:textId="77777777" w:rsidR="00FB7F2E" w:rsidRPr="00923D20" w:rsidRDefault="00FB7F2E" w:rsidP="00FB7F2E">
      <w:pPr>
        <w:jc w:val="both"/>
        <w:rPr>
          <w:rFonts w:ascii="Verdana" w:hAnsi="Verdana"/>
          <w:b/>
          <w:lang w:val="es-MX"/>
        </w:rPr>
      </w:pPr>
    </w:p>
    <w:p w14:paraId="3E782F21" w14:textId="77777777" w:rsidR="00FB7F2E" w:rsidRPr="00923D20" w:rsidRDefault="00FB7F2E" w:rsidP="00FB7F2E">
      <w:pPr>
        <w:jc w:val="both"/>
        <w:rPr>
          <w:rFonts w:ascii="Verdana" w:hAnsi="Verdana"/>
          <w:b/>
          <w:lang w:val="es-MX"/>
        </w:rPr>
      </w:pPr>
      <w:r w:rsidRPr="00923D20">
        <w:rPr>
          <w:rFonts w:ascii="Verdana" w:hAnsi="Verdana"/>
          <w:b/>
          <w:lang w:val="es-MX"/>
        </w:rPr>
        <w:t>E</w:t>
      </w:r>
      <w:r w:rsidR="007677E7" w:rsidRPr="00923D20">
        <w:rPr>
          <w:rFonts w:ascii="Verdana" w:hAnsi="Verdana"/>
          <w:b/>
          <w:lang w:val="es-MX"/>
        </w:rPr>
        <w:t>). -</w:t>
      </w:r>
      <w:r w:rsidRPr="00923D20">
        <w:rPr>
          <w:rFonts w:ascii="Verdana" w:hAnsi="Verdana"/>
          <w:b/>
          <w:lang w:val="es-MX"/>
        </w:rPr>
        <w:t xml:space="preserve"> </w:t>
      </w:r>
      <w:r w:rsidRPr="00923D20">
        <w:rPr>
          <w:rFonts w:ascii="Verdana" w:hAnsi="Verdana"/>
          <w:lang w:val="es-MX"/>
        </w:rPr>
        <w:t xml:space="preserve">Se tiene por demostrado </w:t>
      </w:r>
      <w:r w:rsidR="00EA4513" w:rsidRPr="00923D20">
        <w:rPr>
          <w:rFonts w:ascii="Verdana" w:hAnsi="Verdana"/>
          <w:lang w:val="es-MX"/>
        </w:rPr>
        <w:t xml:space="preserve">que </w:t>
      </w:r>
      <w:r w:rsidR="00F411AE" w:rsidRPr="00923D20">
        <w:rPr>
          <w:rFonts w:ascii="Verdana" w:hAnsi="Verdana"/>
          <w:lang w:val="es-MX"/>
        </w:rPr>
        <w:t>en la especie no se están otorgando nuevas concesiones, sino que se ordena formalizar adjudicaciones ya otorgadas y que se encontraban pendientes de formalización, debido a un proceso penal pendiente y medidas cautelares emitidas que ya fueron levantadas</w:t>
      </w:r>
      <w:r w:rsidRPr="00923D20">
        <w:rPr>
          <w:rFonts w:ascii="Verdana" w:hAnsi="Verdana"/>
          <w:lang w:val="es-MX"/>
        </w:rPr>
        <w:t>.</w:t>
      </w:r>
    </w:p>
    <w:p w14:paraId="23B4E26D" w14:textId="77777777" w:rsidR="00FB7F2E" w:rsidRPr="00923D20" w:rsidRDefault="00FB7F2E" w:rsidP="00FB7F2E">
      <w:pPr>
        <w:jc w:val="both"/>
        <w:rPr>
          <w:rFonts w:ascii="Verdana" w:hAnsi="Verdana"/>
          <w:b/>
          <w:lang w:val="es-MX"/>
        </w:rPr>
      </w:pPr>
    </w:p>
    <w:p w14:paraId="6D5F367A" w14:textId="77777777" w:rsidR="00FB7F2E" w:rsidRPr="00923D20" w:rsidRDefault="00FB7F2E" w:rsidP="00FB7F2E">
      <w:pPr>
        <w:jc w:val="both"/>
        <w:rPr>
          <w:rFonts w:ascii="Verdana" w:hAnsi="Verdana"/>
          <w:b/>
        </w:rPr>
      </w:pPr>
      <w:r w:rsidRPr="00923D20">
        <w:rPr>
          <w:rFonts w:ascii="Verdana" w:hAnsi="Verdana"/>
          <w:b/>
        </w:rPr>
        <w:t>4.- HECHOS NO PROBADOS:</w:t>
      </w:r>
    </w:p>
    <w:p w14:paraId="78B9E013" w14:textId="77777777" w:rsidR="00FB7F2E" w:rsidRPr="00923D20" w:rsidRDefault="00FB7F2E" w:rsidP="00FB7F2E">
      <w:pPr>
        <w:jc w:val="both"/>
        <w:rPr>
          <w:rFonts w:ascii="Verdana" w:hAnsi="Verdana"/>
          <w:b/>
        </w:rPr>
      </w:pPr>
    </w:p>
    <w:p w14:paraId="0DD63F8D" w14:textId="77777777" w:rsidR="00FB7F2E" w:rsidRPr="00923D20" w:rsidRDefault="00FB7F2E" w:rsidP="00FB7F2E">
      <w:pPr>
        <w:pStyle w:val="Textoindependiente"/>
        <w:rPr>
          <w:rFonts w:ascii="Verdana" w:hAnsi="Verdana"/>
        </w:rPr>
      </w:pPr>
      <w:r w:rsidRPr="00923D20">
        <w:rPr>
          <w:rFonts w:ascii="Verdana" w:hAnsi="Verdana"/>
        </w:rPr>
        <w:t xml:space="preserve">No existe ningún hecho improbado de relevancia para la resolución de este asunto. </w:t>
      </w:r>
    </w:p>
    <w:p w14:paraId="6F50C76E" w14:textId="77777777" w:rsidR="00FB7F2E" w:rsidRPr="00923D20" w:rsidRDefault="00FB7F2E" w:rsidP="00FB7F2E">
      <w:pPr>
        <w:jc w:val="both"/>
        <w:rPr>
          <w:rFonts w:ascii="Verdana" w:hAnsi="Verdana"/>
          <w:b/>
        </w:rPr>
      </w:pPr>
    </w:p>
    <w:p w14:paraId="08FFC48B" w14:textId="77777777" w:rsidR="00FB7F2E" w:rsidRPr="00923D20" w:rsidRDefault="00FB7F2E" w:rsidP="00FB7F2E">
      <w:pPr>
        <w:jc w:val="both"/>
        <w:rPr>
          <w:rFonts w:ascii="Verdana" w:hAnsi="Verdana"/>
          <w:b/>
        </w:rPr>
      </w:pPr>
      <w:r w:rsidRPr="00923D20">
        <w:rPr>
          <w:rFonts w:ascii="Verdana" w:hAnsi="Verdana"/>
          <w:b/>
        </w:rPr>
        <w:t>5.- SOBRE EL FONDO:</w:t>
      </w:r>
    </w:p>
    <w:p w14:paraId="5723CC74" w14:textId="77777777" w:rsidR="00CD6052" w:rsidRPr="00923D20" w:rsidRDefault="00CD6052" w:rsidP="00FB7F2E">
      <w:pPr>
        <w:jc w:val="both"/>
        <w:rPr>
          <w:rFonts w:ascii="Verdana" w:hAnsi="Verdana"/>
          <w:b/>
        </w:rPr>
      </w:pPr>
    </w:p>
    <w:p w14:paraId="136774AE" w14:textId="77777777" w:rsidR="00CD6052" w:rsidRPr="00923D20" w:rsidRDefault="00CD6052" w:rsidP="00FB7F2E">
      <w:pPr>
        <w:jc w:val="both"/>
        <w:rPr>
          <w:rFonts w:ascii="Verdana" w:hAnsi="Verdana"/>
          <w:b/>
        </w:rPr>
      </w:pPr>
    </w:p>
    <w:p w14:paraId="02F3F854" w14:textId="77777777" w:rsidR="00CD6052" w:rsidRPr="00923D20" w:rsidRDefault="00CD6052" w:rsidP="00CD6052">
      <w:pPr>
        <w:ind w:right="397"/>
        <w:jc w:val="both"/>
        <w:rPr>
          <w:rFonts w:ascii="Verdana" w:hAnsi="Verdana"/>
          <w:b/>
        </w:rPr>
      </w:pPr>
      <w:r w:rsidRPr="00923D20">
        <w:rPr>
          <w:rFonts w:ascii="Verdana" w:hAnsi="Verdana"/>
          <w:b/>
        </w:rPr>
        <w:t>DE LAS POTESTADES DEL CONSEJO DE TRANSPORTE PÚBLICO.</w:t>
      </w:r>
    </w:p>
    <w:p w14:paraId="648A5C12" w14:textId="77777777" w:rsidR="00CD6052" w:rsidRPr="00923D20" w:rsidRDefault="00CD6052" w:rsidP="00CD6052">
      <w:pPr>
        <w:ind w:right="397"/>
        <w:jc w:val="both"/>
        <w:rPr>
          <w:rFonts w:ascii="Verdana" w:hAnsi="Verdana"/>
          <w:b/>
        </w:rPr>
      </w:pPr>
    </w:p>
    <w:p w14:paraId="2AFB092A" w14:textId="77777777" w:rsidR="00CD6052" w:rsidRPr="00923D20" w:rsidRDefault="00CD6052" w:rsidP="00CD6052">
      <w:pPr>
        <w:ind w:right="397"/>
        <w:jc w:val="both"/>
        <w:rPr>
          <w:rFonts w:ascii="Verdana" w:hAnsi="Verdana"/>
          <w:b/>
        </w:rPr>
      </w:pPr>
    </w:p>
    <w:p w14:paraId="7B9B6CF1" w14:textId="77777777" w:rsidR="00CD6052" w:rsidRPr="00923D20" w:rsidRDefault="00CD6052" w:rsidP="00CD6052">
      <w:pPr>
        <w:ind w:right="397"/>
        <w:jc w:val="both"/>
        <w:rPr>
          <w:rFonts w:ascii="Verdana" w:hAnsi="Verdana"/>
          <w:iCs/>
          <w:lang w:val="es-CR"/>
        </w:rPr>
      </w:pPr>
      <w:r w:rsidRPr="00923D20">
        <w:rPr>
          <w:rFonts w:ascii="Verdana" w:hAnsi="Verdana"/>
          <w:lang w:val="es-CR"/>
        </w:rPr>
        <w:t xml:space="preserve">La </w:t>
      </w:r>
      <w:r w:rsidRPr="00923D20">
        <w:rPr>
          <w:rFonts w:ascii="Verdana" w:hAnsi="Verdana"/>
        </w:rPr>
        <w:t>Ley Reguladora del Servicio Público de Transporte Remunerado de Personas en Vehículos en la Modalidad de Taxi, No. 7969 del 22 de diciembre de 1999</w:t>
      </w:r>
      <w:r w:rsidRPr="00923D20">
        <w:rPr>
          <w:rFonts w:ascii="Verdana" w:hAnsi="Verdana"/>
          <w:lang w:val="es-CR"/>
        </w:rPr>
        <w:t xml:space="preserve">, señala en su </w:t>
      </w:r>
      <w:r w:rsidRPr="00923D20">
        <w:rPr>
          <w:rFonts w:ascii="Verdana" w:hAnsi="Verdana"/>
          <w:bCs/>
          <w:i/>
          <w:iCs/>
          <w:lang w:val="es-CR"/>
        </w:rPr>
        <w:t xml:space="preserve">numeral 5), </w:t>
      </w:r>
      <w:r w:rsidRPr="00923D20">
        <w:rPr>
          <w:rFonts w:ascii="Verdana" w:hAnsi="Verdana"/>
          <w:bCs/>
          <w:iCs/>
          <w:lang w:val="es-CR"/>
        </w:rPr>
        <w:t>que el Consejo</w:t>
      </w:r>
      <w:r w:rsidRPr="00923D20">
        <w:rPr>
          <w:rFonts w:ascii="Verdana" w:hAnsi="Verdana"/>
          <w:iCs/>
          <w:lang w:val="es-CR"/>
        </w:rPr>
        <w:t> de </w:t>
      </w:r>
      <w:r w:rsidRPr="00923D20">
        <w:rPr>
          <w:rFonts w:ascii="Verdana" w:hAnsi="Verdana"/>
          <w:bCs/>
          <w:iCs/>
          <w:lang w:val="es-CR"/>
        </w:rPr>
        <w:t>Transporte</w:t>
      </w:r>
      <w:r w:rsidRPr="00923D20">
        <w:rPr>
          <w:rFonts w:ascii="Verdana" w:hAnsi="Verdana"/>
          <w:iCs/>
          <w:lang w:val="es-CR"/>
        </w:rPr>
        <w:t> </w:t>
      </w:r>
      <w:r w:rsidRPr="00923D20">
        <w:rPr>
          <w:rFonts w:ascii="Verdana" w:hAnsi="Verdana"/>
          <w:bCs/>
          <w:iCs/>
          <w:lang w:val="es-CR"/>
        </w:rPr>
        <w:t>Público</w:t>
      </w:r>
      <w:r w:rsidRPr="00923D20">
        <w:rPr>
          <w:rFonts w:ascii="Verdana" w:hAnsi="Verdana"/>
          <w:iCs/>
          <w:lang w:val="es-CR"/>
        </w:rPr>
        <w:t xml:space="preserve">, es un órgano con desconcentración máxima su naturaleza jurídica es la de órgano desconcentrado, especializado en materia de </w:t>
      </w:r>
      <w:r w:rsidRPr="00923D20">
        <w:rPr>
          <w:rFonts w:ascii="Verdana" w:hAnsi="Verdana"/>
          <w:bCs/>
          <w:iCs/>
          <w:lang w:val="es-CR"/>
        </w:rPr>
        <w:t>transporte</w:t>
      </w:r>
      <w:r w:rsidRPr="00923D20">
        <w:rPr>
          <w:rFonts w:ascii="Verdana" w:hAnsi="Verdana"/>
          <w:iCs/>
          <w:lang w:val="es-CR"/>
        </w:rPr>
        <w:t> </w:t>
      </w:r>
      <w:r w:rsidRPr="00923D20">
        <w:rPr>
          <w:rFonts w:ascii="Verdana" w:hAnsi="Verdana"/>
          <w:bCs/>
          <w:iCs/>
          <w:lang w:val="es-CR"/>
        </w:rPr>
        <w:t>público</w:t>
      </w:r>
      <w:r w:rsidRPr="00923D20">
        <w:rPr>
          <w:rFonts w:ascii="Verdana" w:hAnsi="Verdana"/>
          <w:iCs/>
          <w:lang w:val="es-CR"/>
        </w:rPr>
        <w:t> y adscrito al Ministerio de Obras Públicas y </w:t>
      </w:r>
      <w:r w:rsidRPr="00923D20">
        <w:rPr>
          <w:rFonts w:ascii="Verdana" w:hAnsi="Verdana"/>
          <w:bCs/>
          <w:iCs/>
          <w:lang w:val="es-CR"/>
        </w:rPr>
        <w:t>Transporte</w:t>
      </w:r>
      <w:r w:rsidRPr="00923D20">
        <w:rPr>
          <w:rFonts w:ascii="Verdana" w:hAnsi="Verdana"/>
          <w:iCs/>
          <w:lang w:val="es-CR"/>
        </w:rPr>
        <w:t xml:space="preserve">s. </w:t>
      </w:r>
      <w:r w:rsidRPr="00923D20">
        <w:rPr>
          <w:rFonts w:ascii="Verdana" w:hAnsi="Verdana"/>
          <w:b/>
          <w:iCs/>
          <w:lang w:val="es-CR"/>
        </w:rPr>
        <w:t>Se encargará de definir las políticas y ejecutar los planes y programas nacionales relacionados con las materias de su competencia</w:t>
      </w:r>
      <w:r w:rsidRPr="00923D20">
        <w:rPr>
          <w:rFonts w:ascii="Verdana" w:hAnsi="Verdana"/>
          <w:iCs/>
          <w:lang w:val="es-CR"/>
        </w:rPr>
        <w:t>.</w:t>
      </w:r>
    </w:p>
    <w:p w14:paraId="14AF4DD8" w14:textId="77777777" w:rsidR="00CD6052" w:rsidRPr="00923D20" w:rsidRDefault="00CD6052" w:rsidP="00CD6052">
      <w:pPr>
        <w:ind w:right="397"/>
        <w:jc w:val="both"/>
        <w:rPr>
          <w:rFonts w:ascii="Verdana" w:hAnsi="Verdana"/>
          <w:iCs/>
          <w:lang w:val="es-CR"/>
        </w:rPr>
      </w:pPr>
    </w:p>
    <w:p w14:paraId="244A075A" w14:textId="77777777" w:rsidR="00CD6052" w:rsidRPr="00923D20" w:rsidRDefault="00CD6052" w:rsidP="00CD6052">
      <w:pPr>
        <w:ind w:right="397"/>
        <w:jc w:val="both"/>
        <w:rPr>
          <w:rFonts w:ascii="Verdana" w:hAnsi="Verdana"/>
          <w:iCs/>
          <w:lang w:val="es-CR"/>
        </w:rPr>
      </w:pPr>
      <w:r w:rsidRPr="00923D20">
        <w:rPr>
          <w:rFonts w:ascii="Verdana" w:hAnsi="Verdana"/>
          <w:iCs/>
          <w:lang w:val="es-CR"/>
        </w:rPr>
        <w:t>De conformidad con el artículo 7 de la Ley supra indicada el Consejo de Transporte Público tiene las siguientes facultades.</w:t>
      </w:r>
    </w:p>
    <w:p w14:paraId="4708BDCB" w14:textId="77777777" w:rsidR="00CD6052" w:rsidRPr="00923D20" w:rsidRDefault="00CD6052" w:rsidP="00CD6052">
      <w:pPr>
        <w:ind w:right="397"/>
        <w:jc w:val="both"/>
        <w:rPr>
          <w:rFonts w:ascii="Verdana" w:hAnsi="Verdana"/>
          <w:iCs/>
          <w:lang w:val="es-CR"/>
        </w:rPr>
      </w:pPr>
    </w:p>
    <w:p w14:paraId="3565F421" w14:textId="77777777" w:rsidR="00CD6052" w:rsidRPr="00923D20" w:rsidRDefault="00CD6052" w:rsidP="00CD6052">
      <w:pPr>
        <w:ind w:right="397"/>
        <w:jc w:val="both"/>
        <w:rPr>
          <w:rFonts w:ascii="Verdana" w:hAnsi="Verdana"/>
          <w:iCs/>
          <w:lang w:val="es-CR"/>
        </w:rPr>
      </w:pPr>
    </w:p>
    <w:p w14:paraId="23537899" w14:textId="77777777" w:rsidR="00CD6052" w:rsidRPr="00923D20" w:rsidRDefault="00CD6052" w:rsidP="00CD6052">
      <w:pPr>
        <w:ind w:left="397" w:right="397"/>
        <w:jc w:val="both"/>
        <w:rPr>
          <w:rFonts w:ascii="Verdana" w:hAnsi="Verdana"/>
          <w:bCs/>
          <w:i/>
          <w:iCs/>
          <w:lang w:val="es-CR"/>
        </w:rPr>
      </w:pPr>
      <w:r w:rsidRPr="00923D20">
        <w:rPr>
          <w:rFonts w:ascii="Verdana" w:hAnsi="Verdana"/>
          <w:iCs/>
          <w:lang w:val="es-CR"/>
        </w:rPr>
        <w:t> “</w:t>
      </w:r>
      <w:r w:rsidRPr="00923D20">
        <w:rPr>
          <w:rFonts w:ascii="Verdana" w:hAnsi="Verdana"/>
          <w:bCs/>
          <w:i/>
          <w:iCs/>
          <w:lang w:val="es-CR"/>
        </w:rPr>
        <w:t>ARTÍCULO 7.- Atribuciones del Consejo</w:t>
      </w:r>
    </w:p>
    <w:p w14:paraId="54463A8E"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El Consejo, en el ejercicio de sus competencias, tendrá las siguientes atribuciones:</w:t>
      </w:r>
    </w:p>
    <w:p w14:paraId="25414389" w14:textId="77777777" w:rsidR="00CD6052" w:rsidRPr="00923D20" w:rsidRDefault="00CD6052" w:rsidP="00CD6052">
      <w:pPr>
        <w:ind w:left="397" w:right="397"/>
        <w:jc w:val="both"/>
        <w:rPr>
          <w:rFonts w:ascii="Verdana" w:hAnsi="Verdana"/>
          <w:bCs/>
          <w:i/>
          <w:iCs/>
          <w:lang w:val="es-CR"/>
        </w:rPr>
      </w:pPr>
    </w:p>
    <w:p w14:paraId="53C8B277"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a) Coordinar la aplicación correcta de las políticas de transporte público, su planeamiento, la revisión técnica, el otorgamiento y la administración de las concesiones, así como la regulación de los permisos que legalmente procedan.</w:t>
      </w:r>
    </w:p>
    <w:p w14:paraId="557354F3"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lastRenderedPageBreak/>
        <w:t xml:space="preserve">b) </w:t>
      </w:r>
      <w:r w:rsidRPr="00923D20">
        <w:rPr>
          <w:rFonts w:ascii="Verdana" w:hAnsi="Verdana"/>
          <w:b/>
          <w:bCs/>
          <w:i/>
          <w:iCs/>
          <w:lang w:val="es-CR"/>
        </w:rPr>
        <w:t>Estudiar y emitir opinión sobre los asuntos sometidos a su conocimiento por cualquier dependencia o institución involucrada en servicios de transporte público, planeamiento, revisión técnica, administración y otorgamiento de concesiones y permisos.</w:t>
      </w:r>
    </w:p>
    <w:p w14:paraId="448EC053"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33750605"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d) Establecer y recomendar normas, procedimientos y acciones que puedan mejorar las políticas y directrices en materia de transporte público, planeamiento, revisión técnica, administración y otorgamiento de concesiones y permisos.</w:t>
      </w:r>
    </w:p>
    <w:p w14:paraId="2B74CDCD" w14:textId="77777777" w:rsidR="00CD6052" w:rsidRPr="00923D20" w:rsidRDefault="00CD6052" w:rsidP="00CD6052">
      <w:pPr>
        <w:ind w:left="397" w:right="397"/>
        <w:jc w:val="both"/>
        <w:rPr>
          <w:rFonts w:ascii="Verdana" w:hAnsi="Verdana"/>
          <w:b/>
          <w:bCs/>
          <w:i/>
          <w:iCs/>
          <w:u w:val="single"/>
          <w:lang w:val="es-CR"/>
        </w:rPr>
      </w:pPr>
      <w:r w:rsidRPr="00923D20">
        <w:rPr>
          <w:rFonts w:ascii="Verdana" w:hAnsi="Verdana"/>
          <w:b/>
          <w:bCs/>
          <w:i/>
          <w:iCs/>
          <w:u w:val="single"/>
          <w:lang w:val="es-CR"/>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3B07FF19"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f) Conocer, tramitar y resolver, de oficio o a instancia de parte, las denuncias referentes a los comportamientos activos y omisos que violen las normas de la legislación del transporte público o amenacen con violarlas.</w:t>
      </w:r>
    </w:p>
    <w:p w14:paraId="3CD242D1"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g) Preparar un plan estratégico cuyo objetivo esencial sea organizar, legal, técnica y administrativamente, el funcionamiento de un plan de desarrollo tecnológico en materia de transporte público.</w:t>
      </w:r>
    </w:p>
    <w:p w14:paraId="695A1282"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h) Promover el desarrollo y la capacitación del recurso humano involucrado en la actividad, en concordancia con los requerimientos de un sistema moderno de transporte público.</w:t>
      </w:r>
    </w:p>
    <w:p w14:paraId="3F84E31D"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i) Fijar las paradas terminales e intermedias de todos los servicios de transporte público remunerado de personas.</w:t>
      </w:r>
    </w:p>
    <w:p w14:paraId="680999DD"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j) Otorgar permisos por un plazo hasta de doce meses, ante una necesidad no satisfecha y debidamente probada, de servicio público en la modalidad de taxi. Lo anterior se realizará entre quienes se encuentren calificados como elegibles tras los concursos públicos efectuados para optar a una concesión de servicio público de transporte en la</w:t>
      </w:r>
      <w:r w:rsidR="007677E7" w:rsidRPr="00923D20">
        <w:rPr>
          <w:rFonts w:ascii="Verdana" w:hAnsi="Verdana"/>
          <w:bCs/>
          <w:i/>
          <w:iCs/>
          <w:lang w:val="es-CR"/>
        </w:rPr>
        <w:t xml:space="preserve"> </w:t>
      </w:r>
      <w:r w:rsidRPr="00923D20">
        <w:rPr>
          <w:rFonts w:ascii="Verdana" w:hAnsi="Verdana"/>
          <w:bCs/>
          <w:i/>
          <w:iCs/>
          <w:lang w:val="es-CR"/>
        </w:rPr>
        <w:t xml:space="preserve">modalidad de taxi, pero que no hayan resultado concesionarios. Se les dará prioridad a quienes optaron por </w:t>
      </w:r>
      <w:r w:rsidRPr="00923D20">
        <w:rPr>
          <w:rFonts w:ascii="Verdana" w:hAnsi="Verdana"/>
          <w:bCs/>
          <w:i/>
          <w:iCs/>
          <w:lang w:val="es-CR"/>
        </w:rPr>
        <w:lastRenderedPageBreak/>
        <w:t>participar en las bases de operación más cercanas al lugar donde se necesita el servicio.</w:t>
      </w:r>
    </w:p>
    <w:p w14:paraId="53609451"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k) Solicitar los reajustes de tarifas de todos los servicios de transporte remunerado de personas.</w:t>
      </w:r>
    </w:p>
    <w:p w14:paraId="3B26C9E2"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l) Aprobar sus planes operativos anuales.</w:t>
      </w:r>
    </w:p>
    <w:p w14:paraId="5A1BB080" w14:textId="77777777" w:rsidR="00CD6052" w:rsidRPr="00923D20" w:rsidRDefault="00CD6052" w:rsidP="00CD6052">
      <w:pPr>
        <w:ind w:left="397" w:right="397"/>
        <w:jc w:val="both"/>
        <w:rPr>
          <w:rFonts w:ascii="Verdana" w:hAnsi="Verdana"/>
          <w:bCs/>
          <w:i/>
          <w:iCs/>
          <w:lang w:val="es-CR"/>
        </w:rPr>
      </w:pPr>
      <w:r w:rsidRPr="00923D20">
        <w:rPr>
          <w:rFonts w:ascii="Verdana" w:hAnsi="Verdana"/>
          <w:bCs/>
          <w:i/>
          <w:iCs/>
          <w:lang w:val="es-CR"/>
        </w:rPr>
        <w:t>m) Proponer al Ministerio de Obras Públicas y Transportes sus presupuestos anuales. (el resaltado es nuestro)”</w:t>
      </w:r>
    </w:p>
    <w:p w14:paraId="734F10B0" w14:textId="77777777" w:rsidR="00CD6052" w:rsidRPr="00923D20" w:rsidRDefault="00CD6052" w:rsidP="00CD6052">
      <w:pPr>
        <w:ind w:right="397"/>
        <w:jc w:val="both"/>
        <w:rPr>
          <w:rFonts w:ascii="Verdana" w:hAnsi="Verdana"/>
          <w:bCs/>
          <w:iCs/>
          <w:lang w:val="es-CR"/>
        </w:rPr>
      </w:pPr>
    </w:p>
    <w:p w14:paraId="3B40293F" w14:textId="77777777" w:rsidR="00CD6052" w:rsidRPr="00923D20" w:rsidRDefault="00CD6052" w:rsidP="00CD6052">
      <w:pPr>
        <w:jc w:val="both"/>
        <w:rPr>
          <w:rFonts w:ascii="Verdana" w:hAnsi="Verdana"/>
          <w:bCs/>
          <w:iCs/>
          <w:lang w:val="es-CR"/>
        </w:rPr>
      </w:pPr>
    </w:p>
    <w:p w14:paraId="5C84B775" w14:textId="77777777" w:rsidR="00D01369" w:rsidRPr="00923D20" w:rsidRDefault="00D01369" w:rsidP="00D01369">
      <w:pPr>
        <w:shd w:val="clear" w:color="auto" w:fill="FFFFFF"/>
        <w:spacing w:before="136" w:after="136" w:line="360" w:lineRule="auto"/>
        <w:jc w:val="both"/>
        <w:rPr>
          <w:rFonts w:ascii="Verdana" w:hAnsi="Verdana" w:cs="Arial"/>
          <w:b/>
          <w:bCs/>
          <w:lang w:val="es-CR" w:eastAsia="es-CR"/>
        </w:rPr>
      </w:pPr>
      <w:r w:rsidRPr="00923D20">
        <w:rPr>
          <w:rFonts w:ascii="Verdana" w:hAnsi="Verdana" w:cs="Arial"/>
          <w:b/>
          <w:bCs/>
          <w:lang w:val="es-CR" w:eastAsia="es-CR"/>
        </w:rPr>
        <w:t>LOS CONTRATOS CON EL ESTADO</w:t>
      </w:r>
    </w:p>
    <w:p w14:paraId="6A7EEC7A" w14:textId="77777777" w:rsidR="00D01369" w:rsidRPr="00923D20" w:rsidRDefault="00D01369" w:rsidP="00D01369">
      <w:pPr>
        <w:jc w:val="both"/>
        <w:rPr>
          <w:rFonts w:ascii="Verdana" w:hAnsi="Verdana" w:cs="Arial"/>
        </w:rPr>
      </w:pPr>
      <w:r w:rsidRPr="00923D20">
        <w:rPr>
          <w:rFonts w:ascii="Verdana" w:hAnsi="Verdana" w:cs="Arial"/>
        </w:rPr>
        <w:t>El contrato administrativo es aquel celebrado entre un órgano de la Administración Pública con un particular u otro órgano público, cuyo objetivo es satisfacer de manera directa e inmediata un fin de interés público, a través de la aplicación de un régimen normativo de derecho administrativo.</w:t>
      </w:r>
    </w:p>
    <w:p w14:paraId="2242F085" w14:textId="77777777" w:rsidR="00D01369" w:rsidRPr="00923D20" w:rsidRDefault="00D01369" w:rsidP="00D01369">
      <w:pPr>
        <w:rPr>
          <w:rFonts w:ascii="Verdana" w:hAnsi="Verdana" w:cs="Arial"/>
        </w:rPr>
      </w:pPr>
    </w:p>
    <w:p w14:paraId="7D11DCE1" w14:textId="77777777" w:rsidR="00D01369" w:rsidRPr="00923D20" w:rsidRDefault="00D01369" w:rsidP="00D01369">
      <w:pPr>
        <w:jc w:val="both"/>
        <w:rPr>
          <w:rFonts w:ascii="Verdana" w:hAnsi="Verdana" w:cs="Arial"/>
        </w:rPr>
      </w:pPr>
      <w:r w:rsidRPr="00923D20">
        <w:rPr>
          <w:rFonts w:ascii="Verdana" w:hAnsi="Verdana" w:cs="Arial"/>
        </w:rPr>
        <w:t>El contrato de concesión de servicios públicos configura la contratación de un modo de gestión del servicio público que consiste en confiar a un particular la operación o ejecución del servicio público, pero sin traspasar el ejercicio de potestades públicas, es una forma de gestión indirecta, para asegurar el funcionamiento de los servicios públicos.</w:t>
      </w:r>
    </w:p>
    <w:p w14:paraId="31539747" w14:textId="77777777" w:rsidR="00D01369" w:rsidRPr="00923D20" w:rsidRDefault="00D01369" w:rsidP="00D01369">
      <w:pPr>
        <w:rPr>
          <w:rFonts w:ascii="Verdana" w:hAnsi="Verdana"/>
          <w:b/>
          <w:bCs/>
        </w:rPr>
      </w:pPr>
    </w:p>
    <w:p w14:paraId="6EDF5C3A" w14:textId="77777777" w:rsidR="00D01369" w:rsidRPr="00923D20" w:rsidRDefault="00D01369" w:rsidP="00D01369">
      <w:pPr>
        <w:jc w:val="both"/>
        <w:rPr>
          <w:rFonts w:ascii="Verdana" w:hAnsi="Verdana"/>
          <w:b/>
          <w:bCs/>
        </w:rPr>
      </w:pPr>
      <w:r w:rsidRPr="00923D20">
        <w:rPr>
          <w:rFonts w:ascii="Verdana" w:hAnsi="Verdana"/>
          <w:bCs/>
        </w:rPr>
        <w:t>El contrato de concesión lo otorga la Administración a particulares o a empresas; para la prestación del servicio público del transporte remunerado de personas, el cual tiene como objetivo fundamental la satisfacción del interés general. El contrato de concesión le permite al particular desempeñar actividades que son propias del Estado, para explotar actividades a su nombre, pero este mantiene su obligación de fiscalización y control del servicio.</w:t>
      </w:r>
    </w:p>
    <w:p w14:paraId="09E20A52" w14:textId="77777777" w:rsidR="00D01369" w:rsidRPr="00923D20" w:rsidRDefault="00D01369" w:rsidP="00D01369">
      <w:pPr>
        <w:shd w:val="clear" w:color="auto" w:fill="FFFFFF"/>
        <w:rPr>
          <w:color w:val="000000"/>
        </w:rPr>
      </w:pPr>
    </w:p>
    <w:p w14:paraId="3FB298F9" w14:textId="12994E77" w:rsidR="00D01369" w:rsidRPr="00741AE2" w:rsidRDefault="00D01369" w:rsidP="00D01369">
      <w:pPr>
        <w:jc w:val="both"/>
        <w:rPr>
          <w:rFonts w:ascii="Verdana" w:hAnsi="Verdana" w:cs="Arial"/>
          <w:i/>
        </w:rPr>
      </w:pPr>
      <w:r w:rsidRPr="00741AE2">
        <w:rPr>
          <w:rFonts w:ascii="Verdana" w:hAnsi="Verdana" w:cs="Arial"/>
        </w:rPr>
        <w:t xml:space="preserve">El contrato administrativo, señala Dromi, </w:t>
      </w:r>
      <w:r w:rsidRPr="00741AE2">
        <w:rPr>
          <w:rFonts w:ascii="Verdana" w:hAnsi="Verdana" w:cs="Arial"/>
          <w:u w:val="single"/>
        </w:rPr>
        <w:t>en el Manual de Derecho Administrativo</w:t>
      </w:r>
      <w:r w:rsidRPr="00741AE2">
        <w:rPr>
          <w:rFonts w:ascii="Verdana" w:hAnsi="Verdana" w:cs="Arial"/>
        </w:rPr>
        <w:t xml:space="preserve">, Tomo I, que </w:t>
      </w:r>
      <w:r w:rsidRPr="00741AE2">
        <w:rPr>
          <w:rFonts w:ascii="Verdana" w:hAnsi="Verdana" w:cs="Arial"/>
          <w:i/>
        </w:rPr>
        <w:t xml:space="preserve">“El contrato es una de las técnicas de colaboración de los administrados con la Administración, en materia de suministros, servicios públicos, obras públicas, etcétera. Quien contrata con la Administración, no es un contratante ordinario, sino un colaborador que coopera en la ejecución de cometidos públicos, aun actuando en situaciones de subordinación económica-jurídica respecto de las personas públicas comitentes. En tal sentido la jurisprudencia ha afirmado:” Los contratos administrativos deben cumplirse de buena fe … por lo que no debe tratarse al contratista como un adversario al que sea preciso someter con dureza, sino que debe tenérsele como un colaborador a quien, cuando menos, corresponde indicarle con certeza las obligaciones a las que está </w:t>
      </w:r>
      <w:proofErr w:type="gramStart"/>
      <w:r w:rsidR="001F4CE1" w:rsidRPr="00741AE2">
        <w:rPr>
          <w:rFonts w:ascii="Verdana" w:hAnsi="Verdana" w:cs="Arial"/>
          <w:i/>
        </w:rPr>
        <w:t>sujeto…</w:t>
      </w:r>
      <w:r w:rsidRPr="00741AE2">
        <w:rPr>
          <w:rFonts w:ascii="Verdana" w:hAnsi="Verdana" w:cs="Arial"/>
          <w:i/>
        </w:rPr>
        <w:t>.</w:t>
      </w:r>
      <w:proofErr w:type="gramEnd"/>
      <w:r w:rsidRPr="00741AE2">
        <w:rPr>
          <w:rFonts w:ascii="Verdana" w:hAnsi="Verdana" w:cs="Arial"/>
          <w:i/>
        </w:rPr>
        <w:t>”</w:t>
      </w:r>
    </w:p>
    <w:p w14:paraId="41A3503D" w14:textId="77777777" w:rsidR="00D01369" w:rsidRPr="00923D20" w:rsidRDefault="00D01369" w:rsidP="00D01369">
      <w:pPr>
        <w:jc w:val="both"/>
        <w:rPr>
          <w:rFonts w:ascii="Arial" w:hAnsi="Arial" w:cs="Arial"/>
          <w:b/>
        </w:rPr>
      </w:pPr>
    </w:p>
    <w:p w14:paraId="314A0E73" w14:textId="77777777" w:rsidR="00D01369" w:rsidRPr="00923D20" w:rsidRDefault="00D01369" w:rsidP="00D01369">
      <w:pPr>
        <w:jc w:val="both"/>
        <w:rPr>
          <w:rFonts w:ascii="Verdana" w:hAnsi="Verdana" w:cs="Arial"/>
          <w:b/>
        </w:rPr>
      </w:pPr>
    </w:p>
    <w:p w14:paraId="011926E6" w14:textId="77777777" w:rsidR="00D01369" w:rsidRPr="00923D20" w:rsidRDefault="00D01369" w:rsidP="00D01369">
      <w:pPr>
        <w:jc w:val="both"/>
        <w:rPr>
          <w:rFonts w:ascii="Verdana" w:hAnsi="Verdana" w:cs="Arial"/>
          <w:b/>
        </w:rPr>
      </w:pPr>
      <w:r w:rsidRPr="00923D20">
        <w:rPr>
          <w:rFonts w:ascii="Verdana" w:hAnsi="Verdana" w:cs="Arial"/>
          <w:b/>
        </w:rPr>
        <w:t>SOBRE LOS PRINCIPIOS DEL SERVICIO PÚBLICO</w:t>
      </w:r>
    </w:p>
    <w:p w14:paraId="3CF60638" w14:textId="77777777" w:rsidR="00D01369" w:rsidRPr="00923D20" w:rsidRDefault="00D01369" w:rsidP="00D01369">
      <w:pPr>
        <w:jc w:val="both"/>
        <w:rPr>
          <w:rFonts w:ascii="Verdana" w:hAnsi="Verdana"/>
        </w:rPr>
      </w:pPr>
    </w:p>
    <w:p w14:paraId="455962D1" w14:textId="1F755DD2" w:rsidR="00D01369" w:rsidRPr="00923D20" w:rsidRDefault="00D01369" w:rsidP="00D01369">
      <w:pPr>
        <w:jc w:val="both"/>
        <w:rPr>
          <w:rFonts w:ascii="Verdana" w:hAnsi="Verdana"/>
        </w:rPr>
      </w:pPr>
      <w:r w:rsidRPr="00923D20">
        <w:rPr>
          <w:rFonts w:ascii="Verdana" w:hAnsi="Verdana"/>
        </w:rPr>
        <w:t>Sobre los Principios del Servicio Público, la Sala Primera de la Corte Suprema de Justicia, mediante Sentencia N</w:t>
      </w:r>
      <w:r w:rsidR="007E73B8" w:rsidRPr="00923D20">
        <w:rPr>
          <w:rFonts w:ascii="Verdana" w:hAnsi="Verdana"/>
        </w:rPr>
        <w:t xml:space="preserve">o. </w:t>
      </w:r>
      <w:r w:rsidRPr="00923D20">
        <w:rPr>
          <w:rFonts w:ascii="Verdana" w:hAnsi="Verdana"/>
        </w:rPr>
        <w:t xml:space="preserve">000577-F-2007, señaló lo siguiente: </w:t>
      </w:r>
    </w:p>
    <w:p w14:paraId="1130D461" w14:textId="77777777" w:rsidR="00D01369" w:rsidRPr="00923D20" w:rsidRDefault="00D01369" w:rsidP="00D01369">
      <w:pPr>
        <w:spacing w:before="120" w:after="120"/>
        <w:ind w:left="1296" w:right="1296"/>
        <w:jc w:val="both"/>
        <w:rPr>
          <w:rFonts w:ascii="Verdana" w:hAnsi="Verdana"/>
        </w:rPr>
      </w:pPr>
      <w:r w:rsidRPr="00923D20">
        <w:rPr>
          <w:rFonts w:ascii="Verdana" w:hAnsi="Verdana"/>
        </w:rPr>
        <w:t xml:space="preserve">“El Estado está llamado a satisfacer los intereses públicos, mediante el despliegue de una serie de actividades y conductas que permitan ofrecer la prestación de servicios esenciales. Es precisamente esa satisfacción su finalidad intrínseca, propia de su dimensión teleológica. Desde este plano, el marco normativo le impone, como derivado de una percepción positiva del principio de legalidad, un deber prestacional de los servicios públicos, actividades que guardan una especial vinculación de utilidad con el interés público y </w:t>
      </w:r>
      <w:proofErr w:type="gramStart"/>
      <w:r w:rsidRPr="00923D20">
        <w:rPr>
          <w:rFonts w:ascii="Verdana" w:hAnsi="Verdana"/>
        </w:rPr>
        <w:t>que</w:t>
      </w:r>
      <w:proofErr w:type="gramEnd"/>
      <w:r w:rsidRPr="00923D20">
        <w:rPr>
          <w:rFonts w:ascii="Verdana" w:hAnsi="Verdana"/>
        </w:rPr>
        <w:t xml:space="preserve"> por tal, deben ser objeto de una cobertura eficiente, igualitaria, continua </w:t>
      </w:r>
      <w:r w:rsidR="001775DF" w:rsidRPr="00923D20">
        <w:rPr>
          <w:rFonts w:ascii="Verdana" w:hAnsi="Verdana"/>
        </w:rPr>
        <w:t>y adaptable</w:t>
      </w:r>
      <w:r w:rsidRPr="00923D20">
        <w:rPr>
          <w:rFonts w:ascii="Verdana" w:hAnsi="Verdana"/>
        </w:rPr>
        <w:t xml:space="preserve"> (doctrina del numeral 4 de la Ley General de la Administración Pública). Para ello, es claro que no en pocas ocasiones, no cuenta con los medios económicos y materiales que le permitan realizar de manera directa las conductas requeridas. Por ende, el Ordenamiento Jurídico le ofrece alternativas viables que permiten cumplir con este cometido, entre otras, la contratación administrativa. En este sentido, surge la figura de la concesión de servicios, contrato mediante el cual, la Administración concede a un tercero la ejecución de una actividad que en principio le incumbe asegurarla. Se trata de los denominados servicios públicos impropios. En estos supuestos, se está frente a relaciones bilaterales con efectos trilaterales, pues si bien el contrato administrativo se suscribe entre el Estado y el concesionario, esa relación jurídico administrativa tiene incidencia directa en la esfera jurídica de los destinatarios del servicio. Esto es evidente si se considera que la vinculación con el contratista lo es para la satisfacción de necesidades de la colectividad. En la suscripción del contrato convergen el Estado y el operador del servicio, pero ya a nivel de su ejecución, la relación es triangular pues se incluye </w:t>
      </w:r>
      <w:r w:rsidRPr="00923D20">
        <w:rPr>
          <w:rFonts w:ascii="Verdana" w:hAnsi="Verdana"/>
        </w:rPr>
        <w:lastRenderedPageBreak/>
        <w:t xml:space="preserve">dentro del marco de sus efectos al usuario, quien recibe el servicio, debe cancelar al concesionario por esa prestación y la Administración concedente debe fiscalizar la actividad y fijar el precio o tarifa. Más simple, el concesionario opera el servicio delegado por el Estado acorde a lo dispuesto por el concedente, quien controla y fiscaliza la prestación eficiente en beneficio del usuario (finalidad). Este último a su vez constituye el parámetro de satisfacción y a la postre, objeto primordial del contrato, pero en contraprestación, debe cancelar el precio fijado por la Administración. Por su parte, esta debe procurar la armonía de las partes involucradas, buscando siempre la prosecución del interés público en los términos del canon 113 de la Ley General de la Administración Pública. El régimen jurídico de esta vinculación administrativa se sustenta sobre dos principios esenciales. Primero, la delegación no supone la desvinculación del Estado del servicio. Todo lo contrario, siendo una actividad que en tesis de principio le corresponde ejecutar, debe mantener una vigilancia, fiscalización y control de la prestación del servicio, lo que se concreta en varios niveles. Por un lado, es competencia del órgano o ente público la definición de los criterios bajo los cuales debe prestarse el servicio, lo que incluye el régimen de explotación propiamente, dentro de este, el detalle de cómo debe ejecutarse el servicio y los aspectos remunerativos. Por otro, en el marco de sus potestades de tutela, debe propiciar la ejecución debida y oportuna del servicio a fin de asegurar que se ajuste a los términos que ha establecido para ello, de modo que cumpla con su finalidad de satisfacer necesidades colectivas. Esta última dimensión le permite imponer sanciones por el incumplimiento de las condiciones pactadas, por prestación deficiente o bien reorientar la conducta del concesionario a su debido cauce. Segundo, es necesario asegurar al concesionario el beneficio económico que ha sido convenido. Es claro que el particular ingresa en la relación jurídico administrativa para obtener un lucro, en este caso, producto de la explotación de un servicio público. De lo anterior se desprende que incumbe al concedente </w:t>
      </w:r>
      <w:r w:rsidRPr="00923D20">
        <w:rPr>
          <w:rFonts w:ascii="Verdana" w:hAnsi="Verdana"/>
        </w:rPr>
        <w:lastRenderedPageBreak/>
        <w:t>fijar todo lo relacionado a la organización y funcionamiento del servicio, en lo cual, le acude la potestad de modificación unilateral del contrato. Como derivado, el concesionario debe prestar el servicio acorde a esas reglas. Ahora bien, esta potestad de establecer las condiciones de la concesión puede referirse a aspectos técnicos, comerciales o económicos. Parte de esos referentes es precisamente la tarifa del servicio. Como en todo contrato administrativo, el concesionario tiene un derecho a que se mantenga el equilibrio de la ecuación financiera de la concesión. Sobre el particular, el tema ya ha sido de extenso desarrollo por parte de la Sala Constitucional, entre muchos otros, en los votos 998-98 y 6432-98. En este último señaló en lo relevante: “</w:t>
      </w:r>
      <w:r w:rsidRPr="00923D20">
        <w:rPr>
          <w:rFonts w:ascii="Verdana" w:hAnsi="Verdana"/>
          <w:i/>
          <w:iCs/>
        </w:rPr>
        <w:t>Desde este punto de vista y siguiendo lo ya dicho por la Sala en sus Sentencias Nos. 785-90 y 1801-90, los reajustes de precios no son de carácter contractual, de tal forma que las partes puedan libremente pactarlos o no, sino que están reconocidos en todo contrato que se celebre con el Estado (en sentido lato), para obtener la compensación de los mayores costos causados en la ejecución del objeto convenido, derecho que nace a la vida jurídica desde el momento en que se presenta la oferta respectiva. En síntesis, los reajustes de precios no constituyen una indemnización que reconoce el Estado voluntariamente y paga al contratista, sino, más bien, un mecanismo jurídico de restitución del valor real de la obligación, de la restitución del equilibrio financiero del contrato, de manera que se pague lo que previamente se convino, es decir, es el pago integral del precio, para que no exista, ni perjuicio para el contratista, ni un enriquecimiento indebido de parte del Estado…</w:t>
      </w:r>
      <w:r w:rsidRPr="00923D20">
        <w:rPr>
          <w:rFonts w:ascii="Verdana" w:hAnsi="Verdana"/>
        </w:rPr>
        <w:t xml:space="preserve">”   Una de las características que diferencian la concesión de servicios de otros contratos administrativos es que el precio no está a cargo de la Administración, sino de los usuarios, quienes pagarán directamente al concesionario la tarifa que de antemano ha fijado el concedente, la que en orden a la convergencia de los diversos intereses en juego, debe ser justa y equilibrada, de manera que se permita al operador obtener una </w:t>
      </w:r>
      <w:r w:rsidRPr="00923D20">
        <w:rPr>
          <w:rFonts w:ascii="Verdana" w:hAnsi="Verdana"/>
        </w:rPr>
        <w:lastRenderedPageBreak/>
        <w:t xml:space="preserve">ganancia, y al usuario pagar lo debido por un servicio de calidad……” </w:t>
      </w:r>
    </w:p>
    <w:p w14:paraId="195048A9" w14:textId="77777777" w:rsidR="00FB7F2E" w:rsidRPr="00923D20" w:rsidRDefault="00FB7F2E" w:rsidP="00FB7F2E">
      <w:pPr>
        <w:ind w:right="20"/>
        <w:jc w:val="both"/>
        <w:rPr>
          <w:rFonts w:ascii="Verdana" w:hAnsi="Verdana"/>
        </w:rPr>
      </w:pPr>
    </w:p>
    <w:p w14:paraId="38003072" w14:textId="77777777" w:rsidR="00206FEC" w:rsidRPr="00923D20" w:rsidRDefault="005E77E2" w:rsidP="005E77E2">
      <w:pPr>
        <w:pStyle w:val="Style9"/>
        <w:tabs>
          <w:tab w:val="left" w:pos="142"/>
        </w:tabs>
        <w:kinsoku w:val="0"/>
        <w:autoSpaceDE/>
        <w:autoSpaceDN/>
        <w:spacing w:before="0" w:line="276" w:lineRule="auto"/>
        <w:ind w:right="0"/>
        <w:jc w:val="both"/>
        <w:rPr>
          <w:rFonts w:ascii="Verdana" w:hAnsi="Verdana"/>
          <w:b/>
          <w:color w:val="000000" w:themeColor="text1"/>
          <w:sz w:val="24"/>
          <w:szCs w:val="24"/>
          <w:lang w:val="es-CR"/>
        </w:rPr>
      </w:pPr>
      <w:r w:rsidRPr="00923D20">
        <w:rPr>
          <w:rFonts w:ascii="Verdana" w:hAnsi="Verdana"/>
          <w:b/>
          <w:color w:val="000000" w:themeColor="text1"/>
          <w:sz w:val="24"/>
          <w:szCs w:val="24"/>
          <w:lang w:val="es-CR"/>
        </w:rPr>
        <w:t>DEL PERMISO PARA EL SERVICIO PÚBLICO DE TRANSPORTE PÚBLICO REMUNERADO DE PERSONAS, MODALIDAD TAXI.</w:t>
      </w:r>
    </w:p>
    <w:p w14:paraId="7A4F4FF7" w14:textId="77777777" w:rsidR="00206FEC" w:rsidRPr="00923D20" w:rsidRDefault="00206FEC" w:rsidP="00206FEC">
      <w:pPr>
        <w:widowControl w:val="0"/>
        <w:spacing w:line="276" w:lineRule="auto"/>
        <w:jc w:val="both"/>
        <w:rPr>
          <w:rFonts w:ascii="Verdana" w:eastAsiaTheme="minorEastAsia" w:hAnsi="Verdana"/>
          <w:color w:val="000000" w:themeColor="text1"/>
        </w:rPr>
      </w:pPr>
    </w:p>
    <w:p w14:paraId="4FBBACAB" w14:textId="7B90784B" w:rsidR="00206FEC" w:rsidRPr="00923D20" w:rsidRDefault="00206FEC" w:rsidP="00206FEC">
      <w:pPr>
        <w:spacing w:line="276" w:lineRule="auto"/>
        <w:jc w:val="both"/>
        <w:rPr>
          <w:rFonts w:ascii="Verdana" w:eastAsiaTheme="minorEastAsia" w:hAnsi="Verdana"/>
          <w:color w:val="000000" w:themeColor="text1"/>
        </w:rPr>
      </w:pPr>
      <w:r w:rsidRPr="00923D20">
        <w:rPr>
          <w:rFonts w:ascii="Verdana" w:eastAsiaTheme="minorEastAsia" w:hAnsi="Verdana"/>
          <w:color w:val="000000" w:themeColor="text1"/>
        </w:rPr>
        <w:t xml:space="preserve">En cuanto al permiso de operación de servicio público modalidad taxi, en la Base de Operación Especial Aeropuerto Internacional Juan Santamaría, la Sala Constitucional en el </w:t>
      </w:r>
      <w:r w:rsidR="007E73B8" w:rsidRPr="00923D20">
        <w:rPr>
          <w:rFonts w:ascii="Verdana" w:eastAsiaTheme="minorEastAsia" w:hAnsi="Verdana"/>
          <w:color w:val="000000" w:themeColor="text1"/>
        </w:rPr>
        <w:t>V</w:t>
      </w:r>
      <w:r w:rsidRPr="00923D20">
        <w:rPr>
          <w:rFonts w:ascii="Verdana" w:eastAsiaTheme="minorEastAsia" w:hAnsi="Verdana"/>
          <w:color w:val="000000" w:themeColor="text1"/>
        </w:rPr>
        <w:t xml:space="preserve">oto </w:t>
      </w:r>
      <w:r w:rsidR="007E73B8" w:rsidRPr="00923D20">
        <w:rPr>
          <w:rFonts w:ascii="Verdana" w:eastAsiaTheme="minorEastAsia" w:hAnsi="Verdana"/>
          <w:color w:val="000000" w:themeColor="text1"/>
        </w:rPr>
        <w:t xml:space="preserve">No. </w:t>
      </w:r>
      <w:r w:rsidRPr="00923D20">
        <w:rPr>
          <w:rFonts w:ascii="Verdana" w:eastAsiaTheme="minorEastAsia" w:hAnsi="Verdana"/>
          <w:color w:val="000000" w:themeColor="text1"/>
        </w:rPr>
        <w:t xml:space="preserve">2101-1991 de las 08:40 </w:t>
      </w:r>
      <w:r w:rsidR="007E73B8" w:rsidRPr="00923D20">
        <w:rPr>
          <w:rFonts w:ascii="Verdana" w:eastAsiaTheme="minorEastAsia" w:hAnsi="Verdana"/>
          <w:color w:val="000000" w:themeColor="text1"/>
        </w:rPr>
        <w:t>horas</w:t>
      </w:r>
      <w:r w:rsidRPr="00923D20">
        <w:rPr>
          <w:rFonts w:ascii="Verdana" w:eastAsiaTheme="minorEastAsia" w:hAnsi="Verdana"/>
          <w:color w:val="000000" w:themeColor="text1"/>
        </w:rPr>
        <w:t xml:space="preserve"> del 18 de octubre de 1991, estableció lo siguiente:</w:t>
      </w:r>
    </w:p>
    <w:p w14:paraId="6DDBF25C" w14:textId="77777777" w:rsidR="00206FEC" w:rsidRPr="00923D20" w:rsidRDefault="00206FEC" w:rsidP="00206FEC">
      <w:pPr>
        <w:widowControl w:val="0"/>
        <w:spacing w:line="276" w:lineRule="auto"/>
        <w:jc w:val="both"/>
        <w:rPr>
          <w:rFonts w:ascii="Verdana" w:eastAsiaTheme="minorEastAsia" w:hAnsi="Verdana"/>
          <w:color w:val="000000" w:themeColor="text1"/>
        </w:rPr>
      </w:pPr>
    </w:p>
    <w:p w14:paraId="29EDB640" w14:textId="77777777" w:rsidR="00206FEC" w:rsidRPr="00923D20" w:rsidRDefault="00206FEC" w:rsidP="00206FEC">
      <w:pPr>
        <w:ind w:left="851" w:right="851"/>
        <w:jc w:val="both"/>
        <w:rPr>
          <w:rFonts w:ascii="Verdana" w:hAnsi="Verdana"/>
          <w:color w:val="000000" w:themeColor="text1"/>
          <w:shd w:val="clear" w:color="auto" w:fill="FFFFFF"/>
          <w:lang w:eastAsia="es-CR"/>
        </w:rPr>
      </w:pPr>
      <w:r w:rsidRPr="00923D20">
        <w:rPr>
          <w:rFonts w:ascii="Verdana" w:hAnsi="Verdana"/>
          <w:color w:val="000000" w:themeColor="text1"/>
          <w:shd w:val="clear" w:color="auto" w:fill="FFFFFF"/>
          <w:lang w:eastAsia="es-CR"/>
        </w:rPr>
        <w:t>“(…) VI).-</w:t>
      </w:r>
      <w:r w:rsidRPr="00923D20">
        <w:rPr>
          <w:rFonts w:ascii="Verdana" w:hAnsi="Verdana"/>
          <w:color w:val="000000" w:themeColor="text1"/>
          <w:lang w:eastAsia="es-CR"/>
        </w:rPr>
        <w:t xml:space="preserve"> </w:t>
      </w:r>
      <w:r w:rsidRPr="00923D20">
        <w:rPr>
          <w:rFonts w:ascii="Verdana" w:hAnsi="Verdana"/>
          <w:color w:val="000000" w:themeColor="text1"/>
          <w:shd w:val="clear" w:color="auto" w:fill="FFFFFF"/>
          <w:lang w:eastAsia="es-CR"/>
        </w:rPr>
        <w:t xml:space="preserve">El permiso reglado reconoce un derecho al administrado a título precario y puede ser revocado sin ninguna responsabilidad para la Administración por razones calificadas de oportunidad o conveniencia, sin que tal revocación pueda ser intempestiva ni arbitraria, de conformidad con el principio contenido en el artículo 153 de la Ley General de la Administración Pública.- En caso de que el permiso esté sujeto a plazo, el advenimiento del mismo faculta a la Administración para renovarlo o no hacerlo, sin que pueda alegarse un derecho subjetivo a la prórroga automática como se pretende en el recurso.- No obstante, el principio constitucional de seguridad jurídica obliga a delimitar lo anteriormente dicho, en el sentido que si las necesidades del permiso permanecen inalterables, el modo de atenderlo ha sido eficiente y la relación conveniente para los intereses involucrados, es inaceptable la no renovación del permiso para conceder otro permiso en las mismas condiciones del anterior, debiendo la Administración en estos casos proceder por los trámites ordinarios de la licitación o concurso público a formalizar el servicio por la vía de la concesión.- Por lo expuesto, y dado que en el presente caso el servicio debe seguirse prestando y hasta tanto la Administración no decida formalizar el servicio por la vía de la concesión, se dispone que la accionante podrá continuar con su actividad como permisionaria, sin perjuicio que el mismo -previa garantía del derecho de defensa- pueda ser revocado si se comprobaren las irregularidades denunciadas, en cuyo caso y por tratarse de una situación especialísima podrá designarse otra permisionaria para que brinde el servicio en forma temporal, en tanto se acuda al trámite de licitación pública, procedimiento que por razones </w:t>
      </w:r>
      <w:r w:rsidRPr="00923D20">
        <w:rPr>
          <w:rFonts w:ascii="Verdana" w:hAnsi="Verdana"/>
          <w:color w:val="000000" w:themeColor="text1"/>
          <w:shd w:val="clear" w:color="auto" w:fill="FFFFFF"/>
          <w:lang w:eastAsia="es-CR"/>
        </w:rPr>
        <w:lastRenderedPageBreak/>
        <w:t xml:space="preserve">de seguridad jurídica es impostergable para la Administración.- </w:t>
      </w:r>
    </w:p>
    <w:p w14:paraId="1F756E6C" w14:textId="77777777" w:rsidR="00206FEC" w:rsidRPr="00923D20" w:rsidRDefault="00206FEC" w:rsidP="00206FEC">
      <w:pPr>
        <w:ind w:left="851" w:right="851"/>
        <w:jc w:val="both"/>
        <w:rPr>
          <w:rFonts w:ascii="Verdana" w:hAnsi="Verdana"/>
          <w:color w:val="000000" w:themeColor="text1"/>
          <w:shd w:val="clear" w:color="auto" w:fill="FFFFFF"/>
          <w:lang w:eastAsia="es-CR"/>
        </w:rPr>
      </w:pPr>
    </w:p>
    <w:p w14:paraId="7719EF69" w14:textId="77777777" w:rsidR="00206FEC" w:rsidRPr="00923D20" w:rsidRDefault="00B06C17" w:rsidP="00206FEC">
      <w:pPr>
        <w:ind w:left="851" w:right="851"/>
        <w:jc w:val="both"/>
        <w:rPr>
          <w:rFonts w:ascii="Verdana" w:hAnsi="Verdana"/>
          <w:color w:val="000000" w:themeColor="text1"/>
          <w:shd w:val="clear" w:color="auto" w:fill="FFFFFF"/>
          <w:lang w:eastAsia="es-CR"/>
        </w:rPr>
      </w:pPr>
      <w:r w:rsidRPr="00923D20">
        <w:rPr>
          <w:rFonts w:ascii="Verdana" w:hAnsi="Verdana"/>
          <w:color w:val="000000" w:themeColor="text1"/>
          <w:shd w:val="clear" w:color="auto" w:fill="FFFFFF"/>
          <w:lang w:eastAsia="es-CR"/>
        </w:rPr>
        <w:t>VII). -</w:t>
      </w:r>
      <w:r w:rsidR="00206FEC" w:rsidRPr="00923D20">
        <w:rPr>
          <w:rFonts w:ascii="Verdana" w:hAnsi="Verdana"/>
          <w:color w:val="000000" w:themeColor="text1"/>
          <w:shd w:val="clear" w:color="auto" w:fill="FFFFFF"/>
          <w:lang w:eastAsia="es-CR"/>
        </w:rPr>
        <w:t xml:space="preserve"> En cuanto a la violación al principio de legalidad, estima la Sala que la misma no se produce, ya que el procedimiento que la recurrente estima debido, que es el de lesividad o el de caducidad de las concesiones, previsto en el artículo 24 de la Ley #3503, no le es aplicable por no encontrarnos ante una concesión de derechos que deba declararse lesiva a los intereses públicos ni ante una caducidad de concesión debidamente </w:t>
      </w:r>
      <w:r w:rsidRPr="00923D20">
        <w:rPr>
          <w:rFonts w:ascii="Verdana" w:hAnsi="Verdana"/>
          <w:color w:val="000000" w:themeColor="text1"/>
          <w:shd w:val="clear" w:color="auto" w:fill="FFFFFF"/>
          <w:lang w:eastAsia="es-CR"/>
        </w:rPr>
        <w:t>obtenida. -</w:t>
      </w:r>
      <w:r w:rsidR="00206FEC" w:rsidRPr="00923D20">
        <w:rPr>
          <w:rFonts w:ascii="Verdana" w:hAnsi="Verdana"/>
          <w:color w:val="000000" w:themeColor="text1"/>
          <w:shd w:val="clear" w:color="auto" w:fill="FFFFFF"/>
          <w:lang w:eastAsia="es-CR"/>
        </w:rPr>
        <w:t xml:space="preserve"> </w:t>
      </w:r>
    </w:p>
    <w:p w14:paraId="3902889B" w14:textId="77777777" w:rsidR="00206FEC" w:rsidRPr="00923D20" w:rsidRDefault="00206FEC" w:rsidP="00206FEC">
      <w:pPr>
        <w:ind w:left="851" w:right="851"/>
        <w:jc w:val="both"/>
        <w:rPr>
          <w:rFonts w:ascii="Verdana" w:hAnsi="Verdana"/>
          <w:color w:val="000000" w:themeColor="text1"/>
          <w:shd w:val="clear" w:color="auto" w:fill="FFFFFF"/>
          <w:lang w:eastAsia="es-CR"/>
        </w:rPr>
      </w:pPr>
    </w:p>
    <w:p w14:paraId="313F66B8" w14:textId="77777777" w:rsidR="00206FEC" w:rsidRPr="00923D20" w:rsidRDefault="00206FEC" w:rsidP="00206FEC">
      <w:pPr>
        <w:ind w:left="851" w:right="851"/>
        <w:jc w:val="both"/>
        <w:rPr>
          <w:rFonts w:ascii="Verdana" w:hAnsi="Verdana"/>
          <w:color w:val="000000" w:themeColor="text1"/>
          <w:shd w:val="clear" w:color="auto" w:fill="FFFFFF"/>
          <w:lang w:eastAsia="es-CR"/>
        </w:rPr>
      </w:pPr>
      <w:r w:rsidRPr="00923D20">
        <w:rPr>
          <w:rFonts w:ascii="Verdana" w:hAnsi="Verdana"/>
          <w:color w:val="000000" w:themeColor="text1"/>
          <w:shd w:val="clear" w:color="auto" w:fill="FFFFFF"/>
          <w:lang w:eastAsia="es-CR"/>
        </w:rPr>
        <w:t xml:space="preserve">En el presente caso, simultáneamente con la expiración del plazo del permiso, la Administración le dio trámite a las denuncias presentadas en contra de la recurrente, la que interpuso, en su oportunidad, los recursos administrativos correspondientes, en los que se ha alegado las mismas razones aquí expuestas y cuya resolución de fondo se encuentra detenida, a partir de la interposición del amparo.- Las actuaciones administrativas no han resultado excesivas ni arbitrarias por lo que no se ha producido ninguna de las lesiones acusadas.- </w:t>
      </w:r>
    </w:p>
    <w:p w14:paraId="68547476" w14:textId="77777777" w:rsidR="00206FEC" w:rsidRPr="00923D20" w:rsidRDefault="00206FEC" w:rsidP="00206FEC">
      <w:pPr>
        <w:ind w:left="851" w:right="851"/>
        <w:jc w:val="center"/>
        <w:rPr>
          <w:rFonts w:ascii="Verdana" w:hAnsi="Verdana"/>
          <w:b/>
          <w:color w:val="000000" w:themeColor="text1"/>
          <w:shd w:val="clear" w:color="auto" w:fill="FFFFFF"/>
          <w:lang w:eastAsia="es-CR"/>
        </w:rPr>
      </w:pPr>
    </w:p>
    <w:p w14:paraId="0B04C7FC" w14:textId="77777777" w:rsidR="00206FEC" w:rsidRPr="00923D20" w:rsidRDefault="00206FEC" w:rsidP="00206FEC">
      <w:pPr>
        <w:ind w:left="851" w:right="851"/>
        <w:jc w:val="center"/>
        <w:rPr>
          <w:rFonts w:ascii="Verdana" w:hAnsi="Verdana"/>
          <w:b/>
          <w:color w:val="000000" w:themeColor="text1"/>
          <w:lang w:eastAsia="es-CR"/>
        </w:rPr>
      </w:pPr>
      <w:r w:rsidRPr="00923D20">
        <w:rPr>
          <w:rFonts w:ascii="Verdana" w:hAnsi="Verdana"/>
          <w:b/>
          <w:color w:val="000000" w:themeColor="text1"/>
          <w:shd w:val="clear" w:color="auto" w:fill="FFFFFF"/>
          <w:lang w:eastAsia="es-CR"/>
        </w:rPr>
        <w:t>POR TANTO:</w:t>
      </w:r>
    </w:p>
    <w:p w14:paraId="5178BE5A" w14:textId="77777777" w:rsidR="00206FEC" w:rsidRPr="00923D20" w:rsidRDefault="00206FEC" w:rsidP="00206FEC">
      <w:pPr>
        <w:ind w:left="851" w:right="851"/>
        <w:jc w:val="both"/>
        <w:rPr>
          <w:rFonts w:ascii="Verdana" w:hAnsi="Verdana"/>
          <w:color w:val="000000" w:themeColor="text1"/>
          <w:lang w:eastAsia="es-CR"/>
        </w:rPr>
      </w:pPr>
      <w:r w:rsidRPr="00923D20">
        <w:rPr>
          <w:rFonts w:ascii="Verdana" w:hAnsi="Verdana"/>
          <w:color w:val="000000" w:themeColor="text1"/>
          <w:shd w:val="clear" w:color="auto" w:fill="FFFFFF"/>
          <w:lang w:eastAsia="es-CR"/>
        </w:rPr>
        <w:t>Se declara sin lugar el recurso. -</w:t>
      </w:r>
    </w:p>
    <w:p w14:paraId="202B5831" w14:textId="77777777" w:rsidR="00206FEC" w:rsidRPr="00923D20" w:rsidRDefault="00206FEC" w:rsidP="00206FEC">
      <w:pPr>
        <w:widowControl w:val="0"/>
        <w:ind w:left="851" w:right="851"/>
        <w:jc w:val="both"/>
        <w:rPr>
          <w:rFonts w:ascii="Verdana" w:hAnsi="Verdana"/>
          <w:color w:val="000000" w:themeColor="text1"/>
          <w:shd w:val="clear" w:color="auto" w:fill="FFFFFF"/>
          <w:lang w:eastAsia="es-CR"/>
        </w:rPr>
      </w:pPr>
      <w:r w:rsidRPr="00923D20">
        <w:rPr>
          <w:rFonts w:ascii="Verdana" w:hAnsi="Verdana"/>
          <w:color w:val="000000" w:themeColor="text1"/>
          <w:u w:val="single"/>
          <w:shd w:val="clear" w:color="auto" w:fill="FFFFFF"/>
          <w:lang w:eastAsia="es-CR"/>
        </w:rPr>
        <w:t>Sin embargo, la recurrente tendrá derecho a seguir prestando el servicio que se interesa hasta tanto no se adjudique en la correspondiente licitación la concesión</w:t>
      </w:r>
      <w:r w:rsidRPr="00923D20">
        <w:rPr>
          <w:rFonts w:ascii="Verdana" w:hAnsi="Verdana"/>
          <w:color w:val="000000" w:themeColor="text1"/>
          <w:shd w:val="clear" w:color="auto" w:fill="FFFFFF"/>
          <w:lang w:eastAsia="es-CR"/>
        </w:rPr>
        <w:t xml:space="preserve"> (…)” (El resaltado es nuestro)</w:t>
      </w:r>
    </w:p>
    <w:p w14:paraId="39E30CF1" w14:textId="77777777" w:rsidR="00206FEC" w:rsidRPr="00923D20" w:rsidRDefault="00206FEC" w:rsidP="00206FEC">
      <w:pPr>
        <w:widowControl w:val="0"/>
        <w:spacing w:line="276" w:lineRule="auto"/>
        <w:jc w:val="both"/>
        <w:rPr>
          <w:rFonts w:ascii="Verdana" w:eastAsiaTheme="minorEastAsia" w:hAnsi="Verdana"/>
          <w:color w:val="000000" w:themeColor="text1"/>
        </w:rPr>
      </w:pPr>
    </w:p>
    <w:p w14:paraId="56745BC8" w14:textId="77777777" w:rsidR="00206FEC" w:rsidRPr="00923D20" w:rsidRDefault="00206FEC" w:rsidP="00206FEC">
      <w:pPr>
        <w:widowControl w:val="0"/>
        <w:spacing w:line="276" w:lineRule="auto"/>
        <w:jc w:val="both"/>
        <w:rPr>
          <w:rFonts w:ascii="Verdana" w:eastAsiaTheme="minorEastAsia" w:hAnsi="Verdana"/>
          <w:color w:val="000000" w:themeColor="text1"/>
        </w:rPr>
      </w:pPr>
      <w:r w:rsidRPr="00923D20">
        <w:rPr>
          <w:rFonts w:ascii="Verdana" w:eastAsiaTheme="minorEastAsia" w:hAnsi="Verdana"/>
          <w:color w:val="000000" w:themeColor="text1"/>
        </w:rPr>
        <w:t>Ahora bien, s</w:t>
      </w:r>
      <w:r w:rsidR="00B20E99" w:rsidRPr="00923D20">
        <w:rPr>
          <w:rFonts w:ascii="Verdana" w:eastAsiaTheme="minorEastAsia" w:hAnsi="Verdana"/>
          <w:color w:val="000000" w:themeColor="text1"/>
        </w:rPr>
        <w:t xml:space="preserve">i se </w:t>
      </w:r>
      <w:r w:rsidRPr="00923D20">
        <w:rPr>
          <w:rFonts w:ascii="Verdana" w:eastAsiaTheme="minorEastAsia" w:hAnsi="Verdana"/>
          <w:color w:val="000000" w:themeColor="text1"/>
        </w:rPr>
        <w:t>otorga</w:t>
      </w:r>
      <w:r w:rsidR="00B20E99" w:rsidRPr="00923D20">
        <w:rPr>
          <w:rFonts w:ascii="Verdana" w:eastAsiaTheme="minorEastAsia" w:hAnsi="Verdana"/>
          <w:color w:val="000000" w:themeColor="text1"/>
        </w:rPr>
        <w:t>n</w:t>
      </w:r>
      <w:r w:rsidRPr="00923D20">
        <w:rPr>
          <w:rFonts w:ascii="Verdana" w:eastAsiaTheme="minorEastAsia" w:hAnsi="Verdana"/>
          <w:color w:val="000000" w:themeColor="text1"/>
        </w:rPr>
        <w:t xml:space="preserve"> permisos en el servicio público de transporte remunerado de personas en vehículos automotores, modalidad autobús, buseta o microbús</w:t>
      </w:r>
      <w:r w:rsidR="006D7813" w:rsidRPr="00923D20">
        <w:rPr>
          <w:rFonts w:ascii="Verdana" w:eastAsiaTheme="minorEastAsia" w:hAnsi="Verdana"/>
          <w:color w:val="000000" w:themeColor="text1"/>
        </w:rPr>
        <w:t xml:space="preserve">, </w:t>
      </w:r>
      <w:r w:rsidRPr="00923D20">
        <w:rPr>
          <w:rFonts w:ascii="Verdana" w:eastAsiaTheme="minorEastAsia" w:hAnsi="Verdana"/>
          <w:color w:val="000000" w:themeColor="text1"/>
        </w:rPr>
        <w:t>regulados por el Consejo de Transporte Público</w:t>
      </w:r>
      <w:r w:rsidR="006D7813" w:rsidRPr="00923D20">
        <w:rPr>
          <w:rFonts w:ascii="Verdana" w:eastAsiaTheme="minorEastAsia" w:hAnsi="Verdana"/>
          <w:color w:val="000000" w:themeColor="text1"/>
        </w:rPr>
        <w:t xml:space="preserve">, tiene su basamento jurídico, </w:t>
      </w:r>
      <w:r w:rsidRPr="00923D20">
        <w:rPr>
          <w:rFonts w:ascii="Verdana" w:eastAsiaTheme="minorEastAsia" w:hAnsi="Verdana"/>
          <w:color w:val="000000" w:themeColor="text1"/>
        </w:rPr>
        <w:t>pero a la vez la legislación en derecho público</w:t>
      </w:r>
      <w:r w:rsidR="006D7813" w:rsidRPr="00923D20">
        <w:rPr>
          <w:rFonts w:ascii="Verdana" w:eastAsiaTheme="minorEastAsia" w:hAnsi="Verdana"/>
          <w:color w:val="000000" w:themeColor="text1"/>
        </w:rPr>
        <w:t xml:space="preserve">, </w:t>
      </w:r>
      <w:r w:rsidRPr="00923D20">
        <w:rPr>
          <w:rFonts w:ascii="Verdana" w:eastAsiaTheme="minorEastAsia" w:hAnsi="Verdana"/>
          <w:color w:val="000000" w:themeColor="text1"/>
        </w:rPr>
        <w:t xml:space="preserve">la doctrina y jurisprudencia han reiterado a través del tiempo, que la figura de un permiso no otorga un derecho subjetivo, </w:t>
      </w:r>
      <w:r w:rsidRPr="00923D20">
        <w:rPr>
          <w:rFonts w:ascii="Verdana" w:eastAsiaTheme="minorEastAsia" w:hAnsi="Verdana"/>
          <w:i/>
          <w:color w:val="000000" w:themeColor="text1"/>
        </w:rPr>
        <w:t>en sentido estricto</w:t>
      </w:r>
      <w:r w:rsidRPr="00923D20">
        <w:rPr>
          <w:rFonts w:ascii="Verdana" w:eastAsiaTheme="minorEastAsia" w:hAnsi="Verdana"/>
          <w:color w:val="000000" w:themeColor="text1"/>
        </w:rPr>
        <w:t xml:space="preserve">,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w:t>
      </w:r>
      <w:r w:rsidRPr="00923D20">
        <w:rPr>
          <w:rFonts w:ascii="Verdana" w:eastAsiaTheme="minorEastAsia" w:hAnsi="Verdana"/>
          <w:i/>
          <w:color w:val="000000" w:themeColor="text1"/>
          <w:u w:val="single"/>
        </w:rPr>
        <w:t xml:space="preserve">no está presente en la figura del permiso, </w:t>
      </w:r>
      <w:r w:rsidRPr="00923D20">
        <w:rPr>
          <w:rFonts w:ascii="Verdana" w:eastAsiaTheme="minorEastAsia" w:hAnsi="Verdana"/>
          <w:b/>
          <w:i/>
          <w:color w:val="000000" w:themeColor="text1"/>
          <w:u w:val="single"/>
        </w:rPr>
        <w:t>en igual intensidad</w:t>
      </w:r>
      <w:r w:rsidRPr="00923D20">
        <w:rPr>
          <w:rFonts w:ascii="Verdana" w:eastAsiaTheme="minorEastAsia" w:hAnsi="Verdana"/>
          <w:color w:val="000000" w:themeColor="text1"/>
        </w:rPr>
        <w:t>.</w:t>
      </w:r>
    </w:p>
    <w:p w14:paraId="48F1E684" w14:textId="77777777" w:rsidR="00206FEC" w:rsidRPr="00923D20" w:rsidRDefault="00206FEC" w:rsidP="00206FEC">
      <w:pPr>
        <w:widowControl w:val="0"/>
        <w:spacing w:line="276" w:lineRule="auto"/>
        <w:jc w:val="both"/>
        <w:rPr>
          <w:rFonts w:ascii="Verdana" w:eastAsiaTheme="minorEastAsia" w:hAnsi="Verdana"/>
          <w:color w:val="000000" w:themeColor="text1"/>
        </w:rPr>
      </w:pPr>
    </w:p>
    <w:p w14:paraId="03252E26" w14:textId="6699A55A" w:rsidR="00206FEC" w:rsidRPr="00923D20" w:rsidRDefault="00206FEC" w:rsidP="00206FEC">
      <w:pPr>
        <w:widowControl w:val="0"/>
        <w:spacing w:line="276" w:lineRule="auto"/>
        <w:jc w:val="both"/>
        <w:rPr>
          <w:rFonts w:ascii="Verdana" w:eastAsiaTheme="minorEastAsia" w:hAnsi="Verdana"/>
          <w:color w:val="000000" w:themeColor="text1"/>
        </w:rPr>
      </w:pPr>
      <w:r w:rsidRPr="00923D20">
        <w:rPr>
          <w:rFonts w:ascii="Verdana" w:eastAsiaTheme="minorEastAsia" w:hAnsi="Verdana"/>
          <w:color w:val="000000" w:themeColor="text1"/>
        </w:rPr>
        <w:lastRenderedPageBreak/>
        <w:t xml:space="preserve">Nuevamente la Sala Constitucional, en cuanto al permiso expresó lo siguiente en el Voto N. 2443 de las 9:57 </w:t>
      </w:r>
      <w:r w:rsidR="007E73B8" w:rsidRPr="00923D20">
        <w:rPr>
          <w:rFonts w:ascii="Verdana" w:eastAsiaTheme="minorEastAsia" w:hAnsi="Verdana"/>
          <w:color w:val="000000" w:themeColor="text1"/>
        </w:rPr>
        <w:t>horas</w:t>
      </w:r>
      <w:r w:rsidRPr="00923D20">
        <w:rPr>
          <w:rFonts w:ascii="Verdana" w:eastAsiaTheme="minorEastAsia" w:hAnsi="Verdana"/>
          <w:color w:val="000000" w:themeColor="text1"/>
        </w:rPr>
        <w:t xml:space="preserve"> del 21 de marzo del 2003:</w:t>
      </w:r>
    </w:p>
    <w:p w14:paraId="44681343" w14:textId="77777777" w:rsidR="00206FEC" w:rsidRPr="00923D20" w:rsidRDefault="00206FEC" w:rsidP="00206FEC">
      <w:pPr>
        <w:widowControl w:val="0"/>
        <w:spacing w:line="276" w:lineRule="auto"/>
        <w:ind w:left="851" w:right="851"/>
        <w:jc w:val="both"/>
        <w:rPr>
          <w:rFonts w:ascii="Verdana" w:eastAsiaTheme="minorEastAsia" w:hAnsi="Verdana"/>
          <w:color w:val="000000" w:themeColor="text1"/>
        </w:rPr>
      </w:pPr>
    </w:p>
    <w:p w14:paraId="67B7D8AB" w14:textId="77777777" w:rsidR="00206FEC" w:rsidRPr="00923D20" w:rsidRDefault="00206FEC" w:rsidP="00206FEC">
      <w:pPr>
        <w:widowControl w:val="0"/>
        <w:ind w:left="851" w:right="851"/>
        <w:jc w:val="both"/>
        <w:rPr>
          <w:rFonts w:ascii="Verdana" w:hAnsi="Verdana"/>
          <w:color w:val="000000" w:themeColor="text1"/>
        </w:rPr>
      </w:pPr>
      <w:r w:rsidRPr="00923D20">
        <w:rPr>
          <w:rFonts w:ascii="Verdana" w:eastAsiaTheme="minorEastAsia" w:hAnsi="Verdana"/>
          <w:color w:val="000000" w:themeColor="text1"/>
        </w:rPr>
        <w:t xml:space="preserve">“(…) </w:t>
      </w:r>
      <w:r w:rsidRPr="00923D20">
        <w:rPr>
          <w:rFonts w:ascii="Verdana" w:hAnsi="Verdana"/>
          <w:b/>
          <w:color w:val="000000" w:themeColor="text1"/>
        </w:rPr>
        <w:t xml:space="preserve">III.- DE LA NATURALEZA DE LOS PERMISOS.  </w:t>
      </w:r>
      <w:r w:rsidRPr="00923D20">
        <w:rPr>
          <w:rFonts w:ascii="Verdana" w:hAnsi="Verdana"/>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923D20">
        <w:rPr>
          <w:rFonts w:ascii="Verdana" w:hAnsi="Verdana"/>
          <w:i/>
          <w:iCs/>
          <w:color w:val="000000" w:themeColor="text1"/>
        </w:rPr>
        <w:t xml:space="preserve">intuito </w:t>
      </w:r>
      <w:proofErr w:type="spellStart"/>
      <w:r w:rsidRPr="00923D20">
        <w:rPr>
          <w:rFonts w:ascii="Verdana" w:hAnsi="Verdana"/>
          <w:i/>
          <w:iCs/>
          <w:color w:val="000000" w:themeColor="text1"/>
        </w:rPr>
        <w:t>personae</w:t>
      </w:r>
      <w:proofErr w:type="spellEnd"/>
      <w:r w:rsidRPr="00923D20">
        <w:rPr>
          <w:rFonts w:ascii="Verdana" w:hAnsi="Verdana"/>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sidRPr="00923D20">
        <w:rPr>
          <w:rFonts w:ascii="Verdana" w:hAnsi="Verdana"/>
          <w:color w:val="000000" w:themeColor="text1"/>
        </w:rPr>
        <w:t>hrs</w:t>
      </w:r>
      <w:proofErr w:type="spellEnd"/>
      <w:r w:rsidRPr="00923D20">
        <w:rPr>
          <w:rFonts w:ascii="Verdana" w:hAnsi="Verdana"/>
          <w:color w:val="000000" w:themeColor="text1"/>
        </w:rPr>
        <w:t>. dispuso:</w:t>
      </w:r>
    </w:p>
    <w:p w14:paraId="12FFF51C" w14:textId="77777777" w:rsidR="00206FEC" w:rsidRPr="00923D20" w:rsidRDefault="00206FEC" w:rsidP="00206FEC">
      <w:pPr>
        <w:widowControl w:val="0"/>
        <w:ind w:left="851" w:right="851"/>
        <w:jc w:val="both"/>
        <w:rPr>
          <w:rFonts w:ascii="Verdana" w:hAnsi="Verdana"/>
          <w:color w:val="000000" w:themeColor="text1"/>
        </w:rPr>
      </w:pPr>
    </w:p>
    <w:p w14:paraId="006AF69D" w14:textId="77777777" w:rsidR="00206FEC" w:rsidRPr="00923D20" w:rsidRDefault="00206FEC" w:rsidP="00206FEC">
      <w:pPr>
        <w:widowControl w:val="0"/>
        <w:ind w:left="851" w:right="851"/>
        <w:jc w:val="both"/>
        <w:rPr>
          <w:rFonts w:ascii="Verdana" w:eastAsiaTheme="minorEastAsia" w:hAnsi="Verdana"/>
          <w:color w:val="000000" w:themeColor="text1"/>
        </w:rPr>
      </w:pPr>
      <w:r w:rsidRPr="00923D20">
        <w:rPr>
          <w:rFonts w:ascii="Verdana" w:hAnsi="Verdana"/>
          <w:color w:val="000000" w:themeColor="text1"/>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w:t>
      </w:r>
      <w:r w:rsidRPr="00923D20">
        <w:rPr>
          <w:rFonts w:ascii="Verdana" w:hAnsi="Verdana"/>
          <w:color w:val="000000" w:themeColor="text1"/>
        </w:rPr>
        <w:lastRenderedPageBreak/>
        <w:t xml:space="preserve">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w:t>
      </w:r>
      <w:r w:rsidRPr="00923D20">
        <w:rPr>
          <w:rFonts w:ascii="Verdana" w:hAnsi="Verdana"/>
          <w:color w:val="000000" w:themeColor="text1"/>
          <w:u w:val="single"/>
        </w:rPr>
        <w:t xml:space="preserve">La posibilidad que tiene la administración de revocar el permiso, sin necesidad de que exista una cláusula especial que así lo establezca es de principio general, </w:t>
      </w:r>
      <w:proofErr w:type="gramStart"/>
      <w:r w:rsidRPr="00923D20">
        <w:rPr>
          <w:rFonts w:ascii="Verdana" w:hAnsi="Verdana"/>
          <w:color w:val="000000" w:themeColor="text1"/>
          <w:u w:val="single"/>
        </w:rPr>
        <w:t>pero</w:t>
      </w:r>
      <w:proofErr w:type="gramEnd"/>
      <w:r w:rsidRPr="00923D20">
        <w:rPr>
          <w:rFonts w:ascii="Verdana" w:hAnsi="Verdana"/>
          <w:color w:val="000000" w:themeColor="text1"/>
          <w:u w:val="single"/>
        </w:rPr>
        <w:t xml:space="preserve"> de todas formas, cuando la revocación sea jurídicamente posible, ésta no puede ser intempestiva, ni arbitraria, conceptos jurídicos que han sido suficientemente desarrollados por la Sala</w:t>
      </w:r>
      <w:r w:rsidRPr="00923D20">
        <w:rPr>
          <w:rFonts w:ascii="Verdana" w:hAnsi="Verdana"/>
          <w:color w:val="000000" w:themeColor="text1"/>
        </w:rPr>
        <w:t>.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 (El resaltado es nuestro)</w:t>
      </w:r>
    </w:p>
    <w:p w14:paraId="2283846F" w14:textId="77777777" w:rsidR="00206FEC" w:rsidRPr="00923D20" w:rsidRDefault="00206FEC" w:rsidP="00206FEC">
      <w:pPr>
        <w:widowControl w:val="0"/>
        <w:spacing w:line="276" w:lineRule="auto"/>
        <w:jc w:val="both"/>
        <w:rPr>
          <w:rFonts w:ascii="Verdana" w:eastAsiaTheme="minorEastAsia" w:hAnsi="Verdana"/>
          <w:color w:val="000000" w:themeColor="text1"/>
        </w:rPr>
      </w:pPr>
    </w:p>
    <w:p w14:paraId="2A7C4DEC" w14:textId="77777777" w:rsidR="00206FEC" w:rsidRPr="00923D20" w:rsidRDefault="00206FEC" w:rsidP="00206FEC">
      <w:pPr>
        <w:widowControl w:val="0"/>
        <w:spacing w:line="276" w:lineRule="auto"/>
        <w:jc w:val="both"/>
        <w:rPr>
          <w:rFonts w:ascii="Verdana" w:eastAsiaTheme="minorEastAsia" w:hAnsi="Verdana"/>
          <w:color w:val="000000" w:themeColor="text1"/>
        </w:rPr>
      </w:pPr>
      <w:r w:rsidRPr="00923D20">
        <w:rPr>
          <w:rFonts w:ascii="Verdana" w:eastAsiaTheme="minorEastAsia" w:hAnsi="Verdana"/>
          <w:color w:val="000000" w:themeColor="text1"/>
        </w:rPr>
        <w:t>De tal forma que la emisión del acto administrativo que cesa el permiso aquí objetado, debe ser contrastado con las normas y disposiciones que rigen la materia, así como los alcances del acto administrativo que otorgó el permiso, para establecer la existencia o no de los vicios de nulidad alegados.</w:t>
      </w:r>
    </w:p>
    <w:p w14:paraId="7DC63388" w14:textId="77777777" w:rsidR="00FB7F2E" w:rsidRPr="00923D20" w:rsidRDefault="00FB7F2E" w:rsidP="00FB7F2E">
      <w:pPr>
        <w:jc w:val="both"/>
        <w:rPr>
          <w:rFonts w:ascii="Verdana" w:hAnsi="Verdana"/>
          <w:b/>
          <w:lang w:val="es-MX"/>
        </w:rPr>
      </w:pPr>
    </w:p>
    <w:p w14:paraId="57291D86" w14:textId="77777777" w:rsidR="00923D20" w:rsidRDefault="00923D20" w:rsidP="00FB7F2E">
      <w:pPr>
        <w:jc w:val="both"/>
        <w:rPr>
          <w:rFonts w:ascii="Verdana" w:hAnsi="Verdana"/>
          <w:b/>
        </w:rPr>
      </w:pPr>
    </w:p>
    <w:p w14:paraId="4718EF9C" w14:textId="77777777" w:rsidR="00923D20" w:rsidRDefault="00923D20" w:rsidP="00FB7F2E">
      <w:pPr>
        <w:jc w:val="both"/>
        <w:rPr>
          <w:rFonts w:ascii="Verdana" w:hAnsi="Verdana"/>
          <w:b/>
        </w:rPr>
      </w:pPr>
    </w:p>
    <w:p w14:paraId="61400B0A" w14:textId="77777777" w:rsidR="00923D20" w:rsidRDefault="00923D20" w:rsidP="00FB7F2E">
      <w:pPr>
        <w:jc w:val="both"/>
        <w:rPr>
          <w:rFonts w:ascii="Verdana" w:hAnsi="Verdana"/>
          <w:b/>
        </w:rPr>
      </w:pPr>
    </w:p>
    <w:p w14:paraId="6C2346E6" w14:textId="77777777" w:rsidR="00923D20" w:rsidRDefault="00923D20" w:rsidP="00FB7F2E">
      <w:pPr>
        <w:jc w:val="both"/>
        <w:rPr>
          <w:rFonts w:ascii="Verdana" w:hAnsi="Verdana"/>
          <w:b/>
        </w:rPr>
      </w:pPr>
    </w:p>
    <w:p w14:paraId="37B3D3F7" w14:textId="70F46DC0" w:rsidR="00FB7F2E" w:rsidRPr="00923D20" w:rsidRDefault="00FB7F2E" w:rsidP="00FB7F2E">
      <w:pPr>
        <w:jc w:val="both"/>
        <w:rPr>
          <w:rFonts w:ascii="Verdana" w:hAnsi="Verdana"/>
          <w:b/>
        </w:rPr>
      </w:pPr>
      <w:r w:rsidRPr="00923D20">
        <w:rPr>
          <w:rFonts w:ascii="Verdana" w:hAnsi="Verdana"/>
          <w:b/>
        </w:rPr>
        <w:t xml:space="preserve">DEL PRINCIPIO DE LEGALIDAD. </w:t>
      </w:r>
    </w:p>
    <w:p w14:paraId="08D78E04" w14:textId="77777777" w:rsidR="00FB7F2E" w:rsidRPr="00923D20" w:rsidRDefault="00FB7F2E" w:rsidP="00FB7F2E">
      <w:pPr>
        <w:jc w:val="both"/>
        <w:rPr>
          <w:rFonts w:ascii="Verdana" w:hAnsi="Verdana"/>
        </w:rPr>
      </w:pPr>
    </w:p>
    <w:p w14:paraId="506FD66A" w14:textId="77777777" w:rsidR="00DE63D8" w:rsidRPr="00923D20" w:rsidRDefault="00DE63D8" w:rsidP="00DE63D8">
      <w:pPr>
        <w:autoSpaceDE w:val="0"/>
        <w:autoSpaceDN w:val="0"/>
        <w:adjustRightInd w:val="0"/>
        <w:jc w:val="both"/>
        <w:rPr>
          <w:rFonts w:ascii="Verdana" w:hAnsi="Verdana"/>
          <w:bCs/>
          <w:lang w:val="es-MX"/>
        </w:rPr>
      </w:pPr>
    </w:p>
    <w:p w14:paraId="6D818BBA" w14:textId="77777777" w:rsidR="00DE63D8" w:rsidRPr="00923D20" w:rsidRDefault="00DE63D8" w:rsidP="00DE63D8">
      <w:pPr>
        <w:autoSpaceDE w:val="0"/>
        <w:autoSpaceDN w:val="0"/>
        <w:adjustRightInd w:val="0"/>
        <w:jc w:val="both"/>
        <w:rPr>
          <w:rFonts w:ascii="Verdana" w:hAnsi="Verdana"/>
          <w:bCs/>
          <w:lang w:val="es-MX"/>
        </w:rPr>
      </w:pPr>
      <w:r w:rsidRPr="00923D20">
        <w:rPr>
          <w:rFonts w:ascii="Verdana" w:hAnsi="Verdana"/>
          <w:bCs/>
          <w:lang w:val="es-MX"/>
        </w:rPr>
        <w:t xml:space="preserve">La Administración Pública está sometida al Principio de Legalidad, conforme lo establecido en el Artículo 11 de la Constitución Política y el Artículo 11 de la Ley General de la Administración Pública, Ley </w:t>
      </w:r>
      <w:r w:rsidR="006D7813" w:rsidRPr="00923D20">
        <w:rPr>
          <w:rFonts w:ascii="Verdana" w:hAnsi="Verdana"/>
          <w:bCs/>
          <w:lang w:val="es-MX"/>
        </w:rPr>
        <w:t xml:space="preserve">No. </w:t>
      </w:r>
      <w:r w:rsidRPr="00923D20">
        <w:rPr>
          <w:rFonts w:ascii="Verdana" w:hAnsi="Verdana"/>
          <w:bCs/>
          <w:lang w:val="es-MX"/>
        </w:rPr>
        <w:t xml:space="preserve">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1DDA5C01" w14:textId="77777777" w:rsidR="00DE63D8" w:rsidRPr="00923D20" w:rsidRDefault="00DE63D8" w:rsidP="00DE63D8">
      <w:pPr>
        <w:autoSpaceDE w:val="0"/>
        <w:autoSpaceDN w:val="0"/>
        <w:adjustRightInd w:val="0"/>
        <w:jc w:val="both"/>
        <w:rPr>
          <w:rFonts w:ascii="Verdana" w:hAnsi="Verdana"/>
          <w:lang w:val="es-MX"/>
        </w:rPr>
      </w:pPr>
    </w:p>
    <w:p w14:paraId="5D084889" w14:textId="77777777" w:rsidR="00DE63D8" w:rsidRPr="00923D20" w:rsidRDefault="00DE63D8" w:rsidP="00DE63D8">
      <w:pPr>
        <w:autoSpaceDE w:val="0"/>
        <w:autoSpaceDN w:val="0"/>
        <w:adjustRightInd w:val="0"/>
        <w:jc w:val="both"/>
        <w:rPr>
          <w:rFonts w:ascii="Verdana" w:hAnsi="Verdana"/>
          <w:lang w:val="es-MX"/>
        </w:rPr>
      </w:pPr>
      <w:r w:rsidRPr="00923D20">
        <w:rPr>
          <w:rFonts w:ascii="Verdana" w:hAnsi="Verdana"/>
          <w:lang w:val="es-MX"/>
        </w:rPr>
        <w:lastRenderedPageBreak/>
        <w:t xml:space="preserve">La Sala Constitucional de la Corte Suprema de Justicia, en su sentencia No. 2001-02493, de las dieciséis horas, con veinticinco minutos, del veintisiete de marzo del dos </w:t>
      </w:r>
      <w:proofErr w:type="gramStart"/>
      <w:r w:rsidRPr="00923D20">
        <w:rPr>
          <w:rFonts w:ascii="Verdana" w:hAnsi="Verdana"/>
          <w:lang w:val="es-MX"/>
        </w:rPr>
        <w:t xml:space="preserve">mil </w:t>
      </w:r>
      <w:r w:rsidR="006D7813" w:rsidRPr="00923D20">
        <w:rPr>
          <w:rFonts w:ascii="Verdana" w:hAnsi="Verdana"/>
          <w:lang w:val="es-MX"/>
        </w:rPr>
        <w:t>uno</w:t>
      </w:r>
      <w:proofErr w:type="gramEnd"/>
      <w:r w:rsidR="006D7813" w:rsidRPr="00923D20">
        <w:rPr>
          <w:rFonts w:ascii="Verdana" w:hAnsi="Verdana"/>
          <w:lang w:val="es-MX"/>
        </w:rPr>
        <w:t>, respecto</w:t>
      </w:r>
      <w:r w:rsidRPr="00923D20">
        <w:rPr>
          <w:rFonts w:ascii="Verdana" w:hAnsi="Verdana"/>
          <w:lang w:val="es-MX"/>
        </w:rPr>
        <w:t xml:space="preserve"> del Principio de Legalidad, manifestó:</w:t>
      </w:r>
    </w:p>
    <w:p w14:paraId="21D39620" w14:textId="77777777" w:rsidR="00DE63D8" w:rsidRPr="00923D20" w:rsidRDefault="00DE63D8" w:rsidP="00DE63D8">
      <w:pPr>
        <w:autoSpaceDE w:val="0"/>
        <w:autoSpaceDN w:val="0"/>
        <w:adjustRightInd w:val="0"/>
        <w:jc w:val="both"/>
        <w:rPr>
          <w:rFonts w:ascii="Verdana" w:hAnsi="Verdana"/>
          <w:lang w:val="es-MX"/>
        </w:rPr>
      </w:pPr>
    </w:p>
    <w:p w14:paraId="4D3301BF" w14:textId="77777777" w:rsidR="00DE63D8" w:rsidRPr="00923D20" w:rsidRDefault="00DE63D8" w:rsidP="00DE63D8">
      <w:pPr>
        <w:autoSpaceDE w:val="0"/>
        <w:autoSpaceDN w:val="0"/>
        <w:adjustRightInd w:val="0"/>
        <w:jc w:val="both"/>
        <w:rPr>
          <w:rFonts w:ascii="Verdana" w:hAnsi="Verdana"/>
          <w:b/>
          <w:lang w:val="es-MX"/>
        </w:rPr>
      </w:pPr>
      <w:r w:rsidRPr="00923D20">
        <w:rPr>
          <w:rFonts w:ascii="Verdana" w:hAnsi="Verdana"/>
          <w:bCs/>
          <w:lang w:val="es-MX"/>
        </w:rPr>
        <w:t>“II.- Sobre el principio de legalidad:</w:t>
      </w:r>
      <w:r w:rsidRPr="00923D20">
        <w:rPr>
          <w:rFonts w:ascii="Verdana" w:hAnsi="Verdana"/>
          <w:lang w:val="es-MX"/>
        </w:rPr>
        <w:t xml:space="preserve"> El principio de legalidad que se consagra en el artículo 11 de nuestra Constitución Política, significa que </w:t>
      </w:r>
      <w:r w:rsidRPr="00923D20">
        <w:rPr>
          <w:rFonts w:ascii="Verdana" w:hAnsi="Verdana"/>
          <w:b/>
          <w:u w:val="single"/>
          <w:lang w:val="es-MX"/>
        </w:rPr>
        <w:t>los actos y comportamientos de la Administración deben de estar regulados por norma escrita</w:t>
      </w:r>
      <w:r w:rsidRPr="00923D20">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923D20">
        <w:rPr>
          <w:rFonts w:ascii="Verdana" w:hAnsi="Verdana"/>
          <w:b/>
          <w:lang w:val="es-MX"/>
        </w:rPr>
        <w:t xml:space="preserve">, </w:t>
      </w:r>
      <w:r w:rsidRPr="00923D20">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923D20">
        <w:rPr>
          <w:rFonts w:ascii="Verdana" w:hAnsi="Verdana"/>
          <w:b/>
          <w:lang w:val="es-MX"/>
        </w:rPr>
        <w:t xml:space="preserve">, </w:t>
      </w:r>
      <w:r w:rsidRPr="00923D20">
        <w:rPr>
          <w:rFonts w:ascii="Verdana" w:hAnsi="Verdana"/>
          <w:b/>
          <w:u w:val="single"/>
          <w:lang w:val="es-MX"/>
        </w:rPr>
        <w:t xml:space="preserve">en consecuencia solo le es permitido lo que esté constitucionalmente y legalmente autorizado en forma expresa y </w:t>
      </w:r>
      <w:r w:rsidRPr="00923D20">
        <w:rPr>
          <w:rFonts w:ascii="Verdana" w:hAnsi="Verdana"/>
          <w:b/>
          <w:i/>
          <w:u w:val="single"/>
          <w:lang w:val="es-MX"/>
        </w:rPr>
        <w:t xml:space="preserve">todo lo que no les esté autorizado les está vedado. </w:t>
      </w:r>
      <w:proofErr w:type="gramStart"/>
      <w:r w:rsidRPr="00923D20">
        <w:rPr>
          <w:rFonts w:ascii="Verdana" w:hAnsi="Verdana"/>
          <w:b/>
          <w:i/>
          <w:u w:val="single"/>
          <w:lang w:val="es-MX"/>
        </w:rPr>
        <w:t>“</w:t>
      </w:r>
      <w:r w:rsidRPr="00923D20">
        <w:rPr>
          <w:rFonts w:ascii="Verdana" w:hAnsi="Verdana"/>
          <w:b/>
          <w:lang w:val="es-MX"/>
        </w:rPr>
        <w:t xml:space="preserve"> (</w:t>
      </w:r>
      <w:proofErr w:type="gramEnd"/>
      <w:r w:rsidRPr="00923D20">
        <w:rPr>
          <w:rFonts w:ascii="Verdana" w:hAnsi="Verdana"/>
          <w:b/>
          <w:lang w:val="es-MX"/>
        </w:rPr>
        <w:t>Lo resaltado no es del original)</w:t>
      </w:r>
    </w:p>
    <w:p w14:paraId="38D6D81A" w14:textId="77777777" w:rsidR="00DE63D8" w:rsidRPr="00923D20" w:rsidRDefault="00DE63D8" w:rsidP="00DE63D8">
      <w:pPr>
        <w:autoSpaceDE w:val="0"/>
        <w:autoSpaceDN w:val="0"/>
        <w:adjustRightInd w:val="0"/>
        <w:jc w:val="both"/>
        <w:rPr>
          <w:rFonts w:ascii="Verdana" w:hAnsi="Verdana"/>
          <w:b/>
          <w:lang w:val="es-MX"/>
        </w:rPr>
      </w:pPr>
    </w:p>
    <w:p w14:paraId="252D1D83" w14:textId="77777777" w:rsidR="00DE63D8" w:rsidRPr="00923D20" w:rsidRDefault="00DE63D8" w:rsidP="00DE63D8">
      <w:pPr>
        <w:autoSpaceDE w:val="0"/>
        <w:autoSpaceDN w:val="0"/>
        <w:adjustRightInd w:val="0"/>
        <w:jc w:val="both"/>
        <w:rPr>
          <w:rFonts w:ascii="Verdana" w:hAnsi="Verdana"/>
          <w:iCs/>
          <w:lang w:val="es-MX"/>
        </w:rPr>
      </w:pPr>
      <w:r w:rsidRPr="00923D20">
        <w:rPr>
          <w:rFonts w:ascii="Verdana" w:hAnsi="Verdana"/>
          <w:iCs/>
          <w:lang w:val="es-MX"/>
        </w:rPr>
        <w:t xml:space="preserve">El Principio de Legalidad constituye pues el marco de acción o actuación al cual se </w:t>
      </w:r>
      <w:r w:rsidR="00ED61D0" w:rsidRPr="00923D20">
        <w:rPr>
          <w:rFonts w:ascii="Verdana" w:hAnsi="Verdana"/>
          <w:iCs/>
          <w:lang w:val="es-MX"/>
        </w:rPr>
        <w:t>encuentra sujeto</w:t>
      </w:r>
      <w:r w:rsidRPr="00923D20">
        <w:rPr>
          <w:rFonts w:ascii="Verdana" w:hAnsi="Verdana"/>
          <w:iCs/>
          <w:lang w:val="es-MX"/>
        </w:rPr>
        <w:t xml:space="preserve"> todo funcionario público y de no ajustarse a éste sus actos son nulos. </w:t>
      </w:r>
    </w:p>
    <w:p w14:paraId="4ED1E9AE" w14:textId="77777777" w:rsidR="00DE63D8" w:rsidRPr="00923D20" w:rsidRDefault="00DE63D8" w:rsidP="00DE63D8">
      <w:pPr>
        <w:jc w:val="both"/>
        <w:rPr>
          <w:rFonts w:ascii="Verdana" w:hAnsi="Verdana"/>
          <w:b/>
          <w:color w:val="000000"/>
          <w:lang w:val="es-MX"/>
        </w:rPr>
      </w:pPr>
    </w:p>
    <w:p w14:paraId="65FE8FCD" w14:textId="77777777" w:rsidR="00CD6052" w:rsidRPr="00923D20" w:rsidRDefault="00CD6052" w:rsidP="00FB7F2E">
      <w:pPr>
        <w:jc w:val="both"/>
        <w:rPr>
          <w:rFonts w:ascii="Verdana" w:hAnsi="Verdana"/>
        </w:rPr>
      </w:pPr>
    </w:p>
    <w:p w14:paraId="71DF9246" w14:textId="73DD3C3F" w:rsidR="00FB7F2E" w:rsidRPr="00923D20" w:rsidRDefault="00FB7F2E" w:rsidP="00FB7F2E">
      <w:pPr>
        <w:jc w:val="both"/>
        <w:rPr>
          <w:rFonts w:ascii="Verdana" w:hAnsi="Verdana"/>
        </w:rPr>
      </w:pPr>
      <w:r w:rsidRPr="00923D20">
        <w:rPr>
          <w:rFonts w:ascii="Verdana" w:hAnsi="Verdana"/>
        </w:rPr>
        <w:t xml:space="preserve">El Tribunal Contencioso Administrativo, Sección II, en su </w:t>
      </w:r>
      <w:r w:rsidR="007E73B8" w:rsidRPr="00923D20">
        <w:rPr>
          <w:rFonts w:ascii="Verdana" w:hAnsi="Verdana"/>
        </w:rPr>
        <w:t xml:space="preserve">Sentencia No. 00002 de las nueve horas </w:t>
      </w:r>
      <w:r w:rsidRPr="00923D20">
        <w:rPr>
          <w:rFonts w:ascii="Verdana" w:hAnsi="Verdana"/>
        </w:rPr>
        <w:t>del treinta de enero del dos mil trece, respecto del Principio de Legalidad, manifestó:</w:t>
      </w:r>
    </w:p>
    <w:p w14:paraId="28FB695D" w14:textId="77777777" w:rsidR="00FB7F2E" w:rsidRPr="00923D20" w:rsidRDefault="00FB7F2E" w:rsidP="00FB7F2E">
      <w:pPr>
        <w:jc w:val="both"/>
        <w:rPr>
          <w:rFonts w:ascii="Verdana" w:hAnsi="Verdana"/>
        </w:rPr>
      </w:pPr>
    </w:p>
    <w:p w14:paraId="5005D7D8" w14:textId="77777777" w:rsidR="00FB7F2E" w:rsidRPr="00923D20" w:rsidRDefault="00FB7F2E" w:rsidP="00FB7F2E">
      <w:pPr>
        <w:ind w:left="340" w:right="397"/>
        <w:jc w:val="both"/>
        <w:rPr>
          <w:rFonts w:ascii="Verdana" w:hAnsi="Verdana"/>
          <w:bCs/>
          <w:i/>
        </w:rPr>
      </w:pPr>
      <w:r w:rsidRPr="00923D20">
        <w:rPr>
          <w:rFonts w:ascii="Verdana" w:hAnsi="Verdana"/>
          <w:bCs/>
          <w:i/>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923D20">
        <w:rPr>
          <w:rFonts w:ascii="Verdana" w:hAnsi="Verdana"/>
          <w:bCs/>
          <w:i/>
        </w:rPr>
        <w:t>“ la</w:t>
      </w:r>
      <w:proofErr w:type="gramEnd"/>
      <w:r w:rsidRPr="00923D20">
        <w:rPr>
          <w:rFonts w:ascii="Verdana" w:hAnsi="Verdana"/>
          <w:bCs/>
          <w:i/>
        </w:rPr>
        <w:t xml:space="preserve"> Administración Pública actuará sometida al ordenamiento jurídico y sólo podrá realizar aquellos actos o prestar aquellos servicios públicos que autorice dicho ordenamiento, según la escala jerárquica de sus fuentes; entonces, </w:t>
      </w:r>
      <w:r w:rsidRPr="00923D20">
        <w:rPr>
          <w:rFonts w:ascii="Verdana" w:hAnsi="Verdana"/>
          <w:bCs/>
          <w:i/>
          <w:iCs/>
        </w:rPr>
        <w:t xml:space="preserve">“todo acto o comportamiento de la Administración que incida sobre los derechos del particular debe estar autorizado por </w:t>
      </w:r>
      <w:r w:rsidRPr="00923D20">
        <w:rPr>
          <w:rFonts w:ascii="Verdana" w:hAnsi="Verdana"/>
          <w:bCs/>
          <w:i/>
          <w:iCs/>
        </w:rPr>
        <w:lastRenderedPageBreak/>
        <w:t>el ordenamiento jurídico" (</w:t>
      </w:r>
      <w:proofErr w:type="spellStart"/>
      <w:r w:rsidRPr="00923D20">
        <w:rPr>
          <w:rFonts w:ascii="Verdana" w:hAnsi="Verdana"/>
          <w:bCs/>
          <w:i/>
          <w:iCs/>
        </w:rPr>
        <w:t>Ortíz</w:t>
      </w:r>
      <w:proofErr w:type="spellEnd"/>
      <w:r w:rsidRPr="00923D20">
        <w:rPr>
          <w:rFonts w:ascii="Verdana" w:hAnsi="Verdana"/>
          <w:bCs/>
          <w:i/>
          <w:iCs/>
        </w:rPr>
        <w:t xml:space="preserve"> </w:t>
      </w:r>
      <w:proofErr w:type="spellStart"/>
      <w:r w:rsidRPr="00923D20">
        <w:rPr>
          <w:rFonts w:ascii="Verdana" w:hAnsi="Verdana"/>
          <w:bCs/>
          <w:i/>
          <w:iCs/>
        </w:rPr>
        <w:t>Ortíz</w:t>
      </w:r>
      <w:proofErr w:type="spellEnd"/>
      <w:r w:rsidRPr="00923D20">
        <w:rPr>
          <w:rFonts w:ascii="Verdana" w:hAnsi="Verdana"/>
          <w:bCs/>
          <w:i/>
          <w:iCs/>
        </w:rPr>
        <w:t>)</w:t>
      </w:r>
      <w:r w:rsidRPr="00923D20">
        <w:rPr>
          <w:rFonts w:ascii="Verdana" w:hAnsi="Verdana"/>
          <w:bCs/>
          <w:i/>
        </w:rPr>
        <w:t xml:space="preserve">. Agrega el </w:t>
      </w:r>
      <w:r w:rsidR="00ED61D0" w:rsidRPr="00923D20">
        <w:rPr>
          <w:rFonts w:ascii="Verdana" w:hAnsi="Verdana"/>
          <w:bCs/>
          <w:i/>
        </w:rPr>
        <w:t>jurista,</w:t>
      </w:r>
      <w:r w:rsidRPr="00923D20">
        <w:rPr>
          <w:rFonts w:ascii="Verdana" w:hAnsi="Verdana"/>
          <w:bCs/>
          <w:i/>
        </w:rPr>
        <w:t xml:space="preserve"> además: </w:t>
      </w:r>
      <w:r w:rsidRPr="00923D20">
        <w:rPr>
          <w:rFonts w:ascii="Verdana" w:hAnsi="Verdana"/>
          <w:bCs/>
          <w:i/>
          <w:iCs/>
        </w:rPr>
        <w:t>"también constituye una garantía de la eficiencia administrativa, pues crea un orden de conducta indispensable para que la acción pública realice los fines que persigue, que permite asegurar un mínimo de oportunidad y conveniencia a su gestión"</w:t>
      </w:r>
      <w:r w:rsidRPr="00923D20">
        <w:rPr>
          <w:rFonts w:ascii="Verdana" w:hAnsi="Verdana"/>
          <w:bCs/>
          <w:i/>
        </w:rPr>
        <w:t>. La sujeción de la actuación administrativa al Ordenamiento Jurídico significa que la norma</w:t>
      </w:r>
      <w:r w:rsidR="00ED61D0" w:rsidRPr="00923D20">
        <w:rPr>
          <w:rFonts w:ascii="Verdana" w:hAnsi="Verdana"/>
          <w:bCs/>
          <w:i/>
        </w:rPr>
        <w:t xml:space="preserve"> </w:t>
      </w:r>
      <w:r w:rsidRPr="00923D20">
        <w:rPr>
          <w:rFonts w:ascii="Verdana" w:hAnsi="Verdana"/>
          <w:bCs/>
          <w:i/>
        </w:rPr>
        <w:t>se erige en el fundamento previo y necesario de su actividad, y en su fenómeno reflejo, la seguridad jurídica del administrado. De consiguiente, cualquier actuación de la Administración discordante con el bloque de legalidad, constituye una infracción del Ordenamiento Jurídico. Desde esta perspectiva, toda autoridad o institución pública lo es y solamente puede actuar en la medida en que se encuentre habilitada para hacerlo por el mismo ordenamiento, y normalmente a texto expreso.”</w:t>
      </w:r>
    </w:p>
    <w:p w14:paraId="0B36691E" w14:textId="77777777" w:rsidR="00FB7F2E" w:rsidRPr="00923D20" w:rsidRDefault="00FB7F2E" w:rsidP="00FB7F2E">
      <w:pPr>
        <w:ind w:right="397"/>
        <w:jc w:val="both"/>
        <w:rPr>
          <w:rFonts w:ascii="Verdana" w:hAnsi="Verdana"/>
          <w:b/>
        </w:rPr>
      </w:pPr>
    </w:p>
    <w:p w14:paraId="02CDBF9E" w14:textId="77777777" w:rsidR="00173FDD" w:rsidRPr="00923D20" w:rsidRDefault="00173FDD" w:rsidP="00DE63D8">
      <w:pPr>
        <w:jc w:val="both"/>
        <w:rPr>
          <w:rFonts w:ascii="Verdana" w:hAnsi="Verdana"/>
          <w:b/>
        </w:rPr>
      </w:pPr>
    </w:p>
    <w:p w14:paraId="776A0319" w14:textId="77777777" w:rsidR="00173FDD" w:rsidRPr="00923D20" w:rsidRDefault="00173FDD" w:rsidP="00DE63D8">
      <w:pPr>
        <w:jc w:val="both"/>
        <w:rPr>
          <w:rFonts w:ascii="Verdana" w:hAnsi="Verdana"/>
          <w:b/>
        </w:rPr>
      </w:pPr>
    </w:p>
    <w:p w14:paraId="4BF8A715" w14:textId="2A3CBEA1" w:rsidR="00DE63D8" w:rsidRPr="00923D20" w:rsidRDefault="00DE63D8" w:rsidP="00DE63D8">
      <w:pPr>
        <w:jc w:val="both"/>
        <w:rPr>
          <w:rFonts w:ascii="Verdana" w:hAnsi="Verdana"/>
          <w:b/>
        </w:rPr>
      </w:pPr>
      <w:r w:rsidRPr="00923D20">
        <w:rPr>
          <w:rFonts w:ascii="Verdana" w:hAnsi="Verdana"/>
          <w:b/>
        </w:rPr>
        <w:t>DE LA MOTIVACIÓN DE LOS ACTOS ADMINISTRATIVOS.</w:t>
      </w:r>
    </w:p>
    <w:p w14:paraId="1D2EBF27" w14:textId="77777777" w:rsidR="00DE63D8" w:rsidRPr="00923D20" w:rsidRDefault="00DE63D8" w:rsidP="00DE63D8">
      <w:pPr>
        <w:jc w:val="both"/>
        <w:rPr>
          <w:rFonts w:ascii="Verdana" w:hAnsi="Verdana"/>
          <w:b/>
        </w:rPr>
      </w:pPr>
    </w:p>
    <w:p w14:paraId="2567EB93" w14:textId="77777777" w:rsidR="00DE63D8" w:rsidRPr="00923D20" w:rsidRDefault="00DE63D8" w:rsidP="00DE63D8">
      <w:pPr>
        <w:jc w:val="both"/>
        <w:rPr>
          <w:rFonts w:ascii="Verdana" w:hAnsi="Verdana"/>
        </w:rPr>
      </w:pPr>
      <w:r w:rsidRPr="00923D20">
        <w:rPr>
          <w:rFonts w:ascii="Verdana" w:hAnsi="Verdana"/>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1EC526EB" w14:textId="77777777" w:rsidR="00DE63D8" w:rsidRPr="00923D20" w:rsidRDefault="00DE63D8" w:rsidP="00DE63D8">
      <w:pPr>
        <w:jc w:val="both"/>
      </w:pPr>
    </w:p>
    <w:p w14:paraId="0C72C7E9" w14:textId="77777777" w:rsidR="00DE63D8" w:rsidRPr="00923D20" w:rsidRDefault="00DE63D8" w:rsidP="00DE63D8">
      <w:pPr>
        <w:jc w:val="both"/>
        <w:rPr>
          <w:rFonts w:ascii="Verdana" w:hAnsi="Verdana"/>
        </w:rPr>
      </w:pPr>
      <w:r w:rsidRPr="00923D20">
        <w:rPr>
          <w:rFonts w:ascii="Verdana" w:hAnsi="Verdana"/>
        </w:rPr>
        <w:t>Lo anterior, solo se logra a través de la motivación, pues es allí donde la Administración, podrá justificar de manera, lógica, técnica, científica o jurídicamente la decisión que ha de adoptar.</w:t>
      </w:r>
    </w:p>
    <w:p w14:paraId="2A6BF483" w14:textId="77777777" w:rsidR="00DE63D8" w:rsidRPr="00923D20" w:rsidRDefault="00DE63D8" w:rsidP="00DE63D8">
      <w:pPr>
        <w:jc w:val="both"/>
        <w:rPr>
          <w:rFonts w:ascii="Verdana" w:hAnsi="Verdana"/>
        </w:rPr>
      </w:pPr>
    </w:p>
    <w:p w14:paraId="0A900848" w14:textId="77777777" w:rsidR="00DE63D8" w:rsidRPr="00923D20" w:rsidRDefault="00DE63D8" w:rsidP="00DE63D8">
      <w:pPr>
        <w:jc w:val="both"/>
        <w:rPr>
          <w:rFonts w:ascii="Verdana" w:hAnsi="Verdana"/>
        </w:rPr>
      </w:pPr>
      <w:r w:rsidRPr="00923D20">
        <w:rPr>
          <w:rFonts w:ascii="Verdana" w:hAnsi="Verdana"/>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14:paraId="529A5898" w14:textId="77777777" w:rsidR="00DE63D8" w:rsidRPr="00923D20" w:rsidRDefault="00DE63D8" w:rsidP="00DE63D8">
      <w:pPr>
        <w:jc w:val="both"/>
        <w:rPr>
          <w:rFonts w:ascii="Verdana" w:hAnsi="Verdana"/>
        </w:rPr>
      </w:pPr>
    </w:p>
    <w:p w14:paraId="0645A008" w14:textId="775FA81E" w:rsidR="00DE63D8" w:rsidRPr="00923D20" w:rsidRDefault="00DE63D8" w:rsidP="00DE63D8">
      <w:pPr>
        <w:jc w:val="both"/>
        <w:rPr>
          <w:rFonts w:ascii="Verdana" w:hAnsi="Verdana"/>
        </w:rPr>
      </w:pPr>
      <w:r w:rsidRPr="00923D20">
        <w:rPr>
          <w:rFonts w:ascii="Verdana" w:hAnsi="Verdana"/>
        </w:rPr>
        <w:t xml:space="preserve">El Tribunal Contencioso Administrativo Sección II en su sentencia </w:t>
      </w:r>
      <w:r w:rsidR="007E73B8" w:rsidRPr="00923D20">
        <w:rPr>
          <w:rFonts w:ascii="Verdana" w:hAnsi="Verdana"/>
        </w:rPr>
        <w:t xml:space="preserve">No. </w:t>
      </w:r>
      <w:r w:rsidRPr="00923D20">
        <w:rPr>
          <w:rFonts w:ascii="Verdana" w:hAnsi="Verdana"/>
        </w:rPr>
        <w:t>00542 de las diez horas cincuenta minutos del veintitrés de noviembre del 2007</w:t>
      </w:r>
      <w:r w:rsidR="007E73B8" w:rsidRPr="00923D20">
        <w:rPr>
          <w:rFonts w:ascii="Verdana" w:hAnsi="Verdana"/>
        </w:rPr>
        <w:t>, indicó</w:t>
      </w:r>
      <w:r w:rsidRPr="00923D20">
        <w:rPr>
          <w:rFonts w:ascii="Verdana" w:hAnsi="Verdana"/>
        </w:rPr>
        <w:t>:</w:t>
      </w:r>
    </w:p>
    <w:p w14:paraId="3818FA18" w14:textId="77777777" w:rsidR="00DE63D8" w:rsidRPr="00923D20" w:rsidRDefault="00DE63D8" w:rsidP="00DE63D8">
      <w:pPr>
        <w:ind w:left="340" w:right="340"/>
        <w:jc w:val="both"/>
        <w:rPr>
          <w:rFonts w:ascii="Verdana" w:hAnsi="Verdana"/>
          <w:b/>
          <w:bCs/>
          <w:i/>
          <w:lang w:val="es-CR"/>
        </w:rPr>
      </w:pPr>
    </w:p>
    <w:p w14:paraId="313F447C" w14:textId="77777777" w:rsidR="00DE63D8" w:rsidRPr="00923D20" w:rsidRDefault="00DE63D8" w:rsidP="00DE63D8">
      <w:pPr>
        <w:ind w:left="340" w:right="340"/>
        <w:jc w:val="both"/>
        <w:rPr>
          <w:rFonts w:ascii="Verdana" w:hAnsi="Verdana"/>
          <w:i/>
          <w:lang w:val="es-CR"/>
        </w:rPr>
      </w:pPr>
      <w:r w:rsidRPr="00923D20">
        <w:rPr>
          <w:rFonts w:ascii="Verdana" w:hAnsi="Verdana"/>
          <w:b/>
          <w:bCs/>
          <w:i/>
          <w:lang w:val="es-CR"/>
        </w:rPr>
        <w:t xml:space="preserve">“IV.- DE LA MOTIVACIÓN COMO ELEMENTO ESENCIAL DE LA ACTUACIÓN FORMAL DE LA ADMINISTRACIÓN </w:t>
      </w:r>
      <w:r w:rsidR="00ED61D0" w:rsidRPr="00923D20">
        <w:rPr>
          <w:rFonts w:ascii="Verdana" w:hAnsi="Verdana"/>
          <w:b/>
          <w:bCs/>
          <w:i/>
          <w:lang w:val="es-CR"/>
        </w:rPr>
        <w:t>PÚBLICA. -</w:t>
      </w:r>
      <w:r w:rsidRPr="00923D20">
        <w:rPr>
          <w:rFonts w:ascii="Verdana" w:hAnsi="Verdana"/>
          <w:b/>
          <w:bCs/>
          <w:i/>
          <w:lang w:val="es-CR"/>
        </w:rPr>
        <w:t xml:space="preserve"> </w:t>
      </w:r>
      <w:r w:rsidRPr="00923D20">
        <w:rPr>
          <w:rFonts w:ascii="Verdana" w:hAnsi="Verdana"/>
          <w:i/>
          <w:lang w:val="es-CR"/>
        </w:rPr>
        <w:t xml:space="preserve">El </w:t>
      </w:r>
      <w:r w:rsidRPr="00923D20">
        <w:rPr>
          <w:rFonts w:ascii="Verdana" w:hAnsi="Verdana"/>
          <w:b/>
          <w:bCs/>
          <w:i/>
          <w:iCs/>
          <w:lang w:val="es-CR"/>
        </w:rPr>
        <w:t xml:space="preserve">primer motivo de impugnación </w:t>
      </w:r>
      <w:r w:rsidRPr="00923D20">
        <w:rPr>
          <w:rFonts w:ascii="Verdana" w:hAnsi="Verdana"/>
          <w:i/>
          <w:lang w:val="es-CR"/>
        </w:rPr>
        <w:t xml:space="preserve">es la </w:t>
      </w:r>
      <w:r w:rsidRPr="00923D20">
        <w:rPr>
          <w:rFonts w:ascii="Verdana" w:hAnsi="Verdana"/>
          <w:b/>
          <w:bCs/>
          <w:i/>
          <w:iCs/>
          <w:lang w:val="es-CR"/>
        </w:rPr>
        <w:t xml:space="preserve">falta de fundamentación e incongruencia de la resolución administrativa </w:t>
      </w:r>
      <w:r w:rsidR="00ED61D0" w:rsidRPr="00923D20">
        <w:rPr>
          <w:rFonts w:ascii="Verdana" w:hAnsi="Verdana"/>
          <w:b/>
          <w:bCs/>
          <w:i/>
          <w:iCs/>
          <w:lang w:val="es-CR"/>
        </w:rPr>
        <w:t>impugnada.</w:t>
      </w:r>
      <w:r w:rsidRPr="00923D20">
        <w:rPr>
          <w:rFonts w:ascii="Verdana" w:hAnsi="Verdana"/>
          <w:i/>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923D20">
        <w:rPr>
          <w:rFonts w:ascii="Verdana" w:hAnsi="Verdana"/>
          <w:b/>
          <w:bCs/>
          <w:i/>
          <w:iCs/>
          <w:u w:val="single"/>
          <w:lang w:val="es-CR"/>
        </w:rPr>
        <w:t xml:space="preserve">materiales </w:t>
      </w:r>
      <w:r w:rsidRPr="00923D20">
        <w:rPr>
          <w:rFonts w:ascii="Verdana" w:hAnsi="Verdana"/>
          <w:i/>
          <w:lang w:val="es-CR"/>
        </w:rPr>
        <w:t xml:space="preserve">, relativos a los </w:t>
      </w:r>
      <w:r w:rsidRPr="00923D20">
        <w:rPr>
          <w:rFonts w:ascii="Verdana" w:hAnsi="Verdana"/>
          <w:b/>
          <w:bCs/>
          <w:i/>
          <w:iCs/>
          <w:lang w:val="es-CR"/>
        </w:rPr>
        <w:t xml:space="preserve">elementos subjetivos </w:t>
      </w:r>
      <w:r w:rsidRPr="00923D20">
        <w:rPr>
          <w:rFonts w:ascii="Verdana" w:hAnsi="Verdana"/>
          <w:i/>
          <w:lang w:val="es-CR"/>
        </w:rPr>
        <w:t xml:space="preserve">( </w:t>
      </w:r>
      <w:r w:rsidRPr="00923D20">
        <w:rPr>
          <w:rFonts w:ascii="Verdana" w:hAnsi="Verdana"/>
          <w:i/>
          <w:iCs/>
          <w:lang w:val="es-CR"/>
        </w:rPr>
        <w:t xml:space="preserve">competencia, legitimación e investidura </w:t>
      </w:r>
      <w:r w:rsidRPr="00923D20">
        <w:rPr>
          <w:rFonts w:ascii="Verdana" w:hAnsi="Verdana"/>
          <w:i/>
          <w:lang w:val="es-CR"/>
        </w:rPr>
        <w:t xml:space="preserve">), </w:t>
      </w:r>
      <w:r w:rsidRPr="00923D20">
        <w:rPr>
          <w:rFonts w:ascii="Verdana" w:hAnsi="Verdana"/>
          <w:b/>
          <w:bCs/>
          <w:i/>
          <w:iCs/>
          <w:lang w:val="es-CR"/>
        </w:rPr>
        <w:t xml:space="preserve">objetivos </w:t>
      </w:r>
      <w:r w:rsidRPr="00923D20">
        <w:rPr>
          <w:rFonts w:ascii="Verdana" w:hAnsi="Verdana"/>
          <w:i/>
          <w:lang w:val="es-CR"/>
        </w:rPr>
        <w:t xml:space="preserve">( </w:t>
      </w:r>
      <w:r w:rsidRPr="00923D20">
        <w:rPr>
          <w:rFonts w:ascii="Verdana" w:hAnsi="Verdana"/>
          <w:i/>
          <w:iCs/>
          <w:lang w:val="es-CR"/>
        </w:rPr>
        <w:t xml:space="preserve">fin, contenido y  motivo </w:t>
      </w:r>
      <w:r w:rsidRPr="00923D20">
        <w:rPr>
          <w:rFonts w:ascii="Verdana" w:hAnsi="Verdana"/>
          <w:i/>
          <w:lang w:val="es-CR"/>
        </w:rPr>
        <w:t xml:space="preserve">-artículos 131, 132 y 133 de la Ley General de la Administración Pública y 49 de la Constitución Política ) y </w:t>
      </w:r>
      <w:r w:rsidRPr="00923D20">
        <w:rPr>
          <w:rFonts w:ascii="Verdana" w:hAnsi="Verdana"/>
          <w:b/>
          <w:bCs/>
          <w:i/>
          <w:iCs/>
          <w:u w:val="single"/>
          <w:lang w:val="es-CR"/>
        </w:rPr>
        <w:t xml:space="preserve">formales </w:t>
      </w:r>
      <w:r w:rsidRPr="00923D20">
        <w:rPr>
          <w:rFonts w:ascii="Verdana" w:hAnsi="Verdana"/>
          <w:i/>
          <w:lang w:val="es-CR"/>
        </w:rPr>
        <w:t xml:space="preserve">, comprensivos de los forma en que se adopta el acto, sea, el </w:t>
      </w:r>
      <w:r w:rsidRPr="00923D20">
        <w:rPr>
          <w:rFonts w:ascii="Verdana" w:hAnsi="Verdana"/>
          <w:i/>
          <w:iCs/>
          <w:lang w:val="es-CR"/>
        </w:rPr>
        <w:t xml:space="preserve">medio de expresión o manifestación </w:t>
      </w:r>
      <w:r w:rsidRPr="00923D20">
        <w:rPr>
          <w:rFonts w:ascii="Verdana" w:hAnsi="Verdana"/>
          <w:i/>
          <w:lang w:val="es-CR"/>
        </w:rPr>
        <w:t xml:space="preserve">(instrumentación), la </w:t>
      </w:r>
      <w:r w:rsidRPr="00923D20">
        <w:rPr>
          <w:rFonts w:ascii="Verdana" w:hAnsi="Verdana"/>
          <w:i/>
          <w:iCs/>
          <w:lang w:val="es-CR"/>
        </w:rPr>
        <w:t xml:space="preserve">motivación </w:t>
      </w:r>
      <w:r w:rsidRPr="00923D20">
        <w:rPr>
          <w:rFonts w:ascii="Verdana" w:hAnsi="Verdana"/>
          <w:i/>
          <w:lang w:val="es-CR"/>
        </w:rPr>
        <w:t xml:space="preserve">o </w:t>
      </w:r>
      <w:r w:rsidRPr="00923D20">
        <w:rPr>
          <w:rFonts w:ascii="Verdana" w:hAnsi="Verdana"/>
          <w:i/>
          <w:iCs/>
          <w:lang w:val="es-CR"/>
        </w:rPr>
        <w:t xml:space="preserve">fundamentación </w:t>
      </w:r>
      <w:r w:rsidRPr="00923D20">
        <w:rPr>
          <w:rFonts w:ascii="Verdana" w:hAnsi="Verdana"/>
          <w:i/>
          <w:lang w:val="es-CR"/>
        </w:rPr>
        <w:t xml:space="preserve">(artículo 136 de la citada Ley General ) y el </w:t>
      </w:r>
      <w:r w:rsidRPr="00923D20">
        <w:rPr>
          <w:rFonts w:ascii="Verdana" w:hAnsi="Verdana"/>
          <w:i/>
          <w:iCs/>
          <w:lang w:val="es-CR"/>
        </w:rPr>
        <w:t xml:space="preserve">procedimiento seguido para su adopción </w:t>
      </w:r>
      <w:r w:rsidRPr="00923D20">
        <w:rPr>
          <w:rFonts w:ascii="Verdana" w:hAnsi="Verdana"/>
          <w:i/>
          <w:lang w:val="es-CR"/>
        </w:rPr>
        <w:t xml:space="preserve">(artículos 214 y 308 de la Ley General de la Administración Pública y 39 y 41 de la Constitución). La motivación consiste "... </w:t>
      </w:r>
      <w:r w:rsidRPr="00923D20">
        <w:rPr>
          <w:rFonts w:ascii="Verdana" w:hAnsi="Verdana"/>
          <w:i/>
          <w:iCs/>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923D20">
        <w:rPr>
          <w:rFonts w:ascii="Verdana" w:hAnsi="Verdana"/>
          <w:i/>
          <w:lang w:val="es-CR"/>
        </w:rPr>
        <w:t xml:space="preserve">" (JINESTA LOBO, Ernesto. </w:t>
      </w:r>
      <w:r w:rsidRPr="00923D20">
        <w:rPr>
          <w:rFonts w:ascii="Verdana" w:hAnsi="Verdana"/>
          <w:i/>
          <w:u w:val="single"/>
          <w:lang w:val="es-CR"/>
        </w:rPr>
        <w:t xml:space="preserve">Tratado de Derecho </w:t>
      </w:r>
      <w:proofErr w:type="gramStart"/>
      <w:r w:rsidRPr="00923D20">
        <w:rPr>
          <w:rFonts w:ascii="Verdana" w:hAnsi="Verdana"/>
          <w:i/>
          <w:u w:val="single"/>
          <w:lang w:val="es-CR"/>
        </w:rPr>
        <w:t xml:space="preserve">Administrativo </w:t>
      </w:r>
      <w:r w:rsidRPr="00923D20">
        <w:rPr>
          <w:rFonts w:ascii="Verdana" w:hAnsi="Verdana"/>
          <w:i/>
          <w:lang w:val="es-CR"/>
        </w:rPr>
        <w:t>.</w:t>
      </w:r>
      <w:proofErr w:type="gramEnd"/>
      <w:r w:rsidRPr="00923D20">
        <w:rPr>
          <w:rFonts w:ascii="Verdana" w:hAnsi="Verdana"/>
          <w:i/>
          <w:lang w:val="es-CR"/>
        </w:rPr>
        <w:t xml:space="preserve"> Tomo I. (Parte General). Biblioteca Jurídica </w:t>
      </w:r>
      <w:proofErr w:type="spellStart"/>
      <w:r w:rsidRPr="00923D20">
        <w:rPr>
          <w:rFonts w:ascii="Verdana" w:hAnsi="Verdana"/>
          <w:i/>
          <w:lang w:val="es-CR"/>
        </w:rPr>
        <w:t>Dike</w:t>
      </w:r>
      <w:proofErr w:type="spellEnd"/>
      <w:r w:rsidRPr="00923D20">
        <w:rPr>
          <w:rFonts w:ascii="Verdana" w:hAnsi="Verdana"/>
          <w:i/>
          <w:lang w:val="es-CR"/>
        </w:rPr>
        <w:t xml:space="preserve">. Primera edición. </w:t>
      </w:r>
      <w:proofErr w:type="gramStart"/>
      <w:r w:rsidRPr="00923D20">
        <w:rPr>
          <w:rFonts w:ascii="Verdana" w:hAnsi="Verdana"/>
          <w:i/>
          <w:lang w:val="es-CR"/>
        </w:rPr>
        <w:t>Medellín ,</w:t>
      </w:r>
      <w:proofErr w:type="gramEnd"/>
      <w:r w:rsidRPr="00923D20">
        <w:rPr>
          <w:rFonts w:ascii="Verdana" w:hAnsi="Verdana"/>
          <w:i/>
          <w:lang w:val="es-CR"/>
        </w:rPr>
        <w:t xml:space="preserve"> Colombia . 2002. p. 388.)   De manera que la motivación debe </w:t>
      </w:r>
      <w:r w:rsidRPr="00923D20">
        <w:rPr>
          <w:rFonts w:ascii="Verdana" w:hAnsi="Verdana"/>
          <w:b/>
          <w:bCs/>
          <w:i/>
          <w:iCs/>
          <w:lang w:val="es-CR"/>
        </w:rPr>
        <w:t xml:space="preserve">determinar la aplicación de un concepto a las circunstancias de hecho singulares de que se trate </w:t>
      </w:r>
      <w:r w:rsidRPr="00923D20">
        <w:rPr>
          <w:rFonts w:ascii="Verdana" w:hAnsi="Verdana"/>
          <w:i/>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923D20">
        <w:rPr>
          <w:rFonts w:ascii="Verdana" w:hAnsi="Verdana"/>
          <w:i/>
          <w:u w:val="single"/>
          <w:lang w:val="es-CR"/>
        </w:rPr>
        <w:t xml:space="preserve">La motivación del acto </w:t>
      </w:r>
      <w:r w:rsidR="00D06E35" w:rsidRPr="00923D20">
        <w:rPr>
          <w:rFonts w:ascii="Verdana" w:hAnsi="Verdana"/>
          <w:i/>
          <w:u w:val="single"/>
          <w:lang w:val="es-CR"/>
        </w:rPr>
        <w:t>administrativo.</w:t>
      </w:r>
      <w:r w:rsidRPr="00923D20">
        <w:rPr>
          <w:rFonts w:ascii="Verdana" w:hAnsi="Verdana"/>
          <w:i/>
          <w:lang w:val="es-CR"/>
        </w:rPr>
        <w:t xml:space="preserve"> (Editorial Tecnos, S. A. Madrid. 1993, página 190); es decir, se trata de una </w:t>
      </w:r>
      <w:proofErr w:type="spellStart"/>
      <w:r w:rsidRPr="00923D20">
        <w:rPr>
          <w:rFonts w:ascii="Verdana" w:hAnsi="Verdana"/>
          <w:i/>
          <w:lang w:val="es-CR"/>
        </w:rPr>
        <w:t>deción</w:t>
      </w:r>
      <w:proofErr w:type="spellEnd"/>
      <w:r w:rsidRPr="00923D20">
        <w:rPr>
          <w:rFonts w:ascii="Verdana" w:hAnsi="Verdana"/>
          <w:i/>
          <w:lang w:val="es-CR"/>
        </w:rPr>
        <w:t xml:space="preserve"> concreta, que liga los hechos con el sustento normativo; de manera que cuando hay una breve alusión a normas generales y hechos inespecíficos, se puede concluir que no hay aporte suficiente de justi</w:t>
      </w:r>
      <w:r w:rsidR="00D06E35" w:rsidRPr="00923D20">
        <w:rPr>
          <w:rFonts w:ascii="Verdana" w:hAnsi="Verdana"/>
          <w:i/>
          <w:lang w:val="es-CR"/>
        </w:rPr>
        <w:t>fi</w:t>
      </w:r>
      <w:r w:rsidRPr="00923D20">
        <w:rPr>
          <w:rFonts w:ascii="Verdana" w:hAnsi="Verdana"/>
          <w:i/>
          <w:lang w:val="es-CR"/>
        </w:rPr>
        <w:t xml:space="preserve">cación, en la medida en que de </w:t>
      </w:r>
      <w:r w:rsidRPr="00923D20">
        <w:rPr>
          <w:rFonts w:ascii="Verdana" w:hAnsi="Verdana"/>
          <w:i/>
          <w:lang w:val="es-CR"/>
        </w:rPr>
        <w:lastRenderedPageBreak/>
        <w:t>ellos no es posible deducir los elementos valorados por la autoridad gubernativa para tomar la decisión …”</w:t>
      </w:r>
    </w:p>
    <w:p w14:paraId="0D4648F5" w14:textId="77777777" w:rsidR="00173FDD" w:rsidRPr="00923D20" w:rsidRDefault="00173FDD" w:rsidP="00FB7F2E">
      <w:pPr>
        <w:jc w:val="both"/>
        <w:rPr>
          <w:rFonts w:ascii="Verdana" w:hAnsi="Verdana"/>
          <w:b/>
        </w:rPr>
      </w:pPr>
    </w:p>
    <w:p w14:paraId="39898A43" w14:textId="6FAE502A" w:rsidR="00FB7F2E" w:rsidRPr="00923D20" w:rsidRDefault="00D01369" w:rsidP="00FB7F2E">
      <w:pPr>
        <w:jc w:val="both"/>
        <w:rPr>
          <w:rFonts w:ascii="Verdana" w:hAnsi="Verdana"/>
          <w:b/>
        </w:rPr>
      </w:pPr>
      <w:r w:rsidRPr="00923D20">
        <w:rPr>
          <w:rFonts w:ascii="Verdana" w:hAnsi="Verdana"/>
          <w:b/>
        </w:rPr>
        <w:t>SOBRE EL CASO CONCRETO</w:t>
      </w:r>
      <w:r w:rsidR="00FB7F2E" w:rsidRPr="00923D20">
        <w:rPr>
          <w:rFonts w:ascii="Verdana" w:hAnsi="Verdana"/>
          <w:b/>
        </w:rPr>
        <w:t>.</w:t>
      </w:r>
    </w:p>
    <w:p w14:paraId="6C89FA30" w14:textId="77777777" w:rsidR="00FB7F2E" w:rsidRPr="00923D20" w:rsidRDefault="00FB7F2E" w:rsidP="00FB7F2E">
      <w:pPr>
        <w:jc w:val="both"/>
        <w:rPr>
          <w:rFonts w:ascii="Verdana" w:hAnsi="Verdana"/>
          <w:b/>
        </w:rPr>
      </w:pPr>
    </w:p>
    <w:p w14:paraId="044FF914" w14:textId="0F038091" w:rsidR="00D01369" w:rsidRPr="00923D20" w:rsidRDefault="00D01369" w:rsidP="00D01369">
      <w:pPr>
        <w:jc w:val="both"/>
        <w:rPr>
          <w:rFonts w:ascii="Verdana" w:hAnsi="Verdana"/>
          <w:lang w:val="es-MX"/>
        </w:rPr>
      </w:pPr>
      <w:r w:rsidRPr="00923D20">
        <w:rPr>
          <w:rFonts w:ascii="Verdana" w:hAnsi="Verdana"/>
          <w:lang w:val="es-MX"/>
        </w:rPr>
        <w:t>Los recurrentes</w:t>
      </w:r>
      <w:r w:rsidRPr="00923D20">
        <w:rPr>
          <w:rFonts w:ascii="Verdana" w:hAnsi="Verdana"/>
        </w:rPr>
        <w:t xml:space="preserve"> </w:t>
      </w:r>
      <w:r w:rsidRPr="00923D20">
        <w:rPr>
          <w:rFonts w:ascii="Verdana" w:hAnsi="Verdana"/>
          <w:b/>
          <w:color w:val="000000" w:themeColor="text1"/>
        </w:rPr>
        <w:t>M</w:t>
      </w:r>
      <w:r w:rsidR="00414E05">
        <w:rPr>
          <w:rFonts w:ascii="Verdana" w:hAnsi="Verdana"/>
          <w:b/>
          <w:color w:val="000000" w:themeColor="text1"/>
        </w:rPr>
        <w:t>.E.A.S.</w:t>
      </w:r>
      <w:r w:rsidRPr="00923D20">
        <w:rPr>
          <w:rFonts w:ascii="Verdana" w:hAnsi="Verdana"/>
          <w:b/>
          <w:color w:val="000000" w:themeColor="text1"/>
        </w:rPr>
        <w:t xml:space="preserve">, cédula de identidad número </w:t>
      </w:r>
      <w:r w:rsidR="00414E05">
        <w:rPr>
          <w:rFonts w:ascii="Verdana" w:hAnsi="Verdana"/>
          <w:b/>
          <w:color w:val="000000" w:themeColor="text1"/>
        </w:rPr>
        <w:t>…</w:t>
      </w:r>
      <w:r w:rsidRPr="00923D20">
        <w:rPr>
          <w:rFonts w:ascii="Verdana" w:hAnsi="Verdana"/>
          <w:b/>
          <w:color w:val="000000" w:themeColor="text1"/>
        </w:rPr>
        <w:t>, M</w:t>
      </w:r>
      <w:r w:rsidR="00414E05">
        <w:rPr>
          <w:rFonts w:ascii="Verdana" w:hAnsi="Verdana"/>
          <w:b/>
          <w:color w:val="000000" w:themeColor="text1"/>
        </w:rPr>
        <w:t>.E.R.R.</w:t>
      </w:r>
      <w:r w:rsidRPr="00923D20">
        <w:rPr>
          <w:rFonts w:ascii="Verdana" w:hAnsi="Verdana"/>
          <w:b/>
          <w:color w:val="000000" w:themeColor="text1"/>
        </w:rPr>
        <w:t xml:space="preserve">, cédula de identidad número </w:t>
      </w:r>
      <w:r w:rsidR="00414E05">
        <w:rPr>
          <w:rFonts w:ascii="Verdana" w:hAnsi="Verdana"/>
          <w:b/>
          <w:color w:val="000000" w:themeColor="text1"/>
        </w:rPr>
        <w:t>…</w:t>
      </w:r>
      <w:r w:rsidRPr="00923D20">
        <w:rPr>
          <w:rFonts w:ascii="Verdana" w:hAnsi="Verdana"/>
          <w:b/>
          <w:color w:val="000000" w:themeColor="text1"/>
        </w:rPr>
        <w:t xml:space="preserve"> y L</w:t>
      </w:r>
      <w:r w:rsidR="00414E05">
        <w:rPr>
          <w:rFonts w:ascii="Verdana" w:hAnsi="Verdana"/>
          <w:b/>
          <w:color w:val="000000" w:themeColor="text1"/>
        </w:rPr>
        <w:t>.F.B.H.</w:t>
      </w:r>
      <w:r w:rsidRPr="00923D20">
        <w:rPr>
          <w:rFonts w:ascii="Verdana" w:hAnsi="Verdana"/>
          <w:b/>
          <w:color w:val="000000" w:themeColor="text1"/>
        </w:rPr>
        <w:t xml:space="preserve">, cédula de identidad número </w:t>
      </w:r>
      <w:r w:rsidR="00257589">
        <w:rPr>
          <w:rFonts w:ascii="Verdana" w:hAnsi="Verdana"/>
          <w:b/>
          <w:color w:val="000000" w:themeColor="text1"/>
        </w:rPr>
        <w:t>…</w:t>
      </w:r>
      <w:r w:rsidRPr="00923D20">
        <w:rPr>
          <w:rFonts w:ascii="Verdana" w:hAnsi="Verdana"/>
          <w:b/>
          <w:color w:val="000000" w:themeColor="text1"/>
        </w:rPr>
        <w:t xml:space="preserve">, </w:t>
      </w:r>
      <w:r w:rsidRPr="00923D20">
        <w:rPr>
          <w:rFonts w:ascii="Verdana" w:hAnsi="Verdana"/>
          <w:color w:val="000000" w:themeColor="text1"/>
        </w:rPr>
        <w:t xml:space="preserve">en su carácter personal y en representación de los permisionarios de </w:t>
      </w:r>
      <w:r w:rsidR="00D06E35" w:rsidRPr="00923D20">
        <w:rPr>
          <w:rFonts w:ascii="Verdana" w:hAnsi="Verdana"/>
          <w:color w:val="000000" w:themeColor="text1"/>
        </w:rPr>
        <w:t>t</w:t>
      </w:r>
      <w:r w:rsidRPr="00923D20">
        <w:rPr>
          <w:rFonts w:ascii="Verdana" w:hAnsi="Verdana"/>
          <w:color w:val="000000" w:themeColor="text1"/>
        </w:rPr>
        <w:t xml:space="preserve">axi del Aeropuerto </w:t>
      </w:r>
      <w:r w:rsidR="00C33921" w:rsidRPr="00923D20">
        <w:rPr>
          <w:rFonts w:ascii="Verdana" w:hAnsi="Verdana"/>
          <w:color w:val="000000" w:themeColor="text1"/>
        </w:rPr>
        <w:t>I</w:t>
      </w:r>
      <w:r w:rsidRPr="00923D20">
        <w:rPr>
          <w:rFonts w:ascii="Verdana" w:hAnsi="Verdana"/>
          <w:color w:val="000000" w:themeColor="text1"/>
        </w:rPr>
        <w:t>nternacional Juan Santamaría</w:t>
      </w:r>
      <w:r w:rsidR="00D06E35" w:rsidRPr="00923D20">
        <w:rPr>
          <w:rFonts w:ascii="Verdana" w:hAnsi="Verdana"/>
          <w:color w:val="000000" w:themeColor="text1"/>
        </w:rPr>
        <w:t>,</w:t>
      </w:r>
      <w:r w:rsidRPr="00923D20">
        <w:rPr>
          <w:rFonts w:ascii="Verdana" w:hAnsi="Verdana"/>
          <w:color w:val="000000" w:themeColor="text1"/>
        </w:rPr>
        <w:t xml:space="preserve"> recurren</w:t>
      </w:r>
      <w:r w:rsidRPr="00923D20">
        <w:rPr>
          <w:rFonts w:ascii="Verdana" w:hAnsi="Verdana"/>
          <w:b/>
          <w:color w:val="000000" w:themeColor="text1"/>
        </w:rPr>
        <w:t xml:space="preserve"> contra los Artículos 7.9 y 7.10 </w:t>
      </w:r>
      <w:r w:rsidR="0053052A" w:rsidRPr="00923D20">
        <w:rPr>
          <w:rFonts w:ascii="Verdana" w:hAnsi="Verdana"/>
          <w:b/>
          <w:color w:val="000000" w:themeColor="text1"/>
        </w:rPr>
        <w:t>ambos de</w:t>
      </w:r>
      <w:r w:rsidRPr="00923D20">
        <w:rPr>
          <w:rFonts w:ascii="Verdana" w:hAnsi="Verdana"/>
          <w:b/>
          <w:color w:val="000000" w:themeColor="text1"/>
        </w:rPr>
        <w:t xml:space="preserve"> la Sesión Ordinaria </w:t>
      </w:r>
      <w:r w:rsidR="00521D45" w:rsidRPr="00923D20">
        <w:rPr>
          <w:rFonts w:ascii="Verdana" w:hAnsi="Verdana"/>
          <w:b/>
          <w:color w:val="000000" w:themeColor="text1"/>
        </w:rPr>
        <w:t xml:space="preserve">No. </w:t>
      </w:r>
      <w:r w:rsidRPr="00923D20">
        <w:rPr>
          <w:rFonts w:ascii="Verdana" w:hAnsi="Verdana"/>
          <w:b/>
          <w:color w:val="000000" w:themeColor="text1"/>
        </w:rPr>
        <w:t xml:space="preserve">45-2018 del </w:t>
      </w:r>
      <w:r w:rsidR="00A85C07" w:rsidRPr="00923D20">
        <w:rPr>
          <w:rFonts w:ascii="Verdana" w:hAnsi="Verdana"/>
          <w:b/>
          <w:color w:val="000000" w:themeColor="text1"/>
        </w:rPr>
        <w:t>0</w:t>
      </w:r>
      <w:r w:rsidRPr="00923D20">
        <w:rPr>
          <w:rFonts w:ascii="Verdana" w:hAnsi="Verdana"/>
          <w:b/>
          <w:color w:val="000000" w:themeColor="text1"/>
        </w:rPr>
        <w:t xml:space="preserve">6 de diciembre de </w:t>
      </w:r>
      <w:r w:rsidR="0053052A" w:rsidRPr="00923D20">
        <w:rPr>
          <w:rFonts w:ascii="Verdana" w:hAnsi="Verdana"/>
          <w:b/>
          <w:color w:val="000000" w:themeColor="text1"/>
        </w:rPr>
        <w:t>2018</w:t>
      </w:r>
      <w:r w:rsidR="0053052A" w:rsidRPr="00923D20">
        <w:rPr>
          <w:rFonts w:ascii="Verdana" w:hAnsi="Verdana"/>
        </w:rPr>
        <w:t>,</w:t>
      </w:r>
      <w:r w:rsidR="0053052A" w:rsidRPr="00923D20">
        <w:rPr>
          <w:rFonts w:ascii="Verdana" w:hAnsi="Verdana"/>
          <w:smallCaps/>
        </w:rPr>
        <w:t xml:space="preserve"> </w:t>
      </w:r>
      <w:r w:rsidR="0053052A" w:rsidRPr="00923D20">
        <w:rPr>
          <w:rFonts w:ascii="Verdana" w:hAnsi="Verdana"/>
        </w:rPr>
        <w:t>dictados</w:t>
      </w:r>
      <w:r w:rsidRPr="00923D20">
        <w:rPr>
          <w:rFonts w:ascii="Verdana" w:hAnsi="Verdana"/>
          <w:color w:val="000000" w:themeColor="text1"/>
        </w:rPr>
        <w:t xml:space="preserve"> por la Junta Directiva del Consejo de Transporte Público, indicando en lo conducente lo siguiente</w:t>
      </w:r>
      <w:r w:rsidR="00D06E35" w:rsidRPr="00923D20">
        <w:rPr>
          <w:rFonts w:ascii="Verdana" w:hAnsi="Verdana"/>
          <w:color w:val="000000" w:themeColor="text1"/>
        </w:rPr>
        <w:t>: Q</w:t>
      </w:r>
      <w:r w:rsidRPr="00923D20">
        <w:rPr>
          <w:rFonts w:ascii="Verdana" w:hAnsi="Verdana"/>
          <w:lang w:val="es-MX"/>
        </w:rPr>
        <w:t xml:space="preserve">ue el acto impugnado comporta un agravio en su perjuicio dado la existencia de procedimientos judiciales, en los que se han emitido medidas cautelares, y como bien lo indica la Sala Constitucional en su resolución </w:t>
      </w:r>
      <w:r w:rsidR="00521D45" w:rsidRPr="00923D20">
        <w:rPr>
          <w:rFonts w:ascii="Verdana" w:hAnsi="Verdana"/>
          <w:lang w:val="es-MX"/>
        </w:rPr>
        <w:t xml:space="preserve">No. </w:t>
      </w:r>
      <w:r w:rsidRPr="00923D20">
        <w:rPr>
          <w:rFonts w:ascii="Verdana" w:hAnsi="Verdana"/>
          <w:lang w:val="es-MX"/>
        </w:rPr>
        <w:t>2101-91 los recurrentes tiene</w:t>
      </w:r>
      <w:r w:rsidR="00521D45" w:rsidRPr="00923D20">
        <w:rPr>
          <w:rFonts w:ascii="Verdana" w:hAnsi="Verdana"/>
          <w:lang w:val="es-MX"/>
        </w:rPr>
        <w:t>n</w:t>
      </w:r>
      <w:r w:rsidRPr="00923D20">
        <w:rPr>
          <w:rFonts w:ascii="Verdana" w:hAnsi="Verdana"/>
          <w:lang w:val="es-MX"/>
        </w:rPr>
        <w:t xml:space="preserve"> derecho a seguir prestando el servicio que se interesa hasta tanto no se adjudique en la correspondiente licitación la concesión, y el acto impugnado supone la formalización de varios adjudicatarios.</w:t>
      </w:r>
    </w:p>
    <w:p w14:paraId="0B132EA3" w14:textId="77777777" w:rsidR="00D01369" w:rsidRPr="00923D20" w:rsidRDefault="00D01369" w:rsidP="00D01369">
      <w:pPr>
        <w:jc w:val="both"/>
        <w:rPr>
          <w:rFonts w:ascii="Verdana" w:hAnsi="Verdana"/>
          <w:lang w:val="es-MX"/>
        </w:rPr>
      </w:pPr>
    </w:p>
    <w:p w14:paraId="79F0E9CB" w14:textId="7A7FB056" w:rsidR="00D01369" w:rsidRPr="00923D20" w:rsidRDefault="0053052A" w:rsidP="00D01369">
      <w:pPr>
        <w:jc w:val="both"/>
        <w:rPr>
          <w:rFonts w:ascii="Verdana" w:hAnsi="Verdana"/>
          <w:lang w:val="es-MX"/>
        </w:rPr>
      </w:pPr>
      <w:r w:rsidRPr="00923D20">
        <w:rPr>
          <w:rFonts w:ascii="Verdana" w:hAnsi="Verdana"/>
          <w:lang w:val="es-MX"/>
        </w:rPr>
        <w:t>Indican,</w:t>
      </w:r>
      <w:r w:rsidR="00D01369" w:rsidRPr="00923D20">
        <w:rPr>
          <w:rFonts w:ascii="Verdana" w:hAnsi="Verdana"/>
          <w:lang w:val="es-MX"/>
        </w:rPr>
        <w:t xml:space="preserve"> además</w:t>
      </w:r>
      <w:r w:rsidR="00521D45" w:rsidRPr="00923D20">
        <w:rPr>
          <w:rFonts w:ascii="Verdana" w:hAnsi="Verdana"/>
          <w:lang w:val="es-MX"/>
        </w:rPr>
        <w:t>,</w:t>
      </w:r>
      <w:r w:rsidR="00D01369" w:rsidRPr="00923D20">
        <w:rPr>
          <w:rFonts w:ascii="Verdana" w:hAnsi="Verdana"/>
          <w:lang w:val="es-MX"/>
        </w:rPr>
        <w:t xml:space="preserve"> que el Tribunal Administrativo de Transporte</w:t>
      </w:r>
      <w:r w:rsidR="00521D45" w:rsidRPr="00923D20">
        <w:rPr>
          <w:rFonts w:ascii="Verdana" w:hAnsi="Verdana"/>
          <w:lang w:val="es-MX"/>
        </w:rPr>
        <w:t>,</w:t>
      </w:r>
      <w:r w:rsidR="00D01369" w:rsidRPr="00923D20">
        <w:rPr>
          <w:rFonts w:ascii="Verdana" w:hAnsi="Verdana"/>
          <w:lang w:val="es-MX"/>
        </w:rPr>
        <w:t xml:space="preserve"> med</w:t>
      </w:r>
      <w:r w:rsidR="00521D45" w:rsidRPr="00923D20">
        <w:rPr>
          <w:rFonts w:ascii="Verdana" w:hAnsi="Verdana"/>
          <w:lang w:val="es-MX"/>
        </w:rPr>
        <w:t>iante Resolución Administrativa</w:t>
      </w:r>
      <w:r w:rsidR="00741AE2">
        <w:rPr>
          <w:rFonts w:ascii="Verdana" w:hAnsi="Verdana"/>
          <w:lang w:val="es-MX"/>
        </w:rPr>
        <w:t xml:space="preserve"> TAT-3497-2018 </w:t>
      </w:r>
      <w:r w:rsidR="00D01369" w:rsidRPr="00923D20">
        <w:rPr>
          <w:rFonts w:ascii="Verdana" w:hAnsi="Verdana"/>
          <w:lang w:val="es-MX"/>
        </w:rPr>
        <w:t>ha destacado en conocimiento de un recurso anterior</w:t>
      </w:r>
      <w:r w:rsidR="00521D45" w:rsidRPr="00923D20">
        <w:rPr>
          <w:rFonts w:ascii="Verdana" w:hAnsi="Verdana"/>
          <w:lang w:val="es-MX"/>
        </w:rPr>
        <w:t>,</w:t>
      </w:r>
      <w:r w:rsidR="00D01369" w:rsidRPr="00923D20">
        <w:rPr>
          <w:rFonts w:ascii="Verdana" w:hAnsi="Verdana"/>
          <w:lang w:val="es-MX"/>
        </w:rPr>
        <w:t xml:space="preserve"> que el procedimiento ha sido intempestivo queriendo dar una formalización al proceso, amén de una serie de yerros y una sospechosa premura por parte del </w:t>
      </w:r>
      <w:r w:rsidR="00E6111B" w:rsidRPr="00923D20">
        <w:rPr>
          <w:rFonts w:ascii="Verdana" w:hAnsi="Verdana"/>
          <w:lang w:val="es-MX"/>
        </w:rPr>
        <w:t>CTP; con</w:t>
      </w:r>
      <w:r w:rsidR="00D01369" w:rsidRPr="00923D20">
        <w:rPr>
          <w:rFonts w:ascii="Verdana" w:hAnsi="Verdana"/>
          <w:lang w:val="es-MX"/>
        </w:rPr>
        <w:t xml:space="preserve"> tal resolución el Tribunal evidencia la intensión prejuiciosa y mal intencionada del Consejo de Transporte Público contra los recurrentes.</w:t>
      </w:r>
    </w:p>
    <w:p w14:paraId="2A4614FF" w14:textId="77777777" w:rsidR="00D01369" w:rsidRPr="00923D20" w:rsidRDefault="00D01369" w:rsidP="00D01369">
      <w:pPr>
        <w:jc w:val="both"/>
        <w:rPr>
          <w:rFonts w:ascii="Verdana" w:hAnsi="Verdana"/>
          <w:lang w:val="es-MX"/>
        </w:rPr>
      </w:pPr>
    </w:p>
    <w:p w14:paraId="5DA0450A" w14:textId="63CE0D61" w:rsidR="00D01369" w:rsidRPr="00923D20" w:rsidRDefault="00D01369" w:rsidP="00D01369">
      <w:pPr>
        <w:jc w:val="both"/>
        <w:rPr>
          <w:rFonts w:ascii="Verdana" w:hAnsi="Verdana"/>
          <w:lang w:val="es-MX"/>
        </w:rPr>
      </w:pPr>
      <w:r w:rsidRPr="00923D20">
        <w:rPr>
          <w:rFonts w:ascii="Verdana" w:hAnsi="Verdana"/>
          <w:lang w:val="es-MX"/>
        </w:rPr>
        <w:t>En cuanto a los actos recurridos</w:t>
      </w:r>
      <w:r w:rsidR="00521D45" w:rsidRPr="00923D20">
        <w:rPr>
          <w:rFonts w:ascii="Verdana" w:hAnsi="Verdana"/>
          <w:lang w:val="es-MX"/>
        </w:rPr>
        <w:t>, señalan los impugnantes que</w:t>
      </w:r>
      <w:r w:rsidRPr="00923D20">
        <w:rPr>
          <w:rFonts w:ascii="Verdana" w:hAnsi="Verdana"/>
          <w:lang w:val="es-MX"/>
        </w:rPr>
        <w:t xml:space="preserve"> la Junta Directiva del Consejo de Transporte Público dispone la </w:t>
      </w:r>
      <w:r w:rsidR="00D06E35" w:rsidRPr="00923D20">
        <w:rPr>
          <w:rFonts w:ascii="Verdana" w:hAnsi="Verdana"/>
          <w:lang w:val="es-MX"/>
        </w:rPr>
        <w:t>f</w:t>
      </w:r>
      <w:r w:rsidRPr="00923D20">
        <w:rPr>
          <w:rFonts w:ascii="Verdana" w:hAnsi="Verdana"/>
          <w:lang w:val="es-MX"/>
        </w:rPr>
        <w:t xml:space="preserve">ormalización de las concesiones de la </w:t>
      </w:r>
      <w:r w:rsidR="0092445D" w:rsidRPr="00923D20">
        <w:rPr>
          <w:rFonts w:ascii="Verdana" w:hAnsi="Verdana"/>
          <w:lang w:val="es-MX"/>
        </w:rPr>
        <w:t>B</w:t>
      </w:r>
      <w:r w:rsidRPr="00923D20">
        <w:rPr>
          <w:rFonts w:ascii="Verdana" w:hAnsi="Verdana"/>
          <w:lang w:val="es-MX"/>
        </w:rPr>
        <w:t xml:space="preserve">ase </w:t>
      </w:r>
      <w:r w:rsidR="0092445D" w:rsidRPr="00923D20">
        <w:rPr>
          <w:rFonts w:ascii="Verdana" w:hAnsi="Verdana"/>
          <w:lang w:val="es-MX"/>
        </w:rPr>
        <w:t>E</w:t>
      </w:r>
      <w:r w:rsidRPr="00923D20">
        <w:rPr>
          <w:rFonts w:ascii="Verdana" w:hAnsi="Verdana"/>
          <w:lang w:val="es-MX"/>
        </w:rPr>
        <w:t xml:space="preserve">special </w:t>
      </w:r>
      <w:r w:rsidR="0092445D" w:rsidRPr="00923D20">
        <w:rPr>
          <w:rFonts w:ascii="Verdana" w:hAnsi="Verdana"/>
          <w:lang w:val="es-MX"/>
        </w:rPr>
        <w:t xml:space="preserve">del </w:t>
      </w:r>
      <w:r w:rsidRPr="00923D20">
        <w:rPr>
          <w:rFonts w:ascii="Verdana" w:hAnsi="Verdana"/>
          <w:lang w:val="es-MX"/>
        </w:rPr>
        <w:t xml:space="preserve">AIJS, obviando en todo momento la </w:t>
      </w:r>
      <w:r w:rsidR="002A73AB" w:rsidRPr="00923D20">
        <w:rPr>
          <w:rFonts w:ascii="Verdana" w:hAnsi="Verdana"/>
          <w:lang w:val="es-MX"/>
        </w:rPr>
        <w:t>disposición cautelar</w:t>
      </w:r>
      <w:r w:rsidRPr="00923D20">
        <w:rPr>
          <w:rFonts w:ascii="Verdana" w:hAnsi="Verdana"/>
          <w:lang w:val="es-MX"/>
        </w:rPr>
        <w:t xml:space="preserve"> aún vigente, dispuesta por un Juez contencioso </w:t>
      </w:r>
      <w:r w:rsidR="00521D45" w:rsidRPr="00923D20">
        <w:rPr>
          <w:rFonts w:ascii="Verdana" w:hAnsi="Verdana"/>
          <w:lang w:val="es-MX"/>
        </w:rPr>
        <w:t>a</w:t>
      </w:r>
      <w:r w:rsidRPr="00923D20">
        <w:rPr>
          <w:rFonts w:ascii="Verdana" w:hAnsi="Verdana"/>
          <w:lang w:val="es-MX"/>
        </w:rPr>
        <w:t>dministrativo</w:t>
      </w:r>
      <w:r w:rsidR="00D06E35" w:rsidRPr="00923D20">
        <w:rPr>
          <w:rFonts w:ascii="Verdana" w:hAnsi="Verdana"/>
          <w:lang w:val="es-MX"/>
        </w:rPr>
        <w:t>. Resolución</w:t>
      </w:r>
      <w:r w:rsidRPr="00923D20">
        <w:rPr>
          <w:rFonts w:ascii="Verdana" w:hAnsi="Verdana"/>
          <w:lang w:val="es-MX"/>
        </w:rPr>
        <w:t>, la cual dice</w:t>
      </w:r>
      <w:r w:rsidR="00D06E35" w:rsidRPr="00923D20">
        <w:rPr>
          <w:rFonts w:ascii="Verdana" w:hAnsi="Verdana"/>
          <w:lang w:val="es-MX"/>
        </w:rPr>
        <w:t>n</w:t>
      </w:r>
      <w:r w:rsidRPr="00923D20">
        <w:rPr>
          <w:rFonts w:ascii="Verdana" w:hAnsi="Verdana"/>
          <w:lang w:val="es-MX"/>
        </w:rPr>
        <w:t xml:space="preserve"> aportar</w:t>
      </w:r>
      <w:r w:rsidR="00D06E35" w:rsidRPr="00923D20">
        <w:rPr>
          <w:rFonts w:ascii="Verdana" w:hAnsi="Verdana"/>
          <w:lang w:val="es-MX"/>
        </w:rPr>
        <w:t>on</w:t>
      </w:r>
      <w:r w:rsidRPr="00923D20">
        <w:rPr>
          <w:rFonts w:ascii="Verdana" w:hAnsi="Verdana"/>
          <w:lang w:val="es-MX"/>
        </w:rPr>
        <w:t xml:space="preserve"> copia certificada del TCA</w:t>
      </w:r>
      <w:r w:rsidR="00D06E35" w:rsidRPr="00923D20">
        <w:rPr>
          <w:rFonts w:ascii="Verdana" w:hAnsi="Verdana"/>
          <w:lang w:val="es-MX"/>
        </w:rPr>
        <w:t>, a la Junta Directiva del CTP</w:t>
      </w:r>
      <w:r w:rsidR="00521D45" w:rsidRPr="00923D20">
        <w:rPr>
          <w:rFonts w:ascii="Verdana" w:hAnsi="Verdana"/>
          <w:lang w:val="es-MX"/>
        </w:rPr>
        <w:t xml:space="preserve"> y que se tramita</w:t>
      </w:r>
      <w:r w:rsidRPr="00923D20">
        <w:rPr>
          <w:rFonts w:ascii="Verdana" w:hAnsi="Verdana"/>
          <w:lang w:val="es-MX"/>
        </w:rPr>
        <w:t xml:space="preserve"> en</w:t>
      </w:r>
      <w:r w:rsidR="00521D45" w:rsidRPr="00923D20">
        <w:rPr>
          <w:rFonts w:ascii="Verdana" w:hAnsi="Verdana"/>
          <w:lang w:val="es-MX"/>
        </w:rPr>
        <w:t xml:space="preserve"> el</w:t>
      </w:r>
      <w:r w:rsidRPr="00923D20">
        <w:rPr>
          <w:rFonts w:ascii="Verdana" w:hAnsi="Verdana"/>
          <w:lang w:val="es-MX"/>
        </w:rPr>
        <w:t xml:space="preserve"> expediente </w:t>
      </w:r>
      <w:r w:rsidR="00521D45" w:rsidRPr="00923D20">
        <w:rPr>
          <w:rFonts w:ascii="Verdana" w:hAnsi="Verdana"/>
          <w:lang w:val="es-MX"/>
        </w:rPr>
        <w:t xml:space="preserve">No. </w:t>
      </w:r>
      <w:r w:rsidRPr="00923D20">
        <w:rPr>
          <w:rFonts w:ascii="Verdana" w:hAnsi="Verdana"/>
          <w:lang w:val="es-MX"/>
        </w:rPr>
        <w:t xml:space="preserve">12-002694-1027-CA que aún se encuentra </w:t>
      </w:r>
      <w:r w:rsidR="00E31923" w:rsidRPr="00923D20">
        <w:rPr>
          <w:rFonts w:ascii="Verdana" w:hAnsi="Verdana"/>
          <w:lang w:val="es-MX"/>
        </w:rPr>
        <w:t>en trámite</w:t>
      </w:r>
      <w:r w:rsidRPr="00923D20">
        <w:rPr>
          <w:rFonts w:ascii="Verdana" w:hAnsi="Verdana"/>
          <w:lang w:val="es-MX"/>
        </w:rPr>
        <w:t>.</w:t>
      </w:r>
    </w:p>
    <w:p w14:paraId="688578A2" w14:textId="77777777" w:rsidR="00D01369" w:rsidRPr="00923D20" w:rsidRDefault="00D01369" w:rsidP="00D01369">
      <w:pPr>
        <w:jc w:val="both"/>
        <w:rPr>
          <w:rFonts w:ascii="Verdana" w:hAnsi="Verdana"/>
          <w:lang w:val="es-MX"/>
        </w:rPr>
      </w:pPr>
    </w:p>
    <w:p w14:paraId="6371BD2F" w14:textId="1730D571" w:rsidR="00D01369" w:rsidRPr="00923D20" w:rsidRDefault="0053052A" w:rsidP="00D01369">
      <w:pPr>
        <w:jc w:val="both"/>
        <w:rPr>
          <w:rFonts w:ascii="Verdana" w:hAnsi="Verdana"/>
          <w:lang w:val="es-MX"/>
        </w:rPr>
      </w:pPr>
      <w:r w:rsidRPr="00923D20">
        <w:rPr>
          <w:rFonts w:ascii="Verdana" w:hAnsi="Verdana"/>
          <w:lang w:val="es-MX"/>
        </w:rPr>
        <w:t>Mencionan,</w:t>
      </w:r>
      <w:r w:rsidR="00E31923" w:rsidRPr="00923D20">
        <w:rPr>
          <w:rFonts w:ascii="Verdana" w:hAnsi="Verdana"/>
          <w:lang w:val="es-MX"/>
        </w:rPr>
        <w:t xml:space="preserve"> además, q</w:t>
      </w:r>
      <w:r w:rsidR="00D01369" w:rsidRPr="00923D20">
        <w:rPr>
          <w:rFonts w:ascii="Verdana" w:hAnsi="Verdana"/>
          <w:lang w:val="es-MX"/>
        </w:rPr>
        <w:t xml:space="preserve">ue existe un Recurso de Revocatoria con Apelación en subsidio contra el artículo 6.1 de la Sesión Ordinaria </w:t>
      </w:r>
      <w:r w:rsidR="00E31923" w:rsidRPr="00923D20">
        <w:rPr>
          <w:rFonts w:ascii="Verdana" w:hAnsi="Verdana"/>
          <w:lang w:val="es-MX"/>
        </w:rPr>
        <w:t xml:space="preserve">No. </w:t>
      </w:r>
      <w:r w:rsidR="00D01369" w:rsidRPr="00923D20">
        <w:rPr>
          <w:rFonts w:ascii="Verdana" w:hAnsi="Verdana"/>
          <w:lang w:val="es-MX"/>
        </w:rPr>
        <w:t>35-2018 que fue presentado ante el CTP el 29 de octubre de 2018 y aún no ha sido resuelto, por lo que solicitan se acoja el recurso.</w:t>
      </w:r>
    </w:p>
    <w:p w14:paraId="1D73A837" w14:textId="77777777" w:rsidR="00FB7F2E" w:rsidRPr="00923D20" w:rsidRDefault="00FB7F2E" w:rsidP="00FB7F2E">
      <w:pPr>
        <w:jc w:val="both"/>
        <w:rPr>
          <w:rFonts w:ascii="Verdana" w:hAnsi="Verdana"/>
          <w:lang w:val="es-MX"/>
        </w:rPr>
      </w:pPr>
    </w:p>
    <w:p w14:paraId="79090E48" w14:textId="3120F886" w:rsidR="00FB7F2E" w:rsidRPr="00923D20" w:rsidRDefault="00FB7F2E" w:rsidP="00FB7F2E">
      <w:pPr>
        <w:jc w:val="both"/>
        <w:rPr>
          <w:rFonts w:ascii="Verdana" w:hAnsi="Verdana"/>
        </w:rPr>
      </w:pPr>
      <w:r w:rsidRPr="00923D20">
        <w:rPr>
          <w:rFonts w:ascii="Verdana" w:hAnsi="Verdana"/>
        </w:rPr>
        <w:t xml:space="preserve">En el caso concreto, este Tribunal al analizar las piezas que conforman los atestados del expediente bajo análisis, </w:t>
      </w:r>
      <w:r w:rsidR="00E6111B" w:rsidRPr="00923D20">
        <w:rPr>
          <w:rFonts w:ascii="Verdana" w:hAnsi="Verdana"/>
        </w:rPr>
        <w:t>ha</w:t>
      </w:r>
      <w:r w:rsidRPr="00923D20">
        <w:rPr>
          <w:rFonts w:ascii="Verdana" w:hAnsi="Verdana"/>
        </w:rPr>
        <w:t xml:space="preserve"> podido determinar que </w:t>
      </w:r>
      <w:r w:rsidR="00E6111B" w:rsidRPr="00923D20">
        <w:rPr>
          <w:rFonts w:ascii="Verdana" w:hAnsi="Verdana"/>
        </w:rPr>
        <w:t xml:space="preserve">no </w:t>
      </w:r>
      <w:r w:rsidR="00E6111B" w:rsidRPr="00923D20">
        <w:rPr>
          <w:rFonts w:ascii="Verdana" w:hAnsi="Verdana"/>
        </w:rPr>
        <w:lastRenderedPageBreak/>
        <w:t>llevan razón los recurrentes y por ende el recur</w:t>
      </w:r>
      <w:r w:rsidR="00E31923" w:rsidRPr="00923D20">
        <w:rPr>
          <w:rFonts w:ascii="Verdana" w:hAnsi="Verdana"/>
        </w:rPr>
        <w:t>so debe ser declarado sin lugar, en virtud de los argumentos que a continuación se expondrán:</w:t>
      </w:r>
    </w:p>
    <w:p w14:paraId="6B75EB39" w14:textId="77777777" w:rsidR="00E6111B" w:rsidRPr="00923D20" w:rsidRDefault="00E6111B" w:rsidP="00FB7F2E">
      <w:pPr>
        <w:jc w:val="both"/>
        <w:rPr>
          <w:rFonts w:ascii="Verdana" w:hAnsi="Verdana"/>
        </w:rPr>
      </w:pPr>
    </w:p>
    <w:p w14:paraId="25CDC858" w14:textId="0325D0B4" w:rsidR="0092445D" w:rsidRPr="00923D20" w:rsidRDefault="00E6111B" w:rsidP="00FB7F2E">
      <w:pPr>
        <w:jc w:val="both"/>
        <w:rPr>
          <w:rFonts w:ascii="Verdana" w:hAnsi="Verdana"/>
        </w:rPr>
      </w:pPr>
      <w:r w:rsidRPr="00923D20">
        <w:rPr>
          <w:rFonts w:ascii="Verdana" w:hAnsi="Verdana"/>
        </w:rPr>
        <w:t>Los actos recurridos</w:t>
      </w:r>
      <w:r w:rsidR="00E31923" w:rsidRPr="00923D20">
        <w:rPr>
          <w:rFonts w:ascii="Verdana" w:hAnsi="Verdana"/>
        </w:rPr>
        <w:t xml:space="preserve"> dictados por el CTP</w:t>
      </w:r>
      <w:r w:rsidRPr="00923D20">
        <w:rPr>
          <w:rFonts w:ascii="Verdana" w:hAnsi="Verdana"/>
        </w:rPr>
        <w:t xml:space="preserve"> lo que disponen es la </w:t>
      </w:r>
      <w:r w:rsidR="0092445D" w:rsidRPr="00923D20">
        <w:rPr>
          <w:rFonts w:ascii="Verdana" w:hAnsi="Verdana"/>
        </w:rPr>
        <w:t>f</w:t>
      </w:r>
      <w:r w:rsidRPr="00923D20">
        <w:rPr>
          <w:rFonts w:ascii="Verdana" w:hAnsi="Verdana"/>
        </w:rPr>
        <w:t>ormalización</w:t>
      </w:r>
      <w:r w:rsidR="0092445D" w:rsidRPr="00923D20">
        <w:rPr>
          <w:rFonts w:ascii="Verdana" w:hAnsi="Verdana"/>
        </w:rPr>
        <w:t xml:space="preserve"> contractual de los 25 adjudicatarios, que se encontraban imposibilitados de firmar el contrato de concesión en la base de operación especial del AIJS, por una medida cautelar </w:t>
      </w:r>
      <w:r w:rsidR="00E31923" w:rsidRPr="00923D20">
        <w:rPr>
          <w:rFonts w:ascii="Verdana" w:hAnsi="Verdana"/>
        </w:rPr>
        <w:t xml:space="preserve">interpuesta </w:t>
      </w:r>
      <w:r w:rsidR="0092445D" w:rsidRPr="00923D20">
        <w:rPr>
          <w:rFonts w:ascii="Verdana" w:hAnsi="Verdana"/>
        </w:rPr>
        <w:t xml:space="preserve">en sede penal. </w:t>
      </w:r>
    </w:p>
    <w:p w14:paraId="628B9B54" w14:textId="77777777" w:rsidR="0092445D" w:rsidRPr="00923D20" w:rsidRDefault="0092445D" w:rsidP="00FB7F2E">
      <w:pPr>
        <w:jc w:val="both"/>
        <w:rPr>
          <w:rFonts w:ascii="Verdana" w:hAnsi="Verdana"/>
          <w:highlight w:val="yellow"/>
        </w:rPr>
      </w:pPr>
    </w:p>
    <w:p w14:paraId="51B5E434" w14:textId="46AD73D9" w:rsidR="00E6111B" w:rsidRPr="00923D20" w:rsidRDefault="0092445D" w:rsidP="00FB7F2E">
      <w:pPr>
        <w:jc w:val="both"/>
        <w:rPr>
          <w:rFonts w:ascii="Verdana" w:hAnsi="Verdana"/>
          <w:lang w:val="es-MX"/>
        </w:rPr>
      </w:pPr>
      <w:r w:rsidRPr="00923D20">
        <w:rPr>
          <w:rFonts w:ascii="Verdana" w:hAnsi="Verdana"/>
          <w:lang w:val="es-MX"/>
        </w:rPr>
        <w:t>No obstante, m</w:t>
      </w:r>
      <w:r w:rsidR="00E6111B" w:rsidRPr="00923D20">
        <w:rPr>
          <w:rFonts w:ascii="Verdana" w:hAnsi="Verdana"/>
          <w:lang w:val="es-MX"/>
        </w:rPr>
        <w:t xml:space="preserve">ediante </w:t>
      </w:r>
      <w:r w:rsidR="00E6111B" w:rsidRPr="00923D20">
        <w:rPr>
          <w:rFonts w:ascii="Verdana" w:hAnsi="Verdana"/>
          <w:b/>
          <w:lang w:val="es-MX"/>
        </w:rPr>
        <w:t>sentencia</w:t>
      </w:r>
      <w:r w:rsidR="00E31923" w:rsidRPr="00923D20">
        <w:rPr>
          <w:rFonts w:ascii="Verdana" w:hAnsi="Verdana"/>
          <w:b/>
          <w:lang w:val="es-MX"/>
        </w:rPr>
        <w:t xml:space="preserve"> No.</w:t>
      </w:r>
      <w:r w:rsidR="00E6111B" w:rsidRPr="00923D20">
        <w:rPr>
          <w:rFonts w:ascii="Verdana" w:hAnsi="Verdana"/>
          <w:b/>
          <w:lang w:val="es-MX"/>
        </w:rPr>
        <w:t xml:space="preserve"> 2018-1259 de las </w:t>
      </w:r>
      <w:r w:rsidR="00E31923" w:rsidRPr="00923D20">
        <w:rPr>
          <w:rFonts w:ascii="Verdana" w:hAnsi="Verdana"/>
          <w:b/>
          <w:lang w:val="es-MX"/>
        </w:rPr>
        <w:t>16:25</w:t>
      </w:r>
      <w:r w:rsidR="00E6111B" w:rsidRPr="00923D20">
        <w:rPr>
          <w:rFonts w:ascii="Verdana" w:hAnsi="Verdana"/>
          <w:b/>
          <w:lang w:val="es-MX"/>
        </w:rPr>
        <w:t xml:space="preserve"> horas del </w:t>
      </w:r>
      <w:r w:rsidR="00E31923" w:rsidRPr="00923D20">
        <w:rPr>
          <w:rFonts w:ascii="Verdana" w:hAnsi="Verdana"/>
          <w:b/>
          <w:lang w:val="es-MX"/>
        </w:rPr>
        <w:t>14</w:t>
      </w:r>
      <w:r w:rsidR="00E6111B" w:rsidRPr="00923D20">
        <w:rPr>
          <w:rFonts w:ascii="Verdana" w:hAnsi="Verdana"/>
          <w:b/>
          <w:lang w:val="es-MX"/>
        </w:rPr>
        <w:t xml:space="preserve"> de setiembre de </w:t>
      </w:r>
      <w:r w:rsidR="00E31923" w:rsidRPr="00923D20">
        <w:rPr>
          <w:rFonts w:ascii="Verdana" w:hAnsi="Verdana"/>
          <w:b/>
          <w:lang w:val="es-MX"/>
        </w:rPr>
        <w:t>2018</w:t>
      </w:r>
      <w:r w:rsidR="00E6111B" w:rsidRPr="00923D20">
        <w:rPr>
          <w:rFonts w:ascii="Verdana" w:hAnsi="Verdana"/>
          <w:b/>
          <w:lang w:val="es-MX"/>
        </w:rPr>
        <w:t>, el Tribunal de Apelaciones de Sentencia Penal del Segundo Circuito Judicial de San José</w:t>
      </w:r>
      <w:r w:rsidR="00E6111B" w:rsidRPr="00923D20">
        <w:rPr>
          <w:rFonts w:ascii="Verdana" w:hAnsi="Verdana"/>
          <w:lang w:val="es-MX"/>
        </w:rPr>
        <w:t xml:space="preserve">,  dispuso el levantamiento de </w:t>
      </w:r>
      <w:r w:rsidR="00E31923" w:rsidRPr="00923D20">
        <w:rPr>
          <w:rFonts w:ascii="Verdana" w:hAnsi="Verdana"/>
          <w:lang w:val="es-MX"/>
        </w:rPr>
        <w:t xml:space="preserve">las </w:t>
      </w:r>
      <w:r w:rsidR="00E6111B" w:rsidRPr="00923D20">
        <w:rPr>
          <w:rFonts w:ascii="Verdana" w:hAnsi="Verdana"/>
          <w:lang w:val="es-MX"/>
        </w:rPr>
        <w:t xml:space="preserve">medidas cautelares que no permitían la formalización de las concesiones a varios adjudicados en el procedimiento licitatorio del Aeropuerto Internacional Juan Santamaria, de concesiones de </w:t>
      </w:r>
      <w:r w:rsidR="00772CD9" w:rsidRPr="00923D20">
        <w:rPr>
          <w:rFonts w:ascii="Verdana" w:hAnsi="Verdana"/>
          <w:lang w:val="es-MX"/>
        </w:rPr>
        <w:t>t</w:t>
      </w:r>
      <w:r w:rsidR="00E6111B" w:rsidRPr="00923D20">
        <w:rPr>
          <w:rFonts w:ascii="Verdana" w:hAnsi="Verdana"/>
          <w:lang w:val="es-MX"/>
        </w:rPr>
        <w:t>axi en dicha base especial, por estar</w:t>
      </w:r>
      <w:r w:rsidRPr="00923D20">
        <w:rPr>
          <w:rFonts w:ascii="Verdana" w:hAnsi="Verdana"/>
          <w:lang w:val="es-MX"/>
        </w:rPr>
        <w:t>s</w:t>
      </w:r>
      <w:r w:rsidR="00E31923" w:rsidRPr="00923D20">
        <w:rPr>
          <w:rFonts w:ascii="Verdana" w:hAnsi="Verdana"/>
          <w:lang w:val="es-MX"/>
        </w:rPr>
        <w:t>e</w:t>
      </w:r>
      <w:r w:rsidR="00E6111B" w:rsidRPr="00923D20">
        <w:rPr>
          <w:rFonts w:ascii="Verdana" w:hAnsi="Verdana"/>
          <w:lang w:val="es-MX"/>
        </w:rPr>
        <w:t xml:space="preserve"> cuestionando en sede penal la legalidad de títulos de “Inglés Básico” que se presentaron por parte de los imputados en dicha causa.</w:t>
      </w:r>
    </w:p>
    <w:p w14:paraId="4A006FD0" w14:textId="77777777" w:rsidR="000A7821" w:rsidRPr="00923D20" w:rsidRDefault="000A7821" w:rsidP="00FB7F2E">
      <w:pPr>
        <w:jc w:val="both"/>
        <w:rPr>
          <w:rFonts w:ascii="Verdana" w:hAnsi="Verdana"/>
        </w:rPr>
      </w:pPr>
    </w:p>
    <w:p w14:paraId="0DCE5F00" w14:textId="4ACF312D" w:rsidR="000A7821" w:rsidRPr="00923D20" w:rsidRDefault="000A7821" w:rsidP="00FB7F2E">
      <w:pPr>
        <w:jc w:val="both"/>
        <w:rPr>
          <w:rFonts w:ascii="Verdana" w:hAnsi="Verdana"/>
        </w:rPr>
      </w:pPr>
      <w:r w:rsidRPr="00923D20">
        <w:rPr>
          <w:rFonts w:ascii="Verdana" w:hAnsi="Verdana"/>
        </w:rPr>
        <w:t>De lo dicho hasta aquí, se tiene que el Consejo de Transporte Público</w:t>
      </w:r>
      <w:r w:rsidR="00772CD9" w:rsidRPr="00923D20">
        <w:rPr>
          <w:rFonts w:ascii="Verdana" w:hAnsi="Verdana"/>
        </w:rPr>
        <w:t xml:space="preserve"> no está</w:t>
      </w:r>
      <w:r w:rsidRPr="00923D20">
        <w:rPr>
          <w:rFonts w:ascii="Verdana" w:hAnsi="Verdana"/>
        </w:rPr>
        <w:t xml:space="preserve"> realizando actos administrativos de adjudicación, sino </w:t>
      </w:r>
      <w:r w:rsidR="00E31923" w:rsidRPr="00923D20">
        <w:rPr>
          <w:rFonts w:ascii="Verdana" w:hAnsi="Verdana"/>
        </w:rPr>
        <w:t>que está llevando a cabo</w:t>
      </w:r>
      <w:r w:rsidRPr="00923D20">
        <w:rPr>
          <w:rFonts w:ascii="Verdana" w:hAnsi="Verdana"/>
        </w:rPr>
        <w:t xml:space="preserve"> un acto subsecuente y concatenado de un acto anterior, que no había podido realizarse como es la formalización </w:t>
      </w:r>
      <w:r w:rsidR="00693F8D" w:rsidRPr="00923D20">
        <w:rPr>
          <w:rFonts w:ascii="Verdana" w:hAnsi="Verdana"/>
        </w:rPr>
        <w:t xml:space="preserve">contractual </w:t>
      </w:r>
      <w:r w:rsidRPr="00923D20">
        <w:rPr>
          <w:rFonts w:ascii="Verdana" w:hAnsi="Verdana"/>
        </w:rPr>
        <w:t xml:space="preserve">por encontrarse pendiente un litigio en sede </w:t>
      </w:r>
      <w:r w:rsidR="00DB7076" w:rsidRPr="00923D20">
        <w:rPr>
          <w:rFonts w:ascii="Verdana" w:hAnsi="Verdana"/>
        </w:rPr>
        <w:t>penal</w:t>
      </w:r>
      <w:r w:rsidRPr="00923D20">
        <w:rPr>
          <w:rFonts w:ascii="Verdana" w:hAnsi="Verdana"/>
        </w:rPr>
        <w:t>, situación que ya ces</w:t>
      </w:r>
      <w:r w:rsidR="00E31923" w:rsidRPr="00923D20">
        <w:rPr>
          <w:rFonts w:ascii="Verdana" w:hAnsi="Verdana"/>
        </w:rPr>
        <w:t>ó</w:t>
      </w:r>
      <w:r w:rsidRPr="00923D20">
        <w:rPr>
          <w:rFonts w:ascii="Verdana" w:hAnsi="Verdana"/>
        </w:rPr>
        <w:t xml:space="preserve"> y </w:t>
      </w:r>
      <w:r w:rsidR="0053052A" w:rsidRPr="00923D20">
        <w:rPr>
          <w:rFonts w:ascii="Verdana" w:hAnsi="Verdana"/>
        </w:rPr>
        <w:t>que,</w:t>
      </w:r>
      <w:r w:rsidRPr="00923D20">
        <w:rPr>
          <w:rFonts w:ascii="Verdana" w:hAnsi="Verdana"/>
        </w:rPr>
        <w:t xml:space="preserve"> por lo tanto</w:t>
      </w:r>
      <w:r w:rsidR="00E31923" w:rsidRPr="00923D20">
        <w:rPr>
          <w:rFonts w:ascii="Verdana" w:hAnsi="Verdana"/>
        </w:rPr>
        <w:t>,</w:t>
      </w:r>
      <w:r w:rsidRPr="00923D20">
        <w:rPr>
          <w:rFonts w:ascii="Verdana" w:hAnsi="Verdana"/>
        </w:rPr>
        <w:t xml:space="preserve"> la Administración Públ</w:t>
      </w:r>
      <w:r w:rsidR="00E31923" w:rsidRPr="00923D20">
        <w:rPr>
          <w:rFonts w:ascii="Verdana" w:hAnsi="Verdana"/>
        </w:rPr>
        <w:t>ica se ve compelida a concluir con dicho procedimiento de concesión.</w:t>
      </w:r>
    </w:p>
    <w:p w14:paraId="411F2DB6" w14:textId="77777777" w:rsidR="000A7821" w:rsidRPr="00923D20" w:rsidRDefault="000A7821" w:rsidP="00FB7F2E">
      <w:pPr>
        <w:jc w:val="both"/>
        <w:rPr>
          <w:rFonts w:ascii="Verdana" w:hAnsi="Verdana"/>
        </w:rPr>
      </w:pPr>
    </w:p>
    <w:p w14:paraId="6429671F" w14:textId="51385E1F" w:rsidR="00772CD9" w:rsidRPr="00923D20" w:rsidRDefault="000A7821" w:rsidP="00FB7F2E">
      <w:pPr>
        <w:jc w:val="both"/>
        <w:rPr>
          <w:rFonts w:ascii="Verdana" w:hAnsi="Verdana"/>
        </w:rPr>
      </w:pPr>
      <w:r w:rsidRPr="00923D20">
        <w:rPr>
          <w:rFonts w:ascii="Verdana" w:hAnsi="Verdana"/>
        </w:rPr>
        <w:t xml:space="preserve">Los recurrentes, indican que existe una medida cautelar vigente en este momento que impide </w:t>
      </w:r>
      <w:r w:rsidRPr="00923D20">
        <w:rPr>
          <w:rFonts w:ascii="Verdana" w:hAnsi="Verdana"/>
          <w:u w:val="single"/>
        </w:rPr>
        <w:t>la adjudicación de concesiones</w:t>
      </w:r>
      <w:r w:rsidR="00DB7076" w:rsidRPr="00923D20">
        <w:rPr>
          <w:rFonts w:ascii="Verdana" w:hAnsi="Verdana"/>
        </w:rPr>
        <w:t xml:space="preserve">, emitida por el Tribunal Contencioso Administrativo, </w:t>
      </w:r>
      <w:r w:rsidRPr="00923D20">
        <w:rPr>
          <w:rFonts w:ascii="Verdana" w:hAnsi="Verdana"/>
          <w:b/>
        </w:rPr>
        <w:t xml:space="preserve">en expediente </w:t>
      </w:r>
      <w:r w:rsidR="004674DA" w:rsidRPr="00923D20">
        <w:rPr>
          <w:rFonts w:ascii="Verdana" w:hAnsi="Verdana"/>
          <w:b/>
        </w:rPr>
        <w:t xml:space="preserve">No. </w:t>
      </w:r>
      <w:r w:rsidRPr="00923D20">
        <w:rPr>
          <w:rFonts w:ascii="Verdana" w:hAnsi="Verdana"/>
          <w:b/>
        </w:rPr>
        <w:t>12-002694-1027-CA</w:t>
      </w:r>
      <w:r w:rsidR="00DB7076" w:rsidRPr="00923D20">
        <w:rPr>
          <w:rFonts w:ascii="Verdana" w:hAnsi="Verdana"/>
          <w:b/>
        </w:rPr>
        <w:t xml:space="preserve">. </w:t>
      </w:r>
      <w:r w:rsidR="00DB7076" w:rsidRPr="00923D20">
        <w:rPr>
          <w:rFonts w:ascii="Verdana" w:hAnsi="Verdana"/>
        </w:rPr>
        <w:t>Ahora bien, de</w:t>
      </w:r>
      <w:r w:rsidRPr="00923D20">
        <w:rPr>
          <w:rFonts w:ascii="Verdana" w:hAnsi="Verdana"/>
        </w:rPr>
        <w:t xml:space="preserve"> la escucha del audio de la audiencia preliminar realizada el día mencionado en el Tribunal Contencioso Administrativo del </w:t>
      </w:r>
      <w:r w:rsidR="004674DA" w:rsidRPr="00923D20">
        <w:rPr>
          <w:rFonts w:ascii="Verdana" w:hAnsi="Verdana"/>
        </w:rPr>
        <w:t>Segundo</w:t>
      </w:r>
      <w:r w:rsidRPr="00923D20">
        <w:rPr>
          <w:rFonts w:ascii="Verdana" w:hAnsi="Verdana"/>
        </w:rPr>
        <w:t xml:space="preserve"> Circuito Judicial de San José, </w:t>
      </w:r>
      <w:r w:rsidR="00BF7248" w:rsidRPr="00923D20">
        <w:rPr>
          <w:rFonts w:ascii="Verdana" w:hAnsi="Verdana"/>
        </w:rPr>
        <w:t>este</w:t>
      </w:r>
      <w:r w:rsidR="00DB7076" w:rsidRPr="00923D20">
        <w:rPr>
          <w:rFonts w:ascii="Verdana" w:hAnsi="Verdana"/>
        </w:rPr>
        <w:t xml:space="preserve"> </w:t>
      </w:r>
      <w:r w:rsidRPr="00923D20">
        <w:rPr>
          <w:rFonts w:ascii="Verdana" w:hAnsi="Verdana"/>
        </w:rPr>
        <w:t>Tribunal Administr</w:t>
      </w:r>
      <w:r w:rsidR="00CF6794" w:rsidRPr="00923D20">
        <w:rPr>
          <w:rFonts w:ascii="Verdana" w:hAnsi="Verdana"/>
        </w:rPr>
        <w:t>at</w:t>
      </w:r>
      <w:r w:rsidRPr="00923D20">
        <w:rPr>
          <w:rFonts w:ascii="Verdana" w:hAnsi="Verdana"/>
        </w:rPr>
        <w:t>ivo tiene claro</w:t>
      </w:r>
      <w:r w:rsidR="00CF6794" w:rsidRPr="00923D20">
        <w:rPr>
          <w:rFonts w:ascii="Verdana" w:hAnsi="Verdana"/>
        </w:rPr>
        <w:t xml:space="preserve">, que </w:t>
      </w:r>
      <w:r w:rsidR="00772CD9" w:rsidRPr="00923D20">
        <w:rPr>
          <w:rFonts w:ascii="Verdana" w:hAnsi="Verdana"/>
        </w:rPr>
        <w:t xml:space="preserve">en la citada medida cautelar se ordena “al Consejo de Transporte Público y al Tribunal Administrativo de Transporte, </w:t>
      </w:r>
      <w:r w:rsidR="00772CD9" w:rsidRPr="00923D20">
        <w:rPr>
          <w:rFonts w:ascii="Verdana" w:hAnsi="Verdana"/>
          <w:u w:val="single"/>
        </w:rPr>
        <w:t xml:space="preserve">se abstengan de emitir </w:t>
      </w:r>
      <w:r w:rsidR="00DB7076" w:rsidRPr="00923D20">
        <w:rPr>
          <w:rFonts w:ascii="Verdana" w:hAnsi="Verdana"/>
          <w:u w:val="single"/>
        </w:rPr>
        <w:t>adjudicacione</w:t>
      </w:r>
      <w:r w:rsidR="00DB7076" w:rsidRPr="00923D20">
        <w:rPr>
          <w:rFonts w:ascii="Verdana" w:hAnsi="Verdana"/>
        </w:rPr>
        <w:t>s</w:t>
      </w:r>
      <w:r w:rsidR="00772CD9" w:rsidRPr="00923D20">
        <w:rPr>
          <w:rFonts w:ascii="Verdana" w:hAnsi="Verdana"/>
        </w:rPr>
        <w:t xml:space="preserve"> que tengan relación con el objeto del proceso</w:t>
      </w:r>
      <w:r w:rsidR="004674DA" w:rsidRPr="00923D20">
        <w:rPr>
          <w:rFonts w:ascii="Verdana" w:hAnsi="Verdana"/>
        </w:rPr>
        <w:t>.</w:t>
      </w:r>
      <w:r w:rsidR="00772CD9" w:rsidRPr="00923D20">
        <w:rPr>
          <w:rFonts w:ascii="Verdana" w:hAnsi="Verdana"/>
        </w:rPr>
        <w:t>”</w:t>
      </w:r>
    </w:p>
    <w:p w14:paraId="1FF48F33" w14:textId="77777777" w:rsidR="00222D7E" w:rsidRPr="00923D20" w:rsidRDefault="00222D7E" w:rsidP="00FB7F2E">
      <w:pPr>
        <w:jc w:val="both"/>
        <w:rPr>
          <w:rFonts w:ascii="Verdana" w:hAnsi="Verdana"/>
        </w:rPr>
      </w:pPr>
    </w:p>
    <w:p w14:paraId="5139DBEF" w14:textId="33B735B1" w:rsidR="00222D7E" w:rsidRPr="00923D20" w:rsidRDefault="00222D7E" w:rsidP="00222D7E">
      <w:pPr>
        <w:jc w:val="both"/>
        <w:rPr>
          <w:rFonts w:ascii="Verdana" w:hAnsi="Verdana"/>
          <w:lang w:val="es-ES_tradnl" w:eastAsia="es-ES_tradnl"/>
        </w:rPr>
      </w:pPr>
      <w:r w:rsidRPr="00923D20">
        <w:rPr>
          <w:rFonts w:ascii="Verdana" w:hAnsi="Verdana" w:cs="Arial"/>
          <w:color w:val="000000"/>
          <w:shd w:val="clear" w:color="auto" w:fill="FFFFFF"/>
          <w:lang w:val="es-ES_tradnl" w:eastAsia="es-ES_tradnl"/>
        </w:rPr>
        <w:t xml:space="preserve">Debemos resaltar que, de acuerdo a los criterios vertidos por la Contraloría General de la República la adjudicación es la elección que hace la Administración, con base en las reglas </w:t>
      </w:r>
      <w:proofErr w:type="spellStart"/>
      <w:r w:rsidRPr="00923D20">
        <w:rPr>
          <w:rFonts w:ascii="Verdana" w:hAnsi="Verdana" w:cs="Arial"/>
          <w:color w:val="000000"/>
          <w:shd w:val="clear" w:color="auto" w:fill="FFFFFF"/>
          <w:lang w:val="es-ES_tradnl" w:eastAsia="es-ES_tradnl"/>
        </w:rPr>
        <w:t>cartelarias</w:t>
      </w:r>
      <w:proofErr w:type="spellEnd"/>
      <w:r w:rsidRPr="00923D20">
        <w:rPr>
          <w:rFonts w:ascii="Verdana" w:hAnsi="Verdana" w:cs="Arial"/>
          <w:color w:val="000000"/>
          <w:shd w:val="clear" w:color="auto" w:fill="FFFFFF"/>
          <w:lang w:val="es-ES_tradnl" w:eastAsia="es-ES_tradnl"/>
        </w:rPr>
        <w:t xml:space="preserve">, de la persona o empresa que va a contratar y por otro lado, la formalización contractual es necesaria cuando resulte imprescindible para el correcto entendimiento de los alcances de los derechos y las obligaciones contraídas por las partes, cuando por certeza del objeto sea necesario, tales como obra </w:t>
      </w:r>
      <w:r w:rsidRPr="00923D20">
        <w:rPr>
          <w:rFonts w:ascii="Verdana" w:hAnsi="Verdana" w:cs="Arial"/>
          <w:color w:val="000000"/>
          <w:shd w:val="clear" w:color="auto" w:fill="FFFFFF"/>
          <w:lang w:val="es-ES_tradnl" w:eastAsia="es-ES_tradnl"/>
        </w:rPr>
        <w:lastRenderedPageBreak/>
        <w:t>pública, contratos de ejecución continua o cuando por disposición de la Contraloría General de la República así se determine.</w:t>
      </w:r>
    </w:p>
    <w:p w14:paraId="2365FF75" w14:textId="77777777" w:rsidR="00772CD9" w:rsidRPr="00923D20" w:rsidRDefault="00772CD9" w:rsidP="00FB7F2E">
      <w:pPr>
        <w:jc w:val="both"/>
        <w:rPr>
          <w:rFonts w:ascii="Verdana" w:hAnsi="Verdana"/>
        </w:rPr>
      </w:pPr>
    </w:p>
    <w:p w14:paraId="1B05F443" w14:textId="3108E450" w:rsidR="004840F1" w:rsidRPr="00923D20" w:rsidRDefault="004674DA" w:rsidP="00FB7F2E">
      <w:pPr>
        <w:jc w:val="both"/>
        <w:rPr>
          <w:rFonts w:ascii="Verdana" w:hAnsi="Verdana"/>
        </w:rPr>
      </w:pPr>
      <w:r w:rsidRPr="00923D20">
        <w:rPr>
          <w:rFonts w:ascii="Verdana" w:hAnsi="Verdana"/>
        </w:rPr>
        <w:t>Es decir, l</w:t>
      </w:r>
      <w:r w:rsidR="00CF6794" w:rsidRPr="00923D20">
        <w:rPr>
          <w:rFonts w:ascii="Verdana" w:hAnsi="Verdana"/>
        </w:rPr>
        <w:t xml:space="preserve">a </w:t>
      </w:r>
      <w:r w:rsidR="00DB7076" w:rsidRPr="00923D20">
        <w:rPr>
          <w:rFonts w:ascii="Verdana" w:hAnsi="Verdana"/>
        </w:rPr>
        <w:t xml:space="preserve">medida </w:t>
      </w:r>
      <w:r w:rsidR="0053052A" w:rsidRPr="00923D20">
        <w:rPr>
          <w:rFonts w:ascii="Verdana" w:hAnsi="Verdana"/>
        </w:rPr>
        <w:t xml:space="preserve">no impide la formalización contractual de los oferentes ya adjudicados, sino la misma </w:t>
      </w:r>
      <w:r w:rsidR="00DB7076" w:rsidRPr="00923D20">
        <w:rPr>
          <w:rFonts w:ascii="Verdana" w:hAnsi="Verdana"/>
        </w:rPr>
        <w:t xml:space="preserve">consiste en </w:t>
      </w:r>
      <w:r w:rsidR="00CF6794" w:rsidRPr="00923D20">
        <w:rPr>
          <w:rFonts w:ascii="Verdana" w:hAnsi="Verdana"/>
        </w:rPr>
        <w:t xml:space="preserve">no adjudicar nuevas concesiones, pero en la especie, el Consejo de Transporte Público, no está realizando ninguna nueva adjudicación, simplemente ante el fenecimiento del impedimento penal para la formalización </w:t>
      </w:r>
      <w:r w:rsidR="00693F8D" w:rsidRPr="00923D20">
        <w:rPr>
          <w:rFonts w:ascii="Verdana" w:hAnsi="Verdana"/>
        </w:rPr>
        <w:t xml:space="preserve">contractual </w:t>
      </w:r>
      <w:r w:rsidR="00CF6794" w:rsidRPr="00923D20">
        <w:rPr>
          <w:rFonts w:ascii="Verdana" w:hAnsi="Verdana"/>
        </w:rPr>
        <w:t>de las concesiones de 25 adjudicatarios</w:t>
      </w:r>
      <w:r w:rsidR="00222D7E" w:rsidRPr="00923D20">
        <w:rPr>
          <w:rFonts w:ascii="Verdana" w:hAnsi="Verdana"/>
        </w:rPr>
        <w:t>,</w:t>
      </w:r>
      <w:r w:rsidR="00CF6794" w:rsidRPr="00923D20">
        <w:rPr>
          <w:rFonts w:ascii="Verdana" w:hAnsi="Verdana"/>
        </w:rPr>
        <w:t xml:space="preserve"> que estaban cuestionados por </w:t>
      </w:r>
      <w:r w:rsidR="00BF7248" w:rsidRPr="00923D20">
        <w:rPr>
          <w:rFonts w:ascii="Verdana" w:hAnsi="Verdana"/>
        </w:rPr>
        <w:t>la legalidad de títulos de Inglés Básico</w:t>
      </w:r>
      <w:r w:rsidR="00CF6794" w:rsidRPr="00923D20">
        <w:rPr>
          <w:rFonts w:ascii="Verdana" w:hAnsi="Verdana"/>
        </w:rPr>
        <w:t xml:space="preserve">, el CTP, en cumplimiento del principio de Legalidad debe proceder a la </w:t>
      </w:r>
      <w:r w:rsidR="00693F8D" w:rsidRPr="00923D20">
        <w:rPr>
          <w:rFonts w:ascii="Verdana" w:hAnsi="Verdana"/>
        </w:rPr>
        <w:t>suscripción de los contratos de concesión</w:t>
      </w:r>
      <w:r w:rsidR="00BF7248" w:rsidRPr="00923D20">
        <w:rPr>
          <w:rFonts w:ascii="Verdana" w:hAnsi="Verdana"/>
        </w:rPr>
        <w:t>, ya que</w:t>
      </w:r>
      <w:r w:rsidRPr="00923D20">
        <w:rPr>
          <w:rFonts w:ascii="Verdana" w:hAnsi="Verdana"/>
        </w:rPr>
        <w:t>, reiteramos en sede penal</w:t>
      </w:r>
      <w:r w:rsidR="00BF7248" w:rsidRPr="00923D20">
        <w:rPr>
          <w:rFonts w:ascii="Verdana" w:hAnsi="Verdana"/>
        </w:rPr>
        <w:t xml:space="preserve"> se dispuso el levantamiento de medidas cautelares que no permitían la formalización </w:t>
      </w:r>
      <w:r w:rsidR="00693F8D" w:rsidRPr="00923D20">
        <w:rPr>
          <w:rFonts w:ascii="Verdana" w:hAnsi="Verdana"/>
        </w:rPr>
        <w:t xml:space="preserve">contractual </w:t>
      </w:r>
      <w:r w:rsidR="00BF7248" w:rsidRPr="00923D20">
        <w:rPr>
          <w:rFonts w:ascii="Verdana" w:hAnsi="Verdana"/>
        </w:rPr>
        <w:t>de las concesiones a varios adjudicatarios en este procedimiento licitatorio</w:t>
      </w:r>
      <w:r w:rsidR="00B06114" w:rsidRPr="00923D20">
        <w:rPr>
          <w:rFonts w:ascii="Verdana" w:hAnsi="Verdana"/>
        </w:rPr>
        <w:t xml:space="preserve"> de esta </w:t>
      </w:r>
      <w:r w:rsidR="00397237" w:rsidRPr="00923D20">
        <w:rPr>
          <w:rFonts w:ascii="Verdana" w:hAnsi="Verdana"/>
        </w:rPr>
        <w:t>base especial del AIJS</w:t>
      </w:r>
      <w:r w:rsidR="004840F1" w:rsidRPr="00923D20">
        <w:rPr>
          <w:rFonts w:ascii="Verdana" w:hAnsi="Verdana"/>
        </w:rPr>
        <w:t>.</w:t>
      </w:r>
    </w:p>
    <w:p w14:paraId="4E787020" w14:textId="77777777" w:rsidR="004840F1" w:rsidRPr="00923D20" w:rsidRDefault="004840F1" w:rsidP="00FB7F2E">
      <w:pPr>
        <w:jc w:val="both"/>
        <w:rPr>
          <w:rFonts w:ascii="Verdana" w:hAnsi="Verdana"/>
        </w:rPr>
      </w:pPr>
    </w:p>
    <w:p w14:paraId="7D7267E5" w14:textId="2E8F8485" w:rsidR="002229E9" w:rsidRPr="00923D20" w:rsidRDefault="004674DA" w:rsidP="00FB7F2E">
      <w:pPr>
        <w:jc w:val="both"/>
        <w:rPr>
          <w:rFonts w:ascii="Verdana" w:hAnsi="Verdana"/>
        </w:rPr>
      </w:pPr>
      <w:r w:rsidRPr="00923D20">
        <w:rPr>
          <w:rFonts w:ascii="Verdana" w:hAnsi="Verdana"/>
        </w:rPr>
        <w:t>Con relación a la medida cautelar</w:t>
      </w:r>
      <w:r w:rsidR="002229E9" w:rsidRPr="00923D20">
        <w:rPr>
          <w:rFonts w:ascii="Verdana" w:hAnsi="Verdana"/>
        </w:rPr>
        <w:t xml:space="preserve">, es </w:t>
      </w:r>
      <w:r w:rsidR="004840F1" w:rsidRPr="00923D20">
        <w:rPr>
          <w:rFonts w:ascii="Verdana" w:hAnsi="Verdana"/>
        </w:rPr>
        <w:t xml:space="preserve">pertinente </w:t>
      </w:r>
      <w:r w:rsidRPr="00923D20">
        <w:rPr>
          <w:rFonts w:ascii="Verdana" w:hAnsi="Verdana"/>
        </w:rPr>
        <w:t>aclarar</w:t>
      </w:r>
      <w:r w:rsidR="004840F1" w:rsidRPr="00923D20">
        <w:rPr>
          <w:rFonts w:ascii="Verdana" w:hAnsi="Verdana"/>
        </w:rPr>
        <w:t xml:space="preserve"> que el Tribunal Administrativo de Transporte, por disposición del artículo 16 de la </w:t>
      </w:r>
      <w:r w:rsidR="002229E9" w:rsidRPr="00923D20">
        <w:rPr>
          <w:rFonts w:ascii="Verdana" w:hAnsi="Verdana"/>
        </w:rPr>
        <w:t>Ley No. 7969, Ley Reguladora del Servicio Público de Transporte Remunerado de Personas en Vehículo en la Modalidad de Taxi, es un órgano con desconcentración máxima y personería jurídica instrumental, cuenta con independencia funcional, administrativa y financiera.</w:t>
      </w:r>
    </w:p>
    <w:p w14:paraId="2908A817" w14:textId="77777777" w:rsidR="002229E9" w:rsidRPr="00923D20" w:rsidRDefault="002229E9" w:rsidP="00FB7F2E">
      <w:pPr>
        <w:jc w:val="both"/>
        <w:rPr>
          <w:rFonts w:ascii="Verdana" w:hAnsi="Verdana"/>
        </w:rPr>
      </w:pPr>
    </w:p>
    <w:p w14:paraId="4C254369" w14:textId="2212404C" w:rsidR="000A7821" w:rsidRPr="00923D20" w:rsidRDefault="002229E9" w:rsidP="00FB7F2E">
      <w:pPr>
        <w:jc w:val="both"/>
        <w:rPr>
          <w:rFonts w:ascii="Verdana" w:hAnsi="Verdana"/>
        </w:rPr>
      </w:pPr>
      <w:r w:rsidRPr="00923D20">
        <w:rPr>
          <w:rFonts w:ascii="Verdana" w:hAnsi="Verdana"/>
        </w:rPr>
        <w:t xml:space="preserve">Es </w:t>
      </w:r>
      <w:r w:rsidR="004674DA" w:rsidRPr="00923D20">
        <w:rPr>
          <w:rFonts w:ascii="Verdana" w:hAnsi="Verdana"/>
        </w:rPr>
        <w:t>así como, le corresponde</w:t>
      </w:r>
      <w:r w:rsidRPr="00923D20">
        <w:rPr>
          <w:rFonts w:ascii="Verdana" w:hAnsi="Verdana"/>
        </w:rPr>
        <w:t xml:space="preserve"> conocer en alzada los recursos de </w:t>
      </w:r>
      <w:r w:rsidR="004674DA" w:rsidRPr="00923D20">
        <w:rPr>
          <w:rFonts w:ascii="Verdana" w:hAnsi="Verdana"/>
        </w:rPr>
        <w:t>A</w:t>
      </w:r>
      <w:r w:rsidRPr="00923D20">
        <w:rPr>
          <w:rFonts w:ascii="Verdana" w:hAnsi="Verdana"/>
        </w:rPr>
        <w:t xml:space="preserve">pelación interpuestos contra los actos emanados por el CTP, en su condición de Jerarca Impropio </w:t>
      </w:r>
      <w:r w:rsidR="00AE32D0" w:rsidRPr="00923D20">
        <w:rPr>
          <w:rFonts w:ascii="Verdana" w:hAnsi="Verdana"/>
        </w:rPr>
        <w:t xml:space="preserve">monofásico, en razón de lo anterior, este Tribunal, no adjudica, ni otorga concesiones o permisos en materia de transporte público, sino que ejerce un control de legalidad del acto administrativo, en razón del recurso de </w:t>
      </w:r>
      <w:r w:rsidR="004674DA" w:rsidRPr="00923D20">
        <w:rPr>
          <w:rFonts w:ascii="Verdana" w:hAnsi="Verdana"/>
        </w:rPr>
        <w:t>A</w:t>
      </w:r>
      <w:r w:rsidR="00AE32D0" w:rsidRPr="00923D20">
        <w:rPr>
          <w:rFonts w:ascii="Verdana" w:hAnsi="Verdana"/>
        </w:rPr>
        <w:t xml:space="preserve">pelación, conforme lo establece el artículo 181 de la Ley General de la Administración Pública, ergo, en ningún momento </w:t>
      </w:r>
      <w:r w:rsidR="00AE13FB" w:rsidRPr="00923D20">
        <w:rPr>
          <w:rFonts w:ascii="Verdana" w:hAnsi="Verdana"/>
        </w:rPr>
        <w:t xml:space="preserve">este Tribunal </w:t>
      </w:r>
      <w:r w:rsidR="00AE32D0" w:rsidRPr="00923D20">
        <w:rPr>
          <w:rFonts w:ascii="Verdana" w:hAnsi="Verdana"/>
        </w:rPr>
        <w:t xml:space="preserve">realizó adjudicación alguna de una concesión de servicio público de transporte de personas modalidad taxi en la </w:t>
      </w:r>
      <w:r w:rsidR="004674DA" w:rsidRPr="00923D20">
        <w:rPr>
          <w:rFonts w:ascii="Verdana" w:hAnsi="Verdana"/>
        </w:rPr>
        <w:t>base e</w:t>
      </w:r>
      <w:r w:rsidR="00AE32D0" w:rsidRPr="00923D20">
        <w:rPr>
          <w:rFonts w:ascii="Verdana" w:hAnsi="Verdana"/>
        </w:rPr>
        <w:t>special del AIJS, ya que</w:t>
      </w:r>
      <w:r w:rsidR="004674DA" w:rsidRPr="00923D20">
        <w:rPr>
          <w:rFonts w:ascii="Verdana" w:hAnsi="Verdana"/>
        </w:rPr>
        <w:t>,</w:t>
      </w:r>
      <w:r w:rsidR="00AE32D0" w:rsidRPr="00923D20">
        <w:rPr>
          <w:rFonts w:ascii="Verdana" w:hAnsi="Verdana"/>
        </w:rPr>
        <w:t xml:space="preserve"> lo anterior es competencia exclusiva del CTP.</w:t>
      </w:r>
      <w:r w:rsidRPr="00923D20">
        <w:rPr>
          <w:rFonts w:ascii="Verdana" w:hAnsi="Verdana"/>
        </w:rPr>
        <w:t xml:space="preserve"> </w:t>
      </w:r>
      <w:r w:rsidR="00BF7248" w:rsidRPr="00923D20">
        <w:rPr>
          <w:rFonts w:ascii="Verdana" w:hAnsi="Verdana"/>
        </w:rPr>
        <w:t xml:space="preserve"> </w:t>
      </w:r>
    </w:p>
    <w:p w14:paraId="4C97F0CE" w14:textId="77777777" w:rsidR="00BF7248" w:rsidRPr="00923D20" w:rsidRDefault="00BF7248" w:rsidP="00FB7F2E">
      <w:pPr>
        <w:jc w:val="both"/>
        <w:rPr>
          <w:rFonts w:ascii="Verdana" w:hAnsi="Verdana"/>
        </w:rPr>
      </w:pPr>
    </w:p>
    <w:p w14:paraId="7BFDEA9F" w14:textId="7519DEF4" w:rsidR="00CF6794" w:rsidRPr="00923D20" w:rsidRDefault="00CF6794" w:rsidP="00FB7F2E">
      <w:pPr>
        <w:jc w:val="both"/>
        <w:rPr>
          <w:rFonts w:ascii="Verdana" w:hAnsi="Verdana"/>
          <w:lang w:val="es-MX"/>
        </w:rPr>
      </w:pPr>
      <w:r w:rsidRPr="00923D20">
        <w:rPr>
          <w:rFonts w:ascii="Verdana" w:hAnsi="Verdana"/>
        </w:rPr>
        <w:t>Otro aspecto indicado por los</w:t>
      </w:r>
      <w:r w:rsidR="004674DA" w:rsidRPr="00923D20">
        <w:rPr>
          <w:rFonts w:ascii="Verdana" w:hAnsi="Verdana"/>
        </w:rPr>
        <w:t xml:space="preserve"> recurrentes se refiere a que </w:t>
      </w:r>
      <w:r w:rsidRPr="00923D20">
        <w:rPr>
          <w:rFonts w:ascii="Verdana" w:hAnsi="Verdana"/>
          <w:lang w:val="es-MX"/>
        </w:rPr>
        <w:t>el Tribunal Administrativo de Transporte</w:t>
      </w:r>
      <w:r w:rsidR="00741AE2">
        <w:rPr>
          <w:rFonts w:ascii="Verdana" w:hAnsi="Verdana"/>
          <w:lang w:val="es-MX"/>
        </w:rPr>
        <w:t xml:space="preserve"> TAT-3497-2018 </w:t>
      </w:r>
      <w:r w:rsidRPr="00923D20">
        <w:rPr>
          <w:rFonts w:ascii="Verdana" w:hAnsi="Verdana"/>
          <w:lang w:val="es-MX"/>
        </w:rPr>
        <w:t xml:space="preserve">mediante </w:t>
      </w:r>
      <w:r w:rsidR="004674DA" w:rsidRPr="00923D20">
        <w:rPr>
          <w:rFonts w:ascii="Verdana" w:hAnsi="Verdana"/>
          <w:lang w:val="es-MX"/>
        </w:rPr>
        <w:t>resolución a</w:t>
      </w:r>
      <w:r w:rsidRPr="00923D20">
        <w:rPr>
          <w:rFonts w:ascii="Verdana" w:hAnsi="Verdana"/>
          <w:lang w:val="es-MX"/>
        </w:rPr>
        <w:t>dministrativa, ha destacado en conocimiento de un recurso anterior que el procedimiento</w:t>
      </w:r>
      <w:r w:rsidR="00693F8D" w:rsidRPr="00923D20">
        <w:rPr>
          <w:rFonts w:ascii="Verdana" w:hAnsi="Verdana"/>
          <w:lang w:val="es-MX"/>
        </w:rPr>
        <w:t xml:space="preserve"> del CTP</w:t>
      </w:r>
      <w:r w:rsidRPr="00923D20">
        <w:rPr>
          <w:rFonts w:ascii="Verdana" w:hAnsi="Verdana"/>
          <w:lang w:val="es-MX"/>
        </w:rPr>
        <w:t xml:space="preserve"> ha sido intempestivo.  </w:t>
      </w:r>
    </w:p>
    <w:p w14:paraId="571EC328" w14:textId="77777777" w:rsidR="00CF6794" w:rsidRPr="00923D20" w:rsidRDefault="00CF6794" w:rsidP="00FB7F2E">
      <w:pPr>
        <w:jc w:val="both"/>
        <w:rPr>
          <w:rFonts w:ascii="Verdana" w:hAnsi="Verdana"/>
        </w:rPr>
      </w:pPr>
    </w:p>
    <w:p w14:paraId="5231B6DD" w14:textId="3D2D6F46" w:rsidR="00E6111B" w:rsidRPr="00923D20" w:rsidRDefault="009810DC" w:rsidP="00FB7F2E">
      <w:pPr>
        <w:jc w:val="both"/>
        <w:rPr>
          <w:rFonts w:ascii="Verdana" w:hAnsi="Verdana"/>
        </w:rPr>
      </w:pPr>
      <w:r w:rsidRPr="00923D20">
        <w:rPr>
          <w:rFonts w:ascii="Verdana" w:hAnsi="Verdana"/>
        </w:rPr>
        <w:t>Este argumento de los r</w:t>
      </w:r>
      <w:r w:rsidR="00CF6794" w:rsidRPr="00923D20">
        <w:rPr>
          <w:rFonts w:ascii="Verdana" w:hAnsi="Verdana"/>
        </w:rPr>
        <w:t>ecurrente</w:t>
      </w:r>
      <w:r w:rsidRPr="00923D20">
        <w:rPr>
          <w:rFonts w:ascii="Verdana" w:hAnsi="Verdana"/>
        </w:rPr>
        <w:t>s</w:t>
      </w:r>
      <w:r w:rsidR="00CA7694" w:rsidRPr="00923D20">
        <w:rPr>
          <w:rFonts w:ascii="Verdana" w:hAnsi="Verdana"/>
        </w:rPr>
        <w:t>,</w:t>
      </w:r>
      <w:r w:rsidR="00CF6794" w:rsidRPr="00923D20">
        <w:rPr>
          <w:rFonts w:ascii="Verdana" w:hAnsi="Verdana"/>
        </w:rPr>
        <w:t xml:space="preserve"> no </w:t>
      </w:r>
      <w:r w:rsidR="00AE13FB" w:rsidRPr="00923D20">
        <w:rPr>
          <w:rFonts w:ascii="Verdana" w:hAnsi="Verdana"/>
        </w:rPr>
        <w:t>resulta</w:t>
      </w:r>
      <w:r w:rsidR="00CF6794" w:rsidRPr="00923D20">
        <w:rPr>
          <w:rFonts w:ascii="Verdana" w:hAnsi="Verdana"/>
        </w:rPr>
        <w:t xml:space="preserve"> </w:t>
      </w:r>
      <w:r w:rsidR="00AE13FB" w:rsidRPr="00923D20">
        <w:rPr>
          <w:rFonts w:ascii="Verdana" w:hAnsi="Verdana"/>
        </w:rPr>
        <w:t>válido</w:t>
      </w:r>
      <w:r w:rsidR="00CF6794" w:rsidRPr="00923D20">
        <w:rPr>
          <w:rFonts w:ascii="Verdana" w:hAnsi="Verdana"/>
        </w:rPr>
        <w:t xml:space="preserve"> por cuanto la resolución a </w:t>
      </w:r>
      <w:r w:rsidR="00CA7694" w:rsidRPr="00923D20">
        <w:rPr>
          <w:rFonts w:ascii="Verdana" w:hAnsi="Verdana"/>
        </w:rPr>
        <w:t xml:space="preserve">la </w:t>
      </w:r>
      <w:r w:rsidR="00CF6794" w:rsidRPr="00923D20">
        <w:rPr>
          <w:rFonts w:ascii="Verdana" w:hAnsi="Verdana"/>
        </w:rPr>
        <w:t xml:space="preserve">que se refiere, </w:t>
      </w:r>
      <w:r w:rsidR="00CA7694" w:rsidRPr="00923D20">
        <w:rPr>
          <w:rFonts w:ascii="Verdana" w:hAnsi="Verdana"/>
        </w:rPr>
        <w:t>tiene</w:t>
      </w:r>
      <w:r w:rsidR="00CF6794" w:rsidRPr="00923D20">
        <w:rPr>
          <w:rFonts w:ascii="Verdana" w:hAnsi="Verdana"/>
        </w:rPr>
        <w:t xml:space="preserve"> otras circunstancias fácticas, que ponían a los recurrentes en </w:t>
      </w:r>
      <w:r w:rsidR="00693F8D" w:rsidRPr="00923D20">
        <w:rPr>
          <w:rFonts w:ascii="Verdana" w:hAnsi="Verdana"/>
        </w:rPr>
        <w:t>condiciones</w:t>
      </w:r>
      <w:r w:rsidR="00CF6794" w:rsidRPr="00923D20">
        <w:rPr>
          <w:rFonts w:ascii="Verdana" w:hAnsi="Verdana"/>
        </w:rPr>
        <w:t xml:space="preserve"> de vulnerabilidad por ser </w:t>
      </w:r>
      <w:r w:rsidR="00693F8D" w:rsidRPr="00923D20">
        <w:rPr>
          <w:rFonts w:ascii="Verdana" w:hAnsi="Verdana"/>
        </w:rPr>
        <w:t xml:space="preserve">arbitrarias e </w:t>
      </w:r>
      <w:r w:rsidR="00CF6794" w:rsidRPr="00923D20">
        <w:rPr>
          <w:rFonts w:ascii="Verdana" w:hAnsi="Verdana"/>
        </w:rPr>
        <w:t xml:space="preserve">intempestivas </w:t>
      </w:r>
      <w:r w:rsidR="00AE32D0" w:rsidRPr="00923D20">
        <w:rPr>
          <w:rFonts w:ascii="Verdana" w:hAnsi="Verdana"/>
        </w:rPr>
        <w:t>las actuaciones</w:t>
      </w:r>
      <w:r w:rsidR="00693F8D" w:rsidRPr="00923D20">
        <w:rPr>
          <w:rFonts w:ascii="Verdana" w:hAnsi="Verdana"/>
        </w:rPr>
        <w:t xml:space="preserve"> y</w:t>
      </w:r>
      <w:r w:rsidR="00BB64A6" w:rsidRPr="00923D20">
        <w:rPr>
          <w:rFonts w:ascii="Verdana" w:hAnsi="Verdana"/>
        </w:rPr>
        <w:t xml:space="preserve"> actos del CTP,</w:t>
      </w:r>
      <w:r w:rsidR="00AE32D0" w:rsidRPr="00923D20">
        <w:rPr>
          <w:rFonts w:ascii="Verdana" w:hAnsi="Verdana"/>
        </w:rPr>
        <w:t xml:space="preserve"> pero</w:t>
      </w:r>
      <w:r w:rsidR="00CF6794" w:rsidRPr="00923D20">
        <w:rPr>
          <w:rFonts w:ascii="Verdana" w:hAnsi="Verdana"/>
        </w:rPr>
        <w:t xml:space="preserve"> no es el caso en el presente expediente </w:t>
      </w:r>
      <w:r w:rsidR="009927E1" w:rsidRPr="00923D20">
        <w:rPr>
          <w:rFonts w:ascii="Verdana" w:hAnsi="Verdana"/>
        </w:rPr>
        <w:t>administrativo</w:t>
      </w:r>
      <w:r w:rsidR="00A9666B" w:rsidRPr="00923D20">
        <w:rPr>
          <w:rFonts w:ascii="Verdana" w:hAnsi="Verdana"/>
        </w:rPr>
        <w:t>.</w:t>
      </w:r>
      <w:r w:rsidR="009927E1" w:rsidRPr="00923D20">
        <w:rPr>
          <w:rFonts w:ascii="Verdana" w:hAnsi="Verdana"/>
        </w:rPr>
        <w:t xml:space="preserve">  </w:t>
      </w:r>
    </w:p>
    <w:p w14:paraId="58411440" w14:textId="77777777" w:rsidR="00A9666B" w:rsidRPr="00923D20" w:rsidRDefault="00A9666B" w:rsidP="00FB7F2E">
      <w:pPr>
        <w:jc w:val="both"/>
        <w:rPr>
          <w:rFonts w:ascii="Verdana" w:hAnsi="Verdana"/>
        </w:rPr>
      </w:pPr>
    </w:p>
    <w:p w14:paraId="40803D23" w14:textId="77777777" w:rsidR="00144DD3" w:rsidRDefault="00144DD3" w:rsidP="00FB7F2E">
      <w:pPr>
        <w:jc w:val="both"/>
        <w:rPr>
          <w:rFonts w:ascii="Verdana" w:hAnsi="Verdana"/>
          <w:lang w:val="es-MX"/>
        </w:rPr>
      </w:pPr>
    </w:p>
    <w:p w14:paraId="75AA2E7F" w14:textId="77777777" w:rsidR="00144DD3" w:rsidRDefault="00144DD3" w:rsidP="00FB7F2E">
      <w:pPr>
        <w:jc w:val="both"/>
        <w:rPr>
          <w:rFonts w:ascii="Verdana" w:hAnsi="Verdana"/>
          <w:lang w:val="es-MX"/>
        </w:rPr>
      </w:pPr>
    </w:p>
    <w:p w14:paraId="53B2BE87" w14:textId="12B6460D" w:rsidR="00A9666B" w:rsidRPr="00923D20" w:rsidRDefault="00A9666B" w:rsidP="00FB7F2E">
      <w:pPr>
        <w:jc w:val="both"/>
        <w:rPr>
          <w:rFonts w:ascii="Verdana" w:hAnsi="Verdana"/>
          <w:b/>
          <w:lang w:val="es-MX"/>
        </w:rPr>
      </w:pPr>
      <w:r w:rsidRPr="00923D20">
        <w:rPr>
          <w:rFonts w:ascii="Verdana" w:hAnsi="Verdana"/>
          <w:lang w:val="es-MX"/>
        </w:rPr>
        <w:t xml:space="preserve">En la resolución de este Tribunal Administrativo de Transporte </w:t>
      </w:r>
      <w:r w:rsidR="00CA7694" w:rsidRPr="00923D20">
        <w:rPr>
          <w:rFonts w:ascii="Verdana" w:hAnsi="Verdana"/>
          <w:lang w:val="es-MX"/>
        </w:rPr>
        <w:t>No.</w:t>
      </w:r>
      <w:r w:rsidRPr="00923D20">
        <w:rPr>
          <w:rFonts w:ascii="Verdana" w:hAnsi="Verdana"/>
          <w:lang w:val="es-MX"/>
        </w:rPr>
        <w:t xml:space="preserve"> </w:t>
      </w:r>
      <w:r w:rsidRPr="00923D20">
        <w:rPr>
          <w:rFonts w:ascii="Verdana" w:hAnsi="Verdana"/>
          <w:b/>
          <w:lang w:val="es-MX"/>
        </w:rPr>
        <w:t>TAT-3497-2018 de las diez horas con cincuenta y un minutos del veintidós de agosto del dos mil dieciocho</w:t>
      </w:r>
      <w:r w:rsidR="00CA7694" w:rsidRPr="00923D20">
        <w:rPr>
          <w:rFonts w:ascii="Verdana" w:hAnsi="Verdana"/>
          <w:b/>
          <w:lang w:val="es-MX"/>
        </w:rPr>
        <w:t>,</w:t>
      </w:r>
      <w:r w:rsidRPr="00923D20">
        <w:rPr>
          <w:rFonts w:ascii="Verdana" w:hAnsi="Verdana"/>
          <w:b/>
          <w:lang w:val="es-MX"/>
        </w:rPr>
        <w:t xml:space="preserve"> indic</w:t>
      </w:r>
      <w:r w:rsidR="00CA7694" w:rsidRPr="00923D20">
        <w:rPr>
          <w:rFonts w:ascii="Verdana" w:hAnsi="Verdana"/>
          <w:b/>
          <w:lang w:val="es-MX"/>
        </w:rPr>
        <w:t>ó</w:t>
      </w:r>
      <w:r w:rsidRPr="00923D20">
        <w:rPr>
          <w:rFonts w:ascii="Verdana" w:hAnsi="Verdana"/>
          <w:b/>
          <w:lang w:val="es-MX"/>
        </w:rPr>
        <w:t>:</w:t>
      </w:r>
    </w:p>
    <w:p w14:paraId="0B4434BC" w14:textId="77777777" w:rsidR="00A9666B" w:rsidRPr="00923D20" w:rsidRDefault="00A9666B" w:rsidP="00FB7F2E">
      <w:pPr>
        <w:jc w:val="both"/>
        <w:rPr>
          <w:rFonts w:ascii="Verdana" w:hAnsi="Verdana"/>
        </w:rPr>
      </w:pPr>
    </w:p>
    <w:p w14:paraId="70EBED5E" w14:textId="035A3533" w:rsidR="00741AE2" w:rsidRDefault="00741AE2" w:rsidP="00A9666B">
      <w:pPr>
        <w:ind w:left="397" w:right="397"/>
        <w:jc w:val="both"/>
        <w:rPr>
          <w:rFonts w:ascii="Verdana" w:hAnsi="Verdana"/>
          <w:i/>
          <w:color w:val="000000" w:themeColor="text1"/>
        </w:rPr>
      </w:pPr>
    </w:p>
    <w:p w14:paraId="6D806392" w14:textId="77777777" w:rsidR="00144DD3" w:rsidRDefault="00144DD3" w:rsidP="00A9666B">
      <w:pPr>
        <w:ind w:left="397" w:right="397"/>
        <w:jc w:val="both"/>
        <w:rPr>
          <w:rFonts w:ascii="Verdana" w:hAnsi="Verdana"/>
          <w:i/>
          <w:color w:val="000000" w:themeColor="text1"/>
        </w:rPr>
      </w:pPr>
    </w:p>
    <w:p w14:paraId="52A7D528" w14:textId="7B74F504" w:rsidR="00A9666B" w:rsidRPr="00144DD3" w:rsidRDefault="00A9666B" w:rsidP="00A9666B">
      <w:pPr>
        <w:ind w:left="397" w:right="397"/>
        <w:jc w:val="both"/>
        <w:rPr>
          <w:rFonts w:ascii="Verdana" w:hAnsi="Verdana"/>
          <w:i/>
          <w:sz w:val="26"/>
          <w:szCs w:val="26"/>
        </w:rPr>
      </w:pPr>
      <w:r w:rsidRPr="00144DD3">
        <w:rPr>
          <w:rFonts w:ascii="Verdana" w:hAnsi="Verdana"/>
          <w:i/>
          <w:color w:val="000000" w:themeColor="text1"/>
          <w:sz w:val="26"/>
          <w:szCs w:val="26"/>
        </w:rPr>
        <w:t xml:space="preserve">“El hecho de que los recurrentes no ostenten un derecho subjetivo perfecto para la explotación del servicio público de transporte de personas modalidad de taxi, como lo es la concesión; no autoriza a la Administración a violentar el Estado de Derecho constitucionalmente establecido, pues el hecho de que sean permisionarios, </w:t>
      </w:r>
      <w:r w:rsidRPr="00144DD3">
        <w:rPr>
          <w:rFonts w:ascii="Verdana" w:hAnsi="Verdana"/>
          <w:i/>
          <w:color w:val="000000" w:themeColor="text1"/>
          <w:sz w:val="26"/>
          <w:szCs w:val="26"/>
          <w:u w:val="single"/>
        </w:rPr>
        <w:t xml:space="preserve">si les otorga un derecho </w:t>
      </w:r>
      <w:r w:rsidRPr="00144DD3">
        <w:rPr>
          <w:rFonts w:ascii="Verdana" w:hAnsi="Verdana"/>
          <w:i/>
          <w:color w:val="000000" w:themeColor="text1"/>
          <w:sz w:val="26"/>
          <w:szCs w:val="26"/>
        </w:rPr>
        <w:t>en precario, pero derecho al fin, para cuyo cese deben darse ciertas condiciones establecidas por el Ordenamiento Jurídico aplicable, de ahí que el acto administrativo impugnado debe analizarse utilizando el parámetro de legalidad, cuyo base está en el artículo 154 de la Ley General de la Administración Pública, establece que la revocación de un derecho en precario debe dar un plazo prudencial para su cumplimiento, pues la revocación no debe ser intempestiva ni arbitraria, para lo cual este Tribunal está en la obligación de examinar la legalidad del acto administrativo impugnado</w:t>
      </w:r>
      <w:r w:rsidR="00144DD3" w:rsidRPr="00144DD3">
        <w:rPr>
          <w:rFonts w:ascii="Verdana" w:hAnsi="Verdana"/>
          <w:i/>
          <w:color w:val="000000" w:themeColor="text1"/>
          <w:sz w:val="26"/>
          <w:szCs w:val="26"/>
        </w:rPr>
        <w:t>(…)”</w:t>
      </w:r>
    </w:p>
    <w:p w14:paraId="0BA9369A" w14:textId="77777777" w:rsidR="00FB7F2E" w:rsidRPr="00923D20" w:rsidRDefault="00FB7F2E" w:rsidP="00A9666B">
      <w:pPr>
        <w:ind w:left="397" w:right="397"/>
        <w:jc w:val="both"/>
        <w:rPr>
          <w:rFonts w:ascii="Verdana" w:hAnsi="Verdana"/>
          <w:i/>
        </w:rPr>
      </w:pPr>
    </w:p>
    <w:p w14:paraId="41211048" w14:textId="1CC6ACCF" w:rsidR="00741AE2" w:rsidRDefault="00741AE2" w:rsidP="00FB7F2E">
      <w:pPr>
        <w:jc w:val="both"/>
        <w:rPr>
          <w:rFonts w:ascii="Verdana" w:hAnsi="Verdana"/>
          <w:lang w:val="es-MX"/>
        </w:rPr>
      </w:pPr>
    </w:p>
    <w:p w14:paraId="0CE03F9E" w14:textId="77777777" w:rsidR="00144DD3" w:rsidRDefault="00144DD3" w:rsidP="00FB7F2E">
      <w:pPr>
        <w:jc w:val="both"/>
        <w:rPr>
          <w:rFonts w:ascii="Verdana" w:hAnsi="Verdana"/>
          <w:lang w:val="es-MX"/>
        </w:rPr>
      </w:pPr>
    </w:p>
    <w:p w14:paraId="09B23D9B" w14:textId="68F95AE6" w:rsidR="00BB64A6" w:rsidRPr="00923D20" w:rsidRDefault="00A9666B" w:rsidP="00FB7F2E">
      <w:pPr>
        <w:jc w:val="both"/>
        <w:rPr>
          <w:rFonts w:ascii="Verdana" w:hAnsi="Verdana"/>
          <w:lang w:val="es-MX"/>
        </w:rPr>
      </w:pPr>
      <w:r w:rsidRPr="00923D20">
        <w:rPr>
          <w:rFonts w:ascii="Verdana" w:hAnsi="Verdana"/>
          <w:lang w:val="es-MX"/>
        </w:rPr>
        <w:t>En el presente asunto</w:t>
      </w:r>
      <w:r w:rsidR="00CA7694" w:rsidRPr="00923D20">
        <w:rPr>
          <w:rFonts w:ascii="Verdana" w:hAnsi="Verdana"/>
          <w:lang w:val="es-MX"/>
        </w:rPr>
        <w:t>,</w:t>
      </w:r>
      <w:r w:rsidRPr="00923D20">
        <w:rPr>
          <w:rFonts w:ascii="Verdana" w:hAnsi="Verdana"/>
          <w:lang w:val="es-MX"/>
        </w:rPr>
        <w:t xml:space="preserve"> se tiene que el cuadro fáctico es muy distinto y el </w:t>
      </w:r>
      <w:r w:rsidR="00CA7694" w:rsidRPr="00923D20">
        <w:rPr>
          <w:rFonts w:ascii="Verdana" w:hAnsi="Verdana"/>
          <w:lang w:val="es-MX"/>
        </w:rPr>
        <w:t>CTP</w:t>
      </w:r>
      <w:r w:rsidRPr="00923D20">
        <w:rPr>
          <w:rFonts w:ascii="Verdana" w:hAnsi="Verdana"/>
          <w:lang w:val="es-MX"/>
        </w:rPr>
        <w:t xml:space="preserve"> de conformidad con el </w:t>
      </w:r>
      <w:r w:rsidR="00CA7694" w:rsidRPr="00923D20">
        <w:rPr>
          <w:rFonts w:ascii="Verdana" w:hAnsi="Verdana"/>
          <w:lang w:val="es-MX"/>
        </w:rPr>
        <w:t xml:space="preserve">principio de legalidad y el de motivación </w:t>
      </w:r>
      <w:r w:rsidRPr="00923D20">
        <w:rPr>
          <w:rFonts w:ascii="Verdana" w:hAnsi="Verdana"/>
          <w:lang w:val="es-MX"/>
        </w:rPr>
        <w:t>de los actos administrativo</w:t>
      </w:r>
      <w:r w:rsidR="00CA7694" w:rsidRPr="00923D20">
        <w:rPr>
          <w:rFonts w:ascii="Verdana" w:hAnsi="Verdana"/>
          <w:lang w:val="es-MX"/>
        </w:rPr>
        <w:t>s</w:t>
      </w:r>
      <w:r w:rsidRPr="00923D20">
        <w:rPr>
          <w:rFonts w:ascii="Verdana" w:hAnsi="Verdana"/>
          <w:lang w:val="es-MX"/>
        </w:rPr>
        <w:t xml:space="preserve">, procede dentro de lo dispuesto en la Ley, a que los </w:t>
      </w:r>
      <w:r w:rsidR="00693F8D" w:rsidRPr="00923D20">
        <w:rPr>
          <w:rFonts w:ascii="Verdana" w:hAnsi="Verdana"/>
          <w:lang w:val="es-MX"/>
        </w:rPr>
        <w:t xml:space="preserve">25 </w:t>
      </w:r>
      <w:r w:rsidRPr="00923D20">
        <w:rPr>
          <w:rFonts w:ascii="Verdana" w:hAnsi="Verdana"/>
          <w:lang w:val="es-MX"/>
        </w:rPr>
        <w:t xml:space="preserve">adjudicatarios existentes a quienes se les levantaron las </w:t>
      </w:r>
      <w:r w:rsidR="00BB64A6" w:rsidRPr="00923D20">
        <w:rPr>
          <w:rFonts w:ascii="Verdana" w:hAnsi="Verdana"/>
          <w:lang w:val="es-MX"/>
        </w:rPr>
        <w:t>medidas cautelares en sede penal,</w:t>
      </w:r>
      <w:r w:rsidRPr="00923D20">
        <w:rPr>
          <w:rFonts w:ascii="Verdana" w:hAnsi="Verdana"/>
          <w:lang w:val="es-MX"/>
        </w:rPr>
        <w:t xml:space="preserve"> que les impedía perfeccionar el acto que les otorgó el derecho subjetivo, procedan a la formalización </w:t>
      </w:r>
      <w:r w:rsidR="00693F8D" w:rsidRPr="00923D20">
        <w:rPr>
          <w:rFonts w:ascii="Verdana" w:hAnsi="Verdana"/>
          <w:lang w:val="es-MX"/>
        </w:rPr>
        <w:t xml:space="preserve">contractual </w:t>
      </w:r>
      <w:r w:rsidRPr="00923D20">
        <w:rPr>
          <w:rFonts w:ascii="Verdana" w:hAnsi="Verdana"/>
          <w:lang w:val="es-MX"/>
        </w:rPr>
        <w:t>de sus concesiones</w:t>
      </w:r>
      <w:r w:rsidR="00C85959" w:rsidRPr="00923D20">
        <w:rPr>
          <w:rFonts w:ascii="Verdana" w:hAnsi="Verdana"/>
          <w:lang w:val="es-MX"/>
        </w:rPr>
        <w:t xml:space="preserve"> en un plazo de 90 días. </w:t>
      </w:r>
    </w:p>
    <w:p w14:paraId="15F22A6B" w14:textId="77777777" w:rsidR="00FB7F2E" w:rsidRPr="00923D20" w:rsidRDefault="00C85959" w:rsidP="00FB7F2E">
      <w:pPr>
        <w:jc w:val="both"/>
        <w:rPr>
          <w:rFonts w:ascii="Verdana" w:hAnsi="Verdana"/>
          <w:lang w:val="es-MX"/>
        </w:rPr>
      </w:pPr>
      <w:r w:rsidRPr="00923D20">
        <w:rPr>
          <w:rFonts w:ascii="Verdana" w:hAnsi="Verdana"/>
          <w:lang w:val="es-MX"/>
        </w:rPr>
        <w:t xml:space="preserve"> </w:t>
      </w:r>
    </w:p>
    <w:p w14:paraId="06520CD0" w14:textId="77777777" w:rsidR="00646429" w:rsidRPr="00923D20" w:rsidRDefault="00C85959" w:rsidP="00FB7F2E">
      <w:pPr>
        <w:jc w:val="both"/>
        <w:rPr>
          <w:rFonts w:ascii="Verdana" w:hAnsi="Verdana"/>
          <w:lang w:val="es-MX"/>
        </w:rPr>
      </w:pPr>
      <w:r w:rsidRPr="00923D20">
        <w:rPr>
          <w:rFonts w:ascii="Verdana" w:hAnsi="Verdana"/>
          <w:lang w:val="es-MX"/>
        </w:rPr>
        <w:t xml:space="preserve">Dado lo anterior, es claro que </w:t>
      </w:r>
      <w:r w:rsidR="00BB64A6" w:rsidRPr="00923D20">
        <w:rPr>
          <w:rFonts w:ascii="Verdana" w:hAnsi="Verdana"/>
          <w:lang w:val="es-MX"/>
        </w:rPr>
        <w:t xml:space="preserve">resulta procedente la formalización </w:t>
      </w:r>
      <w:r w:rsidR="00693F8D" w:rsidRPr="00923D20">
        <w:rPr>
          <w:rFonts w:ascii="Verdana" w:hAnsi="Verdana"/>
          <w:lang w:val="es-MX"/>
        </w:rPr>
        <w:t xml:space="preserve">contractual </w:t>
      </w:r>
      <w:r w:rsidR="00646429" w:rsidRPr="00923D20">
        <w:rPr>
          <w:rFonts w:ascii="Verdana" w:hAnsi="Verdana"/>
          <w:lang w:val="es-MX"/>
        </w:rPr>
        <w:t xml:space="preserve">de los 25 adjudicatarios, que se encontraban impedidos para la firma del contrato de concesión, porque se había establecido una medida cautelar en </w:t>
      </w:r>
      <w:r w:rsidR="00693F8D" w:rsidRPr="00923D20">
        <w:rPr>
          <w:rFonts w:ascii="Verdana" w:hAnsi="Verdana"/>
          <w:lang w:val="es-MX"/>
        </w:rPr>
        <w:t>s</w:t>
      </w:r>
      <w:r w:rsidR="00646429" w:rsidRPr="00923D20">
        <w:rPr>
          <w:rFonts w:ascii="Verdana" w:hAnsi="Verdana"/>
          <w:lang w:val="es-MX"/>
        </w:rPr>
        <w:t xml:space="preserve">ede </w:t>
      </w:r>
      <w:r w:rsidR="00693F8D" w:rsidRPr="00923D20">
        <w:rPr>
          <w:rFonts w:ascii="Verdana" w:hAnsi="Verdana"/>
          <w:lang w:val="es-MX"/>
        </w:rPr>
        <w:t>p</w:t>
      </w:r>
      <w:r w:rsidR="00646429" w:rsidRPr="00923D20">
        <w:rPr>
          <w:rFonts w:ascii="Verdana" w:hAnsi="Verdana"/>
          <w:lang w:val="es-MX"/>
        </w:rPr>
        <w:t xml:space="preserve">enal. </w:t>
      </w:r>
    </w:p>
    <w:p w14:paraId="14C2350C" w14:textId="77777777" w:rsidR="00646429" w:rsidRPr="00923D20" w:rsidRDefault="00646429" w:rsidP="00FB7F2E">
      <w:pPr>
        <w:jc w:val="both"/>
        <w:rPr>
          <w:rFonts w:ascii="Verdana" w:hAnsi="Verdana"/>
          <w:lang w:val="es-MX"/>
        </w:rPr>
      </w:pPr>
    </w:p>
    <w:p w14:paraId="7979CAA6" w14:textId="15075597" w:rsidR="00C85959" w:rsidRPr="00923D20" w:rsidRDefault="00C85959" w:rsidP="00FB7F2E">
      <w:pPr>
        <w:jc w:val="both"/>
        <w:rPr>
          <w:rFonts w:ascii="Verdana" w:hAnsi="Verdana"/>
          <w:lang w:val="es-MX"/>
        </w:rPr>
      </w:pPr>
      <w:r w:rsidRPr="00923D20">
        <w:rPr>
          <w:rFonts w:ascii="Verdana" w:hAnsi="Verdana"/>
          <w:lang w:val="es-MX"/>
        </w:rPr>
        <w:t xml:space="preserve">Debe recordarse que el derecho que le asiste a los permisionarios lo es a </w:t>
      </w:r>
      <w:r w:rsidR="00646429" w:rsidRPr="00923D20">
        <w:rPr>
          <w:rFonts w:ascii="Verdana" w:hAnsi="Verdana"/>
          <w:lang w:val="es-MX"/>
        </w:rPr>
        <w:t>t</w:t>
      </w:r>
      <w:r w:rsidRPr="00923D20">
        <w:rPr>
          <w:rFonts w:ascii="Verdana" w:hAnsi="Verdana"/>
          <w:lang w:val="es-MX"/>
        </w:rPr>
        <w:t xml:space="preserve">ítulo </w:t>
      </w:r>
      <w:r w:rsidR="00646429" w:rsidRPr="00923D20">
        <w:rPr>
          <w:rFonts w:ascii="Verdana" w:hAnsi="Verdana"/>
          <w:lang w:val="es-MX"/>
        </w:rPr>
        <w:t xml:space="preserve">en </w:t>
      </w:r>
      <w:r w:rsidRPr="00923D20">
        <w:rPr>
          <w:rFonts w:ascii="Verdana" w:hAnsi="Verdana"/>
          <w:lang w:val="es-MX"/>
        </w:rPr>
        <w:t xml:space="preserve">precario al cual la misma Sala Constitucional se ha referido tal </w:t>
      </w:r>
      <w:r w:rsidRPr="00923D20">
        <w:rPr>
          <w:rFonts w:ascii="Verdana" w:hAnsi="Verdana"/>
          <w:lang w:val="es-MX"/>
        </w:rPr>
        <w:lastRenderedPageBreak/>
        <w:t xml:space="preserve">como se </w:t>
      </w:r>
      <w:r w:rsidR="00AE13FB" w:rsidRPr="00923D20">
        <w:rPr>
          <w:rFonts w:ascii="Verdana" w:hAnsi="Verdana"/>
          <w:lang w:val="es-MX"/>
        </w:rPr>
        <w:t xml:space="preserve">ha </w:t>
      </w:r>
      <w:r w:rsidRPr="00923D20">
        <w:rPr>
          <w:rFonts w:ascii="Verdana" w:hAnsi="Verdana"/>
          <w:lang w:val="es-MX"/>
        </w:rPr>
        <w:t>señalado supra en est</w:t>
      </w:r>
      <w:r w:rsidR="00646429" w:rsidRPr="00923D20">
        <w:rPr>
          <w:rFonts w:ascii="Verdana" w:hAnsi="Verdana"/>
          <w:lang w:val="es-MX"/>
        </w:rPr>
        <w:t>a</w:t>
      </w:r>
      <w:r w:rsidRPr="00923D20">
        <w:rPr>
          <w:rFonts w:ascii="Verdana" w:hAnsi="Verdana"/>
          <w:lang w:val="es-MX"/>
        </w:rPr>
        <w:t xml:space="preserve"> Resolución, y no pueden pretender los recurrentes que sea oponible ante un derecho de concesión ya adjudicado anteriormente y que solo se encontraba a la espera de realizar los actos subsecuentes para su ejecutoriedad efectiva.</w:t>
      </w:r>
    </w:p>
    <w:p w14:paraId="50603279" w14:textId="77777777" w:rsidR="00C85959" w:rsidRPr="00923D20" w:rsidRDefault="00C85959" w:rsidP="00FB7F2E">
      <w:pPr>
        <w:jc w:val="both"/>
        <w:rPr>
          <w:rFonts w:ascii="Verdana" w:hAnsi="Verdana"/>
          <w:lang w:val="es-MX"/>
        </w:rPr>
      </w:pPr>
    </w:p>
    <w:p w14:paraId="157D22A7" w14:textId="497E714D" w:rsidR="00C85959" w:rsidRPr="00923D20" w:rsidRDefault="00C85959" w:rsidP="00FB7F2E">
      <w:pPr>
        <w:jc w:val="both"/>
        <w:rPr>
          <w:rFonts w:ascii="Verdana" w:hAnsi="Verdana"/>
          <w:lang w:val="es-MX"/>
        </w:rPr>
      </w:pPr>
      <w:r w:rsidRPr="00923D20">
        <w:rPr>
          <w:rFonts w:ascii="Verdana" w:hAnsi="Verdana"/>
          <w:lang w:val="es-MX"/>
        </w:rPr>
        <w:t>Es claro que</w:t>
      </w:r>
      <w:r w:rsidR="00CA7694" w:rsidRPr="00923D20">
        <w:rPr>
          <w:rFonts w:ascii="Verdana" w:hAnsi="Verdana"/>
          <w:lang w:val="es-MX"/>
        </w:rPr>
        <w:t>, les</w:t>
      </w:r>
      <w:r w:rsidRPr="00923D20">
        <w:rPr>
          <w:rFonts w:ascii="Verdana" w:hAnsi="Verdana"/>
          <w:lang w:val="es-MX"/>
        </w:rPr>
        <w:t xml:space="preserve"> asiste a los permisionarios un derecho</w:t>
      </w:r>
      <w:r w:rsidR="00CA7694" w:rsidRPr="00923D20">
        <w:rPr>
          <w:rFonts w:ascii="Verdana" w:hAnsi="Verdana"/>
          <w:lang w:val="es-MX"/>
        </w:rPr>
        <w:t xml:space="preserve"> en</w:t>
      </w:r>
      <w:r w:rsidRPr="00923D20">
        <w:rPr>
          <w:rFonts w:ascii="Verdana" w:hAnsi="Verdana"/>
          <w:lang w:val="es-MX"/>
        </w:rPr>
        <w:t xml:space="preserve"> precario </w:t>
      </w:r>
      <w:r w:rsidR="00CA7694" w:rsidRPr="00923D20">
        <w:rPr>
          <w:rFonts w:ascii="Verdana" w:hAnsi="Verdana"/>
          <w:lang w:val="es-MX"/>
        </w:rPr>
        <w:t xml:space="preserve">por el cual </w:t>
      </w:r>
      <w:r w:rsidRPr="00923D20">
        <w:rPr>
          <w:rFonts w:ascii="Verdana" w:hAnsi="Verdana"/>
          <w:lang w:val="es-MX"/>
        </w:rPr>
        <w:t xml:space="preserve">la Administración no </w:t>
      </w:r>
      <w:r w:rsidR="00CA7694" w:rsidRPr="00923D20">
        <w:rPr>
          <w:rFonts w:ascii="Verdana" w:hAnsi="Verdana"/>
          <w:lang w:val="es-MX"/>
        </w:rPr>
        <w:t>puede actuar en forma  arbitraria e</w:t>
      </w:r>
      <w:r w:rsidRPr="00923D20">
        <w:rPr>
          <w:rFonts w:ascii="Verdana" w:hAnsi="Verdana"/>
          <w:lang w:val="es-MX"/>
        </w:rPr>
        <w:t xml:space="preserve"> intempe</w:t>
      </w:r>
      <w:r w:rsidR="00CA7694" w:rsidRPr="00923D20">
        <w:rPr>
          <w:rFonts w:ascii="Verdana" w:hAnsi="Verdana"/>
          <w:lang w:val="es-MX"/>
        </w:rPr>
        <w:t>stiva</w:t>
      </w:r>
      <w:r w:rsidRPr="00923D20">
        <w:rPr>
          <w:rFonts w:ascii="Verdana" w:hAnsi="Verdana"/>
          <w:lang w:val="es-MX"/>
        </w:rPr>
        <w:t xml:space="preserve"> en su perjuicio, lo que ya anteriormente este Tribunal Administrativo </w:t>
      </w:r>
      <w:r w:rsidR="00CA7694" w:rsidRPr="00923D20">
        <w:rPr>
          <w:rFonts w:ascii="Verdana" w:hAnsi="Verdana"/>
          <w:lang w:val="es-MX"/>
        </w:rPr>
        <w:t>h</w:t>
      </w:r>
      <w:r w:rsidRPr="00923D20">
        <w:rPr>
          <w:rFonts w:ascii="Verdana" w:hAnsi="Verdana"/>
          <w:lang w:val="es-MX"/>
        </w:rPr>
        <w:t>a protegido, pero en el presente asunto considera este Tribunal que el plazo</w:t>
      </w:r>
      <w:r w:rsidR="00CA7694" w:rsidRPr="00923D20">
        <w:rPr>
          <w:rFonts w:ascii="Verdana" w:hAnsi="Verdana"/>
          <w:lang w:val="es-MX"/>
        </w:rPr>
        <w:t xml:space="preserve"> otorgado</w:t>
      </w:r>
      <w:r w:rsidRPr="00923D20">
        <w:rPr>
          <w:rFonts w:ascii="Verdana" w:hAnsi="Verdana"/>
          <w:lang w:val="es-MX"/>
        </w:rPr>
        <w:t xml:space="preserve"> es suficiente, se est</w:t>
      </w:r>
      <w:r w:rsidR="00CA7694" w:rsidRPr="00923D20">
        <w:rPr>
          <w:rFonts w:ascii="Verdana" w:hAnsi="Verdana"/>
          <w:lang w:val="es-MX"/>
        </w:rPr>
        <w:t>á</w:t>
      </w:r>
      <w:r w:rsidRPr="00923D20">
        <w:rPr>
          <w:rFonts w:ascii="Verdana" w:hAnsi="Verdana"/>
          <w:lang w:val="es-MX"/>
        </w:rPr>
        <w:t xml:space="preserve"> poniendo en conocimiento </w:t>
      </w:r>
      <w:r w:rsidR="00CA7694" w:rsidRPr="00923D20">
        <w:rPr>
          <w:rFonts w:ascii="Verdana" w:hAnsi="Verdana"/>
          <w:lang w:val="es-MX"/>
        </w:rPr>
        <w:t>de</w:t>
      </w:r>
      <w:r w:rsidRPr="00923D20">
        <w:rPr>
          <w:rFonts w:ascii="Verdana" w:hAnsi="Verdana"/>
          <w:lang w:val="es-MX"/>
        </w:rPr>
        <w:t xml:space="preserve"> los recurrentes con suficiente antelación, no se est</w:t>
      </w:r>
      <w:r w:rsidR="00CA7694" w:rsidRPr="00923D20">
        <w:rPr>
          <w:rFonts w:ascii="Verdana" w:hAnsi="Verdana"/>
          <w:lang w:val="es-MX"/>
        </w:rPr>
        <w:t>á</w:t>
      </w:r>
      <w:r w:rsidRPr="00923D20">
        <w:rPr>
          <w:rFonts w:ascii="Verdana" w:hAnsi="Verdana"/>
          <w:lang w:val="es-MX"/>
        </w:rPr>
        <w:t xml:space="preserve"> transgrediendo ninguna </w:t>
      </w:r>
      <w:r w:rsidR="00CA7694" w:rsidRPr="00923D20">
        <w:rPr>
          <w:rFonts w:ascii="Verdana" w:hAnsi="Verdana"/>
          <w:lang w:val="es-MX"/>
        </w:rPr>
        <w:t>medida cautelar u orden judicial</w:t>
      </w:r>
      <w:r w:rsidRPr="00923D20">
        <w:rPr>
          <w:rFonts w:ascii="Verdana" w:hAnsi="Verdana"/>
          <w:lang w:val="es-MX"/>
        </w:rPr>
        <w:t xml:space="preserve"> por parte del CTP, más bien </w:t>
      </w:r>
      <w:r w:rsidR="00AE13FB" w:rsidRPr="00923D20">
        <w:rPr>
          <w:rFonts w:ascii="Verdana" w:hAnsi="Verdana"/>
          <w:lang w:val="es-MX"/>
        </w:rPr>
        <w:t xml:space="preserve">todo </w:t>
      </w:r>
      <w:r w:rsidRPr="00923D20">
        <w:rPr>
          <w:rFonts w:ascii="Verdana" w:hAnsi="Verdana"/>
          <w:lang w:val="es-MX"/>
        </w:rPr>
        <w:t>lo contrario</w:t>
      </w:r>
      <w:r w:rsidR="00C33921" w:rsidRPr="00923D20">
        <w:rPr>
          <w:rFonts w:ascii="Verdana" w:hAnsi="Verdana"/>
          <w:lang w:val="es-MX"/>
        </w:rPr>
        <w:t xml:space="preserve">, </w:t>
      </w:r>
      <w:r w:rsidRPr="00923D20">
        <w:rPr>
          <w:rFonts w:ascii="Verdana" w:hAnsi="Verdana"/>
          <w:lang w:val="es-MX"/>
        </w:rPr>
        <w:t xml:space="preserve">se </w:t>
      </w:r>
      <w:r w:rsidR="00C33921" w:rsidRPr="00923D20">
        <w:rPr>
          <w:rFonts w:ascii="Verdana" w:hAnsi="Verdana"/>
          <w:lang w:val="es-MX"/>
        </w:rPr>
        <w:t>está</w:t>
      </w:r>
      <w:r w:rsidRPr="00923D20">
        <w:rPr>
          <w:rFonts w:ascii="Verdana" w:hAnsi="Verdana"/>
          <w:lang w:val="es-MX"/>
        </w:rPr>
        <w:t xml:space="preserve"> en procura de la culminación de un proce</w:t>
      </w:r>
      <w:r w:rsidR="00CA7694" w:rsidRPr="00923D20">
        <w:rPr>
          <w:rFonts w:ascii="Verdana" w:hAnsi="Verdana"/>
          <w:lang w:val="es-MX"/>
        </w:rPr>
        <w:t>dimiento</w:t>
      </w:r>
      <w:r w:rsidRPr="00923D20">
        <w:rPr>
          <w:rFonts w:ascii="Verdana" w:hAnsi="Verdana"/>
          <w:lang w:val="es-MX"/>
        </w:rPr>
        <w:t xml:space="preserve"> que lleva muchos años sin concluir</w:t>
      </w:r>
      <w:r w:rsidR="00CA7694" w:rsidRPr="00923D20">
        <w:rPr>
          <w:rFonts w:ascii="Verdana" w:hAnsi="Verdana"/>
          <w:lang w:val="es-MX"/>
        </w:rPr>
        <w:t xml:space="preserve"> y que por tanto es deber de la Administración procurar la finalización del mismo para la satisfacción del interés público </w:t>
      </w:r>
      <w:r w:rsidR="007E73B8" w:rsidRPr="00923D20">
        <w:rPr>
          <w:rFonts w:ascii="Verdana" w:hAnsi="Verdana"/>
          <w:lang w:val="es-MX"/>
        </w:rPr>
        <w:t>y en observancia del principio de seguridad jurídica</w:t>
      </w:r>
      <w:r w:rsidRPr="00923D20">
        <w:rPr>
          <w:rFonts w:ascii="Verdana" w:hAnsi="Verdana"/>
          <w:lang w:val="es-MX"/>
        </w:rPr>
        <w:t>, lo que esta vez a nuestro criterio</w:t>
      </w:r>
      <w:r w:rsidR="007E73B8" w:rsidRPr="00923D20">
        <w:rPr>
          <w:rFonts w:ascii="Verdana" w:hAnsi="Verdana"/>
          <w:lang w:val="es-MX"/>
        </w:rPr>
        <w:t>,</w:t>
      </w:r>
      <w:r w:rsidRPr="00923D20">
        <w:rPr>
          <w:rFonts w:ascii="Verdana" w:hAnsi="Verdana"/>
          <w:lang w:val="es-MX"/>
        </w:rPr>
        <w:t xml:space="preserve"> se está realizando dentro del marco de la razonabilidad y proporcionalidad</w:t>
      </w:r>
      <w:r w:rsidR="00C33921" w:rsidRPr="00923D20">
        <w:rPr>
          <w:rFonts w:ascii="Verdana" w:hAnsi="Verdana"/>
          <w:lang w:val="es-MX"/>
        </w:rPr>
        <w:t>, por consiguiente, a partir del vencimiento del plazo de 90 días, los permisionarios que operan en el Aeropuerto Internacional Juan Santamaría, deben cesar en su actividad.</w:t>
      </w:r>
    </w:p>
    <w:p w14:paraId="7CA71A36" w14:textId="77777777" w:rsidR="00FB7F2E" w:rsidRPr="00923D20" w:rsidRDefault="00FB7F2E" w:rsidP="00FB7F2E">
      <w:pPr>
        <w:jc w:val="center"/>
        <w:rPr>
          <w:rFonts w:ascii="Verdana" w:hAnsi="Verdana"/>
          <w:b/>
        </w:rPr>
      </w:pPr>
    </w:p>
    <w:p w14:paraId="7E49590C" w14:textId="465D47A8" w:rsidR="007E3032" w:rsidRPr="00923D20" w:rsidRDefault="00173FDD" w:rsidP="007E3032">
      <w:pPr>
        <w:jc w:val="both"/>
        <w:rPr>
          <w:rFonts w:ascii="Verdana" w:hAnsi="Verdana"/>
          <w:b/>
          <w:lang w:val="es-ES_tradnl" w:eastAsia="es-ES_tradnl"/>
        </w:rPr>
      </w:pPr>
      <w:r w:rsidRPr="00923D20">
        <w:rPr>
          <w:rFonts w:ascii="Verdana" w:hAnsi="Verdana"/>
          <w:b/>
          <w:lang w:val="es-ES_tradnl" w:eastAsia="es-ES_tradnl"/>
        </w:rPr>
        <w:t>DEL INCIDENTE DE SUSPENCIÓN.</w:t>
      </w:r>
    </w:p>
    <w:p w14:paraId="0392C8CF" w14:textId="312E5955" w:rsidR="00173FDD" w:rsidRPr="00923D20" w:rsidRDefault="00173FDD" w:rsidP="007E3032">
      <w:pPr>
        <w:jc w:val="both"/>
        <w:rPr>
          <w:rFonts w:ascii="Verdana" w:hAnsi="Verdana"/>
          <w:b/>
          <w:lang w:val="es-ES_tradnl" w:eastAsia="es-ES_tradnl"/>
        </w:rPr>
      </w:pPr>
    </w:p>
    <w:p w14:paraId="5A25EB31" w14:textId="0E7AA875" w:rsidR="00173FDD" w:rsidRPr="00923D20" w:rsidRDefault="00173FDD" w:rsidP="007E3032">
      <w:pPr>
        <w:jc w:val="both"/>
        <w:rPr>
          <w:rFonts w:ascii="Verdana" w:hAnsi="Verdana"/>
          <w:lang w:val="es-ES_tradnl" w:eastAsia="es-ES_tradnl"/>
        </w:rPr>
      </w:pPr>
      <w:r w:rsidRPr="00923D20">
        <w:rPr>
          <w:rFonts w:ascii="Verdana" w:hAnsi="Verdana"/>
          <w:lang w:val="es-ES_tradnl" w:eastAsia="es-ES_tradnl"/>
        </w:rPr>
        <w:t xml:space="preserve">Este Tribunal analizando el plazo otorgado por el Consejo de Transporte Público, en los acuerdos impugnados, sea este 90 </w:t>
      </w:r>
      <w:proofErr w:type="gramStart"/>
      <w:r w:rsidRPr="00923D20">
        <w:rPr>
          <w:rFonts w:ascii="Verdana" w:hAnsi="Verdana"/>
          <w:lang w:val="es-ES_tradnl" w:eastAsia="es-ES_tradnl"/>
        </w:rPr>
        <w:t>días  y</w:t>
      </w:r>
      <w:proofErr w:type="gramEnd"/>
      <w:r w:rsidRPr="00923D20">
        <w:rPr>
          <w:rFonts w:ascii="Verdana" w:hAnsi="Verdana"/>
          <w:lang w:val="es-ES_tradnl" w:eastAsia="es-ES_tradnl"/>
        </w:rPr>
        <w:t xml:space="preserve"> dado que la resolución del asunto no amerito para este Tribunal un tiempo mayor, que pudiera alargar el tiempo para el análisis del fondo del caso, y que por ende se pudiera causar un perjuicio a los recurrentes, se dispone no acoger la medida cautelar.</w:t>
      </w:r>
    </w:p>
    <w:p w14:paraId="77AB00C1" w14:textId="77777777" w:rsidR="007E73B8" w:rsidRPr="00923D20" w:rsidRDefault="007E73B8" w:rsidP="007E3032">
      <w:pPr>
        <w:rPr>
          <w:rFonts w:ascii="Verdana" w:hAnsi="Verdana"/>
          <w:b/>
        </w:rPr>
      </w:pPr>
    </w:p>
    <w:p w14:paraId="307B375E" w14:textId="77777777" w:rsidR="00923D20" w:rsidRDefault="00923D20" w:rsidP="00FB7F2E">
      <w:pPr>
        <w:jc w:val="center"/>
        <w:rPr>
          <w:rFonts w:ascii="Verdana" w:hAnsi="Verdana"/>
          <w:b/>
        </w:rPr>
      </w:pPr>
    </w:p>
    <w:p w14:paraId="0219FCC1" w14:textId="77777777" w:rsidR="00923D20" w:rsidRDefault="00923D20" w:rsidP="00FB7F2E">
      <w:pPr>
        <w:jc w:val="center"/>
        <w:rPr>
          <w:rFonts w:ascii="Verdana" w:hAnsi="Verdana"/>
          <w:b/>
        </w:rPr>
      </w:pPr>
    </w:p>
    <w:p w14:paraId="7F9A10AB" w14:textId="77777777" w:rsidR="00923D20" w:rsidRDefault="00923D20" w:rsidP="00FB7F2E">
      <w:pPr>
        <w:jc w:val="center"/>
        <w:rPr>
          <w:rFonts w:ascii="Verdana" w:hAnsi="Verdana"/>
          <w:b/>
        </w:rPr>
      </w:pPr>
    </w:p>
    <w:p w14:paraId="31A576A4" w14:textId="3A0226DF" w:rsidR="00FB7F2E" w:rsidRPr="00923D20" w:rsidRDefault="00FB7F2E" w:rsidP="00FB7F2E">
      <w:pPr>
        <w:jc w:val="center"/>
        <w:rPr>
          <w:rFonts w:ascii="Verdana" w:hAnsi="Verdana"/>
          <w:b/>
        </w:rPr>
      </w:pPr>
      <w:r w:rsidRPr="00923D20">
        <w:rPr>
          <w:rFonts w:ascii="Verdana" w:hAnsi="Verdana"/>
          <w:b/>
        </w:rPr>
        <w:t>POR TANTO</w:t>
      </w:r>
      <w:r w:rsidR="007E73B8" w:rsidRPr="00923D20">
        <w:rPr>
          <w:rFonts w:ascii="Verdana" w:hAnsi="Verdana"/>
          <w:b/>
        </w:rPr>
        <w:t>,</w:t>
      </w:r>
    </w:p>
    <w:p w14:paraId="33C53025" w14:textId="77777777" w:rsidR="00FB7F2E" w:rsidRPr="00923D20" w:rsidRDefault="00FB7F2E" w:rsidP="00FB7F2E">
      <w:pPr>
        <w:jc w:val="both"/>
        <w:rPr>
          <w:rFonts w:ascii="Verdana" w:hAnsi="Verdana"/>
          <w:b/>
        </w:rPr>
      </w:pPr>
    </w:p>
    <w:p w14:paraId="2ED4C89E" w14:textId="0E9CF902" w:rsidR="00FB7F2E" w:rsidRPr="00923D20" w:rsidRDefault="00FB7F2E" w:rsidP="00FB7F2E">
      <w:pPr>
        <w:jc w:val="both"/>
        <w:rPr>
          <w:rFonts w:ascii="Verdana" w:hAnsi="Verdana"/>
          <w:smallCaps/>
        </w:rPr>
      </w:pPr>
      <w:r w:rsidRPr="00923D20">
        <w:rPr>
          <w:rFonts w:ascii="Verdana" w:hAnsi="Verdana"/>
          <w:b/>
        </w:rPr>
        <w:t>I.</w:t>
      </w:r>
      <w:proofErr w:type="gramStart"/>
      <w:r w:rsidRPr="00923D20">
        <w:rPr>
          <w:rFonts w:ascii="Verdana" w:hAnsi="Verdana"/>
          <w:b/>
        </w:rPr>
        <w:t xml:space="preserve">-  </w:t>
      </w:r>
      <w:r w:rsidRPr="00923D20">
        <w:rPr>
          <w:rFonts w:ascii="Verdana" w:hAnsi="Verdana"/>
        </w:rPr>
        <w:t>Se</w:t>
      </w:r>
      <w:proofErr w:type="gramEnd"/>
      <w:r w:rsidRPr="00923D20">
        <w:rPr>
          <w:rFonts w:ascii="Verdana" w:hAnsi="Verdana"/>
        </w:rPr>
        <w:t xml:space="preserve"> declara sin lugar el </w:t>
      </w:r>
      <w:r w:rsidR="00CE5629" w:rsidRPr="00923D20">
        <w:rPr>
          <w:rFonts w:ascii="Verdana" w:hAnsi="Verdana"/>
          <w:smallCaps/>
        </w:rPr>
        <w:t>Recurso de Apelación y Nulidad CONCOMITANTE, interpuesto</w:t>
      </w:r>
      <w:r w:rsidR="00CE5629" w:rsidRPr="00923D20">
        <w:rPr>
          <w:rFonts w:ascii="Verdana" w:hAnsi="Verdana"/>
        </w:rPr>
        <w:t xml:space="preserve"> por los señores </w:t>
      </w:r>
      <w:r w:rsidR="00CE5629" w:rsidRPr="00923D20">
        <w:rPr>
          <w:rFonts w:ascii="Verdana" w:hAnsi="Verdana"/>
          <w:b/>
          <w:color w:val="000000" w:themeColor="text1"/>
        </w:rPr>
        <w:t>M</w:t>
      </w:r>
      <w:r w:rsidR="00257589">
        <w:rPr>
          <w:rFonts w:ascii="Verdana" w:hAnsi="Verdana"/>
          <w:b/>
          <w:color w:val="000000" w:themeColor="text1"/>
        </w:rPr>
        <w:t>.E.A.S.</w:t>
      </w:r>
      <w:r w:rsidR="00CE5629" w:rsidRPr="00923D20">
        <w:rPr>
          <w:rFonts w:ascii="Verdana" w:hAnsi="Verdana"/>
          <w:b/>
          <w:color w:val="000000" w:themeColor="text1"/>
        </w:rPr>
        <w:t xml:space="preserve">, cédula de identidad número </w:t>
      </w:r>
      <w:r w:rsidR="00257589">
        <w:rPr>
          <w:rFonts w:ascii="Verdana" w:hAnsi="Verdana"/>
          <w:b/>
          <w:color w:val="000000" w:themeColor="text1"/>
        </w:rPr>
        <w:t>…</w:t>
      </w:r>
      <w:r w:rsidR="00CE5629" w:rsidRPr="00923D20">
        <w:rPr>
          <w:rFonts w:ascii="Verdana" w:hAnsi="Verdana"/>
          <w:b/>
          <w:color w:val="000000" w:themeColor="text1"/>
        </w:rPr>
        <w:t>, M</w:t>
      </w:r>
      <w:r w:rsidR="00257589">
        <w:rPr>
          <w:rFonts w:ascii="Verdana" w:hAnsi="Verdana"/>
          <w:b/>
          <w:color w:val="000000" w:themeColor="text1"/>
        </w:rPr>
        <w:t>.E.R.R.</w:t>
      </w:r>
      <w:r w:rsidR="00CE5629" w:rsidRPr="00923D20">
        <w:rPr>
          <w:rFonts w:ascii="Verdana" w:hAnsi="Verdana"/>
          <w:b/>
          <w:color w:val="000000" w:themeColor="text1"/>
        </w:rPr>
        <w:t xml:space="preserve">, cédula de identidad número </w:t>
      </w:r>
      <w:r w:rsidR="00257589">
        <w:rPr>
          <w:rFonts w:ascii="Verdana" w:hAnsi="Verdana"/>
          <w:b/>
          <w:color w:val="000000" w:themeColor="text1"/>
        </w:rPr>
        <w:t>…</w:t>
      </w:r>
      <w:r w:rsidR="00CE5629" w:rsidRPr="00923D20">
        <w:rPr>
          <w:rFonts w:ascii="Verdana" w:hAnsi="Verdana"/>
          <w:b/>
          <w:color w:val="000000" w:themeColor="text1"/>
        </w:rPr>
        <w:t xml:space="preserve"> y L</w:t>
      </w:r>
      <w:r w:rsidR="00257589">
        <w:rPr>
          <w:rFonts w:ascii="Verdana" w:hAnsi="Verdana"/>
          <w:b/>
          <w:color w:val="000000" w:themeColor="text1"/>
        </w:rPr>
        <w:t>.F.B.H.</w:t>
      </w:r>
      <w:r w:rsidR="00CE5629" w:rsidRPr="00923D20">
        <w:rPr>
          <w:rFonts w:ascii="Verdana" w:hAnsi="Verdana"/>
          <w:b/>
          <w:color w:val="000000" w:themeColor="text1"/>
        </w:rPr>
        <w:t xml:space="preserve">, cédula de identidad número </w:t>
      </w:r>
      <w:r w:rsidR="00257589">
        <w:rPr>
          <w:rFonts w:ascii="Verdana" w:hAnsi="Verdana"/>
          <w:b/>
          <w:color w:val="000000" w:themeColor="text1"/>
        </w:rPr>
        <w:t>…</w:t>
      </w:r>
      <w:r w:rsidR="00CE5629" w:rsidRPr="00923D20">
        <w:rPr>
          <w:rFonts w:ascii="Verdana" w:hAnsi="Verdana"/>
          <w:b/>
          <w:color w:val="000000" w:themeColor="text1"/>
        </w:rPr>
        <w:t xml:space="preserve">, </w:t>
      </w:r>
      <w:r w:rsidR="00CE5629" w:rsidRPr="00923D20">
        <w:rPr>
          <w:rFonts w:ascii="Verdana" w:hAnsi="Verdana"/>
          <w:color w:val="000000" w:themeColor="text1"/>
        </w:rPr>
        <w:t>en su carácter personal y en representación de los permisionarios de Taxi del Aeropuerto internacional Juan Santamaría</w:t>
      </w:r>
      <w:r w:rsidR="00CE5629" w:rsidRPr="00923D20">
        <w:rPr>
          <w:rFonts w:ascii="Verdana" w:hAnsi="Verdana"/>
          <w:b/>
          <w:color w:val="000000" w:themeColor="text1"/>
        </w:rPr>
        <w:t xml:space="preserve"> contra </w:t>
      </w:r>
      <w:r w:rsidR="007E73B8" w:rsidRPr="00923D20">
        <w:rPr>
          <w:rFonts w:ascii="Verdana" w:hAnsi="Verdana"/>
          <w:b/>
          <w:color w:val="000000" w:themeColor="text1"/>
        </w:rPr>
        <w:t xml:space="preserve">los Artículos 7.9 y 7.10 ambos </w:t>
      </w:r>
      <w:r w:rsidR="00CE5629" w:rsidRPr="00923D20">
        <w:rPr>
          <w:rFonts w:ascii="Verdana" w:hAnsi="Verdana"/>
          <w:b/>
          <w:color w:val="000000" w:themeColor="text1"/>
        </w:rPr>
        <w:t xml:space="preserve">de la Sesión Ordinaria </w:t>
      </w:r>
      <w:r w:rsidR="007E73B8" w:rsidRPr="00923D20">
        <w:rPr>
          <w:rFonts w:ascii="Verdana" w:hAnsi="Verdana"/>
          <w:b/>
          <w:color w:val="000000" w:themeColor="text1"/>
        </w:rPr>
        <w:t xml:space="preserve">No. </w:t>
      </w:r>
      <w:r w:rsidR="00CE5629" w:rsidRPr="00923D20">
        <w:rPr>
          <w:rFonts w:ascii="Verdana" w:hAnsi="Verdana"/>
          <w:b/>
          <w:color w:val="000000" w:themeColor="text1"/>
        </w:rPr>
        <w:t xml:space="preserve">45-2018 del </w:t>
      </w:r>
      <w:r w:rsidR="007E73B8" w:rsidRPr="00923D20">
        <w:rPr>
          <w:rFonts w:ascii="Verdana" w:hAnsi="Verdana"/>
          <w:b/>
          <w:color w:val="000000" w:themeColor="text1"/>
        </w:rPr>
        <w:t>0</w:t>
      </w:r>
      <w:r w:rsidR="00CE5629" w:rsidRPr="00923D20">
        <w:rPr>
          <w:rFonts w:ascii="Verdana" w:hAnsi="Verdana"/>
          <w:b/>
          <w:color w:val="000000" w:themeColor="text1"/>
        </w:rPr>
        <w:t xml:space="preserve">6 de diciembre de </w:t>
      </w:r>
      <w:r w:rsidR="00AE13FB" w:rsidRPr="00923D20">
        <w:rPr>
          <w:rFonts w:ascii="Verdana" w:hAnsi="Verdana"/>
          <w:b/>
          <w:color w:val="000000" w:themeColor="text1"/>
        </w:rPr>
        <w:t>2018</w:t>
      </w:r>
      <w:r w:rsidR="00AE13FB" w:rsidRPr="00923D20">
        <w:rPr>
          <w:rFonts w:ascii="Verdana" w:hAnsi="Verdana"/>
        </w:rPr>
        <w:t>,</w:t>
      </w:r>
      <w:r w:rsidR="00AE13FB" w:rsidRPr="00923D20">
        <w:rPr>
          <w:rFonts w:ascii="Verdana" w:hAnsi="Verdana"/>
          <w:smallCaps/>
        </w:rPr>
        <w:t xml:space="preserve"> </w:t>
      </w:r>
      <w:r w:rsidR="00AE13FB" w:rsidRPr="00923D20">
        <w:rPr>
          <w:rFonts w:ascii="Verdana" w:hAnsi="Verdana"/>
        </w:rPr>
        <w:t>dictados</w:t>
      </w:r>
      <w:r w:rsidR="00CE5629" w:rsidRPr="00923D20">
        <w:rPr>
          <w:rFonts w:ascii="Verdana" w:hAnsi="Verdana"/>
        </w:rPr>
        <w:t xml:space="preserve"> por la </w:t>
      </w:r>
      <w:r w:rsidR="00CE5629" w:rsidRPr="00923D20">
        <w:rPr>
          <w:rFonts w:ascii="Verdana" w:hAnsi="Verdana"/>
          <w:smallCaps/>
        </w:rPr>
        <w:t>Junta Directiva del Consejo de Transporte Público</w:t>
      </w:r>
      <w:r w:rsidRPr="00923D20">
        <w:rPr>
          <w:rFonts w:ascii="Verdana" w:hAnsi="Verdana"/>
          <w:smallCaps/>
        </w:rPr>
        <w:t>.</w:t>
      </w:r>
    </w:p>
    <w:p w14:paraId="65AD3C09" w14:textId="77777777" w:rsidR="007E73B8" w:rsidRPr="00923D20" w:rsidRDefault="007E73B8" w:rsidP="00FB7F2E">
      <w:pPr>
        <w:jc w:val="both"/>
        <w:rPr>
          <w:rFonts w:ascii="Verdana" w:hAnsi="Verdana"/>
          <w:smallCaps/>
        </w:rPr>
      </w:pPr>
    </w:p>
    <w:p w14:paraId="37009D73" w14:textId="2DE144CC" w:rsidR="00173FDD" w:rsidRPr="00923D20" w:rsidRDefault="00FB7F2E" w:rsidP="00FB7F2E">
      <w:pPr>
        <w:jc w:val="both"/>
        <w:rPr>
          <w:rFonts w:ascii="Verdana" w:hAnsi="Verdana"/>
          <w:b/>
        </w:rPr>
      </w:pPr>
      <w:r w:rsidRPr="00923D20">
        <w:rPr>
          <w:rFonts w:ascii="Verdana" w:hAnsi="Verdana"/>
          <w:b/>
        </w:rPr>
        <w:lastRenderedPageBreak/>
        <w:t>II.</w:t>
      </w:r>
      <w:r w:rsidR="00AE13FB" w:rsidRPr="00923D20">
        <w:rPr>
          <w:rFonts w:ascii="Verdana" w:hAnsi="Verdana"/>
          <w:b/>
        </w:rPr>
        <w:t xml:space="preserve">- </w:t>
      </w:r>
      <w:r w:rsidR="00173FDD" w:rsidRPr="00923D20">
        <w:rPr>
          <w:rFonts w:ascii="Verdana" w:hAnsi="Verdana"/>
          <w:b/>
        </w:rPr>
        <w:t xml:space="preserve"> En cuanto a la medida cautelar</w:t>
      </w:r>
      <w:r w:rsidR="00923D20" w:rsidRPr="00923D20">
        <w:rPr>
          <w:rFonts w:ascii="Verdana" w:hAnsi="Verdana"/>
          <w:b/>
        </w:rPr>
        <w:t>, aténgase a lo dispuesto en la presente resolución</w:t>
      </w:r>
      <w:r w:rsidR="005D3DE8">
        <w:rPr>
          <w:rFonts w:ascii="Verdana" w:hAnsi="Verdana"/>
          <w:b/>
        </w:rPr>
        <w:t>.</w:t>
      </w:r>
    </w:p>
    <w:p w14:paraId="329D04AF" w14:textId="77777777" w:rsidR="00173FDD" w:rsidRPr="00923D20" w:rsidRDefault="00173FDD" w:rsidP="00FB7F2E">
      <w:pPr>
        <w:jc w:val="both"/>
        <w:rPr>
          <w:rFonts w:ascii="Verdana" w:hAnsi="Verdana"/>
        </w:rPr>
      </w:pPr>
    </w:p>
    <w:p w14:paraId="342132AF" w14:textId="0B1D7924" w:rsidR="00FB7F2E" w:rsidRPr="00923D20" w:rsidRDefault="00173FDD" w:rsidP="00FB7F2E">
      <w:pPr>
        <w:jc w:val="both"/>
        <w:rPr>
          <w:rFonts w:ascii="Verdana" w:hAnsi="Verdana"/>
          <w:b/>
        </w:rPr>
      </w:pPr>
      <w:r w:rsidRPr="00923D20">
        <w:rPr>
          <w:rFonts w:ascii="Verdana" w:hAnsi="Verdana"/>
          <w:b/>
        </w:rPr>
        <w:t>III.-</w:t>
      </w:r>
      <w:r w:rsidRPr="00923D20">
        <w:rPr>
          <w:rFonts w:ascii="Verdana" w:hAnsi="Verdana"/>
        </w:rPr>
        <w:t xml:space="preserve"> </w:t>
      </w:r>
      <w:r w:rsidR="00AE13FB" w:rsidRPr="00923D20">
        <w:rPr>
          <w:rFonts w:ascii="Verdana" w:hAnsi="Verdana"/>
        </w:rPr>
        <w:t>De</w:t>
      </w:r>
      <w:r w:rsidR="00FB7F2E" w:rsidRPr="00923D20">
        <w:rPr>
          <w:rFonts w:ascii="Verdana" w:hAnsi="Verdana"/>
        </w:rPr>
        <w:t xml:space="preserve"> conformidad con el artículo 22, inciso c), de la citada Ley 7969, la presente resolución no tiene ulterior recurso por lo </w:t>
      </w:r>
      <w:proofErr w:type="gramStart"/>
      <w:r w:rsidR="00FB7F2E" w:rsidRPr="00923D20">
        <w:rPr>
          <w:rFonts w:ascii="Verdana" w:hAnsi="Verdana"/>
        </w:rPr>
        <w:t>que</w:t>
      </w:r>
      <w:r w:rsidR="00FB7F2E" w:rsidRPr="00923D20">
        <w:rPr>
          <w:rFonts w:ascii="Verdana" w:hAnsi="Verdana"/>
          <w:b/>
        </w:rPr>
        <w:t xml:space="preserve">,  </w:t>
      </w:r>
      <w:r w:rsidR="00FB7F2E" w:rsidRPr="00923D20">
        <w:rPr>
          <w:rFonts w:ascii="Verdana" w:hAnsi="Verdana"/>
        </w:rPr>
        <w:t>s</w:t>
      </w:r>
      <w:r w:rsidR="00FB7F2E" w:rsidRPr="00923D20">
        <w:rPr>
          <w:rFonts w:ascii="Verdana" w:hAnsi="Verdana"/>
          <w:i/>
          <w14:shadow w14:blurRad="50800" w14:dist="38100" w14:dir="2700000" w14:sx="100000" w14:sy="100000" w14:kx="0" w14:ky="0" w14:algn="tl">
            <w14:srgbClr w14:val="000000">
              <w14:alpha w14:val="60000"/>
            </w14:srgbClr>
          </w14:shadow>
        </w:rPr>
        <w:t>e</w:t>
      </w:r>
      <w:proofErr w:type="gramEnd"/>
      <w:r w:rsidR="00FB7F2E" w:rsidRPr="00923D20">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00FB7F2E" w:rsidRPr="00923D20">
        <w:rPr>
          <w:rFonts w:ascii="Verdana" w:hAnsi="Verdana"/>
        </w:rPr>
        <w:t xml:space="preserve">. </w:t>
      </w:r>
      <w:r w:rsidR="00FB7F2E" w:rsidRPr="00923D20">
        <w:rPr>
          <w:rFonts w:ascii="Verdana" w:hAnsi="Verdana"/>
          <w:b/>
        </w:rPr>
        <w:t>NOTIFIQUESE.</w:t>
      </w:r>
    </w:p>
    <w:p w14:paraId="78A242E1" w14:textId="77777777" w:rsidR="00C33921" w:rsidRPr="00923D20" w:rsidRDefault="00C33921" w:rsidP="00FB7F2E">
      <w:pPr>
        <w:jc w:val="both"/>
        <w:rPr>
          <w:rFonts w:ascii="Verdana" w:hAnsi="Verdana"/>
        </w:rPr>
      </w:pPr>
    </w:p>
    <w:p w14:paraId="03ECB3BE" w14:textId="77777777" w:rsidR="00C33921" w:rsidRPr="00923D20" w:rsidRDefault="00C33921" w:rsidP="00FB7F2E">
      <w:pPr>
        <w:jc w:val="both"/>
        <w:rPr>
          <w:rFonts w:ascii="Verdana" w:hAnsi="Verdana"/>
        </w:rPr>
      </w:pPr>
    </w:p>
    <w:p w14:paraId="2AB83932" w14:textId="77777777" w:rsidR="00FB7F2E" w:rsidRPr="00923D20" w:rsidRDefault="00FB7F2E" w:rsidP="00FB7F2E">
      <w:pPr>
        <w:pStyle w:val="Ttulo1"/>
        <w:rPr>
          <w:rFonts w:ascii="Verdana" w:hAnsi="Verdana"/>
          <w:sz w:val="24"/>
          <w:szCs w:val="24"/>
        </w:rPr>
      </w:pPr>
    </w:p>
    <w:p w14:paraId="7876FD57" w14:textId="77777777" w:rsidR="00FB7F2E" w:rsidRPr="00923D20" w:rsidRDefault="00FB7F2E" w:rsidP="00FB7F2E">
      <w:pPr>
        <w:pStyle w:val="Ttulo1"/>
        <w:rPr>
          <w:rFonts w:ascii="Verdana" w:hAnsi="Verdana"/>
          <w:sz w:val="24"/>
          <w:szCs w:val="24"/>
        </w:rPr>
      </w:pPr>
    </w:p>
    <w:p w14:paraId="07E1EC11" w14:textId="1A193BA4" w:rsidR="00FB7F2E" w:rsidRPr="00923D20" w:rsidRDefault="00FB7F2E" w:rsidP="00FB7F2E">
      <w:pPr>
        <w:pStyle w:val="Ttulo1"/>
        <w:rPr>
          <w:rFonts w:ascii="Verdana" w:hAnsi="Verdana"/>
          <w:sz w:val="24"/>
          <w:szCs w:val="24"/>
        </w:rPr>
      </w:pPr>
      <w:r w:rsidRPr="00923D20">
        <w:rPr>
          <w:rFonts w:ascii="Verdana" w:hAnsi="Verdana"/>
          <w:sz w:val="24"/>
          <w:szCs w:val="24"/>
        </w:rPr>
        <w:t xml:space="preserve">Lic. Carlos </w:t>
      </w:r>
      <w:r w:rsidR="00AE13FB" w:rsidRPr="00923D20">
        <w:rPr>
          <w:rFonts w:ascii="Verdana" w:hAnsi="Verdana"/>
          <w:sz w:val="24"/>
          <w:szCs w:val="24"/>
        </w:rPr>
        <w:t>Miguel Portuguez</w:t>
      </w:r>
      <w:r w:rsidRPr="00923D20">
        <w:rPr>
          <w:rFonts w:ascii="Verdana" w:hAnsi="Verdana"/>
          <w:sz w:val="24"/>
          <w:szCs w:val="24"/>
        </w:rPr>
        <w:t xml:space="preserve"> Méndez </w:t>
      </w:r>
    </w:p>
    <w:p w14:paraId="012A0C97" w14:textId="77777777" w:rsidR="00FB7F2E" w:rsidRPr="00923D20" w:rsidRDefault="00FB7F2E" w:rsidP="00FB7F2E">
      <w:pPr>
        <w:pStyle w:val="Ttulo2"/>
        <w:jc w:val="center"/>
        <w:rPr>
          <w:rFonts w:ascii="Verdana" w:hAnsi="Verdana" w:cs="Times New Roman"/>
          <w:i w:val="0"/>
          <w:sz w:val="24"/>
          <w:szCs w:val="24"/>
        </w:rPr>
      </w:pPr>
      <w:r w:rsidRPr="00923D20">
        <w:rPr>
          <w:rFonts w:ascii="Verdana" w:hAnsi="Verdana" w:cs="Times New Roman"/>
          <w:i w:val="0"/>
          <w:sz w:val="24"/>
          <w:szCs w:val="24"/>
        </w:rPr>
        <w:t>Presidente</w:t>
      </w:r>
    </w:p>
    <w:p w14:paraId="4531AA1D" w14:textId="77777777" w:rsidR="00C33921" w:rsidRPr="00923D20" w:rsidRDefault="00C33921" w:rsidP="00C33921"/>
    <w:p w14:paraId="1D57E94A" w14:textId="77777777" w:rsidR="00C33921" w:rsidRPr="00923D20" w:rsidRDefault="00C33921" w:rsidP="00C33921"/>
    <w:p w14:paraId="509D7727" w14:textId="77777777" w:rsidR="00FB7F2E" w:rsidRPr="00923D20" w:rsidRDefault="00FB7F2E" w:rsidP="00FB7F2E">
      <w:pPr>
        <w:rPr>
          <w:lang w:val="es-ES_tradnl" w:eastAsia="es-MX"/>
        </w:rPr>
      </w:pPr>
    </w:p>
    <w:p w14:paraId="43F0E0A5" w14:textId="77777777" w:rsidR="00FB7F2E" w:rsidRPr="00923D20" w:rsidRDefault="00FB7F2E" w:rsidP="00FB7F2E">
      <w:pPr>
        <w:pStyle w:val="Ttulo1"/>
        <w:rPr>
          <w:rFonts w:ascii="Verdana" w:hAnsi="Verdana"/>
          <w:sz w:val="24"/>
          <w:szCs w:val="24"/>
        </w:rPr>
      </w:pPr>
    </w:p>
    <w:p w14:paraId="0AE6ECBE" w14:textId="77777777" w:rsidR="00FB7F2E" w:rsidRPr="00923D20" w:rsidRDefault="00FB7F2E" w:rsidP="00FB7F2E">
      <w:pPr>
        <w:pStyle w:val="Ttulo1"/>
        <w:rPr>
          <w:rFonts w:ascii="Verdana" w:hAnsi="Verdana"/>
          <w:sz w:val="24"/>
          <w:szCs w:val="24"/>
        </w:rPr>
      </w:pPr>
      <w:r w:rsidRPr="00923D20">
        <w:rPr>
          <w:rFonts w:ascii="Verdana" w:hAnsi="Verdana"/>
          <w:sz w:val="24"/>
          <w:szCs w:val="24"/>
        </w:rPr>
        <w:t xml:space="preserve">Lic.  </w:t>
      </w:r>
      <w:r w:rsidR="00CE5629" w:rsidRPr="00923D20">
        <w:rPr>
          <w:rFonts w:ascii="Verdana" w:hAnsi="Verdana"/>
          <w:sz w:val="24"/>
          <w:szCs w:val="24"/>
        </w:rPr>
        <w:t xml:space="preserve">Ronald Muñoz Corea </w:t>
      </w:r>
      <w:r w:rsidRPr="00923D20">
        <w:rPr>
          <w:rFonts w:ascii="Verdana" w:hAnsi="Verdana"/>
          <w:sz w:val="24"/>
          <w:szCs w:val="24"/>
        </w:rPr>
        <w:t xml:space="preserve">       Lic. Mario Quesada Aguirre             </w:t>
      </w:r>
    </w:p>
    <w:p w14:paraId="5814DD7C" w14:textId="77777777" w:rsidR="00FB7F2E" w:rsidRPr="00923D20" w:rsidRDefault="00C33921" w:rsidP="00FB7F2E">
      <w:pPr>
        <w:ind w:left="708" w:firstLine="708"/>
      </w:pPr>
      <w:r w:rsidRPr="00923D20">
        <w:rPr>
          <w:rFonts w:ascii="Verdana" w:hAnsi="Verdana"/>
          <w:b/>
        </w:rPr>
        <w:t xml:space="preserve">      </w:t>
      </w:r>
      <w:r w:rsidR="00FB7F2E" w:rsidRPr="00923D20">
        <w:rPr>
          <w:rFonts w:ascii="Verdana" w:hAnsi="Verdana"/>
          <w:b/>
        </w:rPr>
        <w:t xml:space="preserve">Juez </w:t>
      </w:r>
      <w:r w:rsidR="00FB7F2E" w:rsidRPr="00923D20">
        <w:rPr>
          <w:rFonts w:ascii="Verdana" w:hAnsi="Verdana"/>
          <w:b/>
        </w:rPr>
        <w:tab/>
      </w:r>
      <w:r w:rsidR="00FB7F2E" w:rsidRPr="00923D20">
        <w:rPr>
          <w:rFonts w:ascii="Verdana" w:hAnsi="Verdana"/>
          <w:b/>
        </w:rPr>
        <w:tab/>
      </w:r>
      <w:r w:rsidR="00FB7F2E" w:rsidRPr="00923D20">
        <w:rPr>
          <w:rFonts w:ascii="Verdana" w:hAnsi="Verdana"/>
          <w:b/>
        </w:rPr>
        <w:tab/>
      </w:r>
      <w:r w:rsidR="00FB7F2E" w:rsidRPr="00923D20">
        <w:rPr>
          <w:rFonts w:ascii="Verdana" w:hAnsi="Verdana"/>
          <w:b/>
        </w:rPr>
        <w:tab/>
      </w:r>
      <w:r w:rsidR="00FB7F2E" w:rsidRPr="00923D20">
        <w:rPr>
          <w:rFonts w:ascii="Verdana" w:hAnsi="Verdana"/>
          <w:b/>
        </w:rPr>
        <w:tab/>
      </w:r>
      <w:r w:rsidRPr="00923D20">
        <w:rPr>
          <w:rFonts w:ascii="Verdana" w:hAnsi="Verdana"/>
          <w:b/>
        </w:rPr>
        <w:t xml:space="preserve">   </w:t>
      </w:r>
      <w:proofErr w:type="spellStart"/>
      <w:r w:rsidR="00FB7F2E" w:rsidRPr="00923D20">
        <w:rPr>
          <w:rFonts w:ascii="Verdana" w:hAnsi="Verdana"/>
          <w:b/>
        </w:rPr>
        <w:t>Juez</w:t>
      </w:r>
      <w:proofErr w:type="spellEnd"/>
    </w:p>
    <w:p w14:paraId="3381BB2F" w14:textId="77777777" w:rsidR="008C2176" w:rsidRPr="00923D20" w:rsidRDefault="008C2176"/>
    <w:sectPr w:rsidR="008C2176" w:rsidRPr="00923D20" w:rsidSect="00372D1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EB4C7" w14:textId="77777777" w:rsidR="00B11032" w:rsidRDefault="00B11032" w:rsidP="00FB7F2E">
      <w:r>
        <w:separator/>
      </w:r>
    </w:p>
  </w:endnote>
  <w:endnote w:type="continuationSeparator" w:id="0">
    <w:p w14:paraId="30A5D518" w14:textId="77777777" w:rsidR="00B11032" w:rsidRDefault="00B11032" w:rsidP="00FB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6CB73" w14:textId="77777777" w:rsidR="00372D17" w:rsidRDefault="00372D17" w:rsidP="00372D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0E7B84C" w14:textId="77777777" w:rsidR="00372D17" w:rsidRDefault="00372D17" w:rsidP="00372D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661D" w14:textId="5FB93469" w:rsidR="00372D17" w:rsidRPr="00AB7A16" w:rsidRDefault="00372D17" w:rsidP="00372D17">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184AF" w14:textId="77777777" w:rsidR="00B11032" w:rsidRDefault="00B11032" w:rsidP="00FB7F2E">
      <w:r>
        <w:separator/>
      </w:r>
    </w:p>
  </w:footnote>
  <w:footnote w:type="continuationSeparator" w:id="0">
    <w:p w14:paraId="3B67FDF2" w14:textId="77777777" w:rsidR="00B11032" w:rsidRDefault="00B11032" w:rsidP="00FB7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74F78"/>
    <w:multiLevelType w:val="hybridMultilevel"/>
    <w:tmpl w:val="C4BA93D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65CB5977"/>
    <w:multiLevelType w:val="hybridMultilevel"/>
    <w:tmpl w:val="6486017E"/>
    <w:lvl w:ilvl="0" w:tplc="1E42242C">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2E"/>
    <w:rsid w:val="000559F3"/>
    <w:rsid w:val="000A7821"/>
    <w:rsid w:val="000B1FC3"/>
    <w:rsid w:val="000E56D3"/>
    <w:rsid w:val="0011793D"/>
    <w:rsid w:val="001234E0"/>
    <w:rsid w:val="00144DD3"/>
    <w:rsid w:val="00145618"/>
    <w:rsid w:val="00173FDD"/>
    <w:rsid w:val="001775DF"/>
    <w:rsid w:val="001821DB"/>
    <w:rsid w:val="001A19B0"/>
    <w:rsid w:val="001F4CE1"/>
    <w:rsid w:val="00206FEC"/>
    <w:rsid w:val="002229E9"/>
    <w:rsid w:val="00222D7E"/>
    <w:rsid w:val="00257589"/>
    <w:rsid w:val="00272FB2"/>
    <w:rsid w:val="00293273"/>
    <w:rsid w:val="002A73AB"/>
    <w:rsid w:val="002E1BF4"/>
    <w:rsid w:val="00372D17"/>
    <w:rsid w:val="00397237"/>
    <w:rsid w:val="003A2D20"/>
    <w:rsid w:val="00414E05"/>
    <w:rsid w:val="004674DA"/>
    <w:rsid w:val="004840F1"/>
    <w:rsid w:val="004C3EC7"/>
    <w:rsid w:val="00521D45"/>
    <w:rsid w:val="0053052A"/>
    <w:rsid w:val="00542C59"/>
    <w:rsid w:val="00585676"/>
    <w:rsid w:val="005D3DE8"/>
    <w:rsid w:val="005E77E2"/>
    <w:rsid w:val="00602F87"/>
    <w:rsid w:val="006107E3"/>
    <w:rsid w:val="00646429"/>
    <w:rsid w:val="00693F8D"/>
    <w:rsid w:val="006D7813"/>
    <w:rsid w:val="00741AE2"/>
    <w:rsid w:val="0075250B"/>
    <w:rsid w:val="00760E10"/>
    <w:rsid w:val="007677E7"/>
    <w:rsid w:val="00772CD9"/>
    <w:rsid w:val="0077592D"/>
    <w:rsid w:val="007C4C6F"/>
    <w:rsid w:val="007E3032"/>
    <w:rsid w:val="007E73B8"/>
    <w:rsid w:val="007F1FEA"/>
    <w:rsid w:val="00824FA0"/>
    <w:rsid w:val="008C2176"/>
    <w:rsid w:val="009131C0"/>
    <w:rsid w:val="009160FC"/>
    <w:rsid w:val="00923D20"/>
    <w:rsid w:val="0092445D"/>
    <w:rsid w:val="009704FE"/>
    <w:rsid w:val="009810DC"/>
    <w:rsid w:val="009927E1"/>
    <w:rsid w:val="009D590A"/>
    <w:rsid w:val="00A2670A"/>
    <w:rsid w:val="00A318FB"/>
    <w:rsid w:val="00A76340"/>
    <w:rsid w:val="00A85C07"/>
    <w:rsid w:val="00A95058"/>
    <w:rsid w:val="00A9666B"/>
    <w:rsid w:val="00AE13FB"/>
    <w:rsid w:val="00AE32D0"/>
    <w:rsid w:val="00B04A8C"/>
    <w:rsid w:val="00B06114"/>
    <w:rsid w:val="00B06C17"/>
    <w:rsid w:val="00B11032"/>
    <w:rsid w:val="00B156FB"/>
    <w:rsid w:val="00B20E99"/>
    <w:rsid w:val="00B40997"/>
    <w:rsid w:val="00BB64A6"/>
    <w:rsid w:val="00BD7662"/>
    <w:rsid w:val="00BF7248"/>
    <w:rsid w:val="00C15D95"/>
    <w:rsid w:val="00C33921"/>
    <w:rsid w:val="00C62771"/>
    <w:rsid w:val="00C85959"/>
    <w:rsid w:val="00CA7694"/>
    <w:rsid w:val="00CD6052"/>
    <w:rsid w:val="00CE5629"/>
    <w:rsid w:val="00CF6794"/>
    <w:rsid w:val="00D01369"/>
    <w:rsid w:val="00D06E35"/>
    <w:rsid w:val="00D11563"/>
    <w:rsid w:val="00D76FE5"/>
    <w:rsid w:val="00DB7076"/>
    <w:rsid w:val="00DD31A7"/>
    <w:rsid w:val="00DE63D8"/>
    <w:rsid w:val="00DE7EC3"/>
    <w:rsid w:val="00E31923"/>
    <w:rsid w:val="00E6111B"/>
    <w:rsid w:val="00EA4513"/>
    <w:rsid w:val="00EC5876"/>
    <w:rsid w:val="00ED61D0"/>
    <w:rsid w:val="00F411AE"/>
    <w:rsid w:val="00FB7F2E"/>
    <w:rsid w:val="00FF51A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E8BC"/>
  <w15:chartTrackingRefBased/>
  <w15:docId w15:val="{7917C9AC-79D6-4550-A6BB-D3BC3101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B7F2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B7F2E"/>
    <w:pPr>
      <w:keepNext/>
      <w:jc w:val="center"/>
      <w:outlineLvl w:val="0"/>
    </w:pPr>
    <w:rPr>
      <w:sz w:val="28"/>
      <w:szCs w:val="20"/>
      <w:lang w:val="es-ES_tradnl" w:eastAsia="es-MX"/>
    </w:rPr>
  </w:style>
  <w:style w:type="paragraph" w:styleId="Ttulo2">
    <w:name w:val="heading 2"/>
    <w:basedOn w:val="Normal"/>
    <w:next w:val="Normal"/>
    <w:link w:val="Ttulo2Car"/>
    <w:qFormat/>
    <w:rsid w:val="00FB7F2E"/>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7F2E"/>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FB7F2E"/>
    <w:rPr>
      <w:rFonts w:ascii="Arial" w:eastAsia="Times New Roman" w:hAnsi="Arial" w:cs="Arial"/>
      <w:b/>
      <w:bCs/>
      <w:i/>
      <w:iCs/>
      <w:sz w:val="28"/>
      <w:szCs w:val="28"/>
      <w:lang w:val="es-ES" w:eastAsia="es-ES"/>
    </w:rPr>
  </w:style>
  <w:style w:type="paragraph" w:styleId="Piedepgina">
    <w:name w:val="footer"/>
    <w:basedOn w:val="Normal"/>
    <w:link w:val="PiedepginaCar"/>
    <w:rsid w:val="00FB7F2E"/>
    <w:pPr>
      <w:tabs>
        <w:tab w:val="center" w:pos="4252"/>
        <w:tab w:val="right" w:pos="8504"/>
      </w:tabs>
    </w:pPr>
  </w:style>
  <w:style w:type="character" w:customStyle="1" w:styleId="PiedepginaCar">
    <w:name w:val="Pie de página Car"/>
    <w:basedOn w:val="Fuentedeprrafopredeter"/>
    <w:link w:val="Piedepgina"/>
    <w:rsid w:val="00FB7F2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B7F2E"/>
  </w:style>
  <w:style w:type="paragraph" w:styleId="Textoindependiente">
    <w:name w:val="Body Text"/>
    <w:basedOn w:val="Normal"/>
    <w:link w:val="TextoindependienteCar"/>
    <w:rsid w:val="00FB7F2E"/>
    <w:pPr>
      <w:spacing w:after="120"/>
    </w:pPr>
    <w:rPr>
      <w:rFonts w:eastAsia="SimSun"/>
    </w:rPr>
  </w:style>
  <w:style w:type="character" w:customStyle="1" w:styleId="TextoindependienteCar">
    <w:name w:val="Texto independiente Car"/>
    <w:basedOn w:val="Fuentedeprrafopredeter"/>
    <w:link w:val="Textoindependiente"/>
    <w:rsid w:val="00FB7F2E"/>
    <w:rPr>
      <w:rFonts w:ascii="Times New Roman" w:eastAsia="SimSun" w:hAnsi="Times New Roman" w:cs="Times New Roman"/>
      <w:sz w:val="24"/>
      <w:szCs w:val="24"/>
      <w:lang w:val="es-ES" w:eastAsia="es-ES"/>
    </w:rPr>
  </w:style>
  <w:style w:type="paragraph" w:customStyle="1" w:styleId="Default">
    <w:name w:val="Default"/>
    <w:rsid w:val="00FB7F2E"/>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FB7F2E"/>
    <w:pPr>
      <w:tabs>
        <w:tab w:val="center" w:pos="4252"/>
        <w:tab w:val="right" w:pos="8504"/>
      </w:tabs>
    </w:pPr>
  </w:style>
  <w:style w:type="character" w:customStyle="1" w:styleId="EncabezadoCar">
    <w:name w:val="Encabezado Car"/>
    <w:basedOn w:val="Fuentedeprrafopredeter"/>
    <w:link w:val="Encabezado"/>
    <w:uiPriority w:val="99"/>
    <w:rsid w:val="00FB7F2E"/>
    <w:rPr>
      <w:rFonts w:ascii="Times New Roman" w:eastAsia="Times New Roman" w:hAnsi="Times New Roman" w:cs="Times New Roman"/>
      <w:sz w:val="24"/>
      <w:szCs w:val="24"/>
      <w:lang w:val="es-ES" w:eastAsia="es-ES"/>
    </w:rPr>
  </w:style>
  <w:style w:type="paragraph" w:customStyle="1" w:styleId="Style9">
    <w:name w:val="Style 9"/>
    <w:basedOn w:val="Normal"/>
    <w:uiPriority w:val="99"/>
    <w:rsid w:val="00206FEC"/>
    <w:pPr>
      <w:widowControl w:val="0"/>
      <w:autoSpaceDE w:val="0"/>
      <w:autoSpaceDN w:val="0"/>
      <w:spacing w:before="252"/>
      <w:ind w:right="72"/>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709264">
      <w:bodyDiv w:val="1"/>
      <w:marLeft w:val="0"/>
      <w:marRight w:val="0"/>
      <w:marTop w:val="0"/>
      <w:marBottom w:val="0"/>
      <w:divBdr>
        <w:top w:val="none" w:sz="0" w:space="0" w:color="auto"/>
        <w:left w:val="none" w:sz="0" w:space="0" w:color="auto"/>
        <w:bottom w:val="none" w:sz="0" w:space="0" w:color="auto"/>
        <w:right w:val="none" w:sz="0" w:space="0" w:color="auto"/>
      </w:divBdr>
    </w:div>
    <w:div w:id="95632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5D57-A383-4521-88F9-36FD8046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10047</Words>
  <Characters>55260</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2019-04-25T18:09:00Z</dcterms:created>
  <dcterms:modified xsi:type="dcterms:W3CDTF">2019-04-25T18:09:00Z</dcterms:modified>
</cp:coreProperties>
</file>