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266" w:rsidRPr="00314C88" w:rsidRDefault="00331266" w:rsidP="00314C88">
      <w:pPr>
        <w:spacing w:line="276" w:lineRule="auto"/>
        <w:jc w:val="both"/>
        <w:rPr>
          <w:sz w:val="24"/>
          <w:szCs w:val="24"/>
          <w:lang w:val="es-MX"/>
        </w:rPr>
      </w:pPr>
    </w:p>
    <w:p w:rsidR="00331266" w:rsidRDefault="00331266" w:rsidP="00314C88">
      <w:pPr>
        <w:pStyle w:val="Sinespaciado"/>
        <w:spacing w:line="276" w:lineRule="auto"/>
        <w:rPr>
          <w:lang w:val="es-MX"/>
        </w:rPr>
      </w:pPr>
    </w:p>
    <w:p w:rsidR="00AC2F66" w:rsidRPr="00314C88" w:rsidRDefault="00AC2F66" w:rsidP="00314C88">
      <w:pPr>
        <w:pStyle w:val="Sinespaciado"/>
        <w:spacing w:line="276" w:lineRule="auto"/>
        <w:rPr>
          <w:lang w:val="es-MX"/>
        </w:rPr>
      </w:pPr>
    </w:p>
    <w:p w:rsidR="00331266" w:rsidRPr="00AC2F66" w:rsidRDefault="00AC2F66" w:rsidP="00314C88">
      <w:pPr>
        <w:pStyle w:val="Ttulo"/>
        <w:spacing w:line="276" w:lineRule="auto"/>
        <w:jc w:val="center"/>
        <w:rPr>
          <w:rFonts w:ascii="Times New Roman" w:hAnsi="Times New Roman" w:cs="Times New Roman"/>
          <w:b/>
          <w:sz w:val="24"/>
          <w:szCs w:val="24"/>
          <w:lang w:val="es-MX"/>
        </w:rPr>
      </w:pPr>
      <w:r w:rsidRPr="00AC2F66">
        <w:rPr>
          <w:rFonts w:ascii="Times New Roman" w:hAnsi="Times New Roman" w:cs="Times New Roman"/>
          <w:b/>
          <w:sz w:val="24"/>
          <w:szCs w:val="24"/>
        </w:rPr>
        <w:t>Resolución</w:t>
      </w:r>
      <w:r w:rsidR="00331266" w:rsidRPr="00AC2F66">
        <w:rPr>
          <w:rFonts w:ascii="Times New Roman" w:hAnsi="Times New Roman" w:cs="Times New Roman"/>
          <w:b/>
          <w:sz w:val="24"/>
          <w:szCs w:val="24"/>
        </w:rPr>
        <w:t xml:space="preserve"> No. TAT-</w:t>
      </w:r>
      <w:r w:rsidR="002217BE">
        <w:rPr>
          <w:rFonts w:ascii="Times New Roman" w:hAnsi="Times New Roman" w:cs="Times New Roman"/>
          <w:b/>
          <w:sz w:val="24"/>
          <w:szCs w:val="24"/>
        </w:rPr>
        <w:t>3606</w:t>
      </w:r>
      <w:r w:rsidR="00331266" w:rsidRPr="00AC2F66">
        <w:rPr>
          <w:rFonts w:ascii="Times New Roman" w:hAnsi="Times New Roman" w:cs="Times New Roman"/>
          <w:b/>
          <w:sz w:val="24"/>
          <w:szCs w:val="24"/>
        </w:rPr>
        <w:t>-2019</w:t>
      </w:r>
    </w:p>
    <w:p w:rsidR="00331266" w:rsidRDefault="00331266" w:rsidP="00314C88">
      <w:pPr>
        <w:pStyle w:val="Sinespaciado"/>
        <w:spacing w:line="276" w:lineRule="auto"/>
      </w:pPr>
    </w:p>
    <w:p w:rsidR="00AC2F66" w:rsidRPr="00314C88" w:rsidRDefault="00AC2F66" w:rsidP="00314C88">
      <w:pPr>
        <w:pStyle w:val="Sinespaciado"/>
        <w:spacing w:line="276" w:lineRule="auto"/>
      </w:pPr>
    </w:p>
    <w:p w:rsidR="00331266" w:rsidRPr="00314C88" w:rsidRDefault="00331266" w:rsidP="00314C88">
      <w:pPr>
        <w:pStyle w:val="Textoindependiente2"/>
        <w:spacing w:line="276" w:lineRule="auto"/>
        <w:rPr>
          <w:szCs w:val="24"/>
        </w:rPr>
      </w:pPr>
      <w:r w:rsidRPr="00314C88">
        <w:rPr>
          <w:b/>
          <w:szCs w:val="24"/>
        </w:rPr>
        <w:t>TRIBUNAL ADMINISTRATIVO DE TRANSPORTE</w:t>
      </w:r>
      <w:r w:rsidRPr="00314C88">
        <w:rPr>
          <w:szCs w:val="24"/>
        </w:rPr>
        <w:t xml:space="preserve">. San José, a las </w:t>
      </w:r>
      <w:r w:rsidR="00C543C7">
        <w:rPr>
          <w:szCs w:val="24"/>
        </w:rPr>
        <w:t>1</w:t>
      </w:r>
      <w:r w:rsidRPr="00314C88">
        <w:rPr>
          <w:szCs w:val="24"/>
        </w:rPr>
        <w:t>0:</w:t>
      </w:r>
      <w:r w:rsidR="002217BE">
        <w:rPr>
          <w:szCs w:val="24"/>
        </w:rPr>
        <w:t>25</w:t>
      </w:r>
      <w:r w:rsidRPr="00314C88">
        <w:rPr>
          <w:szCs w:val="24"/>
        </w:rPr>
        <w:t xml:space="preserve"> horas del </w:t>
      </w:r>
      <w:r w:rsidR="00C543C7">
        <w:rPr>
          <w:szCs w:val="24"/>
        </w:rPr>
        <w:t>Treinta</w:t>
      </w:r>
      <w:r w:rsidRPr="00314C88">
        <w:rPr>
          <w:szCs w:val="24"/>
        </w:rPr>
        <w:t xml:space="preserve"> de Enero del Dos Mil </w:t>
      </w:r>
      <w:proofErr w:type="gramStart"/>
      <w:r w:rsidRPr="00314C88">
        <w:rPr>
          <w:szCs w:val="24"/>
        </w:rPr>
        <w:t>Diecinueve.------------------------------------------------</w:t>
      </w:r>
      <w:r w:rsidR="00C543C7">
        <w:rPr>
          <w:szCs w:val="24"/>
        </w:rPr>
        <w:t>---</w:t>
      </w:r>
      <w:proofErr w:type="gramEnd"/>
    </w:p>
    <w:p w:rsidR="00331266" w:rsidRPr="00314C88" w:rsidRDefault="00331266" w:rsidP="00314C88">
      <w:pPr>
        <w:pStyle w:val="Sinespaciado"/>
      </w:pPr>
    </w:p>
    <w:p w:rsidR="00331266" w:rsidRPr="00314C88" w:rsidRDefault="00331266" w:rsidP="00314C88">
      <w:pPr>
        <w:pStyle w:val="Sinespaciado"/>
      </w:pPr>
    </w:p>
    <w:p w:rsidR="00331266" w:rsidRPr="00314C88" w:rsidRDefault="00331266" w:rsidP="00314C88">
      <w:pPr>
        <w:pStyle w:val="Textoindependiente"/>
        <w:spacing w:line="276" w:lineRule="auto"/>
        <w:jc w:val="both"/>
        <w:rPr>
          <w:sz w:val="24"/>
          <w:szCs w:val="24"/>
        </w:rPr>
      </w:pPr>
      <w:r w:rsidRPr="00314C88">
        <w:rPr>
          <w:sz w:val="24"/>
          <w:szCs w:val="24"/>
        </w:rPr>
        <w:t xml:space="preserve">Se conoce por este medio de: </w:t>
      </w:r>
      <w:r w:rsidRPr="00314C88">
        <w:rPr>
          <w:b/>
          <w:sz w:val="24"/>
          <w:szCs w:val="24"/>
        </w:rPr>
        <w:t>RECURSO DE APELACIÓN (</w:t>
      </w:r>
      <w:r w:rsidRPr="00314C88">
        <w:rPr>
          <w:b/>
          <w:i/>
          <w:sz w:val="24"/>
          <w:szCs w:val="24"/>
        </w:rPr>
        <w:t>Directo</w:t>
      </w:r>
      <w:r w:rsidRPr="00314C88">
        <w:rPr>
          <w:b/>
          <w:sz w:val="24"/>
          <w:szCs w:val="24"/>
        </w:rPr>
        <w:t xml:space="preserve">) con NULIDAD ABSOLUTA </w:t>
      </w:r>
      <w:r w:rsidRPr="00314C88">
        <w:rPr>
          <w:sz w:val="24"/>
          <w:szCs w:val="24"/>
        </w:rPr>
        <w:t xml:space="preserve">concomitante, presentado inicialmente por la Firma </w:t>
      </w:r>
      <w:r w:rsidRPr="00314C88">
        <w:rPr>
          <w:b/>
          <w:sz w:val="24"/>
          <w:szCs w:val="24"/>
        </w:rPr>
        <w:t>L</w:t>
      </w:r>
      <w:r w:rsidR="00004C21">
        <w:rPr>
          <w:b/>
          <w:sz w:val="24"/>
          <w:szCs w:val="24"/>
        </w:rPr>
        <w:t>.</w:t>
      </w:r>
      <w:r w:rsidRPr="00314C88">
        <w:rPr>
          <w:b/>
          <w:sz w:val="24"/>
          <w:szCs w:val="24"/>
        </w:rPr>
        <w:t>L</w:t>
      </w:r>
      <w:r w:rsidR="00004C21">
        <w:rPr>
          <w:b/>
          <w:sz w:val="24"/>
          <w:szCs w:val="24"/>
        </w:rPr>
        <w:t>.</w:t>
      </w:r>
      <w:r w:rsidRPr="00314C88">
        <w:rPr>
          <w:sz w:val="24"/>
          <w:szCs w:val="24"/>
        </w:rPr>
        <w:t xml:space="preserve">, cédula de persona jurídica </w:t>
      </w:r>
      <w:proofErr w:type="gramStart"/>
      <w:r w:rsidRPr="00314C88">
        <w:rPr>
          <w:sz w:val="24"/>
          <w:szCs w:val="24"/>
        </w:rPr>
        <w:t xml:space="preserve">No. </w:t>
      </w:r>
      <w:proofErr w:type="gramEnd"/>
      <w:r w:rsidR="00004C21">
        <w:rPr>
          <w:sz w:val="24"/>
          <w:szCs w:val="24"/>
        </w:rPr>
        <w:t>…</w:t>
      </w:r>
      <w:r w:rsidRPr="00314C88">
        <w:rPr>
          <w:sz w:val="24"/>
          <w:szCs w:val="24"/>
        </w:rPr>
        <w:t>, representada a los efectos por el Señor K</w:t>
      </w:r>
      <w:r w:rsidR="00004C21">
        <w:rPr>
          <w:sz w:val="24"/>
          <w:szCs w:val="24"/>
        </w:rPr>
        <w:t>.A.F.B.</w:t>
      </w:r>
      <w:r w:rsidRPr="00314C88">
        <w:rPr>
          <w:sz w:val="24"/>
          <w:szCs w:val="24"/>
        </w:rPr>
        <w:t xml:space="preserve">, de calidades conocidas y portador de la cédula de identidad número </w:t>
      </w:r>
      <w:r w:rsidR="00004C21">
        <w:rPr>
          <w:sz w:val="24"/>
          <w:szCs w:val="24"/>
        </w:rPr>
        <w:t>…</w:t>
      </w:r>
      <w:r w:rsidRPr="00314C88">
        <w:rPr>
          <w:sz w:val="24"/>
          <w:szCs w:val="24"/>
        </w:rPr>
        <w:t xml:space="preserve">, contra los </w:t>
      </w:r>
      <w:r w:rsidRPr="00314C88">
        <w:rPr>
          <w:b/>
          <w:i/>
          <w:sz w:val="24"/>
          <w:szCs w:val="24"/>
        </w:rPr>
        <w:t xml:space="preserve">Artículos 7.5 de la Sesión Ordinaria No. 46-2018 de fecha 11 de </w:t>
      </w:r>
      <w:proofErr w:type="gramStart"/>
      <w:r w:rsidRPr="00314C88">
        <w:rPr>
          <w:b/>
          <w:i/>
          <w:sz w:val="24"/>
          <w:szCs w:val="24"/>
        </w:rPr>
        <w:t>Diciembre</w:t>
      </w:r>
      <w:proofErr w:type="gramEnd"/>
      <w:r w:rsidRPr="00314C88">
        <w:rPr>
          <w:b/>
          <w:i/>
          <w:sz w:val="24"/>
          <w:szCs w:val="24"/>
        </w:rPr>
        <w:t xml:space="preserve"> del año 2018 y 3.7 </w:t>
      </w:r>
      <w:r w:rsidR="008C7DD6">
        <w:rPr>
          <w:b/>
          <w:i/>
          <w:sz w:val="24"/>
          <w:szCs w:val="24"/>
        </w:rPr>
        <w:t xml:space="preserve">(sic.) </w:t>
      </w:r>
      <w:r w:rsidRPr="00314C88">
        <w:rPr>
          <w:b/>
          <w:i/>
          <w:sz w:val="24"/>
          <w:szCs w:val="24"/>
        </w:rPr>
        <w:t xml:space="preserve">de la Sesión Ordinaria No. 47-2018 de fecha 13 de </w:t>
      </w:r>
      <w:proofErr w:type="gramStart"/>
      <w:r w:rsidRPr="00314C88">
        <w:rPr>
          <w:b/>
          <w:i/>
          <w:sz w:val="24"/>
          <w:szCs w:val="24"/>
        </w:rPr>
        <w:t>Diciembre</w:t>
      </w:r>
      <w:proofErr w:type="gramEnd"/>
      <w:r w:rsidRPr="00314C88">
        <w:rPr>
          <w:b/>
          <w:i/>
          <w:sz w:val="24"/>
          <w:szCs w:val="24"/>
        </w:rPr>
        <w:t xml:space="preserve"> del 2018</w:t>
      </w:r>
      <w:r w:rsidRPr="00314C88">
        <w:rPr>
          <w:sz w:val="24"/>
          <w:szCs w:val="24"/>
        </w:rPr>
        <w:t xml:space="preserve">, de la Junta Directiva del Consejo de Transporte Público; y de </w:t>
      </w:r>
      <w:r w:rsidRPr="00314C88">
        <w:rPr>
          <w:b/>
          <w:sz w:val="24"/>
          <w:szCs w:val="24"/>
        </w:rPr>
        <w:t>RECURSO DE APELACIÓN</w:t>
      </w:r>
      <w:r w:rsidRPr="00314C88">
        <w:rPr>
          <w:sz w:val="24"/>
          <w:szCs w:val="24"/>
        </w:rPr>
        <w:t xml:space="preserve"> (</w:t>
      </w:r>
      <w:r w:rsidRPr="00314C88">
        <w:rPr>
          <w:i/>
          <w:sz w:val="24"/>
          <w:szCs w:val="24"/>
        </w:rPr>
        <w:t>Ascendido Directamente y con Desistimiento de Revocatoria precedente</w:t>
      </w:r>
      <w:r w:rsidRPr="00314C88">
        <w:rPr>
          <w:sz w:val="24"/>
          <w:szCs w:val="24"/>
        </w:rPr>
        <w:t xml:space="preserve">) de la Empresa </w:t>
      </w:r>
      <w:r w:rsidRPr="00314C88">
        <w:rPr>
          <w:b/>
          <w:sz w:val="24"/>
          <w:szCs w:val="24"/>
        </w:rPr>
        <w:t>A</w:t>
      </w:r>
      <w:r w:rsidR="00004C21">
        <w:rPr>
          <w:b/>
          <w:sz w:val="24"/>
          <w:szCs w:val="24"/>
        </w:rPr>
        <w:t>.A.M.S.A.</w:t>
      </w:r>
      <w:r w:rsidRPr="00314C88">
        <w:rPr>
          <w:sz w:val="24"/>
          <w:szCs w:val="24"/>
        </w:rPr>
        <w:t xml:space="preserve">, </w:t>
      </w:r>
      <w:r w:rsidR="00314C88">
        <w:rPr>
          <w:sz w:val="24"/>
          <w:szCs w:val="24"/>
        </w:rPr>
        <w:t>representada a los efectos por el Señor A</w:t>
      </w:r>
      <w:r w:rsidR="00004C21">
        <w:rPr>
          <w:sz w:val="24"/>
          <w:szCs w:val="24"/>
        </w:rPr>
        <w:t>.M.B.</w:t>
      </w:r>
      <w:r w:rsidR="00314C88">
        <w:rPr>
          <w:sz w:val="24"/>
          <w:szCs w:val="24"/>
        </w:rPr>
        <w:t xml:space="preserve">, de calidades dichas, con cédula de identidad número </w:t>
      </w:r>
      <w:r w:rsidR="00004C21">
        <w:rPr>
          <w:sz w:val="24"/>
          <w:szCs w:val="24"/>
        </w:rPr>
        <w:t>…</w:t>
      </w:r>
      <w:r w:rsidRPr="00314C88">
        <w:rPr>
          <w:sz w:val="24"/>
          <w:szCs w:val="24"/>
        </w:rPr>
        <w:t>, contra l</w:t>
      </w:r>
      <w:r w:rsidR="00827863" w:rsidRPr="00314C88">
        <w:rPr>
          <w:sz w:val="24"/>
          <w:szCs w:val="24"/>
        </w:rPr>
        <w:t xml:space="preserve">os </w:t>
      </w:r>
      <w:r w:rsidR="00827863" w:rsidRPr="00314C88">
        <w:rPr>
          <w:b/>
          <w:i/>
          <w:sz w:val="24"/>
          <w:szCs w:val="24"/>
        </w:rPr>
        <w:t xml:space="preserve">Artículos 7.5 de la Sesión Ordinaria No. 46-2018 de fecha 11 de </w:t>
      </w:r>
      <w:proofErr w:type="gramStart"/>
      <w:r w:rsidR="00827863" w:rsidRPr="00314C88">
        <w:rPr>
          <w:b/>
          <w:i/>
          <w:sz w:val="24"/>
          <w:szCs w:val="24"/>
        </w:rPr>
        <w:t>Diciembre</w:t>
      </w:r>
      <w:proofErr w:type="gramEnd"/>
      <w:r w:rsidR="00827863" w:rsidRPr="00314C88">
        <w:rPr>
          <w:b/>
          <w:i/>
          <w:sz w:val="24"/>
          <w:szCs w:val="24"/>
        </w:rPr>
        <w:t xml:space="preserve"> del año 2018 y </w:t>
      </w:r>
      <w:r w:rsidRPr="00314C88">
        <w:rPr>
          <w:b/>
          <w:i/>
          <w:sz w:val="24"/>
          <w:szCs w:val="24"/>
        </w:rPr>
        <w:t>Artículo 3.2</w:t>
      </w:r>
      <w:r w:rsidR="0049791A">
        <w:rPr>
          <w:b/>
          <w:i/>
          <w:sz w:val="24"/>
          <w:szCs w:val="24"/>
        </w:rPr>
        <w:t xml:space="preserve"> </w:t>
      </w:r>
      <w:r w:rsidRPr="00314C88">
        <w:rPr>
          <w:b/>
          <w:i/>
          <w:sz w:val="24"/>
          <w:szCs w:val="24"/>
        </w:rPr>
        <w:t>de la Sesión Ordinaria No. 47-2018</w:t>
      </w:r>
      <w:r w:rsidR="00827863" w:rsidRPr="00314C88">
        <w:rPr>
          <w:b/>
          <w:i/>
          <w:sz w:val="24"/>
          <w:szCs w:val="24"/>
        </w:rPr>
        <w:t xml:space="preserve"> del 13 de Diciembre del 2018,</w:t>
      </w:r>
      <w:r w:rsidR="00827863" w:rsidRPr="00314C88">
        <w:rPr>
          <w:sz w:val="24"/>
          <w:szCs w:val="24"/>
        </w:rPr>
        <w:t xml:space="preserve"> todos</w:t>
      </w:r>
      <w:r w:rsidRPr="00314C88">
        <w:rPr>
          <w:sz w:val="24"/>
          <w:szCs w:val="24"/>
        </w:rPr>
        <w:t xml:space="preserve"> de la Junta Directiva del Consejo de Transporte Público y de los actos precedentes y correlativos al mismo que ha emitido el mismo Cuerpo </w:t>
      </w:r>
      <w:proofErr w:type="gramStart"/>
      <w:r w:rsidRPr="00314C88">
        <w:rPr>
          <w:sz w:val="24"/>
          <w:szCs w:val="24"/>
        </w:rPr>
        <w:t>Colegiado.-</w:t>
      </w:r>
      <w:proofErr w:type="gramEnd"/>
      <w:r w:rsidRPr="00314C88">
        <w:rPr>
          <w:sz w:val="24"/>
          <w:szCs w:val="24"/>
        </w:rPr>
        <w:t xml:space="preserve"> </w:t>
      </w:r>
      <w:r w:rsidRPr="00314C88">
        <w:rPr>
          <w:b/>
          <w:i/>
          <w:sz w:val="24"/>
          <w:szCs w:val="24"/>
        </w:rPr>
        <w:t>EXPEDIENTE ADMINISTRATIVO No. TAT-209-18.</w:t>
      </w:r>
      <w:r w:rsidRPr="00314C88">
        <w:rPr>
          <w:sz w:val="24"/>
          <w:szCs w:val="24"/>
        </w:rPr>
        <w:t>-</w:t>
      </w:r>
    </w:p>
    <w:p w:rsidR="00827863" w:rsidRPr="00314C88" w:rsidRDefault="00827863" w:rsidP="00314C88">
      <w:pPr>
        <w:pStyle w:val="Sinespaciado"/>
        <w:spacing w:line="276" w:lineRule="auto"/>
      </w:pPr>
    </w:p>
    <w:p w:rsidR="00827863" w:rsidRPr="00314C88" w:rsidRDefault="00827863" w:rsidP="00314C88">
      <w:pPr>
        <w:pStyle w:val="Textoindependiente"/>
        <w:spacing w:line="276" w:lineRule="auto"/>
        <w:jc w:val="center"/>
        <w:rPr>
          <w:b/>
          <w:i/>
          <w:sz w:val="24"/>
          <w:szCs w:val="24"/>
        </w:rPr>
      </w:pPr>
      <w:r w:rsidRPr="00314C88">
        <w:rPr>
          <w:b/>
          <w:i/>
          <w:sz w:val="24"/>
          <w:szCs w:val="24"/>
        </w:rPr>
        <w:t>Considerando Único</w:t>
      </w:r>
    </w:p>
    <w:p w:rsidR="00AC2F66" w:rsidRDefault="00AC2F66" w:rsidP="00AC2F66">
      <w:pPr>
        <w:pStyle w:val="Sinespaciado"/>
      </w:pPr>
    </w:p>
    <w:p w:rsidR="00AC2F66" w:rsidRDefault="00827863" w:rsidP="00314C88">
      <w:pPr>
        <w:pStyle w:val="Textoindependiente"/>
        <w:spacing w:line="276" w:lineRule="auto"/>
        <w:jc w:val="both"/>
        <w:rPr>
          <w:sz w:val="24"/>
          <w:szCs w:val="24"/>
        </w:rPr>
      </w:pPr>
      <w:r w:rsidRPr="00AC2F66">
        <w:rPr>
          <w:sz w:val="24"/>
          <w:szCs w:val="24"/>
        </w:rPr>
        <w:t xml:space="preserve">En la especie se tiene que </w:t>
      </w:r>
      <w:r w:rsidR="001857B3" w:rsidRPr="00AC2F66">
        <w:rPr>
          <w:sz w:val="24"/>
          <w:szCs w:val="24"/>
        </w:rPr>
        <w:t xml:space="preserve">mediante su Acuerdo No. </w:t>
      </w:r>
      <w:r w:rsidR="00AC2F66" w:rsidRPr="00AC2F66">
        <w:rPr>
          <w:sz w:val="24"/>
          <w:szCs w:val="24"/>
        </w:rPr>
        <w:t>3.4 de su Sesión Ordinaria 35-2018</w:t>
      </w:r>
      <w:r w:rsidR="001857B3" w:rsidRPr="00AC2F66">
        <w:rPr>
          <w:sz w:val="24"/>
          <w:szCs w:val="24"/>
        </w:rPr>
        <w:t>, la Junta Directiva del Consejo de Transporte Público dispone Iniciar un Procedimiento Administrativo Sancionador contra el Operador del Servicio Público de Transporte</w:t>
      </w:r>
      <w:r w:rsidR="001857B3" w:rsidRPr="00314C88">
        <w:rPr>
          <w:sz w:val="24"/>
          <w:szCs w:val="24"/>
        </w:rPr>
        <w:t xml:space="preserve"> Remunerado de Personas en las Modalidades de Bus y Buseta de las Rutas No. 83 y 83BS (</w:t>
      </w:r>
      <w:r w:rsidR="001857B3" w:rsidRPr="00AC2F66">
        <w:rPr>
          <w:i/>
          <w:sz w:val="24"/>
          <w:szCs w:val="24"/>
        </w:rPr>
        <w:t>E</w:t>
      </w:r>
      <w:r w:rsidR="00004C21">
        <w:rPr>
          <w:i/>
          <w:sz w:val="24"/>
          <w:szCs w:val="24"/>
        </w:rPr>
        <w:t>.R.O.Y.T.A.S.A.</w:t>
      </w:r>
      <w:r w:rsidR="001857B3" w:rsidRPr="00314C88">
        <w:rPr>
          <w:sz w:val="24"/>
          <w:szCs w:val="24"/>
        </w:rPr>
        <w:t xml:space="preserve">), del Sector de Alajuelita. Así como Requiere como Acción Cautelar expedita y concomitante la Sustitución del Operador del Servicio en dichas Rutas, para lo cual se Ordena un Procedimiento de Selección conducente. </w:t>
      </w:r>
    </w:p>
    <w:p w:rsidR="00AC2F66" w:rsidRDefault="00AC2F66" w:rsidP="00314C88">
      <w:pPr>
        <w:pStyle w:val="Textoindependiente"/>
        <w:spacing w:line="276" w:lineRule="auto"/>
        <w:jc w:val="both"/>
        <w:rPr>
          <w:sz w:val="24"/>
          <w:szCs w:val="24"/>
        </w:rPr>
      </w:pPr>
    </w:p>
    <w:p w:rsidR="00827863" w:rsidRPr="00314C88" w:rsidRDefault="001857B3" w:rsidP="00314C88">
      <w:pPr>
        <w:pStyle w:val="Textoindependiente"/>
        <w:spacing w:line="276" w:lineRule="auto"/>
        <w:jc w:val="both"/>
        <w:rPr>
          <w:sz w:val="24"/>
          <w:szCs w:val="24"/>
        </w:rPr>
      </w:pPr>
      <w:r w:rsidRPr="00314C88">
        <w:rPr>
          <w:sz w:val="24"/>
          <w:szCs w:val="24"/>
        </w:rPr>
        <w:t xml:space="preserve">Procedimiento de Selección que se lleva a cabo y se determina </w:t>
      </w:r>
      <w:proofErr w:type="gramStart"/>
      <w:r w:rsidRPr="00314C88">
        <w:rPr>
          <w:sz w:val="24"/>
          <w:szCs w:val="24"/>
        </w:rPr>
        <w:t>que</w:t>
      </w:r>
      <w:proofErr w:type="gramEnd"/>
      <w:r w:rsidRPr="00314C88">
        <w:rPr>
          <w:sz w:val="24"/>
          <w:szCs w:val="24"/>
        </w:rPr>
        <w:t xml:space="preserve"> de los Interesados </w:t>
      </w:r>
      <w:r w:rsidR="00AC2F66">
        <w:rPr>
          <w:sz w:val="24"/>
          <w:szCs w:val="24"/>
        </w:rPr>
        <w:t xml:space="preserve">Concurrentes, </w:t>
      </w:r>
      <w:r w:rsidRPr="00314C88">
        <w:rPr>
          <w:sz w:val="24"/>
          <w:szCs w:val="24"/>
        </w:rPr>
        <w:t>la firma T</w:t>
      </w:r>
      <w:r w:rsidR="00004C21">
        <w:rPr>
          <w:sz w:val="24"/>
          <w:szCs w:val="24"/>
        </w:rPr>
        <w:t>.D.C.S.A.</w:t>
      </w:r>
      <w:r w:rsidRPr="00314C88">
        <w:rPr>
          <w:sz w:val="24"/>
          <w:szCs w:val="24"/>
        </w:rPr>
        <w:t xml:space="preserve"> sería la llama a Sustituir Temporalmente a la Operadora Precedente del Servicio (</w:t>
      </w:r>
      <w:r w:rsidRPr="00AC2F66">
        <w:rPr>
          <w:i/>
          <w:sz w:val="24"/>
          <w:szCs w:val="24"/>
        </w:rPr>
        <w:t>E</w:t>
      </w:r>
      <w:r w:rsidR="00004C21">
        <w:rPr>
          <w:i/>
          <w:sz w:val="24"/>
          <w:szCs w:val="24"/>
        </w:rPr>
        <w:t>.R.O.Y.T.A.S.A.</w:t>
      </w:r>
      <w:r w:rsidRPr="00314C88">
        <w:rPr>
          <w:sz w:val="24"/>
          <w:szCs w:val="24"/>
        </w:rPr>
        <w:t>). Lo anterior según el Acuerdo</w:t>
      </w:r>
      <w:r w:rsidR="008C7DD6">
        <w:rPr>
          <w:sz w:val="24"/>
          <w:szCs w:val="24"/>
        </w:rPr>
        <w:t>s</w:t>
      </w:r>
      <w:r w:rsidRPr="00314C88">
        <w:rPr>
          <w:sz w:val="24"/>
          <w:szCs w:val="24"/>
        </w:rPr>
        <w:t xml:space="preserve"> No. </w:t>
      </w:r>
      <w:r w:rsidR="00AC2F66">
        <w:rPr>
          <w:sz w:val="24"/>
          <w:szCs w:val="24"/>
        </w:rPr>
        <w:t xml:space="preserve">7.5 de la Sesión Ordinaria No. 46-2018 del 11 de </w:t>
      </w:r>
      <w:proofErr w:type="gramStart"/>
      <w:r w:rsidR="00AC2F66">
        <w:rPr>
          <w:sz w:val="24"/>
          <w:szCs w:val="24"/>
        </w:rPr>
        <w:t>Diciembre</w:t>
      </w:r>
      <w:proofErr w:type="gramEnd"/>
      <w:r w:rsidR="00AC2F66">
        <w:rPr>
          <w:sz w:val="24"/>
          <w:szCs w:val="24"/>
        </w:rPr>
        <w:t xml:space="preserve"> del 2018 y No. </w:t>
      </w:r>
      <w:r w:rsidR="00365E04" w:rsidRPr="00314C88">
        <w:rPr>
          <w:sz w:val="24"/>
          <w:szCs w:val="24"/>
        </w:rPr>
        <w:t>3.</w:t>
      </w:r>
      <w:r w:rsidR="008C7DD6">
        <w:rPr>
          <w:sz w:val="24"/>
          <w:szCs w:val="24"/>
        </w:rPr>
        <w:t>2</w:t>
      </w:r>
      <w:r w:rsidR="00365E04" w:rsidRPr="00314C88">
        <w:rPr>
          <w:sz w:val="24"/>
          <w:szCs w:val="24"/>
        </w:rPr>
        <w:t xml:space="preserve"> de la Sesión Ordinaria </w:t>
      </w:r>
      <w:r w:rsidR="00365E04" w:rsidRPr="00314C88">
        <w:rPr>
          <w:sz w:val="24"/>
          <w:szCs w:val="24"/>
        </w:rPr>
        <w:lastRenderedPageBreak/>
        <w:t xml:space="preserve">No. 47-2018 de fecha 13 de </w:t>
      </w:r>
      <w:proofErr w:type="gramStart"/>
      <w:r w:rsidR="00365E04" w:rsidRPr="00314C88">
        <w:rPr>
          <w:sz w:val="24"/>
          <w:szCs w:val="24"/>
        </w:rPr>
        <w:t>Diciembre</w:t>
      </w:r>
      <w:proofErr w:type="gramEnd"/>
      <w:r w:rsidR="00365E04" w:rsidRPr="00314C88">
        <w:rPr>
          <w:sz w:val="24"/>
          <w:szCs w:val="24"/>
        </w:rPr>
        <w:t xml:space="preserve"> del 2018, de la Junta Directiva del Consejo de Transporte Público. Actos que son Objeto de Impugnación por parte de las </w:t>
      </w:r>
      <w:r w:rsidR="00AC2F66">
        <w:rPr>
          <w:sz w:val="24"/>
          <w:szCs w:val="24"/>
        </w:rPr>
        <w:t>F</w:t>
      </w:r>
      <w:r w:rsidR="00365E04" w:rsidRPr="00314C88">
        <w:rPr>
          <w:sz w:val="24"/>
          <w:szCs w:val="24"/>
        </w:rPr>
        <w:t>irmas señaladas en el Encabezado de esta Resolución, en virtud de haber sido Partícipes y de Considerarse como Interesadas/Afectadas al No se</w:t>
      </w:r>
      <w:r w:rsidR="006F0340">
        <w:rPr>
          <w:sz w:val="24"/>
          <w:szCs w:val="24"/>
        </w:rPr>
        <w:t>r</w:t>
      </w:r>
      <w:r w:rsidR="00365E04" w:rsidRPr="00314C88">
        <w:rPr>
          <w:sz w:val="24"/>
          <w:szCs w:val="24"/>
        </w:rPr>
        <w:t xml:space="preserve"> Seleccionadas en cuanto a la Operación del Servicio </w:t>
      </w:r>
      <w:r w:rsidR="00AC2F66">
        <w:rPr>
          <w:sz w:val="24"/>
          <w:szCs w:val="24"/>
        </w:rPr>
        <w:t>P</w:t>
      </w:r>
      <w:r w:rsidR="00365E04" w:rsidRPr="00314C88">
        <w:rPr>
          <w:sz w:val="24"/>
          <w:szCs w:val="24"/>
        </w:rPr>
        <w:t xml:space="preserve">rovisional </w:t>
      </w:r>
      <w:r w:rsidR="006F0340">
        <w:rPr>
          <w:sz w:val="24"/>
          <w:szCs w:val="24"/>
        </w:rPr>
        <w:t xml:space="preserve">de </w:t>
      </w:r>
      <w:r w:rsidR="00365E04" w:rsidRPr="00314C88">
        <w:rPr>
          <w:sz w:val="24"/>
          <w:szCs w:val="24"/>
        </w:rPr>
        <w:t xml:space="preserve">las Rutas </w:t>
      </w:r>
      <w:r w:rsidR="00365E04" w:rsidRPr="00314C88">
        <w:rPr>
          <w:i/>
          <w:sz w:val="24"/>
          <w:szCs w:val="24"/>
        </w:rPr>
        <w:t>supra</w:t>
      </w:r>
      <w:r w:rsidR="00365E04" w:rsidRPr="00314C88">
        <w:rPr>
          <w:sz w:val="24"/>
          <w:szCs w:val="24"/>
        </w:rPr>
        <w:t xml:space="preserve"> señaladas.</w:t>
      </w:r>
      <w:r w:rsidR="00AC2F66">
        <w:rPr>
          <w:sz w:val="24"/>
          <w:szCs w:val="24"/>
        </w:rPr>
        <w:t xml:space="preserve"> Seleccionándose a la firma T</w:t>
      </w:r>
      <w:r w:rsidR="00004C21">
        <w:rPr>
          <w:sz w:val="24"/>
          <w:szCs w:val="24"/>
        </w:rPr>
        <w:t>.D.C.S.A.</w:t>
      </w:r>
      <w:r w:rsidR="00AC2F66">
        <w:rPr>
          <w:sz w:val="24"/>
          <w:szCs w:val="24"/>
        </w:rPr>
        <w:t>, ya señalada antes.</w:t>
      </w:r>
    </w:p>
    <w:p w:rsidR="00AC2F66" w:rsidRDefault="00AC2F66" w:rsidP="00AC2F66">
      <w:pPr>
        <w:pStyle w:val="Sinespaciado"/>
      </w:pPr>
    </w:p>
    <w:p w:rsidR="00AC2F66" w:rsidRDefault="00AC2F66" w:rsidP="00AC2F66">
      <w:pPr>
        <w:pStyle w:val="Sinespaciado"/>
      </w:pPr>
    </w:p>
    <w:p w:rsidR="00787D30" w:rsidRDefault="00787D30" w:rsidP="00314C88">
      <w:pPr>
        <w:pStyle w:val="Textoindependiente"/>
        <w:spacing w:line="276" w:lineRule="auto"/>
        <w:jc w:val="both"/>
        <w:rPr>
          <w:sz w:val="24"/>
          <w:szCs w:val="24"/>
        </w:rPr>
      </w:pPr>
      <w:r w:rsidRPr="00314C88">
        <w:rPr>
          <w:sz w:val="24"/>
          <w:szCs w:val="24"/>
        </w:rPr>
        <w:t>Ahora bien, según lo Indagado por este Tribunal en cuanto al Asunto de Interés y por Información de los Medios de Comunicación Colectiva, este Tribunal ha determinado que el Operador Principalmente “Afectado” con la emisión de los Actos aquí Impugnados, a saber, la Empresa R</w:t>
      </w:r>
      <w:r w:rsidR="00004C21">
        <w:rPr>
          <w:sz w:val="24"/>
          <w:szCs w:val="24"/>
        </w:rPr>
        <w:t>.O.Y.T.A.S.A.</w:t>
      </w:r>
      <w:r w:rsidRPr="00314C88">
        <w:rPr>
          <w:sz w:val="24"/>
          <w:szCs w:val="24"/>
        </w:rPr>
        <w:t xml:space="preserve">, ha Judicializado su Caso y ha Presentado sendas Acciones o Medidas Cautelares, en torno a las cuales se ha Ordenado ya Judicialmente por los Tribunales de los Contencioso Administrativo, la SUSPENSIÓN  de las Actuaciones emitidas en su relación y, así, se mantiene como Operadora del Servicio en las Rutas Nos. 83 y 83BS. Teniéndose, per se, en Suspensión y sin Eficacia los Actos cuya Impugnación </w:t>
      </w:r>
      <w:r w:rsidR="006F0340">
        <w:rPr>
          <w:sz w:val="24"/>
          <w:szCs w:val="24"/>
        </w:rPr>
        <w:t>s</w:t>
      </w:r>
      <w:r w:rsidRPr="00314C88">
        <w:rPr>
          <w:sz w:val="24"/>
          <w:szCs w:val="24"/>
        </w:rPr>
        <w:t xml:space="preserve">e pondera. En cuanto a lo anterior y ante Prevención de este Tribunal, la Dirección de Asuntos Jurídicos del Consejo de Transporte Público emite su Oficio No. DAJ-2019000099 del 18 de </w:t>
      </w:r>
      <w:proofErr w:type="gramStart"/>
      <w:r w:rsidRPr="00314C88">
        <w:rPr>
          <w:sz w:val="24"/>
          <w:szCs w:val="24"/>
        </w:rPr>
        <w:t>Enero</w:t>
      </w:r>
      <w:proofErr w:type="gramEnd"/>
      <w:r w:rsidRPr="00314C88">
        <w:rPr>
          <w:sz w:val="24"/>
          <w:szCs w:val="24"/>
        </w:rPr>
        <w:t xml:space="preserve"> del 2019, el cual bien indica:</w:t>
      </w:r>
    </w:p>
    <w:p w:rsidR="00AC2F66" w:rsidRPr="00314C88" w:rsidRDefault="00AC2F66" w:rsidP="00AC2F66">
      <w:pPr>
        <w:pStyle w:val="Sinespaciado"/>
      </w:pPr>
    </w:p>
    <w:p w:rsidR="00BB7408" w:rsidRPr="00BB7408" w:rsidRDefault="00BB7408" w:rsidP="00BB7408">
      <w:pPr>
        <w:kinsoku w:val="0"/>
        <w:overflowPunct w:val="0"/>
        <w:spacing w:before="292" w:line="293" w:lineRule="exact"/>
        <w:ind w:right="1368"/>
        <w:jc w:val="both"/>
        <w:textAlignment w:val="baseline"/>
        <w:rPr>
          <w:rFonts w:ascii="Tahoma" w:hAnsi="Tahoma" w:cs="Tahoma"/>
          <w:sz w:val="16"/>
          <w:szCs w:val="16"/>
          <w:lang w:val="es-ES"/>
        </w:rPr>
      </w:pPr>
      <w:r w:rsidRPr="00BB7408">
        <w:rPr>
          <w:rFonts w:ascii="Tahoma" w:hAnsi="Tahoma" w:cs="Tahoma"/>
          <w:sz w:val="16"/>
          <w:szCs w:val="16"/>
          <w:lang w:val="es-ES"/>
        </w:rPr>
        <w:t>En el caso de la ruta 83-83 BS, la empresa R</w:t>
      </w:r>
      <w:r w:rsidR="00525704">
        <w:rPr>
          <w:rFonts w:ascii="Tahoma" w:hAnsi="Tahoma" w:cs="Tahoma"/>
          <w:sz w:val="16"/>
          <w:szCs w:val="16"/>
          <w:lang w:val="es-ES"/>
        </w:rPr>
        <w:t>.O.Y.T.A.S.A.</w:t>
      </w:r>
      <w:r w:rsidRPr="00BB7408">
        <w:rPr>
          <w:rFonts w:ascii="Tahoma" w:hAnsi="Tahoma" w:cs="Tahoma"/>
          <w:sz w:val="16"/>
          <w:szCs w:val="16"/>
          <w:lang w:val="es-ES"/>
        </w:rPr>
        <w:t xml:space="preserve"> entabló dos procesos judiciales correspondientes a las siguientes medidas cautelares:</w:t>
      </w:r>
    </w:p>
    <w:p w:rsidR="00BB7408" w:rsidRPr="00BB7408" w:rsidRDefault="00BB7408" w:rsidP="00BB7408">
      <w:pPr>
        <w:kinsoku w:val="0"/>
        <w:overflowPunct w:val="0"/>
        <w:spacing w:before="339" w:line="242" w:lineRule="exact"/>
        <w:textAlignment w:val="baseline"/>
        <w:rPr>
          <w:rFonts w:ascii="Tahoma" w:hAnsi="Tahoma" w:cs="Tahoma"/>
          <w:b/>
          <w:bCs/>
          <w:sz w:val="16"/>
          <w:szCs w:val="16"/>
          <w:lang w:val="es-ES"/>
        </w:rPr>
      </w:pPr>
      <w:r w:rsidRPr="00BB7408">
        <w:rPr>
          <w:rFonts w:ascii="Tahoma" w:hAnsi="Tahoma" w:cs="Tahoma"/>
          <w:b/>
          <w:bCs/>
          <w:sz w:val="16"/>
          <w:szCs w:val="16"/>
          <w:lang w:val="es-ES"/>
        </w:rPr>
        <w:t>EXPEDIENTE No. 18-009822-1027-CA</w:t>
      </w:r>
    </w:p>
    <w:p w:rsidR="00BB7408" w:rsidRPr="00BB7408" w:rsidRDefault="00BB7408" w:rsidP="00BB7408">
      <w:pPr>
        <w:kinsoku w:val="0"/>
        <w:overflowPunct w:val="0"/>
        <w:spacing w:before="51" w:line="242" w:lineRule="exact"/>
        <w:textAlignment w:val="baseline"/>
        <w:rPr>
          <w:rFonts w:ascii="Tahoma" w:hAnsi="Tahoma" w:cs="Tahoma"/>
          <w:b/>
          <w:bCs/>
          <w:spacing w:val="3"/>
          <w:sz w:val="16"/>
          <w:szCs w:val="16"/>
          <w:lang w:val="es-ES"/>
        </w:rPr>
      </w:pPr>
      <w:r w:rsidRPr="00BB7408">
        <w:rPr>
          <w:rFonts w:ascii="Tahoma" w:hAnsi="Tahoma" w:cs="Tahoma"/>
          <w:b/>
          <w:bCs/>
          <w:spacing w:val="3"/>
          <w:sz w:val="16"/>
          <w:szCs w:val="16"/>
          <w:lang w:val="es-ES"/>
        </w:rPr>
        <w:t>PROCESO: MEDIDA CAUTELAR</w:t>
      </w:r>
    </w:p>
    <w:p w:rsidR="00BB7408" w:rsidRPr="00BB7408" w:rsidRDefault="00BB7408" w:rsidP="00BB7408">
      <w:pPr>
        <w:kinsoku w:val="0"/>
        <w:overflowPunct w:val="0"/>
        <w:spacing w:before="51" w:line="242" w:lineRule="exact"/>
        <w:textAlignment w:val="baseline"/>
        <w:rPr>
          <w:rFonts w:ascii="Tahoma" w:hAnsi="Tahoma" w:cs="Tahoma"/>
          <w:b/>
          <w:bCs/>
          <w:spacing w:val="4"/>
          <w:sz w:val="16"/>
          <w:szCs w:val="16"/>
          <w:lang w:val="es-ES"/>
        </w:rPr>
      </w:pPr>
      <w:r w:rsidRPr="00BB7408">
        <w:rPr>
          <w:rFonts w:ascii="Tahoma" w:hAnsi="Tahoma" w:cs="Tahoma"/>
          <w:b/>
          <w:bCs/>
          <w:spacing w:val="4"/>
          <w:sz w:val="16"/>
          <w:szCs w:val="16"/>
          <w:lang w:val="es-ES"/>
        </w:rPr>
        <w:t>ACTOR: R</w:t>
      </w:r>
      <w:r w:rsidR="00525704">
        <w:rPr>
          <w:rFonts w:ascii="Tahoma" w:hAnsi="Tahoma" w:cs="Tahoma"/>
          <w:b/>
          <w:bCs/>
          <w:spacing w:val="4"/>
          <w:sz w:val="16"/>
          <w:szCs w:val="16"/>
          <w:lang w:val="es-ES"/>
        </w:rPr>
        <w:t>.A.S.A.</w:t>
      </w:r>
    </w:p>
    <w:p w:rsidR="00BB7408" w:rsidRPr="00BB7408" w:rsidRDefault="00BB7408" w:rsidP="00BB7408">
      <w:pPr>
        <w:kinsoku w:val="0"/>
        <w:overflowPunct w:val="0"/>
        <w:spacing w:before="42" w:line="242" w:lineRule="exact"/>
        <w:textAlignment w:val="baseline"/>
        <w:rPr>
          <w:rFonts w:ascii="Tahoma" w:hAnsi="Tahoma" w:cs="Tahoma"/>
          <w:b/>
          <w:bCs/>
          <w:spacing w:val="4"/>
          <w:sz w:val="16"/>
          <w:szCs w:val="16"/>
          <w:lang w:val="es-ES"/>
        </w:rPr>
      </w:pPr>
      <w:r w:rsidRPr="00BB7408">
        <w:rPr>
          <w:rFonts w:ascii="Tahoma" w:hAnsi="Tahoma" w:cs="Tahoma"/>
          <w:b/>
          <w:bCs/>
          <w:spacing w:val="4"/>
          <w:sz w:val="16"/>
          <w:szCs w:val="16"/>
          <w:lang w:val="es-ES"/>
        </w:rPr>
        <w:t>DEMANDADO: CONSEJO DE TRANSPORTE PÚBLICO</w:t>
      </w:r>
    </w:p>
    <w:p w:rsidR="00BB7408" w:rsidRPr="00BB7408" w:rsidRDefault="00BB7408" w:rsidP="00BB7408">
      <w:pPr>
        <w:kinsoku w:val="0"/>
        <w:overflowPunct w:val="0"/>
        <w:spacing w:before="335" w:line="249" w:lineRule="exact"/>
        <w:textAlignment w:val="baseline"/>
        <w:rPr>
          <w:rFonts w:ascii="Tahoma" w:hAnsi="Tahoma" w:cs="Tahoma"/>
          <w:spacing w:val="12"/>
          <w:sz w:val="16"/>
          <w:szCs w:val="16"/>
          <w:lang w:val="es-ES"/>
        </w:rPr>
      </w:pPr>
      <w:r w:rsidRPr="00BB7408">
        <w:rPr>
          <w:rFonts w:ascii="Tahoma" w:hAnsi="Tahoma" w:cs="Tahoma"/>
          <w:spacing w:val="12"/>
          <w:sz w:val="16"/>
          <w:szCs w:val="16"/>
          <w:lang w:val="es-ES"/>
        </w:rPr>
        <w:t>El objeto de la medida cautelar presentada por la empresa actora consiste en lo siguiente:</w:t>
      </w:r>
    </w:p>
    <w:p w:rsidR="00BB7408" w:rsidRPr="00BB7408" w:rsidRDefault="00BB7408" w:rsidP="00BB7408">
      <w:pPr>
        <w:kinsoku w:val="0"/>
        <w:overflowPunct w:val="0"/>
        <w:spacing w:before="290" w:after="179" w:line="293" w:lineRule="exact"/>
        <w:ind w:left="720" w:right="2034"/>
        <w:jc w:val="both"/>
        <w:textAlignment w:val="baseline"/>
        <w:rPr>
          <w:rFonts w:ascii="Arial" w:hAnsi="Arial" w:cs="Arial"/>
          <w:i/>
          <w:iCs/>
          <w:spacing w:val="-1"/>
          <w:sz w:val="16"/>
          <w:szCs w:val="16"/>
          <w:lang w:val="es-ES"/>
        </w:rPr>
      </w:pPr>
      <w:r w:rsidRPr="00BB7408">
        <w:rPr>
          <w:rFonts w:ascii="Arial" w:hAnsi="Arial" w:cs="Arial"/>
          <w:i/>
          <w:iCs/>
          <w:spacing w:val="-1"/>
          <w:sz w:val="16"/>
          <w:szCs w:val="16"/>
          <w:lang w:val="es-ES"/>
        </w:rPr>
        <w:t>"...[o]</w:t>
      </w:r>
      <w:proofErr w:type="spellStart"/>
      <w:r w:rsidRPr="00BB7408">
        <w:rPr>
          <w:rFonts w:ascii="Arial" w:hAnsi="Arial" w:cs="Arial"/>
          <w:i/>
          <w:iCs/>
          <w:spacing w:val="-1"/>
          <w:sz w:val="16"/>
          <w:szCs w:val="16"/>
          <w:lang w:val="es-ES"/>
        </w:rPr>
        <w:t>rdenar</w:t>
      </w:r>
      <w:proofErr w:type="spellEnd"/>
      <w:r w:rsidRPr="00BB7408">
        <w:rPr>
          <w:rFonts w:ascii="Arial" w:hAnsi="Arial" w:cs="Arial"/>
          <w:i/>
          <w:iCs/>
          <w:spacing w:val="-1"/>
          <w:sz w:val="16"/>
          <w:szCs w:val="16"/>
          <w:lang w:val="es-ES"/>
        </w:rPr>
        <w:t xml:space="preserve"> al Consejo de Transporte Público y su Junta Directiva del Ministerio de Obras Públicas y Transportes dejar sin efecto lo resuelto por la Junta Directiva del Consejo de Transporte Público en la sesión Ordinaria 35-2018, celebrada el 09 de octubre de 2018 en donde se conoce a su vez ARTÍCULO 3.4. el oficio DIC-2018-1014, referente a varias supuestas denuncias presentadas por usuarios en contra de la</w:t>
      </w:r>
    </w:p>
    <w:p w:rsidR="0049791A" w:rsidRDefault="0049791A" w:rsidP="00314C88">
      <w:pPr>
        <w:pStyle w:val="Textoindependiente"/>
        <w:spacing w:line="276" w:lineRule="auto"/>
        <w:jc w:val="center"/>
        <w:rPr>
          <w:sz w:val="24"/>
          <w:szCs w:val="24"/>
        </w:rPr>
      </w:pPr>
    </w:p>
    <w:p w:rsidR="00787D30" w:rsidRDefault="00787D30" w:rsidP="00314C88">
      <w:pPr>
        <w:pStyle w:val="Textoindependiente"/>
        <w:spacing w:line="276" w:lineRule="auto"/>
        <w:jc w:val="center"/>
        <w:rPr>
          <w:noProof/>
          <w:sz w:val="24"/>
          <w:szCs w:val="24"/>
        </w:rPr>
      </w:pPr>
    </w:p>
    <w:p w:rsidR="00BB7408" w:rsidRDefault="00BB7408" w:rsidP="00314C88">
      <w:pPr>
        <w:pStyle w:val="Textoindependiente"/>
        <w:spacing w:line="276" w:lineRule="auto"/>
        <w:jc w:val="center"/>
        <w:rPr>
          <w:noProof/>
          <w:sz w:val="24"/>
          <w:szCs w:val="24"/>
        </w:rPr>
      </w:pPr>
    </w:p>
    <w:p w:rsidR="00BB7408" w:rsidRDefault="00BB7408" w:rsidP="00314C88">
      <w:pPr>
        <w:pStyle w:val="Textoindependiente"/>
        <w:spacing w:line="276" w:lineRule="auto"/>
        <w:jc w:val="center"/>
        <w:rPr>
          <w:noProof/>
          <w:sz w:val="24"/>
          <w:szCs w:val="24"/>
        </w:rPr>
      </w:pPr>
    </w:p>
    <w:p w:rsidR="00525704" w:rsidRPr="00525704" w:rsidRDefault="00525704" w:rsidP="00525704">
      <w:pPr>
        <w:kinsoku w:val="0"/>
        <w:overflowPunct w:val="0"/>
        <w:spacing w:before="207" w:line="293" w:lineRule="exact"/>
        <w:ind w:left="720" w:right="1892"/>
        <w:jc w:val="both"/>
        <w:textAlignment w:val="baseline"/>
        <w:rPr>
          <w:rFonts w:ascii="Arial" w:hAnsi="Arial" w:cs="Arial"/>
          <w:i/>
          <w:iCs/>
          <w:sz w:val="16"/>
          <w:szCs w:val="16"/>
          <w:lang w:val="es-ES"/>
        </w:rPr>
      </w:pPr>
      <w:r w:rsidRPr="00525704">
        <w:rPr>
          <w:rFonts w:ascii="Arial" w:hAnsi="Arial" w:cs="Arial"/>
          <w:i/>
          <w:iCs/>
          <w:sz w:val="16"/>
          <w:szCs w:val="16"/>
          <w:lang w:val="es-ES"/>
        </w:rPr>
        <w:lastRenderedPageBreak/>
        <w:t>empresa R</w:t>
      </w:r>
      <w:r>
        <w:rPr>
          <w:rFonts w:ascii="Arial" w:hAnsi="Arial" w:cs="Arial"/>
          <w:i/>
          <w:iCs/>
          <w:sz w:val="16"/>
          <w:szCs w:val="16"/>
          <w:lang w:val="es-ES"/>
        </w:rPr>
        <w:t>.O.Y.T.A.S.A.</w:t>
      </w:r>
      <w:r w:rsidRPr="00525704">
        <w:rPr>
          <w:rFonts w:ascii="Arial" w:hAnsi="Arial" w:cs="Arial"/>
          <w:i/>
          <w:iCs/>
          <w:sz w:val="16"/>
          <w:szCs w:val="16"/>
          <w:lang w:val="es-ES"/>
        </w:rPr>
        <w:t>, espe</w:t>
      </w:r>
      <w:r>
        <w:rPr>
          <w:rFonts w:ascii="Arial" w:hAnsi="Arial" w:cs="Arial"/>
          <w:i/>
          <w:iCs/>
          <w:sz w:val="16"/>
          <w:szCs w:val="16"/>
          <w:lang w:val="es-ES"/>
        </w:rPr>
        <w:t>cí</w:t>
      </w:r>
      <w:r w:rsidRPr="00525704">
        <w:rPr>
          <w:rFonts w:ascii="Arial" w:hAnsi="Arial" w:cs="Arial"/>
          <w:i/>
          <w:iCs/>
          <w:sz w:val="16"/>
          <w:szCs w:val="16"/>
          <w:lang w:val="es-ES"/>
        </w:rPr>
        <w:t>f</w:t>
      </w:r>
      <w:r>
        <w:rPr>
          <w:rFonts w:ascii="Arial" w:hAnsi="Arial" w:cs="Arial"/>
          <w:i/>
          <w:iCs/>
          <w:sz w:val="16"/>
          <w:szCs w:val="16"/>
          <w:lang w:val="es-ES"/>
        </w:rPr>
        <w:t>i</w:t>
      </w:r>
      <w:r w:rsidRPr="00525704">
        <w:rPr>
          <w:rFonts w:ascii="Arial" w:hAnsi="Arial" w:cs="Arial"/>
          <w:i/>
          <w:iCs/>
          <w:sz w:val="16"/>
          <w:szCs w:val="16"/>
          <w:lang w:val="es-ES"/>
        </w:rPr>
        <w:t>camente en cuanto a la medida cautelar urgente dispuesta sobre la designación de un operador provisional en la ruta de la cual es concesionaria mi representada R</w:t>
      </w:r>
      <w:r>
        <w:rPr>
          <w:rFonts w:ascii="Arial" w:hAnsi="Arial" w:cs="Arial"/>
          <w:i/>
          <w:iCs/>
          <w:sz w:val="16"/>
          <w:szCs w:val="16"/>
          <w:lang w:val="es-ES"/>
        </w:rPr>
        <w:t>.O.Y.T.A.S.A.</w:t>
      </w:r>
      <w:r w:rsidRPr="00525704">
        <w:rPr>
          <w:rFonts w:ascii="Arial" w:hAnsi="Arial" w:cs="Arial"/>
          <w:i/>
          <w:iCs/>
          <w:sz w:val="16"/>
          <w:szCs w:val="16"/>
          <w:lang w:val="es-ES"/>
        </w:rPr>
        <w:t>...".</w:t>
      </w:r>
    </w:p>
    <w:p w:rsidR="00525704" w:rsidRDefault="00525704" w:rsidP="00525704">
      <w:pPr>
        <w:kinsoku w:val="0"/>
        <w:overflowPunct w:val="0"/>
        <w:spacing w:line="241" w:lineRule="exact"/>
        <w:ind w:right="1894"/>
        <w:jc w:val="both"/>
        <w:textAlignment w:val="baseline"/>
        <w:rPr>
          <w:rFonts w:ascii="Arial" w:hAnsi="Arial" w:cs="Arial"/>
          <w:b/>
          <w:bCs/>
          <w:spacing w:val="-2"/>
          <w:sz w:val="16"/>
          <w:szCs w:val="16"/>
          <w:lang w:val="es-ES"/>
        </w:rPr>
      </w:pPr>
    </w:p>
    <w:p w:rsidR="00525704" w:rsidRPr="00525704" w:rsidRDefault="00525704" w:rsidP="00525704">
      <w:pPr>
        <w:kinsoku w:val="0"/>
        <w:overflowPunct w:val="0"/>
        <w:spacing w:line="241" w:lineRule="exact"/>
        <w:ind w:right="1894"/>
        <w:jc w:val="both"/>
        <w:textAlignment w:val="baseline"/>
        <w:rPr>
          <w:rFonts w:ascii="Arial" w:hAnsi="Arial" w:cs="Arial"/>
          <w:b/>
          <w:bCs/>
          <w:spacing w:val="-2"/>
          <w:sz w:val="16"/>
          <w:szCs w:val="16"/>
          <w:lang w:val="es-ES"/>
        </w:rPr>
      </w:pPr>
      <w:r w:rsidRPr="00525704">
        <w:rPr>
          <w:rFonts w:ascii="Arial" w:hAnsi="Arial" w:cs="Arial"/>
          <w:b/>
          <w:bCs/>
          <w:spacing w:val="-2"/>
          <w:sz w:val="16"/>
          <w:szCs w:val="16"/>
          <w:lang w:val="es-ES"/>
        </w:rPr>
        <w:t>EXPEDIENTE No. 18-011298-1027-CA</w:t>
      </w:r>
    </w:p>
    <w:p w:rsidR="00525704" w:rsidRPr="00525704" w:rsidRDefault="00525704" w:rsidP="00525704">
      <w:pPr>
        <w:kinsoku w:val="0"/>
        <w:overflowPunct w:val="0"/>
        <w:spacing w:line="292" w:lineRule="exact"/>
        <w:ind w:right="1894"/>
        <w:textAlignment w:val="baseline"/>
        <w:rPr>
          <w:rFonts w:ascii="Arial" w:hAnsi="Arial" w:cs="Arial"/>
          <w:b/>
          <w:bCs/>
          <w:sz w:val="16"/>
          <w:szCs w:val="16"/>
          <w:lang w:val="es-ES"/>
        </w:rPr>
      </w:pPr>
      <w:r w:rsidRPr="00525704">
        <w:rPr>
          <w:rFonts w:ascii="Arial" w:hAnsi="Arial" w:cs="Arial"/>
          <w:b/>
          <w:bCs/>
          <w:sz w:val="16"/>
          <w:szCs w:val="16"/>
          <w:lang w:val="es-ES"/>
        </w:rPr>
        <w:t>PROCESO: MEDIDA CAUTELAR IN AUDITA ALTERA PARTE</w:t>
      </w:r>
      <w:r w:rsidRPr="00525704">
        <w:rPr>
          <w:rFonts w:ascii="Arial" w:hAnsi="Arial" w:cs="Arial"/>
          <w:b/>
          <w:bCs/>
          <w:sz w:val="16"/>
          <w:szCs w:val="16"/>
          <w:lang w:val="es-ES"/>
        </w:rPr>
        <w:br/>
        <w:t>ACTOR: R</w:t>
      </w:r>
      <w:r>
        <w:rPr>
          <w:rFonts w:ascii="Arial" w:hAnsi="Arial" w:cs="Arial"/>
          <w:b/>
          <w:bCs/>
          <w:sz w:val="16"/>
          <w:szCs w:val="16"/>
          <w:lang w:val="es-ES"/>
        </w:rPr>
        <w:t>.A.S.A.</w:t>
      </w:r>
    </w:p>
    <w:p w:rsidR="00525704" w:rsidRPr="00525704" w:rsidRDefault="00525704" w:rsidP="00525704">
      <w:pPr>
        <w:kinsoku w:val="0"/>
        <w:overflowPunct w:val="0"/>
        <w:spacing w:line="254" w:lineRule="exact"/>
        <w:ind w:right="1894"/>
        <w:jc w:val="both"/>
        <w:textAlignment w:val="baseline"/>
        <w:rPr>
          <w:rFonts w:ascii="Arial" w:hAnsi="Arial" w:cs="Arial"/>
          <w:b/>
          <w:bCs/>
          <w:spacing w:val="-8"/>
          <w:sz w:val="16"/>
          <w:szCs w:val="16"/>
          <w:lang w:val="es-ES"/>
        </w:rPr>
      </w:pPr>
      <w:r w:rsidRPr="00525704">
        <w:rPr>
          <w:rFonts w:ascii="Arial" w:hAnsi="Arial" w:cs="Arial"/>
          <w:b/>
          <w:bCs/>
          <w:spacing w:val="-8"/>
          <w:sz w:val="16"/>
          <w:szCs w:val="16"/>
          <w:lang w:val="es-ES"/>
        </w:rPr>
        <w:t>DEMANDADO: CONSEJO DE TRANSPORTE PÚBLICO</w:t>
      </w:r>
    </w:p>
    <w:p w:rsidR="00525704" w:rsidRDefault="00525704" w:rsidP="00525704">
      <w:pPr>
        <w:kinsoku w:val="0"/>
        <w:overflowPunct w:val="0"/>
        <w:spacing w:line="289" w:lineRule="exact"/>
        <w:ind w:right="1894"/>
        <w:jc w:val="both"/>
        <w:textAlignment w:val="baseline"/>
        <w:rPr>
          <w:rFonts w:ascii="Arial" w:hAnsi="Arial" w:cs="Arial"/>
          <w:b/>
          <w:bCs/>
          <w:sz w:val="16"/>
          <w:szCs w:val="16"/>
          <w:u w:val="single"/>
          <w:lang w:val="es-ES"/>
        </w:rPr>
      </w:pPr>
      <w:r w:rsidRPr="00525704">
        <w:rPr>
          <w:rFonts w:ascii="Arial" w:hAnsi="Arial" w:cs="Arial"/>
          <w:b/>
          <w:bCs/>
          <w:sz w:val="16"/>
          <w:szCs w:val="16"/>
          <w:u w:val="single"/>
          <w:lang w:val="es-ES"/>
        </w:rPr>
        <w:t xml:space="preserve">En este caso se encuentra vigente medida cautelar provisionalísima, y que consiste en lo siguiente: </w:t>
      </w:r>
    </w:p>
    <w:p w:rsidR="00B71D92" w:rsidRPr="00525704" w:rsidRDefault="00B71D92" w:rsidP="00525704">
      <w:pPr>
        <w:kinsoku w:val="0"/>
        <w:overflowPunct w:val="0"/>
        <w:spacing w:line="289" w:lineRule="exact"/>
        <w:ind w:right="1894"/>
        <w:jc w:val="both"/>
        <w:textAlignment w:val="baseline"/>
        <w:rPr>
          <w:rFonts w:ascii="Arial" w:hAnsi="Arial" w:cs="Arial"/>
          <w:b/>
          <w:bCs/>
          <w:sz w:val="16"/>
          <w:szCs w:val="16"/>
          <w:u w:val="single"/>
          <w:lang w:val="es-ES"/>
        </w:rPr>
      </w:pPr>
    </w:p>
    <w:p w:rsidR="00525704" w:rsidRPr="00525704" w:rsidRDefault="00525704" w:rsidP="00525704">
      <w:pPr>
        <w:kinsoku w:val="0"/>
        <w:overflowPunct w:val="0"/>
        <w:spacing w:line="291" w:lineRule="exact"/>
        <w:ind w:right="1894"/>
        <w:jc w:val="both"/>
        <w:textAlignment w:val="baseline"/>
        <w:rPr>
          <w:rFonts w:ascii="Arial" w:hAnsi="Arial" w:cs="Arial"/>
          <w:sz w:val="16"/>
          <w:szCs w:val="16"/>
          <w:lang w:val="en-US" w:eastAsia="en-US"/>
        </w:rPr>
      </w:pPr>
      <w:r w:rsidRPr="00525704">
        <w:rPr>
          <w:rFonts w:ascii="Arial" w:hAnsi="Arial" w:cs="Arial"/>
          <w:b/>
          <w:bCs/>
          <w:i/>
          <w:iCs/>
          <w:spacing w:val="-11"/>
          <w:sz w:val="16"/>
          <w:szCs w:val="16"/>
          <w:u w:val="single"/>
          <w:lang w:val="es-ES"/>
        </w:rPr>
        <w:t>"...SE ORDENA</w:t>
      </w:r>
      <w:r w:rsidRPr="00525704">
        <w:rPr>
          <w:rFonts w:ascii="Arial" w:hAnsi="Arial" w:cs="Arial"/>
          <w:b/>
          <w:bCs/>
          <w:i/>
          <w:iCs/>
          <w:spacing w:val="-11"/>
          <w:sz w:val="16"/>
          <w:szCs w:val="16"/>
          <w:lang w:val="es-ES"/>
        </w:rPr>
        <w:t xml:space="preserve"> AL CONSEJO DE TRANSPORTE PUBLICO, LO SIGUIENTE: </w:t>
      </w:r>
      <w:r w:rsidRPr="00525704">
        <w:rPr>
          <w:rFonts w:ascii="Arial" w:hAnsi="Arial" w:cs="Arial"/>
          <w:b/>
          <w:bCs/>
          <w:i/>
          <w:iCs/>
          <w:spacing w:val="-11"/>
          <w:sz w:val="16"/>
          <w:szCs w:val="16"/>
          <w:u w:val="single"/>
          <w:lang w:val="es-ES"/>
        </w:rPr>
        <w:t>SUSPENDER LA EJECUCIÓN DEL ACUERDO DE JUNTA DIRECTIVA DEL CONSEJO DE TRANSPORTE PUBLICO, SESION ORDINARIA 46-2018, CELEBRADA EL DIA 11 DE DICIEMBRE DE 2018, EN EL CUAL SE PRETENDE CANCELAR LA CONCESION DE LA EMPRESA R</w:t>
      </w:r>
      <w:r>
        <w:rPr>
          <w:rFonts w:ascii="Arial" w:hAnsi="Arial" w:cs="Arial"/>
          <w:b/>
          <w:bCs/>
          <w:i/>
          <w:iCs/>
          <w:spacing w:val="-11"/>
          <w:sz w:val="16"/>
          <w:szCs w:val="16"/>
          <w:u w:val="single"/>
          <w:lang w:val="es-ES"/>
        </w:rPr>
        <w:t>.O.Y.T.A.S.A.</w:t>
      </w:r>
      <w:r w:rsidRPr="00525704">
        <w:rPr>
          <w:rFonts w:ascii="Arial" w:hAnsi="Arial" w:cs="Arial"/>
          <w:b/>
          <w:bCs/>
          <w:i/>
          <w:iCs/>
          <w:spacing w:val="-11"/>
          <w:sz w:val="16"/>
          <w:szCs w:val="16"/>
          <w:u w:val="single"/>
          <w:lang w:val="es-ES"/>
        </w:rPr>
        <w:t xml:space="preserve">  Y OTORGARLE DICHA CONCESION A LA EMPRESA T</w:t>
      </w:r>
      <w:r>
        <w:rPr>
          <w:rFonts w:ascii="Arial" w:hAnsi="Arial" w:cs="Arial"/>
          <w:b/>
          <w:bCs/>
          <w:i/>
          <w:iCs/>
          <w:spacing w:val="-11"/>
          <w:sz w:val="16"/>
          <w:szCs w:val="16"/>
          <w:u w:val="single"/>
          <w:lang w:val="es-ES"/>
        </w:rPr>
        <w:t>.D.C.S.A…”</w:t>
      </w:r>
      <w:r w:rsidRPr="00525704">
        <w:rPr>
          <w:rFonts w:ascii="Arial" w:hAnsi="Arial" w:cs="Arial"/>
          <w:b/>
          <w:bCs/>
          <w:i/>
          <w:iCs/>
          <w:spacing w:val="-11"/>
          <w:sz w:val="16"/>
          <w:szCs w:val="16"/>
          <w:u w:val="single"/>
          <w:lang w:val="es-ES"/>
        </w:rPr>
        <w:t xml:space="preserve"> </w:t>
      </w:r>
      <w:r w:rsidRPr="00525704">
        <w:rPr>
          <w:rFonts w:ascii="Arial" w:hAnsi="Arial" w:cs="Arial"/>
          <w:b/>
          <w:bCs/>
          <w:i/>
          <w:iCs/>
          <w:spacing w:val="-11"/>
          <w:sz w:val="16"/>
          <w:szCs w:val="16"/>
          <w:u w:val="single"/>
          <w:lang w:val="es-ES"/>
        </w:rPr>
        <w:noBreakHyphen/>
      </w:r>
    </w:p>
    <w:p w:rsidR="00525704" w:rsidRDefault="00525704" w:rsidP="00525704">
      <w:pPr>
        <w:kinsoku w:val="0"/>
        <w:overflowPunct w:val="0"/>
        <w:spacing w:line="288" w:lineRule="exact"/>
        <w:ind w:right="1894"/>
        <w:jc w:val="both"/>
        <w:textAlignment w:val="baseline"/>
        <w:rPr>
          <w:rFonts w:ascii="Arial" w:hAnsi="Arial" w:cs="Arial"/>
          <w:sz w:val="16"/>
          <w:szCs w:val="16"/>
          <w:lang w:val="es-ES"/>
        </w:rPr>
      </w:pPr>
    </w:p>
    <w:p w:rsidR="00525704" w:rsidRPr="00525704" w:rsidRDefault="00525704" w:rsidP="00525704">
      <w:pPr>
        <w:kinsoku w:val="0"/>
        <w:overflowPunct w:val="0"/>
        <w:spacing w:line="288" w:lineRule="exact"/>
        <w:ind w:right="1894"/>
        <w:jc w:val="both"/>
        <w:textAlignment w:val="baseline"/>
        <w:rPr>
          <w:rFonts w:ascii="Arial" w:hAnsi="Arial" w:cs="Arial"/>
          <w:sz w:val="16"/>
          <w:szCs w:val="16"/>
          <w:lang w:val="es-ES"/>
        </w:rPr>
      </w:pPr>
      <w:r w:rsidRPr="00525704">
        <w:rPr>
          <w:rFonts w:ascii="Arial" w:hAnsi="Arial" w:cs="Arial"/>
          <w:sz w:val="16"/>
          <w:szCs w:val="16"/>
          <w:lang w:val="es-ES"/>
        </w:rPr>
        <w:t>Asimismo, el objeto de la medida cautelar presentada por la empresa actora consiste en lo siguiente:</w:t>
      </w:r>
    </w:p>
    <w:p w:rsidR="00525704" w:rsidRDefault="00525704" w:rsidP="00525704">
      <w:pPr>
        <w:kinsoku w:val="0"/>
        <w:overflowPunct w:val="0"/>
        <w:spacing w:before="291" w:line="293" w:lineRule="exact"/>
        <w:ind w:left="720" w:right="1892"/>
        <w:jc w:val="both"/>
        <w:textAlignment w:val="baseline"/>
        <w:rPr>
          <w:rFonts w:ascii="Arial" w:hAnsi="Arial" w:cs="Arial"/>
          <w:i/>
          <w:iCs/>
          <w:sz w:val="16"/>
          <w:szCs w:val="16"/>
          <w:lang w:val="es-ES"/>
        </w:rPr>
      </w:pPr>
      <w:r>
        <w:rPr>
          <w:rFonts w:ascii="Arial" w:hAnsi="Arial" w:cs="Arial"/>
          <w:i/>
          <w:iCs/>
          <w:sz w:val="16"/>
          <w:szCs w:val="16"/>
          <w:lang w:val="es-ES"/>
        </w:rPr>
        <w:t xml:space="preserve">“[s]e </w:t>
      </w:r>
      <w:r w:rsidRPr="00525704">
        <w:rPr>
          <w:rFonts w:ascii="Arial" w:hAnsi="Arial" w:cs="Arial"/>
          <w:i/>
          <w:iCs/>
          <w:sz w:val="16"/>
          <w:szCs w:val="16"/>
          <w:lang w:val="es-ES"/>
        </w:rPr>
        <w:t xml:space="preserve">ordene SE SUSPENDA LA EJECUCION del acuerdo de Junta Directiva del Consejo de Transporte Público, sesión Ordinaria 46-2018, celebrada el día 11 de diciembre de 2018, en el que cancelan la concesión del a (sic) empresa </w:t>
      </w:r>
      <w:r w:rsidRPr="00525704">
        <w:rPr>
          <w:rFonts w:ascii="Arial" w:hAnsi="Arial" w:cs="Arial"/>
          <w:b/>
          <w:bCs/>
          <w:i/>
          <w:iCs/>
          <w:sz w:val="16"/>
          <w:szCs w:val="16"/>
          <w:lang w:val="es-ES"/>
        </w:rPr>
        <w:t>R</w:t>
      </w:r>
      <w:r>
        <w:rPr>
          <w:rFonts w:ascii="Arial" w:hAnsi="Arial" w:cs="Arial"/>
          <w:b/>
          <w:bCs/>
          <w:i/>
          <w:iCs/>
          <w:sz w:val="16"/>
          <w:szCs w:val="16"/>
          <w:lang w:val="es-ES"/>
        </w:rPr>
        <w:t>.O.Y.T.A.B.S.A.</w:t>
      </w:r>
      <w:r w:rsidRPr="00525704">
        <w:rPr>
          <w:rFonts w:ascii="Arial" w:hAnsi="Arial" w:cs="Arial"/>
          <w:b/>
          <w:bCs/>
          <w:i/>
          <w:iCs/>
          <w:sz w:val="16"/>
          <w:szCs w:val="16"/>
          <w:lang w:val="es-ES"/>
        </w:rPr>
        <w:t xml:space="preserve"> </w:t>
      </w:r>
      <w:r w:rsidRPr="00525704">
        <w:rPr>
          <w:rFonts w:ascii="Arial" w:hAnsi="Arial" w:cs="Arial"/>
          <w:i/>
          <w:iCs/>
          <w:sz w:val="16"/>
          <w:szCs w:val="16"/>
          <w:lang w:val="es-ES"/>
        </w:rPr>
        <w:t>y se la otorgan a la empresa T</w:t>
      </w:r>
      <w:r>
        <w:rPr>
          <w:rFonts w:ascii="Arial" w:hAnsi="Arial" w:cs="Arial"/>
          <w:i/>
          <w:iCs/>
          <w:sz w:val="16"/>
          <w:szCs w:val="16"/>
          <w:lang w:val="es-ES"/>
        </w:rPr>
        <w:t>.D.C.S.A.</w:t>
      </w:r>
      <w:r w:rsidRPr="00525704">
        <w:rPr>
          <w:rFonts w:ascii="Arial" w:hAnsi="Arial" w:cs="Arial"/>
          <w:i/>
          <w:iCs/>
          <w:sz w:val="16"/>
          <w:szCs w:val="16"/>
          <w:lang w:val="es-ES"/>
        </w:rPr>
        <w:t xml:space="preserve"> de manera provisionalísima...".</w:t>
      </w:r>
    </w:p>
    <w:p w:rsidR="00525704" w:rsidRPr="00525704" w:rsidRDefault="00525704" w:rsidP="00525704">
      <w:pPr>
        <w:kinsoku w:val="0"/>
        <w:overflowPunct w:val="0"/>
        <w:spacing w:before="291" w:line="293" w:lineRule="exact"/>
        <w:ind w:left="720" w:right="1892"/>
        <w:jc w:val="both"/>
        <w:textAlignment w:val="baseline"/>
        <w:rPr>
          <w:rFonts w:ascii="Arial" w:hAnsi="Arial" w:cs="Arial"/>
          <w:i/>
          <w:iCs/>
          <w:sz w:val="16"/>
          <w:szCs w:val="16"/>
          <w:lang w:val="es-ES"/>
        </w:rPr>
      </w:pPr>
    </w:p>
    <w:p w:rsidR="00BB7408" w:rsidRPr="00525704" w:rsidRDefault="00525704" w:rsidP="00525704">
      <w:pPr>
        <w:pStyle w:val="Textoindependiente"/>
        <w:spacing w:line="276" w:lineRule="auto"/>
        <w:ind w:right="1892"/>
        <w:jc w:val="both"/>
        <w:rPr>
          <w:sz w:val="16"/>
          <w:szCs w:val="16"/>
        </w:rPr>
      </w:pPr>
      <w:r w:rsidRPr="00525704">
        <w:rPr>
          <w:rFonts w:ascii="Arial" w:hAnsi="Arial" w:cs="Arial"/>
          <w:spacing w:val="-8"/>
          <w:sz w:val="16"/>
          <w:szCs w:val="16"/>
          <w:lang w:val="es-ES"/>
        </w:rPr>
        <w:t>AMBOS EXPEDIENTES EN ESTE MOMENTO SE TIENEN PARA FALLO POR PARTE DEL TRIBUNAL CONTENCIOSO ADMINISTRATIVO, SIENDO QUE SE INFORMARÁ DE CUALQUIER PRONUNCIAMIENTO QUE SE EMITA EN ADELANTE SOBRE DICHAS MEDIDAS CAUTELARES</w:t>
      </w:r>
    </w:p>
    <w:p w:rsidR="00787D30" w:rsidRPr="00CD58F1" w:rsidRDefault="00787D30" w:rsidP="00CD58F1">
      <w:pPr>
        <w:pStyle w:val="Sinespaciado"/>
        <w:rPr>
          <w:sz w:val="16"/>
          <w:szCs w:val="16"/>
        </w:rPr>
      </w:pPr>
    </w:p>
    <w:p w:rsidR="00CD58F1" w:rsidRPr="00525704" w:rsidRDefault="00CD58F1" w:rsidP="00821CA2">
      <w:pPr>
        <w:pStyle w:val="Sinespaciado"/>
        <w:tabs>
          <w:tab w:val="left" w:pos="6946"/>
        </w:tabs>
        <w:spacing w:line="276" w:lineRule="auto"/>
        <w:ind w:right="1892"/>
        <w:jc w:val="both"/>
        <w:rPr>
          <w:sz w:val="20"/>
        </w:rPr>
      </w:pPr>
      <w:r w:rsidRPr="00525704">
        <w:rPr>
          <w:sz w:val="20"/>
        </w:rPr>
        <w:t xml:space="preserve">Inclusive, ante Prevención Expresa de este Tribunal, mediante Oficio DTE-2019-0042 del 24 de </w:t>
      </w:r>
      <w:proofErr w:type="gramStart"/>
      <w:r w:rsidRPr="00525704">
        <w:rPr>
          <w:sz w:val="20"/>
        </w:rPr>
        <w:t>Enero</w:t>
      </w:r>
      <w:proofErr w:type="gramEnd"/>
      <w:r w:rsidRPr="00525704">
        <w:rPr>
          <w:sz w:val="20"/>
        </w:rPr>
        <w:t xml:space="preserve"> del 2019, la Dirección Técnica del Consejo de Transporte Público CONFIRMA que la Empresa R</w:t>
      </w:r>
      <w:r w:rsidR="00821CA2">
        <w:rPr>
          <w:sz w:val="20"/>
        </w:rPr>
        <w:t>.O.Y.T.A.S.A.</w:t>
      </w:r>
      <w:r w:rsidRPr="00525704">
        <w:rPr>
          <w:sz w:val="20"/>
        </w:rPr>
        <w:t xml:space="preserve"> sigue como Operadora del Servicio por las </w:t>
      </w:r>
      <w:proofErr w:type="spellStart"/>
      <w:r w:rsidRPr="00525704">
        <w:rPr>
          <w:sz w:val="20"/>
        </w:rPr>
        <w:t>Ordenes</w:t>
      </w:r>
      <w:proofErr w:type="spellEnd"/>
      <w:r w:rsidRPr="00525704">
        <w:rPr>
          <w:sz w:val="20"/>
        </w:rPr>
        <w:t xml:space="preserve"> Judiciales comentadas antes:</w:t>
      </w:r>
    </w:p>
    <w:p w:rsidR="00821CA2" w:rsidRPr="00821CA2" w:rsidRDefault="00821CA2" w:rsidP="00821CA2">
      <w:pPr>
        <w:kinsoku w:val="0"/>
        <w:overflowPunct w:val="0"/>
        <w:spacing w:before="234" w:line="250" w:lineRule="exact"/>
        <w:ind w:left="284" w:right="2175"/>
        <w:jc w:val="both"/>
        <w:textAlignment w:val="baseline"/>
        <w:rPr>
          <w:rFonts w:ascii="Arial" w:hAnsi="Arial" w:cs="Arial"/>
          <w:b/>
          <w:bCs/>
          <w:szCs w:val="22"/>
          <w:u w:val="single"/>
          <w:lang w:val="es-ES"/>
        </w:rPr>
      </w:pPr>
      <w:r w:rsidRPr="00821CA2">
        <w:rPr>
          <w:rFonts w:ascii="Arial" w:hAnsi="Arial" w:cs="Arial"/>
          <w:szCs w:val="22"/>
          <w:lang w:val="es-ES"/>
        </w:rPr>
        <w:t>En atención a la aclaración solicitada en la prevención urgente emitida dentro del expediente TAT-209-18 sobre la operación de la ruta 83 y 83BS, se debe indicar que actual y real se está prestando el servicio por la empresa R</w:t>
      </w:r>
      <w:r>
        <w:rPr>
          <w:rFonts w:ascii="Arial" w:hAnsi="Arial" w:cs="Arial"/>
          <w:szCs w:val="22"/>
          <w:lang w:val="es-ES"/>
        </w:rPr>
        <w:t>.O.Y.T.A.S.A.</w:t>
      </w:r>
      <w:r w:rsidRPr="00821CA2">
        <w:rPr>
          <w:rFonts w:ascii="Arial" w:hAnsi="Arial" w:cs="Arial"/>
          <w:szCs w:val="22"/>
          <w:lang w:val="es-ES"/>
        </w:rPr>
        <w:t>, ello por cuanto por medida cautelar provisional administrativa instaurada dentro del procedimiento administrativo que se sigue a dicha empresa se autorizó a la empresa T</w:t>
      </w:r>
      <w:r w:rsidR="004463AF">
        <w:rPr>
          <w:rFonts w:ascii="Arial" w:hAnsi="Arial" w:cs="Arial"/>
          <w:szCs w:val="22"/>
          <w:lang w:val="es-ES"/>
        </w:rPr>
        <w:t>.D.C.S.A.</w:t>
      </w:r>
      <w:r w:rsidRPr="00821CA2">
        <w:rPr>
          <w:rFonts w:ascii="Arial" w:hAnsi="Arial" w:cs="Arial"/>
          <w:szCs w:val="22"/>
          <w:lang w:val="es-ES"/>
        </w:rPr>
        <w:t xml:space="preserve">, sin embargo; en </w:t>
      </w:r>
      <w:r w:rsidRPr="00821CA2">
        <w:rPr>
          <w:rFonts w:ascii="Arial" w:hAnsi="Arial" w:cs="Arial"/>
          <w:b/>
          <w:bCs/>
          <w:szCs w:val="22"/>
          <w:u w:val="single"/>
          <w:lang w:val="es-ES"/>
        </w:rPr>
        <w:t xml:space="preserve">este caso se encuentra vigente medida cautelar provisionalísima emitida por el Tribunal Contencioso Administrativo en el expediente 18-011298-1027-CA y que consiste en lo siguiente: </w:t>
      </w:r>
    </w:p>
    <w:p w:rsidR="00821CA2" w:rsidRPr="00821CA2" w:rsidRDefault="00821CA2" w:rsidP="00821CA2">
      <w:pPr>
        <w:kinsoku w:val="0"/>
        <w:overflowPunct w:val="0"/>
        <w:spacing w:before="242" w:line="249" w:lineRule="exact"/>
        <w:ind w:left="284" w:right="2175"/>
        <w:jc w:val="both"/>
        <w:textAlignment w:val="baseline"/>
        <w:rPr>
          <w:rFonts w:ascii="Arial" w:hAnsi="Arial" w:cs="Arial"/>
          <w:b/>
          <w:bCs/>
          <w:i/>
          <w:iCs/>
          <w:szCs w:val="22"/>
          <w:u w:val="single"/>
          <w:lang w:val="es-ES"/>
        </w:rPr>
      </w:pPr>
      <w:r w:rsidRPr="00821CA2">
        <w:rPr>
          <w:rFonts w:ascii="Arial" w:hAnsi="Arial" w:cs="Arial"/>
          <w:b/>
          <w:bCs/>
          <w:i/>
          <w:iCs/>
          <w:szCs w:val="22"/>
          <w:u w:val="single"/>
          <w:lang w:val="es-ES"/>
        </w:rPr>
        <w:t>"...SE ORDENA</w:t>
      </w:r>
      <w:r w:rsidRPr="00821CA2">
        <w:rPr>
          <w:rFonts w:ascii="Arial" w:hAnsi="Arial" w:cs="Arial"/>
          <w:b/>
          <w:bCs/>
          <w:i/>
          <w:iCs/>
          <w:szCs w:val="22"/>
          <w:lang w:val="es-ES"/>
        </w:rPr>
        <w:t xml:space="preserve"> AL CONSEJO DE TRANSPORTE PUBLICO, LO SIGUIENTE: </w:t>
      </w:r>
      <w:r w:rsidRPr="00821CA2">
        <w:rPr>
          <w:rFonts w:ascii="Arial" w:hAnsi="Arial" w:cs="Arial"/>
          <w:b/>
          <w:bCs/>
          <w:i/>
          <w:iCs/>
          <w:szCs w:val="22"/>
          <w:u w:val="single"/>
          <w:lang w:val="es-ES"/>
        </w:rPr>
        <w:t xml:space="preserve">SUSPENDER LA EJECUCIÓN DEL ACUERDO DE </w:t>
      </w:r>
      <w:r w:rsidRPr="00821CA2">
        <w:rPr>
          <w:rFonts w:ascii="Arial" w:hAnsi="Arial" w:cs="Arial"/>
          <w:b/>
          <w:bCs/>
          <w:i/>
          <w:iCs/>
          <w:szCs w:val="22"/>
          <w:u w:val="single"/>
          <w:lang w:val="es-ES"/>
        </w:rPr>
        <w:lastRenderedPageBreak/>
        <w:t xml:space="preserve">JUNTA DIRECTIVA DEL CONSEJO DE TRANSPORTE PUBLICO, SESIÓN ORDINARIA 46-2018, CELEBRADA EL DIA </w:t>
      </w:r>
      <w:proofErr w:type="gramStart"/>
      <w:r w:rsidRPr="00821CA2">
        <w:rPr>
          <w:rFonts w:ascii="Arial" w:hAnsi="Arial" w:cs="Arial"/>
          <w:b/>
          <w:bCs/>
          <w:i/>
          <w:iCs/>
          <w:szCs w:val="22"/>
          <w:u w:val="single"/>
          <w:lang w:val="es-ES"/>
        </w:rPr>
        <w:t>11  DE</w:t>
      </w:r>
      <w:proofErr w:type="gramEnd"/>
      <w:r w:rsidRPr="00821CA2">
        <w:rPr>
          <w:rFonts w:ascii="Arial" w:hAnsi="Arial" w:cs="Arial"/>
          <w:b/>
          <w:bCs/>
          <w:i/>
          <w:iCs/>
          <w:szCs w:val="22"/>
          <w:u w:val="single"/>
          <w:lang w:val="es-ES"/>
        </w:rPr>
        <w:t xml:space="preserve"> DICIEMBRE DE 2018, EN EL CUAL SE PRETENDE CANCELAR LA CONCESION DE LA EMPRESA R</w:t>
      </w:r>
      <w:r>
        <w:rPr>
          <w:rFonts w:ascii="Arial" w:hAnsi="Arial" w:cs="Arial"/>
          <w:b/>
          <w:bCs/>
          <w:i/>
          <w:iCs/>
          <w:szCs w:val="22"/>
          <w:u w:val="single"/>
          <w:lang w:val="es-ES"/>
        </w:rPr>
        <w:t>.O.Y.T.A.S.A.</w:t>
      </w:r>
      <w:r w:rsidRPr="00821CA2">
        <w:rPr>
          <w:rFonts w:ascii="Arial" w:hAnsi="Arial" w:cs="Arial"/>
          <w:b/>
          <w:bCs/>
          <w:i/>
          <w:iCs/>
          <w:szCs w:val="22"/>
          <w:u w:val="single"/>
          <w:lang w:val="es-ES"/>
        </w:rPr>
        <w:t xml:space="preserve"> Y OTORGARLE DICHA CONCESION A LA EMPRESA TRANSPORTES DOSCIENTOS CINCO S.A.-..."</w:t>
      </w:r>
    </w:p>
    <w:p w:rsidR="00CD58F1" w:rsidRDefault="00CD58F1" w:rsidP="00CD58F1">
      <w:pPr>
        <w:pStyle w:val="Sinespaciado"/>
        <w:spacing w:line="276" w:lineRule="auto"/>
        <w:jc w:val="both"/>
      </w:pPr>
    </w:p>
    <w:p w:rsidR="00CD58F1" w:rsidRDefault="00821CA2" w:rsidP="00821CA2">
      <w:pPr>
        <w:pStyle w:val="Sinespaciado"/>
        <w:spacing w:line="276" w:lineRule="auto"/>
        <w:ind w:left="284" w:right="2034"/>
        <w:jc w:val="both"/>
      </w:pPr>
      <w:r>
        <w:rPr>
          <w:rFonts w:ascii="Arial" w:hAnsi="Arial" w:cs="Arial"/>
          <w:sz w:val="22"/>
          <w:szCs w:val="22"/>
          <w:lang w:val="es-ES"/>
        </w:rPr>
        <w:t>Siendo en realidad que el acuerdo emitido en la sesión ordinaria 46-2018, lo que contempla es la autorización de la empresa T</w:t>
      </w:r>
      <w:r>
        <w:rPr>
          <w:rFonts w:ascii="Arial" w:hAnsi="Arial" w:cs="Arial"/>
          <w:sz w:val="22"/>
          <w:szCs w:val="22"/>
          <w:lang w:val="es-ES"/>
        </w:rPr>
        <w:t>.D.C.S.A.</w:t>
      </w:r>
      <w:r>
        <w:rPr>
          <w:rFonts w:ascii="Arial" w:hAnsi="Arial" w:cs="Arial"/>
          <w:sz w:val="22"/>
          <w:szCs w:val="22"/>
          <w:lang w:val="es-ES"/>
        </w:rPr>
        <w:t xml:space="preserve">, a operar la ruta 83 bajo medida cautelar administrativa, la cual no se logró ejecutar por la medida cautelar provisionalísima del expediente 18-011298-1027-CA </w:t>
      </w:r>
      <w:r>
        <w:rPr>
          <w:rFonts w:ascii="Arial" w:hAnsi="Arial" w:cs="Arial"/>
          <w:sz w:val="22"/>
          <w:szCs w:val="22"/>
          <w:lang w:val="es-ES"/>
        </w:rPr>
        <w:t>YA m</w:t>
      </w:r>
      <w:r>
        <w:rPr>
          <w:rFonts w:ascii="Arial" w:hAnsi="Arial" w:cs="Arial"/>
          <w:sz w:val="22"/>
          <w:szCs w:val="22"/>
          <w:lang w:val="es-ES"/>
        </w:rPr>
        <w:t>encionada</w:t>
      </w:r>
    </w:p>
    <w:p w:rsidR="00CD58F1" w:rsidRDefault="00CD58F1" w:rsidP="00CD58F1">
      <w:pPr>
        <w:pStyle w:val="Sinespaciado"/>
        <w:spacing w:line="276" w:lineRule="auto"/>
        <w:jc w:val="center"/>
      </w:pPr>
    </w:p>
    <w:p w:rsidR="00AC2F66" w:rsidRPr="00314C88" w:rsidRDefault="00787D30" w:rsidP="00314C88">
      <w:pPr>
        <w:pStyle w:val="Textoindependiente"/>
        <w:spacing w:line="276" w:lineRule="auto"/>
        <w:jc w:val="both"/>
        <w:rPr>
          <w:sz w:val="24"/>
          <w:szCs w:val="24"/>
        </w:rPr>
      </w:pPr>
      <w:r w:rsidRPr="00314C88">
        <w:rPr>
          <w:sz w:val="24"/>
          <w:szCs w:val="24"/>
        </w:rPr>
        <w:t xml:space="preserve">Situación ante la cual, en lo debido y meritorio, este Tribunal </w:t>
      </w:r>
      <w:r w:rsidRPr="00AC2F66">
        <w:rPr>
          <w:b/>
          <w:sz w:val="24"/>
          <w:szCs w:val="24"/>
        </w:rPr>
        <w:t>NO PUEDE ENTRAR A CONO</w:t>
      </w:r>
      <w:r w:rsidR="00D45FE5" w:rsidRPr="00AC2F66">
        <w:rPr>
          <w:b/>
          <w:sz w:val="24"/>
          <w:szCs w:val="24"/>
        </w:rPr>
        <w:t>C</w:t>
      </w:r>
      <w:r w:rsidRPr="00AC2F66">
        <w:rPr>
          <w:b/>
          <w:sz w:val="24"/>
          <w:szCs w:val="24"/>
        </w:rPr>
        <w:t>ER DEL FONDO DE LOS RECURSOS CONTRA UN ACTO INEFICAZ Y AFECTADO POR LAS CAUTELAS ORDENADAS POR L</w:t>
      </w:r>
      <w:r w:rsidR="00D45FE5" w:rsidRPr="00AC2F66">
        <w:rPr>
          <w:b/>
          <w:sz w:val="24"/>
          <w:szCs w:val="24"/>
        </w:rPr>
        <w:t>OS TRIBUNALES DE JUSTICIA</w:t>
      </w:r>
      <w:r w:rsidR="00D45FE5" w:rsidRPr="00314C88">
        <w:rPr>
          <w:sz w:val="24"/>
          <w:szCs w:val="24"/>
        </w:rPr>
        <w:t>. Lo cual Motiva a la Suspensión del Trámite de este Caso hasta que se defina en la Sede Contencioso Jurisdiccional lo relativo a la Operación del Servicio en cuanto a las Rutas señaladas. Teniéndose que solamente cuando se Resuelva en Firme y así se Comunique a este Tribunal, que el Servicio lo Asumiría la Empresa Designada mediante los Actos Impugnados para Asumir Temporalmente el Servicio, podría darse continuidad.</w:t>
      </w:r>
    </w:p>
    <w:p w:rsidR="00D45FE5" w:rsidRPr="00314C88" w:rsidRDefault="00D45FE5" w:rsidP="00314C88">
      <w:pPr>
        <w:pStyle w:val="Textoindependiente"/>
        <w:spacing w:line="276" w:lineRule="auto"/>
        <w:jc w:val="center"/>
        <w:rPr>
          <w:b/>
          <w:i/>
          <w:sz w:val="24"/>
          <w:szCs w:val="24"/>
        </w:rPr>
      </w:pPr>
      <w:r w:rsidRPr="00314C88">
        <w:rPr>
          <w:b/>
          <w:i/>
          <w:sz w:val="24"/>
          <w:szCs w:val="24"/>
        </w:rPr>
        <w:t>Por Tanto</w:t>
      </w:r>
    </w:p>
    <w:p w:rsidR="00827863" w:rsidRPr="00314C88" w:rsidRDefault="00827863" w:rsidP="00314C88">
      <w:pPr>
        <w:pStyle w:val="Sinespaciado"/>
        <w:spacing w:line="276" w:lineRule="auto"/>
      </w:pPr>
    </w:p>
    <w:p w:rsidR="00D45FE5" w:rsidRPr="00314C88" w:rsidRDefault="00D45FE5" w:rsidP="00314C88">
      <w:pPr>
        <w:pStyle w:val="Textoindependiente"/>
        <w:spacing w:line="276" w:lineRule="auto"/>
        <w:jc w:val="both"/>
        <w:rPr>
          <w:sz w:val="24"/>
          <w:szCs w:val="24"/>
        </w:rPr>
      </w:pPr>
      <w:r w:rsidRPr="00CD58F1">
        <w:rPr>
          <w:b/>
          <w:sz w:val="24"/>
          <w:szCs w:val="24"/>
        </w:rPr>
        <w:t>I.-</w:t>
      </w:r>
      <w:r w:rsidRPr="00314C88">
        <w:rPr>
          <w:sz w:val="24"/>
          <w:szCs w:val="24"/>
        </w:rPr>
        <w:tab/>
        <w:t xml:space="preserve">Se Dispone la Suspensión del Conocimiento del </w:t>
      </w:r>
      <w:r w:rsidRPr="00314C88">
        <w:rPr>
          <w:b/>
          <w:sz w:val="24"/>
          <w:szCs w:val="24"/>
        </w:rPr>
        <w:t>RECURSO DE APELACIÓN (</w:t>
      </w:r>
      <w:r w:rsidRPr="00314C88">
        <w:rPr>
          <w:b/>
          <w:i/>
          <w:sz w:val="24"/>
          <w:szCs w:val="24"/>
        </w:rPr>
        <w:t>Directo</w:t>
      </w:r>
      <w:r w:rsidRPr="00314C88">
        <w:rPr>
          <w:b/>
          <w:sz w:val="24"/>
          <w:szCs w:val="24"/>
        </w:rPr>
        <w:t xml:space="preserve">) con NULIDAD ABSOLUTA </w:t>
      </w:r>
      <w:r w:rsidRPr="00314C88">
        <w:rPr>
          <w:sz w:val="24"/>
          <w:szCs w:val="24"/>
        </w:rPr>
        <w:t xml:space="preserve">concomitante, presentado inicialmente por la Firma </w:t>
      </w:r>
      <w:r w:rsidRPr="00314C88">
        <w:rPr>
          <w:b/>
          <w:sz w:val="24"/>
          <w:szCs w:val="24"/>
        </w:rPr>
        <w:t>L</w:t>
      </w:r>
      <w:r w:rsidR="004463AF">
        <w:rPr>
          <w:b/>
          <w:sz w:val="24"/>
          <w:szCs w:val="24"/>
        </w:rPr>
        <w:t>.L.</w:t>
      </w:r>
      <w:r w:rsidRPr="00314C88">
        <w:rPr>
          <w:sz w:val="24"/>
          <w:szCs w:val="24"/>
        </w:rPr>
        <w:t xml:space="preserve">, cédula de persona jurídica </w:t>
      </w:r>
      <w:proofErr w:type="gramStart"/>
      <w:r w:rsidRPr="00314C88">
        <w:rPr>
          <w:sz w:val="24"/>
          <w:szCs w:val="24"/>
        </w:rPr>
        <w:t xml:space="preserve">No. </w:t>
      </w:r>
      <w:proofErr w:type="gramEnd"/>
      <w:r w:rsidR="004463AF">
        <w:rPr>
          <w:sz w:val="24"/>
          <w:szCs w:val="24"/>
        </w:rPr>
        <w:t>…</w:t>
      </w:r>
      <w:r w:rsidRPr="00314C88">
        <w:rPr>
          <w:sz w:val="24"/>
          <w:szCs w:val="24"/>
        </w:rPr>
        <w:t>, representada a los efectos por el Señor K</w:t>
      </w:r>
      <w:r w:rsidR="004463AF">
        <w:rPr>
          <w:sz w:val="24"/>
          <w:szCs w:val="24"/>
        </w:rPr>
        <w:t>.A.F.B.</w:t>
      </w:r>
      <w:r w:rsidRPr="00314C88">
        <w:rPr>
          <w:sz w:val="24"/>
          <w:szCs w:val="24"/>
        </w:rPr>
        <w:t xml:space="preserve">, de calidades conocidas y portador de la cédula de identidad número </w:t>
      </w:r>
      <w:r w:rsidR="006A7164">
        <w:rPr>
          <w:sz w:val="24"/>
          <w:szCs w:val="24"/>
        </w:rPr>
        <w:t>…</w:t>
      </w:r>
      <w:r w:rsidRPr="00314C88">
        <w:rPr>
          <w:sz w:val="24"/>
          <w:szCs w:val="24"/>
        </w:rPr>
        <w:t xml:space="preserve">, contra los </w:t>
      </w:r>
      <w:r w:rsidRPr="00314C88">
        <w:rPr>
          <w:b/>
          <w:i/>
          <w:sz w:val="24"/>
          <w:szCs w:val="24"/>
        </w:rPr>
        <w:t xml:space="preserve">Artículos 7.5 de la Sesión Ordinaria No. 46-2018 de fecha 11 de </w:t>
      </w:r>
      <w:proofErr w:type="gramStart"/>
      <w:r w:rsidRPr="00314C88">
        <w:rPr>
          <w:b/>
          <w:i/>
          <w:sz w:val="24"/>
          <w:szCs w:val="24"/>
        </w:rPr>
        <w:t>Diciembre</w:t>
      </w:r>
      <w:proofErr w:type="gramEnd"/>
      <w:r w:rsidRPr="00314C88">
        <w:rPr>
          <w:b/>
          <w:i/>
          <w:sz w:val="24"/>
          <w:szCs w:val="24"/>
        </w:rPr>
        <w:t xml:space="preserve"> del año 2018 y 3.7 </w:t>
      </w:r>
      <w:r w:rsidR="008C7DD6">
        <w:rPr>
          <w:b/>
          <w:i/>
          <w:sz w:val="24"/>
          <w:szCs w:val="24"/>
        </w:rPr>
        <w:t xml:space="preserve">(sic.) </w:t>
      </w:r>
      <w:r w:rsidRPr="00314C88">
        <w:rPr>
          <w:b/>
          <w:i/>
          <w:sz w:val="24"/>
          <w:szCs w:val="24"/>
        </w:rPr>
        <w:t xml:space="preserve">de la Sesión Ordinaria No. 47-2018 de fecha 13 de </w:t>
      </w:r>
      <w:proofErr w:type="gramStart"/>
      <w:r w:rsidRPr="00314C88">
        <w:rPr>
          <w:b/>
          <w:i/>
          <w:sz w:val="24"/>
          <w:szCs w:val="24"/>
        </w:rPr>
        <w:t>Diciembre</w:t>
      </w:r>
      <w:proofErr w:type="gramEnd"/>
      <w:r w:rsidRPr="00314C88">
        <w:rPr>
          <w:b/>
          <w:i/>
          <w:sz w:val="24"/>
          <w:szCs w:val="24"/>
        </w:rPr>
        <w:t xml:space="preserve"> del 2018</w:t>
      </w:r>
      <w:r w:rsidRPr="00314C88">
        <w:rPr>
          <w:sz w:val="24"/>
          <w:szCs w:val="24"/>
        </w:rPr>
        <w:t xml:space="preserve">, de la Junta Directiva del Consejo de Transporte Público; y del </w:t>
      </w:r>
      <w:r w:rsidRPr="00AC2F66">
        <w:rPr>
          <w:b/>
          <w:sz w:val="24"/>
          <w:szCs w:val="24"/>
        </w:rPr>
        <w:t>RECURSO DE APELACIÓN</w:t>
      </w:r>
      <w:r w:rsidRPr="00314C88">
        <w:rPr>
          <w:sz w:val="24"/>
          <w:szCs w:val="24"/>
        </w:rPr>
        <w:t xml:space="preserve"> (</w:t>
      </w:r>
      <w:r w:rsidRPr="00AC2F66">
        <w:rPr>
          <w:i/>
          <w:sz w:val="24"/>
          <w:szCs w:val="24"/>
        </w:rPr>
        <w:t>Ascendido Directamente y con Desistimiento de Revocatoria precedente</w:t>
      </w:r>
      <w:r w:rsidRPr="00314C88">
        <w:rPr>
          <w:sz w:val="24"/>
          <w:szCs w:val="24"/>
        </w:rPr>
        <w:t xml:space="preserve">) de la Empresa </w:t>
      </w:r>
      <w:r w:rsidRPr="00314C88">
        <w:rPr>
          <w:b/>
          <w:sz w:val="24"/>
          <w:szCs w:val="24"/>
        </w:rPr>
        <w:t>A</w:t>
      </w:r>
      <w:r w:rsidR="006A7164">
        <w:rPr>
          <w:b/>
          <w:sz w:val="24"/>
          <w:szCs w:val="24"/>
        </w:rPr>
        <w:t>.A.M.S.A.</w:t>
      </w:r>
      <w:r w:rsidRPr="00314C88">
        <w:rPr>
          <w:sz w:val="24"/>
          <w:szCs w:val="24"/>
        </w:rPr>
        <w:t xml:space="preserve">, </w:t>
      </w:r>
      <w:r w:rsidR="0049791A">
        <w:rPr>
          <w:sz w:val="24"/>
          <w:szCs w:val="24"/>
        </w:rPr>
        <w:t>representada a los efectos por el Señor A</w:t>
      </w:r>
      <w:r w:rsidR="006A7164">
        <w:rPr>
          <w:sz w:val="24"/>
          <w:szCs w:val="24"/>
        </w:rPr>
        <w:t>.M.B.</w:t>
      </w:r>
      <w:r w:rsidR="0049791A">
        <w:rPr>
          <w:sz w:val="24"/>
          <w:szCs w:val="24"/>
        </w:rPr>
        <w:t xml:space="preserve">, de calidades dichas, con cédula de identidad número </w:t>
      </w:r>
      <w:r w:rsidR="006A7164">
        <w:rPr>
          <w:sz w:val="24"/>
          <w:szCs w:val="24"/>
        </w:rPr>
        <w:t>…</w:t>
      </w:r>
      <w:bookmarkStart w:id="0" w:name="_GoBack"/>
      <w:bookmarkEnd w:id="0"/>
      <w:r w:rsidR="0049791A">
        <w:rPr>
          <w:sz w:val="24"/>
          <w:szCs w:val="24"/>
        </w:rPr>
        <w:t xml:space="preserve">, </w:t>
      </w:r>
      <w:r w:rsidRPr="00314C88">
        <w:rPr>
          <w:sz w:val="24"/>
          <w:szCs w:val="24"/>
        </w:rPr>
        <w:t xml:space="preserve">contra los </w:t>
      </w:r>
      <w:r w:rsidRPr="00314C88">
        <w:rPr>
          <w:b/>
          <w:i/>
          <w:sz w:val="24"/>
          <w:szCs w:val="24"/>
        </w:rPr>
        <w:t xml:space="preserve">Artículos 7.5 de la Sesión Ordinaria No. 46-2018 de fecha 11 de </w:t>
      </w:r>
      <w:proofErr w:type="gramStart"/>
      <w:r w:rsidRPr="00314C88">
        <w:rPr>
          <w:b/>
          <w:i/>
          <w:sz w:val="24"/>
          <w:szCs w:val="24"/>
        </w:rPr>
        <w:t>Diciembre</w:t>
      </w:r>
      <w:proofErr w:type="gramEnd"/>
      <w:r w:rsidRPr="00314C88">
        <w:rPr>
          <w:b/>
          <w:i/>
          <w:sz w:val="24"/>
          <w:szCs w:val="24"/>
        </w:rPr>
        <w:t xml:space="preserve"> del año 2018 y Artículo 3.2 de la Sesión Ordinaria No. 47-2018 del 13 de </w:t>
      </w:r>
      <w:proofErr w:type="gramStart"/>
      <w:r w:rsidRPr="00314C88">
        <w:rPr>
          <w:b/>
          <w:i/>
          <w:sz w:val="24"/>
          <w:szCs w:val="24"/>
        </w:rPr>
        <w:t>Diciembre</w:t>
      </w:r>
      <w:proofErr w:type="gramEnd"/>
      <w:r w:rsidRPr="00314C88">
        <w:rPr>
          <w:b/>
          <w:i/>
          <w:sz w:val="24"/>
          <w:szCs w:val="24"/>
        </w:rPr>
        <w:t xml:space="preserve"> del 2018,</w:t>
      </w:r>
      <w:r w:rsidRPr="00314C88">
        <w:rPr>
          <w:sz w:val="24"/>
          <w:szCs w:val="24"/>
        </w:rPr>
        <w:t xml:space="preserve"> de la Junta Directiva del Consejo de Transporte Público, hasta tanto no se cumplan los presupuestos señalados en esta Resolución y se defina lo meritorio en las Sedes Judiciales dichas.</w:t>
      </w:r>
    </w:p>
    <w:p w:rsidR="0049791A" w:rsidRDefault="0049791A" w:rsidP="0049791A">
      <w:pPr>
        <w:pStyle w:val="Sinespaciado"/>
      </w:pPr>
    </w:p>
    <w:p w:rsidR="005109F5" w:rsidRPr="00314C88" w:rsidRDefault="005109F5" w:rsidP="00314C88">
      <w:pPr>
        <w:spacing w:line="276" w:lineRule="auto"/>
        <w:ind w:right="49"/>
        <w:jc w:val="both"/>
        <w:rPr>
          <w:color w:val="000000" w:themeColor="text1"/>
          <w:sz w:val="24"/>
          <w:szCs w:val="24"/>
        </w:rPr>
      </w:pPr>
      <w:r w:rsidRPr="00314C88">
        <w:rPr>
          <w:b/>
          <w:color w:val="000000" w:themeColor="text1"/>
          <w:sz w:val="24"/>
          <w:szCs w:val="24"/>
        </w:rPr>
        <w:t>II</w:t>
      </w:r>
      <w:r w:rsidRPr="00314C88">
        <w:rPr>
          <w:color w:val="000000" w:themeColor="text1"/>
          <w:sz w:val="24"/>
          <w:szCs w:val="24"/>
        </w:rPr>
        <w:t xml:space="preserve">.- </w:t>
      </w:r>
      <w:r w:rsidRPr="00314C88">
        <w:rPr>
          <w:color w:val="000000" w:themeColor="text1"/>
          <w:sz w:val="24"/>
          <w:szCs w:val="24"/>
        </w:rPr>
        <w:tab/>
      </w:r>
      <w:r w:rsidRPr="00314C88">
        <w:rPr>
          <w:rStyle w:val="CharacterStyle1"/>
          <w:color w:val="000000" w:themeColor="text1"/>
          <w:spacing w:val="9"/>
          <w:szCs w:val="24"/>
          <w:lang w:val="es-ES"/>
        </w:rPr>
        <w:t xml:space="preserve"> </w:t>
      </w:r>
      <w:r w:rsidRPr="00314C88">
        <w:rPr>
          <w:color w:val="000000" w:themeColor="text1"/>
          <w:sz w:val="24"/>
          <w:szCs w:val="24"/>
        </w:rPr>
        <w:t>Conforme las determinaciones del numeral 22, inciso c), de la Ley No. 7969, en cuanto a lo de particular resolución no procede Recurso Ordinario alguno.</w:t>
      </w:r>
    </w:p>
    <w:p w:rsidR="005109F5" w:rsidRPr="00314C88" w:rsidRDefault="005109F5" w:rsidP="00314C88">
      <w:pPr>
        <w:spacing w:line="276" w:lineRule="auto"/>
        <w:ind w:right="49"/>
        <w:jc w:val="both"/>
        <w:rPr>
          <w:b/>
          <w:color w:val="000000" w:themeColor="text1"/>
          <w:sz w:val="24"/>
          <w:szCs w:val="24"/>
        </w:rPr>
      </w:pPr>
    </w:p>
    <w:p w:rsidR="005109F5" w:rsidRPr="00314C88" w:rsidRDefault="005109F5" w:rsidP="00314C88">
      <w:pPr>
        <w:spacing w:line="276" w:lineRule="auto"/>
        <w:ind w:right="49"/>
        <w:jc w:val="both"/>
        <w:rPr>
          <w:color w:val="000000" w:themeColor="text1"/>
          <w:sz w:val="24"/>
          <w:szCs w:val="24"/>
        </w:rPr>
      </w:pPr>
      <w:r w:rsidRPr="00314C88">
        <w:rPr>
          <w:b/>
          <w:color w:val="000000" w:themeColor="text1"/>
          <w:sz w:val="24"/>
          <w:szCs w:val="24"/>
        </w:rPr>
        <w:lastRenderedPageBreak/>
        <w:t>III.-</w:t>
      </w:r>
      <w:r w:rsidRPr="00314C88">
        <w:rPr>
          <w:color w:val="000000" w:themeColor="text1"/>
          <w:sz w:val="24"/>
          <w:szCs w:val="24"/>
        </w:rPr>
        <w:tab/>
        <w:t>Rige a partir de su Notificación.</w:t>
      </w:r>
    </w:p>
    <w:p w:rsidR="005109F5" w:rsidRPr="00314C88" w:rsidRDefault="005109F5" w:rsidP="00314C88">
      <w:pPr>
        <w:pStyle w:val="Sinespaciado"/>
        <w:spacing w:line="276" w:lineRule="auto"/>
        <w:ind w:right="49"/>
        <w:jc w:val="both"/>
        <w:rPr>
          <w:b/>
          <w:color w:val="000000" w:themeColor="text1"/>
        </w:rPr>
      </w:pPr>
    </w:p>
    <w:p w:rsidR="005109F5" w:rsidRPr="00314C88" w:rsidRDefault="005109F5" w:rsidP="00314C88">
      <w:pPr>
        <w:spacing w:line="276" w:lineRule="auto"/>
        <w:jc w:val="both"/>
        <w:rPr>
          <w:b/>
          <w:color w:val="000000"/>
          <w:sz w:val="24"/>
          <w:szCs w:val="24"/>
        </w:rPr>
      </w:pPr>
      <w:proofErr w:type="gramStart"/>
      <w:r w:rsidRPr="00314C88">
        <w:rPr>
          <w:b/>
          <w:color w:val="000000"/>
          <w:sz w:val="24"/>
          <w:szCs w:val="24"/>
        </w:rPr>
        <w:t>NOTIFÍQUESE.-</w:t>
      </w:r>
      <w:proofErr w:type="gramEnd"/>
      <w:r w:rsidRPr="00314C88">
        <w:rPr>
          <w:b/>
          <w:color w:val="000000"/>
          <w:sz w:val="24"/>
          <w:szCs w:val="24"/>
        </w:rPr>
        <w:t xml:space="preserve"> </w:t>
      </w:r>
    </w:p>
    <w:p w:rsidR="005109F5" w:rsidRPr="00314C88" w:rsidRDefault="005109F5" w:rsidP="00314C88">
      <w:pPr>
        <w:pStyle w:val="Sinespaciado"/>
        <w:spacing w:line="276" w:lineRule="auto"/>
        <w:jc w:val="both"/>
      </w:pPr>
    </w:p>
    <w:p w:rsidR="005109F5" w:rsidRPr="00314C88" w:rsidRDefault="005109F5" w:rsidP="00314C88">
      <w:pPr>
        <w:pStyle w:val="Sinespaciado"/>
        <w:spacing w:line="276" w:lineRule="auto"/>
      </w:pPr>
    </w:p>
    <w:p w:rsidR="005109F5" w:rsidRPr="00314C88" w:rsidRDefault="005109F5" w:rsidP="00314C88">
      <w:pPr>
        <w:pStyle w:val="Sinespaciado"/>
        <w:spacing w:line="276" w:lineRule="auto"/>
      </w:pPr>
    </w:p>
    <w:p w:rsidR="005109F5" w:rsidRPr="00314C88" w:rsidRDefault="005109F5" w:rsidP="00314C88">
      <w:pPr>
        <w:spacing w:line="276" w:lineRule="auto"/>
        <w:jc w:val="center"/>
        <w:rPr>
          <w:color w:val="000000"/>
          <w:sz w:val="24"/>
          <w:szCs w:val="24"/>
        </w:rPr>
      </w:pPr>
      <w:r w:rsidRPr="00314C88">
        <w:rPr>
          <w:color w:val="000000"/>
          <w:sz w:val="24"/>
          <w:szCs w:val="24"/>
        </w:rPr>
        <w:t>Lic. Carlos Miguel Portuguez Méndez</w:t>
      </w:r>
    </w:p>
    <w:p w:rsidR="005109F5" w:rsidRPr="00314C88" w:rsidRDefault="005109F5" w:rsidP="00314C88">
      <w:pPr>
        <w:spacing w:line="276" w:lineRule="auto"/>
        <w:jc w:val="center"/>
        <w:rPr>
          <w:b/>
          <w:color w:val="000000"/>
          <w:sz w:val="24"/>
          <w:szCs w:val="24"/>
        </w:rPr>
      </w:pPr>
      <w:r w:rsidRPr="00314C88">
        <w:rPr>
          <w:b/>
          <w:color w:val="000000"/>
          <w:sz w:val="24"/>
          <w:szCs w:val="24"/>
        </w:rPr>
        <w:t>PRESIDENTE</w:t>
      </w:r>
    </w:p>
    <w:p w:rsidR="005109F5" w:rsidRPr="00314C88" w:rsidRDefault="005109F5" w:rsidP="00314C88">
      <w:pPr>
        <w:spacing w:line="276" w:lineRule="auto"/>
        <w:rPr>
          <w:color w:val="000000"/>
          <w:sz w:val="24"/>
          <w:szCs w:val="24"/>
        </w:rPr>
      </w:pPr>
    </w:p>
    <w:p w:rsidR="005109F5" w:rsidRPr="00314C88" w:rsidRDefault="005109F5" w:rsidP="00314C88">
      <w:pPr>
        <w:pStyle w:val="Sinespaciado"/>
        <w:spacing w:line="276" w:lineRule="auto"/>
      </w:pPr>
    </w:p>
    <w:p w:rsidR="005109F5" w:rsidRPr="00314C88" w:rsidRDefault="005109F5" w:rsidP="00314C88">
      <w:pPr>
        <w:spacing w:line="276" w:lineRule="auto"/>
        <w:jc w:val="center"/>
        <w:rPr>
          <w:color w:val="000000"/>
          <w:sz w:val="24"/>
          <w:szCs w:val="24"/>
        </w:rPr>
      </w:pPr>
    </w:p>
    <w:p w:rsidR="005109F5" w:rsidRPr="00314C88" w:rsidRDefault="005109F5" w:rsidP="00314C88">
      <w:pPr>
        <w:spacing w:line="276" w:lineRule="auto"/>
        <w:jc w:val="center"/>
        <w:rPr>
          <w:color w:val="000000"/>
          <w:sz w:val="24"/>
          <w:szCs w:val="24"/>
        </w:rPr>
      </w:pPr>
      <w:r w:rsidRPr="00314C88">
        <w:rPr>
          <w:color w:val="000000"/>
          <w:sz w:val="24"/>
          <w:szCs w:val="24"/>
        </w:rPr>
        <w:t xml:space="preserve">Lic. Ronald Muñoz Corea     </w:t>
      </w:r>
      <w:r w:rsidRPr="00314C88">
        <w:rPr>
          <w:color w:val="000000"/>
          <w:sz w:val="24"/>
          <w:szCs w:val="24"/>
        </w:rPr>
        <w:tab/>
      </w:r>
      <w:r w:rsidRPr="00314C88">
        <w:rPr>
          <w:color w:val="000000"/>
          <w:sz w:val="24"/>
          <w:szCs w:val="24"/>
        </w:rPr>
        <w:tab/>
        <w:t xml:space="preserve">          Lic. Mario Quesada Aguirre</w:t>
      </w:r>
    </w:p>
    <w:p w:rsidR="005109F5" w:rsidRPr="00314C88" w:rsidRDefault="005109F5" w:rsidP="00314C88">
      <w:pPr>
        <w:spacing w:line="276" w:lineRule="auto"/>
        <w:rPr>
          <w:b/>
          <w:color w:val="000000"/>
          <w:sz w:val="24"/>
          <w:szCs w:val="24"/>
        </w:rPr>
      </w:pPr>
      <w:r w:rsidRPr="00314C88">
        <w:rPr>
          <w:b/>
          <w:color w:val="000000"/>
          <w:sz w:val="24"/>
          <w:szCs w:val="24"/>
        </w:rPr>
        <w:t xml:space="preserve">                           </w:t>
      </w:r>
      <w:r w:rsidR="00CD58F1">
        <w:rPr>
          <w:b/>
          <w:color w:val="000000"/>
          <w:sz w:val="24"/>
          <w:szCs w:val="24"/>
        </w:rPr>
        <w:t xml:space="preserve"> </w:t>
      </w:r>
      <w:r w:rsidRPr="00314C88">
        <w:rPr>
          <w:b/>
          <w:color w:val="000000"/>
          <w:sz w:val="24"/>
          <w:szCs w:val="24"/>
        </w:rPr>
        <w:t>JUEZ</w:t>
      </w:r>
      <w:r w:rsidRPr="00314C88">
        <w:rPr>
          <w:b/>
          <w:color w:val="000000"/>
          <w:sz w:val="24"/>
          <w:szCs w:val="24"/>
        </w:rPr>
        <w:tab/>
      </w:r>
      <w:r w:rsidRPr="00314C88">
        <w:rPr>
          <w:b/>
          <w:color w:val="000000"/>
          <w:sz w:val="24"/>
          <w:szCs w:val="24"/>
        </w:rPr>
        <w:tab/>
      </w:r>
      <w:r w:rsidRPr="00314C88">
        <w:rPr>
          <w:b/>
          <w:color w:val="000000"/>
          <w:sz w:val="24"/>
          <w:szCs w:val="24"/>
        </w:rPr>
        <w:tab/>
        <w:t xml:space="preserve">     </w:t>
      </w:r>
      <w:r w:rsidRPr="00314C88">
        <w:rPr>
          <w:b/>
          <w:color w:val="000000"/>
          <w:sz w:val="24"/>
          <w:szCs w:val="24"/>
        </w:rPr>
        <w:tab/>
        <w:t xml:space="preserve">                </w:t>
      </w:r>
      <w:proofErr w:type="spellStart"/>
      <w:r w:rsidRPr="00314C88">
        <w:rPr>
          <w:b/>
          <w:color w:val="000000"/>
          <w:sz w:val="24"/>
          <w:szCs w:val="24"/>
        </w:rPr>
        <w:t>JUEZ</w:t>
      </w:r>
      <w:proofErr w:type="spellEnd"/>
    </w:p>
    <w:p w:rsidR="00D45FE5" w:rsidRPr="00314C88" w:rsidRDefault="00D45FE5" w:rsidP="00314C88">
      <w:pPr>
        <w:pStyle w:val="Textoindependiente"/>
        <w:spacing w:line="276" w:lineRule="auto"/>
        <w:jc w:val="both"/>
        <w:rPr>
          <w:sz w:val="24"/>
          <w:szCs w:val="24"/>
        </w:rPr>
      </w:pPr>
    </w:p>
    <w:sectPr w:rsidR="00D45FE5" w:rsidRPr="00314C88" w:rsidSect="0015109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5F2" w:rsidRDefault="00B805F2" w:rsidP="005109F5">
      <w:r>
        <w:separator/>
      </w:r>
    </w:p>
  </w:endnote>
  <w:endnote w:type="continuationSeparator" w:id="0">
    <w:p w:rsidR="00B805F2" w:rsidRDefault="00B805F2" w:rsidP="0051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5F2" w:rsidRDefault="00B805F2" w:rsidP="005109F5">
      <w:r>
        <w:separator/>
      </w:r>
    </w:p>
  </w:footnote>
  <w:footnote w:type="continuationSeparator" w:id="0">
    <w:p w:rsidR="00B805F2" w:rsidRDefault="00B805F2" w:rsidP="00510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E5573"/>
    <w:multiLevelType w:val="hybridMultilevel"/>
    <w:tmpl w:val="0B16AA26"/>
    <w:lvl w:ilvl="0" w:tplc="92126A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66"/>
    <w:rsid w:val="00004C21"/>
    <w:rsid w:val="00151098"/>
    <w:rsid w:val="00182E60"/>
    <w:rsid w:val="001857B3"/>
    <w:rsid w:val="002217BE"/>
    <w:rsid w:val="00314C88"/>
    <w:rsid w:val="00331266"/>
    <w:rsid w:val="00365E04"/>
    <w:rsid w:val="00415F60"/>
    <w:rsid w:val="004463AF"/>
    <w:rsid w:val="0049791A"/>
    <w:rsid w:val="005109F5"/>
    <w:rsid w:val="00525704"/>
    <w:rsid w:val="006A7164"/>
    <w:rsid w:val="006B7571"/>
    <w:rsid w:val="006F0340"/>
    <w:rsid w:val="00787D30"/>
    <w:rsid w:val="00821CA2"/>
    <w:rsid w:val="00827863"/>
    <w:rsid w:val="00870D05"/>
    <w:rsid w:val="008C7DD6"/>
    <w:rsid w:val="00AC2F66"/>
    <w:rsid w:val="00B71D92"/>
    <w:rsid w:val="00B805F2"/>
    <w:rsid w:val="00BB7408"/>
    <w:rsid w:val="00C543C7"/>
    <w:rsid w:val="00CD58F1"/>
    <w:rsid w:val="00D45FE5"/>
    <w:rsid w:val="00D75833"/>
    <w:rsid w:val="00E36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263E4"/>
  <w15:chartTrackingRefBased/>
  <w15:docId w15:val="{8B4D0B56-C90C-4B43-94AD-29D38192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266"/>
    <w:pPr>
      <w:spacing w:after="0" w:line="240" w:lineRule="auto"/>
    </w:pPr>
    <w:rPr>
      <w:rFonts w:ascii="Times New Roman" w:eastAsia="Times New Roman" w:hAnsi="Times New Roman" w:cs="Times New Roman"/>
      <w:sz w:val="20"/>
      <w:szCs w:val="20"/>
      <w:lang w:val="es-CR" w:eastAsia="es-ES"/>
    </w:rPr>
  </w:style>
  <w:style w:type="paragraph" w:styleId="Ttulo2">
    <w:name w:val="heading 2"/>
    <w:basedOn w:val="Normal"/>
    <w:next w:val="Normal"/>
    <w:link w:val="Ttulo2Car"/>
    <w:qFormat/>
    <w:rsid w:val="00331266"/>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31266"/>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331266"/>
    <w:pPr>
      <w:jc w:val="both"/>
    </w:pPr>
    <w:rPr>
      <w:sz w:val="24"/>
      <w:lang w:val="es-MX"/>
    </w:rPr>
  </w:style>
  <w:style w:type="character" w:customStyle="1" w:styleId="Textoindependiente2Car">
    <w:name w:val="Texto independiente 2 Car"/>
    <w:basedOn w:val="Fuentedeprrafopredeter"/>
    <w:link w:val="Textoindependiente2"/>
    <w:rsid w:val="00331266"/>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331266"/>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331266"/>
    <w:rPr>
      <w:rFonts w:ascii="Times New Roman" w:eastAsia="Times New Roman" w:hAnsi="Times New Roman" w:cs="Times New Roman"/>
      <w:sz w:val="24"/>
      <w:szCs w:val="24"/>
      <w:lang w:val="es-CR" w:eastAsia="es-ES"/>
    </w:rPr>
  </w:style>
  <w:style w:type="paragraph" w:styleId="Ttulo">
    <w:name w:val="Title"/>
    <w:basedOn w:val="Normal"/>
    <w:next w:val="Normal"/>
    <w:link w:val="TtuloCar"/>
    <w:uiPriority w:val="10"/>
    <w:qFormat/>
    <w:rsid w:val="0033126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1266"/>
    <w:rPr>
      <w:rFonts w:asciiTheme="majorHAnsi" w:eastAsiaTheme="majorEastAsia" w:hAnsiTheme="majorHAnsi" w:cstheme="majorBidi"/>
      <w:spacing w:val="-10"/>
      <w:kern w:val="28"/>
      <w:sz w:val="56"/>
      <w:szCs w:val="56"/>
      <w:lang w:val="es-CR" w:eastAsia="es-ES"/>
    </w:rPr>
  </w:style>
  <w:style w:type="paragraph" w:styleId="Textoindependiente">
    <w:name w:val="Body Text"/>
    <w:basedOn w:val="Normal"/>
    <w:link w:val="TextoindependienteCar"/>
    <w:uiPriority w:val="99"/>
    <w:unhideWhenUsed/>
    <w:rsid w:val="00331266"/>
    <w:pPr>
      <w:spacing w:after="120"/>
    </w:pPr>
  </w:style>
  <w:style w:type="character" w:customStyle="1" w:styleId="TextoindependienteCar">
    <w:name w:val="Texto independiente Car"/>
    <w:basedOn w:val="Fuentedeprrafopredeter"/>
    <w:link w:val="Textoindependiente"/>
    <w:uiPriority w:val="99"/>
    <w:rsid w:val="00331266"/>
    <w:rPr>
      <w:rFonts w:ascii="Times New Roman" w:eastAsia="Times New Roman" w:hAnsi="Times New Roman" w:cs="Times New Roman"/>
      <w:sz w:val="20"/>
      <w:szCs w:val="20"/>
      <w:lang w:val="es-CR" w:eastAsia="es-ES"/>
    </w:rPr>
  </w:style>
  <w:style w:type="paragraph" w:styleId="Encabezado">
    <w:name w:val="header"/>
    <w:basedOn w:val="Normal"/>
    <w:link w:val="EncabezadoCar"/>
    <w:uiPriority w:val="99"/>
    <w:unhideWhenUsed/>
    <w:rsid w:val="005109F5"/>
    <w:pPr>
      <w:tabs>
        <w:tab w:val="center" w:pos="4252"/>
        <w:tab w:val="right" w:pos="8504"/>
      </w:tabs>
    </w:pPr>
  </w:style>
  <w:style w:type="character" w:customStyle="1" w:styleId="EncabezadoCar">
    <w:name w:val="Encabezado Car"/>
    <w:basedOn w:val="Fuentedeprrafopredeter"/>
    <w:link w:val="Encabezado"/>
    <w:uiPriority w:val="99"/>
    <w:rsid w:val="005109F5"/>
    <w:rPr>
      <w:rFonts w:ascii="Times New Roman" w:eastAsia="Times New Roman" w:hAnsi="Times New Roman" w:cs="Times New Roman"/>
      <w:sz w:val="20"/>
      <w:szCs w:val="20"/>
      <w:lang w:val="es-CR" w:eastAsia="es-ES"/>
    </w:rPr>
  </w:style>
  <w:style w:type="paragraph" w:styleId="Piedepgina">
    <w:name w:val="footer"/>
    <w:basedOn w:val="Normal"/>
    <w:link w:val="PiedepginaCar"/>
    <w:uiPriority w:val="99"/>
    <w:unhideWhenUsed/>
    <w:rsid w:val="005109F5"/>
    <w:pPr>
      <w:tabs>
        <w:tab w:val="center" w:pos="4252"/>
        <w:tab w:val="right" w:pos="8504"/>
      </w:tabs>
    </w:pPr>
  </w:style>
  <w:style w:type="character" w:customStyle="1" w:styleId="PiedepginaCar">
    <w:name w:val="Pie de página Car"/>
    <w:basedOn w:val="Fuentedeprrafopredeter"/>
    <w:link w:val="Piedepgina"/>
    <w:uiPriority w:val="99"/>
    <w:rsid w:val="005109F5"/>
    <w:rPr>
      <w:rFonts w:ascii="Times New Roman" w:eastAsia="Times New Roman" w:hAnsi="Times New Roman" w:cs="Times New Roman"/>
      <w:sz w:val="20"/>
      <w:szCs w:val="20"/>
      <w:lang w:val="es-CR" w:eastAsia="es-ES"/>
    </w:rPr>
  </w:style>
  <w:style w:type="character" w:customStyle="1" w:styleId="CharacterStyle1">
    <w:name w:val="Character Style 1"/>
    <w:uiPriority w:val="99"/>
    <w:rsid w:val="005109F5"/>
    <w:rPr>
      <w:sz w:val="24"/>
    </w:rPr>
  </w:style>
  <w:style w:type="paragraph" w:styleId="Textodeglobo">
    <w:name w:val="Balloon Text"/>
    <w:basedOn w:val="Normal"/>
    <w:link w:val="TextodegloboCar"/>
    <w:uiPriority w:val="99"/>
    <w:semiHidden/>
    <w:unhideWhenUsed/>
    <w:rsid w:val="001510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1098"/>
    <w:rPr>
      <w:rFonts w:ascii="Segoe UI" w:eastAsia="Times New Roman" w:hAnsi="Segoe UI" w:cs="Segoe UI"/>
      <w:sz w:val="18"/>
      <w:szCs w:val="18"/>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25347">
      <w:bodyDiv w:val="1"/>
      <w:marLeft w:val="0"/>
      <w:marRight w:val="0"/>
      <w:marTop w:val="0"/>
      <w:marBottom w:val="0"/>
      <w:divBdr>
        <w:top w:val="none" w:sz="0" w:space="0" w:color="auto"/>
        <w:left w:val="none" w:sz="0" w:space="0" w:color="auto"/>
        <w:bottom w:val="none" w:sz="0" w:space="0" w:color="auto"/>
        <w:right w:val="none" w:sz="0" w:space="0" w:color="auto"/>
      </w:divBdr>
    </w:div>
    <w:div w:id="19738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7355C-48E4-429B-9410-85685CAF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8141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2019-02-08T14:39:00Z</cp:lastPrinted>
  <dcterms:created xsi:type="dcterms:W3CDTF">2019-02-22T16:44:00Z</dcterms:created>
  <dcterms:modified xsi:type="dcterms:W3CDTF">2019-02-22T16:44:00Z</dcterms:modified>
</cp:coreProperties>
</file>