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A00B" w14:textId="77777777" w:rsidR="005C24E0" w:rsidRDefault="00000000">
      <w:pPr>
        <w:kinsoku w:val="0"/>
        <w:overflowPunct w:val="0"/>
        <w:autoSpaceDE/>
        <w:autoSpaceDN/>
        <w:adjustRightInd/>
        <w:spacing w:line="257" w:lineRule="exact"/>
        <w:jc w:val="center"/>
        <w:textAlignment w:val="baseline"/>
        <w:rPr>
          <w:b/>
          <w:bCs/>
          <w:spacing w:val="5"/>
          <w:sz w:val="23"/>
          <w:szCs w:val="23"/>
          <w:lang w:val="es-ES"/>
        </w:rPr>
      </w:pPr>
      <w:r>
        <w:rPr>
          <w:b/>
          <w:bCs/>
          <w:spacing w:val="5"/>
          <w:sz w:val="23"/>
          <w:szCs w:val="23"/>
          <w:lang w:val="es-ES"/>
        </w:rPr>
        <w:t>RESOLUCION No. TAT-3831-2022</w:t>
      </w:r>
    </w:p>
    <w:p w14:paraId="1C2AACF3" w14:textId="77777777" w:rsidR="005C24E0" w:rsidRDefault="00000000">
      <w:pPr>
        <w:kinsoku w:val="0"/>
        <w:overflowPunct w:val="0"/>
        <w:autoSpaceDE/>
        <w:autoSpaceDN/>
        <w:adjustRightInd/>
        <w:spacing w:before="277" w:line="276" w:lineRule="exact"/>
        <w:ind w:right="144"/>
        <w:jc w:val="both"/>
        <w:textAlignment w:val="baseline"/>
        <w:rPr>
          <w:sz w:val="23"/>
          <w:szCs w:val="23"/>
          <w:lang w:val="es-ES"/>
        </w:rPr>
      </w:pPr>
      <w:r>
        <w:rPr>
          <w:b/>
          <w:bCs/>
          <w:sz w:val="23"/>
          <w:szCs w:val="23"/>
          <w:lang w:val="es-ES"/>
        </w:rPr>
        <w:t xml:space="preserve">TRIBUNAL ADMINISTRATIVO DE TRANSPORTE. </w:t>
      </w:r>
      <w:r>
        <w:rPr>
          <w:sz w:val="23"/>
          <w:szCs w:val="23"/>
          <w:lang w:val="es-ES"/>
        </w:rPr>
        <w:t>Curridabat, a las diez horas del dieciocho de agosto de dos mil veintidós.</w:t>
      </w:r>
    </w:p>
    <w:p w14:paraId="2C39AFEF" w14:textId="14710263" w:rsidR="005C24E0" w:rsidRDefault="00000000">
      <w:pPr>
        <w:kinsoku w:val="0"/>
        <w:overflowPunct w:val="0"/>
        <w:autoSpaceDE/>
        <w:autoSpaceDN/>
        <w:adjustRightInd/>
        <w:spacing w:before="276" w:line="317" w:lineRule="exact"/>
        <w:ind w:right="144"/>
        <w:jc w:val="both"/>
        <w:textAlignment w:val="baseline"/>
        <w:rPr>
          <w:b/>
          <w:bCs/>
          <w:sz w:val="23"/>
          <w:szCs w:val="23"/>
          <w:lang w:val="es-ES"/>
        </w:rPr>
      </w:pPr>
      <w:r>
        <w:rPr>
          <w:sz w:val="23"/>
          <w:szCs w:val="23"/>
          <w:lang w:val="es-ES"/>
        </w:rPr>
        <w:t xml:space="preserve">Se conoce </w:t>
      </w:r>
      <w:r w:rsidRPr="0008186C">
        <w:rPr>
          <w:b/>
          <w:bCs/>
          <w:sz w:val="23"/>
          <w:szCs w:val="23"/>
          <w:lang w:val="es-ES"/>
        </w:rPr>
        <w:t>RECURSO DE APELACIÓN EN SUBSIDIO Y SOLICITUD DE MEDIDA CAUTELAR,</w:t>
      </w:r>
      <w:r>
        <w:rPr>
          <w:sz w:val="23"/>
          <w:szCs w:val="23"/>
          <w:lang w:val="es-ES"/>
        </w:rPr>
        <w:t xml:space="preserve"> interpuesto por la </w:t>
      </w:r>
      <w:r w:rsidRPr="0008186C">
        <w:rPr>
          <w:b/>
          <w:bCs/>
          <w:sz w:val="23"/>
          <w:szCs w:val="23"/>
          <w:lang w:val="es-ES"/>
        </w:rPr>
        <w:t>DEFENSORÍA DE LOS HABITANTES DE LA REPÚBLICA DE COSTA RICA</w:t>
      </w:r>
      <w:r>
        <w:rPr>
          <w:sz w:val="23"/>
          <w:szCs w:val="23"/>
          <w:lang w:val="es-ES"/>
        </w:rPr>
        <w:t xml:space="preserve">, 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z w:val="23"/>
          <w:szCs w:val="23"/>
          <w:lang w:val="es-ES"/>
        </w:rPr>
        <w:t xml:space="preserve">Artículo 7.1.16 de la Sesión Ordinaria 74-2021 del 28 de setiembre de 2021 </w:t>
      </w:r>
      <w:r>
        <w:rPr>
          <w:sz w:val="23"/>
          <w:szCs w:val="23"/>
          <w:lang w:val="es-ES"/>
        </w:rPr>
        <w:t xml:space="preserve">de la Junta Directiva del Consejo de Transporte Público, en el que se renovó el derecho de concesión de la Ruta N° </w:t>
      </w:r>
      <w:r w:rsidR="0008186C">
        <w:rPr>
          <w:sz w:val="23"/>
          <w:szCs w:val="23"/>
          <w:lang w:val="es-ES"/>
        </w:rPr>
        <w:t>000</w:t>
      </w:r>
      <w:r>
        <w:rPr>
          <w:sz w:val="23"/>
          <w:szCs w:val="23"/>
          <w:lang w:val="es-ES"/>
        </w:rPr>
        <w:t xml:space="preserve">, a la empresa </w:t>
      </w:r>
      <w:r>
        <w:rPr>
          <w:b/>
          <w:bCs/>
          <w:sz w:val="23"/>
          <w:szCs w:val="23"/>
          <w:lang w:val="es-ES"/>
        </w:rPr>
        <w:t>T</w:t>
      </w:r>
      <w:r w:rsidR="0008186C">
        <w:rPr>
          <w:b/>
          <w:bCs/>
          <w:sz w:val="23"/>
          <w:szCs w:val="23"/>
          <w:lang w:val="es-ES"/>
        </w:rPr>
        <w:t>SBSA</w:t>
      </w:r>
      <w:r>
        <w:rPr>
          <w:b/>
          <w:bCs/>
          <w:sz w:val="23"/>
          <w:szCs w:val="23"/>
          <w:lang w:val="es-ES"/>
        </w:rPr>
        <w:t xml:space="preserve">, </w:t>
      </w:r>
      <w:r>
        <w:rPr>
          <w:sz w:val="23"/>
          <w:szCs w:val="23"/>
          <w:lang w:val="es-ES"/>
        </w:rPr>
        <w:t xml:space="preserve">cédula jurídica número </w:t>
      </w:r>
      <w:r w:rsidR="0008186C">
        <w:rPr>
          <w:sz w:val="23"/>
          <w:szCs w:val="23"/>
          <w:lang w:val="es-ES"/>
        </w:rPr>
        <w:t>000</w:t>
      </w:r>
      <w:r>
        <w:rPr>
          <w:sz w:val="23"/>
          <w:szCs w:val="23"/>
          <w:lang w:val="es-ES"/>
        </w:rPr>
        <w:t xml:space="preserve">. El caso es tramitado en este Despacho bajo el </w:t>
      </w:r>
      <w:r>
        <w:rPr>
          <w:b/>
          <w:bCs/>
          <w:sz w:val="23"/>
          <w:szCs w:val="23"/>
          <w:lang w:val="es-ES"/>
        </w:rPr>
        <w:t>expediente administrativo TAT-142-21.</w:t>
      </w:r>
    </w:p>
    <w:p w14:paraId="3C1F2C81" w14:textId="77777777" w:rsidR="005C24E0" w:rsidRDefault="00000000">
      <w:pPr>
        <w:kinsoku w:val="0"/>
        <w:overflowPunct w:val="0"/>
        <w:autoSpaceDE/>
        <w:autoSpaceDN/>
        <w:adjustRightInd/>
        <w:spacing w:before="371" w:line="261" w:lineRule="exact"/>
        <w:jc w:val="center"/>
        <w:textAlignment w:val="baseline"/>
        <w:rPr>
          <w:b/>
          <w:bCs/>
          <w:spacing w:val="6"/>
          <w:sz w:val="23"/>
          <w:szCs w:val="23"/>
          <w:lang w:val="es-ES"/>
        </w:rPr>
      </w:pPr>
      <w:r>
        <w:rPr>
          <w:b/>
          <w:bCs/>
          <w:spacing w:val="6"/>
          <w:sz w:val="23"/>
          <w:szCs w:val="23"/>
          <w:lang w:val="es-ES"/>
        </w:rPr>
        <w:t>RESULTANDO</w:t>
      </w:r>
    </w:p>
    <w:p w14:paraId="12FB320C" w14:textId="5E1681CC" w:rsidR="005C24E0" w:rsidRDefault="00000000">
      <w:pPr>
        <w:kinsoku w:val="0"/>
        <w:overflowPunct w:val="0"/>
        <w:autoSpaceDE/>
        <w:autoSpaceDN/>
        <w:adjustRightInd/>
        <w:spacing w:before="325" w:line="316" w:lineRule="exact"/>
        <w:ind w:right="144"/>
        <w:jc w:val="both"/>
        <w:textAlignment w:val="baseline"/>
        <w:rPr>
          <w:sz w:val="23"/>
          <w:szCs w:val="23"/>
          <w:lang w:val="es-ES"/>
        </w:rPr>
      </w:pPr>
      <w:r>
        <w:rPr>
          <w:b/>
          <w:bCs/>
          <w:sz w:val="23"/>
          <w:szCs w:val="23"/>
          <w:lang w:val="es-ES"/>
        </w:rPr>
        <w:t xml:space="preserve">PRIMERO. - </w:t>
      </w:r>
      <w:r>
        <w:rPr>
          <w:sz w:val="23"/>
          <w:szCs w:val="23"/>
          <w:lang w:val="es-ES"/>
        </w:rPr>
        <w:t xml:space="preserve">La Junta Directiva del Consejo de Transporte Público en el </w:t>
      </w:r>
      <w:r>
        <w:rPr>
          <w:b/>
          <w:bCs/>
          <w:sz w:val="23"/>
          <w:szCs w:val="23"/>
          <w:lang w:val="es-ES"/>
        </w:rPr>
        <w:t xml:space="preserve">Artículo 7.1.16 de la Sesión Ordinaria 74-2021 del 28 de setiembre de 2021 </w:t>
      </w:r>
      <w:r>
        <w:rPr>
          <w:sz w:val="23"/>
          <w:szCs w:val="23"/>
          <w:lang w:val="es-ES"/>
        </w:rPr>
        <w:t xml:space="preserve">renovó los derechos de concesión de la Ruta N° </w:t>
      </w:r>
      <w:r w:rsidR="0008186C">
        <w:rPr>
          <w:sz w:val="23"/>
          <w:szCs w:val="23"/>
          <w:lang w:val="es-ES"/>
        </w:rPr>
        <w:t>000</w:t>
      </w:r>
      <w:r>
        <w:rPr>
          <w:sz w:val="23"/>
          <w:szCs w:val="23"/>
          <w:lang w:val="es-ES"/>
        </w:rPr>
        <w:t xml:space="preserve">, a la empresa </w:t>
      </w:r>
      <w:r>
        <w:rPr>
          <w:b/>
          <w:bCs/>
          <w:sz w:val="23"/>
          <w:szCs w:val="23"/>
          <w:lang w:val="es-ES"/>
        </w:rPr>
        <w:t>T</w:t>
      </w:r>
      <w:r w:rsidR="0008186C">
        <w:rPr>
          <w:b/>
          <w:bCs/>
          <w:sz w:val="23"/>
          <w:szCs w:val="23"/>
          <w:lang w:val="es-ES"/>
        </w:rPr>
        <w:t>SBSA</w:t>
      </w:r>
      <w:r>
        <w:rPr>
          <w:b/>
          <w:bCs/>
          <w:sz w:val="23"/>
          <w:szCs w:val="23"/>
          <w:lang w:val="es-ES"/>
        </w:rPr>
        <w:t xml:space="preserve">, </w:t>
      </w:r>
      <w:r>
        <w:rPr>
          <w:sz w:val="23"/>
          <w:szCs w:val="23"/>
          <w:lang w:val="es-ES"/>
        </w:rPr>
        <w:t>acordó en lo que interesa lo siguiente:</w:t>
      </w:r>
    </w:p>
    <w:p w14:paraId="49BBC063" w14:textId="77777777" w:rsidR="005C24E0" w:rsidRDefault="00000000">
      <w:pPr>
        <w:kinsoku w:val="0"/>
        <w:overflowPunct w:val="0"/>
        <w:autoSpaceDE/>
        <w:autoSpaceDN/>
        <w:adjustRightInd/>
        <w:spacing w:before="318" w:line="261" w:lineRule="exact"/>
        <w:ind w:left="864"/>
        <w:textAlignment w:val="baseline"/>
        <w:rPr>
          <w:b/>
          <w:bCs/>
          <w:spacing w:val="3"/>
          <w:sz w:val="23"/>
          <w:szCs w:val="23"/>
          <w:lang w:val="es-ES"/>
        </w:rPr>
      </w:pPr>
      <w:r>
        <w:rPr>
          <w:b/>
          <w:bCs/>
          <w:spacing w:val="3"/>
          <w:sz w:val="23"/>
          <w:szCs w:val="23"/>
          <w:lang w:val="es-ES"/>
        </w:rPr>
        <w:t>"POR TANTO, SE ACUERDA:</w:t>
      </w:r>
    </w:p>
    <w:p w14:paraId="42D0817D" w14:textId="77777777" w:rsidR="005C24E0" w:rsidRDefault="00000000">
      <w:pPr>
        <w:kinsoku w:val="0"/>
        <w:overflowPunct w:val="0"/>
        <w:autoSpaceDE/>
        <w:autoSpaceDN/>
        <w:adjustRightInd/>
        <w:spacing w:before="274" w:line="278" w:lineRule="exact"/>
        <w:ind w:left="1224" w:right="936" w:hanging="360"/>
        <w:jc w:val="both"/>
        <w:textAlignment w:val="baseline"/>
        <w:rPr>
          <w:sz w:val="23"/>
          <w:szCs w:val="23"/>
          <w:lang w:val="es-ES"/>
        </w:rPr>
      </w:pPr>
      <w:r>
        <w:rPr>
          <w:sz w:val="23"/>
          <w:szCs w:val="23"/>
          <w:lang w:val="es-ES"/>
        </w:rPr>
        <w:t xml:space="preserve">1. </w:t>
      </w:r>
      <w:r>
        <w:rPr>
          <w:b/>
          <w:bCs/>
          <w:sz w:val="23"/>
          <w:szCs w:val="23"/>
          <w:lang w:val="es-ES"/>
        </w:rPr>
        <w:t xml:space="preserve">APROBAR, </w:t>
      </w:r>
      <w:r>
        <w:rPr>
          <w:sz w:val="23"/>
          <w:szCs w:val="23"/>
          <w:lang w:val="es-ES"/>
        </w:rPr>
        <w:t>de conformidad con lo estipulada en el artículo 21 de la Ley Reguladora del Transporte Remunerado de Personas en Vehículos Automotores, Ley N° 3503 del 10 de mayo de 1965 y sus reformas, y</w:t>
      </w:r>
    </w:p>
    <w:p w14:paraId="540464FC" w14:textId="77777777" w:rsidR="005C24E0" w:rsidRDefault="00000000">
      <w:pPr>
        <w:kinsoku w:val="0"/>
        <w:overflowPunct w:val="0"/>
        <w:autoSpaceDE/>
        <w:autoSpaceDN/>
        <w:adjustRightInd/>
        <w:spacing w:line="284" w:lineRule="exact"/>
        <w:ind w:left="1224" w:right="936"/>
        <w:jc w:val="both"/>
        <w:textAlignment w:val="baseline"/>
        <w:rPr>
          <w:b/>
          <w:bCs/>
          <w:sz w:val="23"/>
          <w:szCs w:val="23"/>
          <w:lang w:val="es-ES"/>
        </w:rPr>
      </w:pPr>
      <w:r>
        <w:rPr>
          <w:sz w:val="23"/>
          <w:szCs w:val="23"/>
          <w:lang w:val="es-ES"/>
        </w:rPr>
        <w:t xml:space="preserve">lo establecido por acuerdos de esta Junta Directiva, en el artículo 4.1 de la sesión ordinaria 73-2020, celebrada el 29 de setiembre del 2020 respecto a la </w:t>
      </w:r>
      <w:r>
        <w:rPr>
          <w:b/>
          <w:bCs/>
          <w:sz w:val="23"/>
          <w:szCs w:val="23"/>
          <w:lang w:val="es-ES"/>
        </w:rPr>
        <w:t xml:space="preserve">"Evaluación de la Capacidad Empresarial de Empresas Operadoras de Transporte Público", </w:t>
      </w:r>
      <w:r>
        <w:rPr>
          <w:sz w:val="23"/>
          <w:szCs w:val="23"/>
          <w:lang w:val="es-ES"/>
        </w:rPr>
        <w:t xml:space="preserve">y el artículo 8.1 de la sesión ordinaria 62-2021 del 17 de agosto del 2021 referente a los </w:t>
      </w:r>
      <w:r>
        <w:rPr>
          <w:b/>
          <w:bCs/>
          <w:sz w:val="23"/>
          <w:szCs w:val="23"/>
          <w:lang w:val="es-ES"/>
        </w:rPr>
        <w:t>"Lineamientos para la Gestión de Expedientes de Renovación de</w:t>
      </w:r>
    </w:p>
    <w:p w14:paraId="568202F6" w14:textId="77777777" w:rsidR="005C24E0" w:rsidRDefault="005C24E0">
      <w:pPr>
        <w:widowControl/>
        <w:rPr>
          <w:sz w:val="24"/>
          <w:szCs w:val="24"/>
        </w:rPr>
        <w:sectPr w:rsidR="005C24E0">
          <w:pgSz w:w="12288" w:h="15768"/>
          <w:pgMar w:top="1880" w:right="1514" w:bottom="512" w:left="1714" w:header="720" w:footer="720" w:gutter="0"/>
          <w:cols w:space="720"/>
          <w:noEndnote/>
        </w:sectPr>
      </w:pPr>
    </w:p>
    <w:p w14:paraId="54B86CA2" w14:textId="0A02C42D" w:rsidR="005C24E0" w:rsidRDefault="00000000">
      <w:pPr>
        <w:kinsoku w:val="0"/>
        <w:overflowPunct w:val="0"/>
        <w:autoSpaceDE/>
        <w:autoSpaceDN/>
        <w:adjustRightInd/>
        <w:spacing w:line="278" w:lineRule="exact"/>
        <w:ind w:left="1224" w:right="1008"/>
        <w:jc w:val="both"/>
        <w:textAlignment w:val="baseline"/>
        <w:rPr>
          <w:b/>
          <w:bCs/>
          <w:sz w:val="24"/>
          <w:szCs w:val="24"/>
          <w:u w:val="single"/>
          <w:lang w:val="es-ES"/>
        </w:rPr>
      </w:pPr>
      <w:r>
        <w:rPr>
          <w:b/>
          <w:bCs/>
          <w:sz w:val="24"/>
          <w:szCs w:val="24"/>
          <w:lang w:val="es-ES"/>
        </w:rPr>
        <w:lastRenderedPageBreak/>
        <w:t>Concesión de Ruta Regular en el Consejo de Transporte Público", la verificación de las obligaciones contractuales de la empresa concesionaria T</w:t>
      </w:r>
      <w:r w:rsidR="0008186C">
        <w:rPr>
          <w:b/>
          <w:bCs/>
          <w:sz w:val="24"/>
          <w:szCs w:val="24"/>
          <w:lang w:val="es-ES"/>
        </w:rPr>
        <w:t>SBSA</w:t>
      </w:r>
      <w:r>
        <w:rPr>
          <w:b/>
          <w:bCs/>
          <w:sz w:val="24"/>
          <w:szCs w:val="24"/>
          <w:lang w:val="es-ES"/>
        </w:rPr>
        <w:t xml:space="preserve">, </w:t>
      </w:r>
      <w:r>
        <w:rPr>
          <w:sz w:val="24"/>
          <w:szCs w:val="24"/>
          <w:lang w:val="es-ES"/>
        </w:rPr>
        <w:t xml:space="preserve">que opera la (s) Ruta (s) </w:t>
      </w:r>
      <w:r w:rsidR="0008186C">
        <w:rPr>
          <w:b/>
          <w:bCs/>
          <w:sz w:val="24"/>
          <w:szCs w:val="24"/>
          <w:lang w:val="es-ES"/>
        </w:rPr>
        <w:t>000</w:t>
      </w:r>
      <w:r>
        <w:rPr>
          <w:b/>
          <w:bCs/>
          <w:sz w:val="24"/>
          <w:szCs w:val="24"/>
          <w:lang w:val="es-ES"/>
        </w:rPr>
        <w:t xml:space="preserve">, </w:t>
      </w:r>
      <w:r>
        <w:rPr>
          <w:sz w:val="24"/>
          <w:szCs w:val="24"/>
          <w:lang w:val="es-ES"/>
        </w:rPr>
        <w:t xml:space="preserve">y, por tanto, concluir que dicha empresa, </w:t>
      </w:r>
      <w:r>
        <w:rPr>
          <w:b/>
          <w:bCs/>
          <w:sz w:val="24"/>
          <w:szCs w:val="24"/>
          <w:u w:val="single"/>
          <w:lang w:val="es-ES"/>
        </w:rPr>
        <w:t>ha cumplido  con los requisitos establecidos para optar a la renovación de la  concesión del período 2021-2028.</w:t>
      </w:r>
    </w:p>
    <w:p w14:paraId="422C77D1" w14:textId="18C76467" w:rsidR="005C24E0" w:rsidRDefault="00000000">
      <w:pPr>
        <w:numPr>
          <w:ilvl w:val="0"/>
          <w:numId w:val="1"/>
        </w:numPr>
        <w:kinsoku w:val="0"/>
        <w:overflowPunct w:val="0"/>
        <w:autoSpaceDE/>
        <w:autoSpaceDN/>
        <w:adjustRightInd/>
        <w:spacing w:line="279" w:lineRule="exact"/>
        <w:ind w:right="1008"/>
        <w:jc w:val="both"/>
        <w:textAlignment w:val="baseline"/>
        <w:rPr>
          <w:b/>
          <w:bCs/>
          <w:spacing w:val="-2"/>
          <w:sz w:val="24"/>
          <w:szCs w:val="24"/>
          <w:lang w:val="es-ES"/>
        </w:rPr>
      </w:pPr>
      <w:r>
        <w:rPr>
          <w:b/>
          <w:bCs/>
          <w:spacing w:val="-2"/>
          <w:sz w:val="24"/>
          <w:szCs w:val="24"/>
          <w:lang w:val="es-ES"/>
        </w:rPr>
        <w:t xml:space="preserve">RENOVAR, </w:t>
      </w:r>
      <w:r>
        <w:rPr>
          <w:spacing w:val="-2"/>
          <w:sz w:val="24"/>
          <w:szCs w:val="24"/>
          <w:lang w:val="es-ES"/>
        </w:rPr>
        <w:t xml:space="preserve">de conformidad con el artículo 21 de la Ley Reguladora del Transporte Remunerado de Personas en Vehículos Automotores, Ley N° 3503 del 10 de mayo de 1965 y sus reformas, </w:t>
      </w:r>
      <w:r>
        <w:rPr>
          <w:spacing w:val="-2"/>
          <w:sz w:val="24"/>
          <w:szCs w:val="24"/>
          <w:u w:val="single"/>
          <w:lang w:val="es-ES"/>
        </w:rPr>
        <w:t>la concesión que  ostenta</w:t>
      </w:r>
      <w:r>
        <w:rPr>
          <w:b/>
          <w:bCs/>
          <w:spacing w:val="-2"/>
          <w:sz w:val="24"/>
          <w:szCs w:val="24"/>
          <w:lang w:val="es-ES"/>
        </w:rPr>
        <w:t xml:space="preserve"> T</w:t>
      </w:r>
      <w:r w:rsidR="0008186C">
        <w:rPr>
          <w:b/>
          <w:bCs/>
          <w:spacing w:val="-2"/>
          <w:sz w:val="24"/>
          <w:szCs w:val="24"/>
          <w:lang w:val="es-ES"/>
        </w:rPr>
        <w:t>SBSA</w:t>
      </w:r>
      <w:r>
        <w:rPr>
          <w:b/>
          <w:bCs/>
          <w:spacing w:val="-2"/>
          <w:sz w:val="24"/>
          <w:szCs w:val="24"/>
          <w:lang w:val="es-ES"/>
        </w:rPr>
        <w:t xml:space="preserve">, </w:t>
      </w:r>
      <w:r>
        <w:rPr>
          <w:spacing w:val="-2"/>
          <w:sz w:val="24"/>
          <w:szCs w:val="24"/>
          <w:lang w:val="es-ES"/>
        </w:rPr>
        <w:t xml:space="preserve">para la explotación del servicio público de transporte remunerado de personas, modalidad </w:t>
      </w:r>
      <w:r>
        <w:rPr>
          <w:b/>
          <w:bCs/>
          <w:spacing w:val="-2"/>
          <w:sz w:val="24"/>
          <w:szCs w:val="24"/>
          <w:lang w:val="es-ES"/>
        </w:rPr>
        <w:t xml:space="preserve">AUTOBUS, </w:t>
      </w:r>
      <w:r>
        <w:rPr>
          <w:spacing w:val="-2"/>
          <w:sz w:val="24"/>
          <w:szCs w:val="24"/>
          <w:lang w:val="es-ES"/>
        </w:rPr>
        <w:t xml:space="preserve">en la (s) </w:t>
      </w:r>
      <w:r>
        <w:rPr>
          <w:b/>
          <w:bCs/>
          <w:spacing w:val="-2"/>
          <w:sz w:val="24"/>
          <w:szCs w:val="24"/>
          <w:lang w:val="es-ES"/>
        </w:rPr>
        <w:t xml:space="preserve">Ruta </w:t>
      </w:r>
      <w:r>
        <w:rPr>
          <w:spacing w:val="-2"/>
          <w:sz w:val="24"/>
          <w:szCs w:val="24"/>
          <w:lang w:val="es-ES"/>
        </w:rPr>
        <w:t xml:space="preserve">(s) </w:t>
      </w:r>
      <w:r w:rsidR="00394A1F">
        <w:rPr>
          <w:spacing w:val="-2"/>
          <w:sz w:val="24"/>
          <w:szCs w:val="24"/>
          <w:lang w:val="es-ES"/>
        </w:rPr>
        <w:t>000</w:t>
      </w:r>
      <w:r>
        <w:rPr>
          <w:b/>
          <w:bCs/>
          <w:spacing w:val="-2"/>
          <w:sz w:val="24"/>
          <w:szCs w:val="24"/>
          <w:lang w:val="es-ES"/>
        </w:rPr>
        <w:t xml:space="preserve">, </w:t>
      </w:r>
      <w:r>
        <w:rPr>
          <w:spacing w:val="-2"/>
          <w:sz w:val="24"/>
          <w:szCs w:val="24"/>
          <w:lang w:val="es-ES"/>
        </w:rPr>
        <w:t xml:space="preserve">atendiendo la descripción de la (s) respectiva (s) ruta (s) contenidas en el refrendo del contrato del período 2014-2021, cual es </w:t>
      </w:r>
      <w:r w:rsidR="006C384D">
        <w:rPr>
          <w:b/>
          <w:bCs/>
          <w:spacing w:val="-2"/>
          <w:sz w:val="24"/>
          <w:szCs w:val="24"/>
          <w:lang w:val="es-ES"/>
        </w:rPr>
        <w:t>000</w:t>
      </w:r>
      <w:r>
        <w:rPr>
          <w:b/>
          <w:bCs/>
          <w:spacing w:val="-2"/>
          <w:sz w:val="24"/>
          <w:szCs w:val="24"/>
          <w:lang w:val="es-ES"/>
        </w:rPr>
        <w:t xml:space="preserve"> Y VICEVERSA.</w:t>
      </w:r>
    </w:p>
    <w:p w14:paraId="3EFD5528" w14:textId="77777777" w:rsidR="005C24E0" w:rsidRDefault="00000000">
      <w:pPr>
        <w:numPr>
          <w:ilvl w:val="0"/>
          <w:numId w:val="2"/>
        </w:numPr>
        <w:kinsoku w:val="0"/>
        <w:overflowPunct w:val="0"/>
        <w:autoSpaceDE/>
        <w:autoSpaceDN/>
        <w:adjustRightInd/>
        <w:spacing w:line="277" w:lineRule="exact"/>
        <w:ind w:right="1008"/>
        <w:jc w:val="both"/>
        <w:textAlignment w:val="baseline"/>
        <w:rPr>
          <w:b/>
          <w:bCs/>
          <w:sz w:val="24"/>
          <w:szCs w:val="24"/>
          <w:lang w:val="es-ES"/>
        </w:rPr>
      </w:pPr>
      <w:r>
        <w:rPr>
          <w:sz w:val="24"/>
          <w:szCs w:val="24"/>
          <w:lang w:val="es-ES"/>
        </w:rPr>
        <w:t xml:space="preserve">La renovación que en este acto se otorga, tendrá una vigencia de </w:t>
      </w:r>
      <w:r>
        <w:rPr>
          <w:b/>
          <w:bCs/>
          <w:sz w:val="24"/>
          <w:szCs w:val="24"/>
          <w:lang w:val="es-ES"/>
        </w:rPr>
        <w:t xml:space="preserve">SIETE AÑOS, </w:t>
      </w:r>
      <w:r>
        <w:rPr>
          <w:sz w:val="24"/>
          <w:szCs w:val="24"/>
          <w:lang w:val="es-ES"/>
        </w:rPr>
        <w:t xml:space="preserve">desde el </w:t>
      </w:r>
      <w:r>
        <w:rPr>
          <w:b/>
          <w:bCs/>
          <w:sz w:val="24"/>
          <w:szCs w:val="24"/>
          <w:lang w:val="es-ES"/>
        </w:rPr>
        <w:t>01 de octubre del año 2021 hasta el 30 de septiembre del año 2028.</w:t>
      </w:r>
    </w:p>
    <w:p w14:paraId="17B8BD45" w14:textId="56628674" w:rsidR="005C24E0" w:rsidRDefault="00000000">
      <w:pPr>
        <w:kinsoku w:val="0"/>
        <w:overflowPunct w:val="0"/>
        <w:autoSpaceDE/>
        <w:autoSpaceDN/>
        <w:adjustRightInd/>
        <w:spacing w:before="45" w:line="252" w:lineRule="exact"/>
        <w:ind w:left="936" w:right="72"/>
        <w:textAlignment w:val="baseline"/>
        <w:rPr>
          <w:b/>
          <w:bCs/>
          <w:spacing w:val="-5"/>
          <w:sz w:val="24"/>
          <w:szCs w:val="24"/>
          <w:lang w:val="es-ES"/>
        </w:rPr>
      </w:pPr>
      <w:r>
        <w:rPr>
          <w:b/>
          <w:bCs/>
          <w:spacing w:val="-5"/>
          <w:sz w:val="24"/>
          <w:szCs w:val="24"/>
          <w:lang w:val="es-ES"/>
        </w:rPr>
        <w:t>(</w:t>
      </w:r>
      <w:r w:rsidR="006C384D">
        <w:rPr>
          <w:b/>
          <w:bCs/>
          <w:spacing w:val="-5"/>
          <w:sz w:val="24"/>
          <w:szCs w:val="24"/>
          <w:lang w:val="es-ES"/>
        </w:rPr>
        <w:t>…</w:t>
      </w:r>
      <w:r>
        <w:rPr>
          <w:b/>
          <w:bCs/>
          <w:spacing w:val="-5"/>
          <w:sz w:val="24"/>
          <w:szCs w:val="24"/>
          <w:lang w:val="es-ES"/>
        </w:rPr>
        <w:t>)</w:t>
      </w:r>
    </w:p>
    <w:p w14:paraId="2541BC76" w14:textId="77777777" w:rsidR="005C24E0" w:rsidRDefault="00000000">
      <w:pPr>
        <w:kinsoku w:val="0"/>
        <w:overflowPunct w:val="0"/>
        <w:autoSpaceDE/>
        <w:autoSpaceDN/>
        <w:adjustRightInd/>
        <w:spacing w:line="270" w:lineRule="exact"/>
        <w:ind w:left="1224" w:right="1008" w:hanging="288"/>
        <w:jc w:val="both"/>
        <w:textAlignment w:val="baseline"/>
        <w:rPr>
          <w:spacing w:val="-2"/>
          <w:sz w:val="24"/>
          <w:szCs w:val="24"/>
          <w:lang w:val="es-ES"/>
        </w:rPr>
      </w:pPr>
      <w:r>
        <w:rPr>
          <w:spacing w:val="-2"/>
          <w:sz w:val="24"/>
          <w:szCs w:val="24"/>
          <w:lang w:val="es-ES"/>
        </w:rPr>
        <w:t>13. La Dirección de Asesoría Jurídica de este Consejo procederá a elaborar los contratos de concesión que deben suscribir los concesionarios de conformidad con el presente acuerdo. (...)" (Léanse los folios del 176 al 180 del expediente TAT-142-21)</w:t>
      </w:r>
    </w:p>
    <w:p w14:paraId="6CC49D71" w14:textId="5ECD8EDF" w:rsidR="005C24E0" w:rsidRDefault="00000000" w:rsidP="00394A1F">
      <w:pPr>
        <w:kinsoku w:val="0"/>
        <w:overflowPunct w:val="0"/>
        <w:autoSpaceDE/>
        <w:autoSpaceDN/>
        <w:adjustRightInd/>
        <w:spacing w:before="235" w:line="316" w:lineRule="exact"/>
        <w:ind w:left="72" w:right="72"/>
        <w:jc w:val="both"/>
        <w:textAlignment w:val="baseline"/>
        <w:rPr>
          <w:sz w:val="24"/>
          <w:szCs w:val="24"/>
          <w:lang w:val="es-ES"/>
        </w:rPr>
      </w:pPr>
      <w:r>
        <w:rPr>
          <w:b/>
          <w:bCs/>
          <w:sz w:val="24"/>
          <w:szCs w:val="24"/>
          <w:lang w:val="es-ES"/>
        </w:rPr>
        <w:t xml:space="preserve">SEGUNDO. - </w:t>
      </w:r>
      <w:r>
        <w:rPr>
          <w:sz w:val="24"/>
          <w:szCs w:val="24"/>
          <w:lang w:val="es-ES"/>
        </w:rPr>
        <w:t xml:space="preserve">Contra el acuerdo de renovación de concesión de servicio remunerado de personas en vehículos modalidad autobús contenido en el </w:t>
      </w:r>
      <w:r>
        <w:rPr>
          <w:b/>
          <w:bCs/>
          <w:sz w:val="24"/>
          <w:szCs w:val="24"/>
          <w:lang w:val="es-ES"/>
        </w:rPr>
        <w:t>Artículo 7.1.16 de la Sesión</w:t>
      </w:r>
      <w:r w:rsidR="00394A1F">
        <w:rPr>
          <w:b/>
          <w:bCs/>
          <w:sz w:val="24"/>
          <w:szCs w:val="24"/>
          <w:lang w:val="es-ES"/>
        </w:rPr>
        <w:t xml:space="preserve"> </w:t>
      </w:r>
      <w:r>
        <w:rPr>
          <w:b/>
          <w:bCs/>
          <w:sz w:val="24"/>
          <w:szCs w:val="24"/>
          <w:lang w:val="es-ES"/>
        </w:rPr>
        <w:t xml:space="preserve">Ordinaria 74-2021 del 28 de setiembre de 2021, </w:t>
      </w:r>
      <w:r>
        <w:rPr>
          <w:sz w:val="24"/>
          <w:szCs w:val="24"/>
          <w:lang w:val="es-ES"/>
        </w:rPr>
        <w:t xml:space="preserve">la señora </w:t>
      </w:r>
      <w:r>
        <w:rPr>
          <w:b/>
          <w:bCs/>
          <w:sz w:val="24"/>
          <w:szCs w:val="24"/>
          <w:lang w:val="es-ES"/>
        </w:rPr>
        <w:t xml:space="preserve">Catalina Crespo Sancho, </w:t>
      </w:r>
      <w:r>
        <w:rPr>
          <w:sz w:val="24"/>
          <w:szCs w:val="24"/>
          <w:lang w:val="es-ES"/>
        </w:rPr>
        <w:t xml:space="preserve">de calidades y condición antes citadas, mediante </w:t>
      </w:r>
      <w:r>
        <w:rPr>
          <w:b/>
          <w:bCs/>
          <w:sz w:val="24"/>
          <w:szCs w:val="24"/>
          <w:lang w:val="es-ES"/>
        </w:rPr>
        <w:t xml:space="preserve">Oficio DH-DEE-1417-2021 </w:t>
      </w:r>
      <w:r>
        <w:rPr>
          <w:sz w:val="24"/>
          <w:szCs w:val="24"/>
          <w:lang w:val="es-ES"/>
        </w:rPr>
        <w:t xml:space="preserve">con fecha </w:t>
      </w:r>
      <w:r>
        <w:rPr>
          <w:b/>
          <w:bCs/>
          <w:sz w:val="24"/>
          <w:szCs w:val="24"/>
          <w:lang w:val="es-ES"/>
        </w:rPr>
        <w:t>6 de</w:t>
      </w:r>
      <w:r w:rsidR="00394A1F">
        <w:rPr>
          <w:b/>
          <w:bCs/>
          <w:sz w:val="24"/>
          <w:szCs w:val="24"/>
          <w:lang w:val="es-ES"/>
        </w:rPr>
        <w:t xml:space="preserve"> </w:t>
      </w:r>
      <w:r>
        <w:rPr>
          <w:b/>
          <w:bCs/>
          <w:sz w:val="24"/>
          <w:szCs w:val="24"/>
          <w:lang w:val="es-ES"/>
        </w:rPr>
        <w:t xml:space="preserve">octubre del 2021, </w:t>
      </w:r>
      <w:r>
        <w:rPr>
          <w:sz w:val="24"/>
          <w:szCs w:val="24"/>
          <w:lang w:val="es-ES"/>
        </w:rPr>
        <w:t>interpone ante el CTP, recurso de revocatoria con apelación en subsidio y solicitud de medida cautelar, alegando en resumen lo siguiente:</w:t>
      </w:r>
    </w:p>
    <w:p w14:paraId="4DD8ED17" w14:textId="77777777" w:rsidR="005C24E0" w:rsidRDefault="00000000">
      <w:pPr>
        <w:kinsoku w:val="0"/>
        <w:overflowPunct w:val="0"/>
        <w:autoSpaceDE/>
        <w:autoSpaceDN/>
        <w:adjustRightInd/>
        <w:spacing w:before="313" w:line="277" w:lineRule="exact"/>
        <w:ind w:left="72" w:right="72"/>
        <w:textAlignment w:val="baseline"/>
        <w:rPr>
          <w:b/>
          <w:bCs/>
          <w:spacing w:val="2"/>
          <w:sz w:val="24"/>
          <w:szCs w:val="24"/>
          <w:lang w:val="es-ES"/>
        </w:rPr>
      </w:pPr>
      <w:r>
        <w:rPr>
          <w:b/>
          <w:bCs/>
          <w:spacing w:val="2"/>
          <w:sz w:val="24"/>
          <w:szCs w:val="24"/>
          <w:lang w:val="es-ES"/>
        </w:rPr>
        <w:t>a) En cuanto a la Legitimación.</w:t>
      </w:r>
    </w:p>
    <w:p w14:paraId="160C5AB5" w14:textId="77777777" w:rsidR="005C24E0" w:rsidRDefault="00000000">
      <w:pPr>
        <w:kinsoku w:val="0"/>
        <w:overflowPunct w:val="0"/>
        <w:autoSpaceDE/>
        <w:autoSpaceDN/>
        <w:adjustRightInd/>
        <w:spacing w:before="275" w:line="274" w:lineRule="exact"/>
        <w:ind w:left="432" w:right="72"/>
        <w:jc w:val="both"/>
        <w:textAlignment w:val="baseline"/>
        <w:rPr>
          <w:sz w:val="24"/>
          <w:szCs w:val="24"/>
          <w:lang w:val="es-ES"/>
        </w:rPr>
      </w:pPr>
      <w:r>
        <w:rPr>
          <w:sz w:val="24"/>
          <w:szCs w:val="24"/>
          <w:lang w:val="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730092F0" w14:textId="77777777" w:rsidR="005C24E0" w:rsidRDefault="00000000">
      <w:pPr>
        <w:numPr>
          <w:ilvl w:val="0"/>
          <w:numId w:val="3"/>
        </w:numPr>
        <w:kinsoku w:val="0"/>
        <w:overflowPunct w:val="0"/>
        <w:autoSpaceDE/>
        <w:autoSpaceDN/>
        <w:adjustRightInd/>
        <w:spacing w:before="274" w:line="302" w:lineRule="exact"/>
        <w:ind w:right="72"/>
        <w:jc w:val="both"/>
        <w:textAlignment w:val="baseline"/>
        <w:rPr>
          <w:b/>
          <w:bCs/>
          <w:sz w:val="24"/>
          <w:szCs w:val="24"/>
          <w:lang w:val="es-ES"/>
        </w:rPr>
      </w:pPr>
      <w:r>
        <w:rPr>
          <w:b/>
          <w:bCs/>
          <w:sz w:val="24"/>
          <w:szCs w:val="24"/>
          <w:lang w:val="es-ES"/>
        </w:rPr>
        <w:t>Argumento en cuanto a la renovación de concesiones sin la participación de las personas usuarias mediante la evaluación de la calidad del servicio.</w:t>
      </w:r>
    </w:p>
    <w:p w14:paraId="78120270" w14:textId="77777777" w:rsidR="005C24E0" w:rsidRDefault="00000000">
      <w:pPr>
        <w:kinsoku w:val="0"/>
        <w:overflowPunct w:val="0"/>
        <w:autoSpaceDE/>
        <w:autoSpaceDN/>
        <w:adjustRightInd/>
        <w:spacing w:before="292" w:line="280" w:lineRule="exact"/>
        <w:ind w:left="432" w:right="72"/>
        <w:jc w:val="both"/>
        <w:textAlignment w:val="baseline"/>
        <w:rPr>
          <w:spacing w:val="-1"/>
          <w:sz w:val="24"/>
          <w:szCs w:val="24"/>
          <w:lang w:val="es-ES"/>
        </w:rPr>
      </w:pPr>
      <w:r>
        <w:rPr>
          <w:spacing w:val="-1"/>
          <w:sz w:val="24"/>
          <w:szCs w:val="24"/>
          <w:lang w:val="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w:t>
      </w:r>
    </w:p>
    <w:p w14:paraId="317F0F28" w14:textId="77777777" w:rsidR="005C24E0" w:rsidRDefault="005C24E0">
      <w:pPr>
        <w:widowControl/>
        <w:rPr>
          <w:sz w:val="24"/>
          <w:szCs w:val="24"/>
        </w:rPr>
        <w:sectPr w:rsidR="005C24E0">
          <w:pgSz w:w="12288" w:h="15768"/>
          <w:pgMar w:top="1260" w:right="1556" w:bottom="792" w:left="1672" w:header="720" w:footer="720" w:gutter="0"/>
          <w:cols w:space="720"/>
          <w:noEndnote/>
        </w:sectPr>
      </w:pPr>
    </w:p>
    <w:p w14:paraId="72752E98" w14:textId="77777777" w:rsidR="005C24E0" w:rsidRDefault="00000000">
      <w:pPr>
        <w:kinsoku w:val="0"/>
        <w:overflowPunct w:val="0"/>
        <w:autoSpaceDE/>
        <w:autoSpaceDN/>
        <w:adjustRightInd/>
        <w:spacing w:line="273" w:lineRule="exact"/>
        <w:ind w:right="72"/>
        <w:jc w:val="both"/>
        <w:textAlignment w:val="baseline"/>
        <w:rPr>
          <w:spacing w:val="-1"/>
          <w:sz w:val="24"/>
          <w:szCs w:val="24"/>
          <w:lang w:val="es-ES"/>
        </w:rPr>
      </w:pPr>
      <w:r>
        <w:rPr>
          <w:spacing w:val="-1"/>
          <w:sz w:val="24"/>
          <w:szCs w:val="24"/>
          <w:lang w:val="es-ES"/>
        </w:rPr>
        <w:lastRenderedPageBreak/>
        <w:t>que, para que se procediera con dicha renovación, de manera indispensable se tuvo que haber acudido, de previo a la valoración del criterio de las personas usuarias de los servicios, pero bajo los parámetros y evaluaciones de calidad actualizados y ponderados.</w:t>
      </w:r>
    </w:p>
    <w:p w14:paraId="14897ED9" w14:textId="782067E6" w:rsidR="005C24E0" w:rsidRDefault="00000000">
      <w:pPr>
        <w:kinsoku w:val="0"/>
        <w:overflowPunct w:val="0"/>
        <w:autoSpaceDE/>
        <w:autoSpaceDN/>
        <w:adjustRightInd/>
        <w:spacing w:before="266" w:line="276" w:lineRule="exact"/>
        <w:ind w:right="72"/>
        <w:jc w:val="both"/>
        <w:textAlignment w:val="baseline"/>
        <w:rPr>
          <w:sz w:val="24"/>
          <w:szCs w:val="24"/>
          <w:lang w:val="es-ES"/>
        </w:rPr>
      </w:pPr>
      <w:r>
        <w:rPr>
          <w:sz w:val="24"/>
          <w:szCs w:val="24"/>
          <w:lang w:val="es-ES"/>
        </w:rPr>
        <w:t>Indica que de la sola lectura de los acuerdos de renovación en las sesiones de Junta Directiva del CTP del 28, 29 y 30 de setiembre de 2021 se desprende que no se tomó en cuenta la aplicación obligatoria de las normas INTE G20:2021 / INTE G21:2021 ni se dejó una previsión de su aplicabilidad, para conocimiento de los concesionarios, no obstante, de que ambas normas fueron sometidas a consulta-pública y p</w:t>
      </w:r>
      <w:r w:rsidR="00CF071A">
        <w:rPr>
          <w:sz w:val="24"/>
          <w:szCs w:val="24"/>
          <w:lang w:val="es-ES"/>
        </w:rPr>
        <w:t>u</w:t>
      </w:r>
      <w:r>
        <w:rPr>
          <w:sz w:val="24"/>
          <w:szCs w:val="24"/>
          <w:lang w:val="es-ES"/>
        </w:rPr>
        <w:t>blicadas desde octubre de 2019 y enero de 2020 respectivamente.</w:t>
      </w:r>
    </w:p>
    <w:p w14:paraId="79D40798" w14:textId="77777777" w:rsidR="005C24E0" w:rsidRDefault="00000000">
      <w:pPr>
        <w:kinsoku w:val="0"/>
        <w:overflowPunct w:val="0"/>
        <w:autoSpaceDE/>
        <w:autoSpaceDN/>
        <w:adjustRightInd/>
        <w:spacing w:before="271" w:line="276" w:lineRule="exact"/>
        <w:ind w:right="72"/>
        <w:jc w:val="both"/>
        <w:textAlignment w:val="baseline"/>
        <w:rPr>
          <w:sz w:val="24"/>
          <w:szCs w:val="24"/>
          <w:lang w:val="es-ES"/>
        </w:rPr>
      </w:pPr>
      <w:r>
        <w:rPr>
          <w:sz w:val="24"/>
          <w:szCs w:val="24"/>
          <w:lang w:val="es-ES"/>
        </w:rPr>
        <w:t>Por lo anterior manifiesta la Defensoría, se continúa perpetuando la aplicación de instrumentos normativos deficitarios y determinado así por instancias técnicas como lo es entre otras el ECA.</w:t>
      </w:r>
    </w:p>
    <w:p w14:paraId="56345E55" w14:textId="77777777" w:rsidR="005C24E0" w:rsidRDefault="00000000">
      <w:pPr>
        <w:kinsoku w:val="0"/>
        <w:overflowPunct w:val="0"/>
        <w:autoSpaceDE/>
        <w:autoSpaceDN/>
        <w:adjustRightInd/>
        <w:spacing w:before="268" w:line="276" w:lineRule="exact"/>
        <w:ind w:right="72"/>
        <w:jc w:val="both"/>
        <w:textAlignment w:val="baseline"/>
        <w:rPr>
          <w:sz w:val="24"/>
          <w:szCs w:val="24"/>
          <w:lang w:val="es-ES"/>
        </w:rPr>
      </w:pPr>
      <w:r>
        <w:rPr>
          <w:sz w:val="24"/>
          <w:szCs w:val="24"/>
          <w:lang w:val="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3213D67F" w14:textId="77777777" w:rsidR="005C24E0" w:rsidRDefault="00000000">
      <w:pPr>
        <w:kinsoku w:val="0"/>
        <w:overflowPunct w:val="0"/>
        <w:autoSpaceDE/>
        <w:autoSpaceDN/>
        <w:adjustRightInd/>
        <w:spacing w:before="266" w:line="276" w:lineRule="exact"/>
        <w:ind w:right="72"/>
        <w:jc w:val="both"/>
        <w:textAlignment w:val="baseline"/>
        <w:rPr>
          <w:spacing w:val="-1"/>
          <w:sz w:val="24"/>
          <w:szCs w:val="24"/>
          <w:lang w:val="es-ES"/>
        </w:rPr>
      </w:pPr>
      <w:r>
        <w:rPr>
          <w:spacing w:val="-1"/>
          <w:sz w:val="24"/>
          <w:szCs w:val="24"/>
          <w:lang w:val="es-ES"/>
        </w:rPr>
        <w:t>Que el ECA en mayo de 2021 informó a la Defensoría que la Directora Técnica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3E188407" w14:textId="77777777" w:rsidR="005C24E0" w:rsidRDefault="00000000">
      <w:pPr>
        <w:kinsoku w:val="0"/>
        <w:overflowPunct w:val="0"/>
        <w:autoSpaceDE/>
        <w:autoSpaceDN/>
        <w:adjustRightInd/>
        <w:spacing w:before="305" w:line="276" w:lineRule="exact"/>
        <w:ind w:right="72"/>
        <w:jc w:val="both"/>
        <w:textAlignment w:val="baseline"/>
        <w:rPr>
          <w:sz w:val="24"/>
          <w:szCs w:val="24"/>
          <w:lang w:val="es-ES"/>
        </w:rPr>
      </w:pPr>
      <w:r>
        <w:rPr>
          <w:sz w:val="24"/>
          <w:szCs w:val="24"/>
          <w:lang w:val="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0E80CFDB" w14:textId="77777777" w:rsidR="005C24E0" w:rsidRDefault="005C24E0">
      <w:pPr>
        <w:widowControl/>
        <w:rPr>
          <w:sz w:val="24"/>
          <w:szCs w:val="24"/>
        </w:rPr>
        <w:sectPr w:rsidR="005C24E0">
          <w:pgSz w:w="12283" w:h="15763"/>
          <w:pgMar w:top="1520" w:right="1550" w:bottom="547" w:left="2093" w:header="720" w:footer="720" w:gutter="0"/>
          <w:cols w:space="720"/>
          <w:noEndnote/>
        </w:sectPr>
      </w:pPr>
    </w:p>
    <w:p w14:paraId="7EB2B329" w14:textId="77777777" w:rsidR="005C24E0" w:rsidRDefault="00000000">
      <w:pPr>
        <w:kinsoku w:val="0"/>
        <w:overflowPunct w:val="0"/>
        <w:autoSpaceDE/>
        <w:autoSpaceDN/>
        <w:adjustRightInd/>
        <w:spacing w:before="5" w:line="280" w:lineRule="exact"/>
        <w:ind w:left="432" w:right="72"/>
        <w:jc w:val="both"/>
        <w:textAlignment w:val="baseline"/>
        <w:rPr>
          <w:sz w:val="24"/>
          <w:szCs w:val="24"/>
          <w:lang w:val="es-ES"/>
        </w:rPr>
      </w:pPr>
      <w:r>
        <w:rPr>
          <w:sz w:val="24"/>
          <w:szCs w:val="24"/>
          <w:lang w:val="es-ES"/>
        </w:rPr>
        <w:lastRenderedPageBreak/>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28902B59" w14:textId="77777777" w:rsidR="005C24E0" w:rsidRDefault="00000000">
      <w:pPr>
        <w:kinsoku w:val="0"/>
        <w:overflowPunct w:val="0"/>
        <w:autoSpaceDE/>
        <w:autoSpaceDN/>
        <w:adjustRightInd/>
        <w:spacing w:before="279" w:line="280" w:lineRule="exact"/>
        <w:ind w:left="432" w:right="72"/>
        <w:jc w:val="both"/>
        <w:textAlignment w:val="baseline"/>
        <w:rPr>
          <w:sz w:val="24"/>
          <w:szCs w:val="24"/>
          <w:lang w:val="es-ES"/>
        </w:rPr>
      </w:pPr>
      <w:r>
        <w:rPr>
          <w:sz w:val="24"/>
          <w:szCs w:val="24"/>
          <w:lang w:val="es-ES"/>
        </w:rPr>
        <w:t>Concluye la Defensoría indicando que para ellos persisten las vulneraciones alegadas y que motivaron la anulación de los acuerdos de renovación de las concesiones para el periodo 2014-2021.</w:t>
      </w:r>
    </w:p>
    <w:p w14:paraId="3DDBCE1F" w14:textId="77777777" w:rsidR="005C24E0" w:rsidRPr="00394A1F" w:rsidRDefault="00000000">
      <w:pPr>
        <w:kinsoku w:val="0"/>
        <w:overflowPunct w:val="0"/>
        <w:autoSpaceDE/>
        <w:autoSpaceDN/>
        <w:adjustRightInd/>
        <w:spacing w:before="264" w:line="280" w:lineRule="exact"/>
        <w:ind w:left="72" w:right="72"/>
        <w:textAlignment w:val="baseline"/>
        <w:rPr>
          <w:b/>
          <w:bCs/>
          <w:spacing w:val="6"/>
          <w:sz w:val="24"/>
          <w:szCs w:val="24"/>
          <w:lang w:val="es-ES"/>
        </w:rPr>
      </w:pPr>
      <w:r w:rsidRPr="00394A1F">
        <w:rPr>
          <w:b/>
          <w:bCs/>
          <w:spacing w:val="6"/>
          <w:sz w:val="24"/>
          <w:szCs w:val="24"/>
          <w:lang w:val="es-ES"/>
        </w:rPr>
        <w:t>c) Renovación de las concesiones por más de tres décadas de forma consecutiva.</w:t>
      </w:r>
    </w:p>
    <w:p w14:paraId="347F5E78" w14:textId="77777777" w:rsidR="005C24E0" w:rsidRDefault="00000000">
      <w:pPr>
        <w:kinsoku w:val="0"/>
        <w:overflowPunct w:val="0"/>
        <w:autoSpaceDE/>
        <w:autoSpaceDN/>
        <w:adjustRightInd/>
        <w:spacing w:before="283" w:line="280" w:lineRule="exact"/>
        <w:ind w:left="432" w:right="72"/>
        <w:jc w:val="both"/>
        <w:textAlignment w:val="baseline"/>
        <w:rPr>
          <w:sz w:val="24"/>
          <w:szCs w:val="24"/>
          <w:lang w:val="es-ES"/>
        </w:rPr>
      </w:pPr>
      <w:r>
        <w:rPr>
          <w:sz w:val="24"/>
          <w:szCs w:val="24"/>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1557E7F4" w14:textId="77777777" w:rsidR="005C24E0" w:rsidRDefault="00000000">
      <w:pPr>
        <w:kinsoku w:val="0"/>
        <w:overflowPunct w:val="0"/>
        <w:autoSpaceDE/>
        <w:autoSpaceDN/>
        <w:adjustRightInd/>
        <w:spacing w:before="262" w:line="280" w:lineRule="exact"/>
        <w:ind w:left="432" w:right="72"/>
        <w:textAlignment w:val="baseline"/>
        <w:rPr>
          <w:sz w:val="24"/>
          <w:szCs w:val="24"/>
          <w:lang w:val="es-ES"/>
        </w:rPr>
      </w:pPr>
      <w:r>
        <w:rPr>
          <w:sz w:val="24"/>
          <w:szCs w:val="24"/>
          <w:lang w:val="es-ES"/>
        </w:rPr>
        <w:t>Sobre dichos alegatos, en lo que interesa, argumenta la Defensoría:</w:t>
      </w:r>
    </w:p>
    <w:p w14:paraId="686A449E" w14:textId="77777777" w:rsidR="005C24E0" w:rsidRDefault="00000000">
      <w:pPr>
        <w:kinsoku w:val="0"/>
        <w:overflowPunct w:val="0"/>
        <w:autoSpaceDE/>
        <w:autoSpaceDN/>
        <w:adjustRightInd/>
        <w:spacing w:before="287" w:line="273" w:lineRule="exact"/>
        <w:ind w:left="1008" w:right="1008" w:firstLine="72"/>
        <w:jc w:val="both"/>
        <w:textAlignment w:val="baseline"/>
        <w:rPr>
          <w:i/>
          <w:iCs/>
          <w:sz w:val="24"/>
          <w:szCs w:val="24"/>
          <w:lang w:val="es-ES"/>
        </w:rPr>
      </w:pPr>
      <w:r>
        <w:rPr>
          <w:i/>
          <w:iCs/>
          <w:sz w:val="24"/>
          <w:szCs w:val="24"/>
          <w:lang w:val="es-ES"/>
        </w:rPr>
        <w:t>"La renovación de concesión impugnada en este acto-período 2021</w:t>
      </w:r>
      <w:r>
        <w:rPr>
          <w:i/>
          <w:iCs/>
          <w:sz w:val="24"/>
          <w:szCs w:val="24"/>
          <w:lang w:val="es-ES"/>
        </w:rPr>
        <w:softHyphen/>
        <w:t>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w:t>
      </w:r>
      <w:r>
        <w:rPr>
          <w:i/>
          <w:iCs/>
          <w:sz w:val="24"/>
          <w:szCs w:val="24"/>
          <w:lang w:val="es-ES"/>
        </w:rPr>
        <w:softHyphen/>
        <w:t>2028, están ayunos de fundamentación y tan siquiera de alguna mención al respecto."</w:t>
      </w:r>
    </w:p>
    <w:p w14:paraId="4FD75E74" w14:textId="77777777" w:rsidR="005C24E0" w:rsidRDefault="00000000">
      <w:pPr>
        <w:kinsoku w:val="0"/>
        <w:overflowPunct w:val="0"/>
        <w:autoSpaceDE/>
        <w:autoSpaceDN/>
        <w:adjustRightInd/>
        <w:spacing w:before="281" w:line="280" w:lineRule="exact"/>
        <w:ind w:left="72" w:right="72"/>
        <w:jc w:val="both"/>
        <w:textAlignment w:val="baseline"/>
        <w:rPr>
          <w:spacing w:val="-2"/>
          <w:sz w:val="24"/>
          <w:szCs w:val="24"/>
          <w:lang w:val="es-ES"/>
        </w:rPr>
      </w:pPr>
      <w:r>
        <w:rPr>
          <w:spacing w:val="-2"/>
          <w:sz w:val="24"/>
          <w:szCs w:val="24"/>
          <w:lang w:val="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w:t>
      </w:r>
    </w:p>
    <w:p w14:paraId="490B4B17" w14:textId="77777777" w:rsidR="005C24E0" w:rsidRDefault="005C24E0">
      <w:pPr>
        <w:widowControl/>
        <w:rPr>
          <w:sz w:val="24"/>
          <w:szCs w:val="24"/>
        </w:rPr>
        <w:sectPr w:rsidR="005C24E0">
          <w:pgSz w:w="12283" w:h="15763"/>
          <w:pgMar w:top="1220" w:right="1566" w:bottom="827" w:left="1657" w:header="720" w:footer="720" w:gutter="0"/>
          <w:cols w:space="720"/>
          <w:noEndnote/>
        </w:sectPr>
      </w:pPr>
    </w:p>
    <w:p w14:paraId="514C9DED" w14:textId="77777777" w:rsidR="005C24E0" w:rsidRDefault="00000000">
      <w:pPr>
        <w:kinsoku w:val="0"/>
        <w:overflowPunct w:val="0"/>
        <w:autoSpaceDE/>
        <w:autoSpaceDN/>
        <w:adjustRightInd/>
        <w:spacing w:before="3" w:line="275" w:lineRule="exact"/>
        <w:ind w:left="72" w:right="72"/>
        <w:jc w:val="both"/>
        <w:textAlignment w:val="baseline"/>
        <w:rPr>
          <w:spacing w:val="-1"/>
          <w:sz w:val="24"/>
          <w:szCs w:val="24"/>
          <w:lang w:val="es-ES"/>
        </w:rPr>
      </w:pPr>
      <w:r>
        <w:rPr>
          <w:spacing w:val="-1"/>
          <w:sz w:val="24"/>
          <w:szCs w:val="24"/>
          <w:lang w:val="es-ES"/>
        </w:rPr>
        <w:lastRenderedPageBreak/>
        <w:t xml:space="preserve">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dé concesiones que se encuentren en operación, y garantizando siempre, claro está, la continuidad eficiente de los servicios, de manera tal que la licitación no está reservada en la Ley 3503, únicamente a rutas nuevas, sino que se encuentra 'prevista para prácticamente todos los procedimientos, en la explotación del transporte remunerado de personas en vehículos modalidad autobús, pues lo que se </w:t>
      </w:r>
      <w:r>
        <w:rPr>
          <w:spacing w:val="-1"/>
          <w:sz w:val="24"/>
          <w:szCs w:val="24"/>
          <w:vertAlign w:val="superscript"/>
          <w:lang w:val="es-ES"/>
        </w:rPr>
        <w:t>-</w:t>
      </w:r>
      <w:r>
        <w:rPr>
          <w:spacing w:val="-1"/>
          <w:sz w:val="24"/>
          <w:szCs w:val="24"/>
          <w:lang w:val="es-ES"/>
        </w:rPr>
        <w:t>resguarda son los principios de eficiencia, igualdad de participación, libre concurrencia y publicidad, cuyo fin será la escogencia de la oferta más conveniente para la satisfacción del interés público.</w:t>
      </w:r>
    </w:p>
    <w:p w14:paraId="03536E82" w14:textId="77777777" w:rsidR="005C24E0" w:rsidRDefault="00000000">
      <w:pPr>
        <w:kinsoku w:val="0"/>
        <w:overflowPunct w:val="0"/>
        <w:autoSpaceDE/>
        <w:autoSpaceDN/>
        <w:adjustRightInd/>
        <w:spacing w:before="280" w:line="275" w:lineRule="exact"/>
        <w:ind w:left="72" w:right="72"/>
        <w:jc w:val="both"/>
        <w:textAlignment w:val="baseline"/>
        <w:rPr>
          <w:sz w:val="24"/>
          <w:szCs w:val="24"/>
          <w:lang w:val="es-ES"/>
        </w:rPr>
      </w:pPr>
      <w:r>
        <w:rPr>
          <w:sz w:val="24"/>
          <w:szCs w:val="24"/>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z w:val="24"/>
          <w:szCs w:val="24"/>
          <w:lang w:val="es-ES"/>
        </w:rPr>
        <w:softHyphen/>
        <w:t>2006.</w:t>
      </w:r>
    </w:p>
    <w:p w14:paraId="32C329CC" w14:textId="77777777" w:rsidR="005C24E0" w:rsidRDefault="00000000">
      <w:pPr>
        <w:kinsoku w:val="0"/>
        <w:overflowPunct w:val="0"/>
        <w:autoSpaceDE/>
        <w:autoSpaceDN/>
        <w:adjustRightInd/>
        <w:spacing w:before="285" w:line="274" w:lineRule="exact"/>
        <w:ind w:left="72" w:right="72"/>
        <w:jc w:val="both"/>
        <w:textAlignment w:val="baseline"/>
        <w:rPr>
          <w:i/>
          <w:iCs/>
          <w:sz w:val="24"/>
          <w:szCs w:val="24"/>
          <w:lang w:val="es-ES"/>
        </w:rPr>
      </w:pPr>
      <w:r>
        <w:rPr>
          <w:sz w:val="24"/>
          <w:szCs w:val="24"/>
          <w:lang w:val="es-ES"/>
        </w:rPr>
        <w:t xml:space="preserve">En síntesis, es criterio de ese Órgano que, </w:t>
      </w:r>
      <w:r>
        <w:rPr>
          <w:i/>
          <w:iCs/>
          <w:sz w:val="24"/>
          <w:szCs w:val="24"/>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04275646" w14:textId="77777777" w:rsidR="005C24E0" w:rsidRDefault="00000000">
      <w:pPr>
        <w:kinsoku w:val="0"/>
        <w:overflowPunct w:val="0"/>
        <w:autoSpaceDE/>
        <w:autoSpaceDN/>
        <w:adjustRightInd/>
        <w:spacing w:before="288" w:line="265" w:lineRule="exact"/>
        <w:ind w:left="432" w:right="72" w:hanging="360"/>
        <w:textAlignment w:val="baseline"/>
        <w:rPr>
          <w:b/>
          <w:bCs/>
          <w:i/>
          <w:iCs/>
          <w:sz w:val="24"/>
          <w:szCs w:val="24"/>
          <w:lang w:val="es-ES"/>
        </w:rPr>
      </w:pPr>
      <w:r>
        <w:rPr>
          <w:b/>
          <w:bCs/>
          <w:sz w:val="24"/>
          <w:szCs w:val="24"/>
          <w:lang w:val="es-ES"/>
        </w:rPr>
        <w:t xml:space="preserve">d) </w:t>
      </w:r>
      <w:r>
        <w:rPr>
          <w:b/>
          <w:bCs/>
          <w:i/>
          <w:iCs/>
          <w:sz w:val="24"/>
          <w:szCs w:val="24"/>
          <w:lang w:val="es-ES"/>
        </w:rPr>
        <w:t>Renovación de las concesiones a operadores en aparente morosidad con la seguridad social.</w:t>
      </w:r>
    </w:p>
    <w:p w14:paraId="742579C4" w14:textId="7D516339" w:rsidR="005C24E0" w:rsidRDefault="00000000">
      <w:pPr>
        <w:kinsoku w:val="0"/>
        <w:overflowPunct w:val="0"/>
        <w:autoSpaceDE/>
        <w:autoSpaceDN/>
        <w:adjustRightInd/>
        <w:spacing w:before="314" w:line="274" w:lineRule="exact"/>
        <w:ind w:left="72" w:right="72"/>
        <w:jc w:val="both"/>
        <w:textAlignment w:val="baseline"/>
        <w:rPr>
          <w:i/>
          <w:iCs/>
          <w:sz w:val="24"/>
          <w:szCs w:val="24"/>
          <w:lang w:val="es-ES"/>
        </w:rPr>
      </w:pPr>
      <w:r>
        <w:rPr>
          <w:sz w:val="24"/>
          <w:szCs w:val="24"/>
          <w:lang w:val="es-ES"/>
        </w:rPr>
        <w:t>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w:t>
      </w:r>
      <w:r w:rsidR="00394A1F">
        <w:rPr>
          <w:sz w:val="24"/>
          <w:szCs w:val="24"/>
          <w:lang w:val="es-ES"/>
        </w:rPr>
        <w:t xml:space="preserve"> </w:t>
      </w:r>
      <w:r>
        <w:rPr>
          <w:sz w:val="24"/>
          <w:szCs w:val="24"/>
          <w:lang w:val="es-ES"/>
        </w:rPr>
        <w:t xml:space="preserve">numeral 8 de la LGAP; precisamente, apunta la Defensoría, </w:t>
      </w:r>
      <w:r>
        <w:rPr>
          <w:i/>
          <w:iCs/>
          <w:sz w:val="24"/>
          <w:szCs w:val="24"/>
          <w:lang w:val="es-ES"/>
        </w:rPr>
        <w:t>"esta circunscripción de la actividad administrativa al ordenamiento jurídico es lo que se denomina principio de juridicidad".</w:t>
      </w:r>
    </w:p>
    <w:p w14:paraId="0101F368" w14:textId="77777777" w:rsidR="005C24E0" w:rsidRDefault="005C24E0">
      <w:pPr>
        <w:widowControl/>
        <w:rPr>
          <w:sz w:val="24"/>
          <w:szCs w:val="24"/>
        </w:rPr>
        <w:sectPr w:rsidR="005C24E0">
          <w:pgSz w:w="12278" w:h="15725"/>
          <w:pgMar w:top="1480" w:right="1565" w:bottom="529" w:left="1653" w:header="720" w:footer="720" w:gutter="0"/>
          <w:cols w:space="720"/>
          <w:noEndnote/>
        </w:sectPr>
      </w:pPr>
    </w:p>
    <w:p w14:paraId="42E39880" w14:textId="159A9873" w:rsidR="005C24E0" w:rsidRDefault="00000000">
      <w:pPr>
        <w:kinsoku w:val="0"/>
        <w:overflowPunct w:val="0"/>
        <w:autoSpaceDE/>
        <w:autoSpaceDN/>
        <w:adjustRightInd/>
        <w:spacing w:before="38" w:line="277" w:lineRule="exact"/>
        <w:ind w:left="72" w:right="72"/>
        <w:jc w:val="both"/>
        <w:textAlignment w:val="baseline"/>
        <w:rPr>
          <w:spacing w:val="-2"/>
          <w:sz w:val="24"/>
          <w:szCs w:val="24"/>
          <w:lang w:val="es-ES"/>
        </w:rPr>
      </w:pPr>
      <w:r>
        <w:rPr>
          <w:spacing w:val="-2"/>
          <w:sz w:val="24"/>
          <w:szCs w:val="24"/>
          <w:lang w:val="es-ES"/>
        </w:rPr>
        <w:lastRenderedPageBreak/>
        <w:t>Es criterio de la Defensoría que la anterior argumentación tiene como fin enfocarse en una eventual inobservancia de las autoridades del CTP, al no proceder, previ</w:t>
      </w:r>
      <w:r w:rsidR="00394A1F">
        <w:rPr>
          <w:spacing w:val="-2"/>
          <w:sz w:val="24"/>
          <w:szCs w:val="24"/>
          <w:lang w:val="es-ES"/>
        </w:rPr>
        <w:t>o</w:t>
      </w:r>
      <w:r>
        <w:rPr>
          <w:spacing w:val="-2"/>
          <w:sz w:val="24"/>
          <w:szCs w:val="24"/>
          <w:lang w:val="es-ES"/>
        </w:rPr>
        <w:t xml:space="preserve">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305E376D" w14:textId="77777777" w:rsidR="005C24E0" w:rsidRDefault="00000000">
      <w:pPr>
        <w:kinsoku w:val="0"/>
        <w:overflowPunct w:val="0"/>
        <w:autoSpaceDE/>
        <w:autoSpaceDN/>
        <w:adjustRightInd/>
        <w:spacing w:before="253" w:line="277" w:lineRule="exact"/>
        <w:ind w:left="72" w:right="72"/>
        <w:jc w:val="both"/>
        <w:textAlignment w:val="baseline"/>
        <w:rPr>
          <w:sz w:val="24"/>
          <w:szCs w:val="24"/>
          <w:lang w:val="es-ES"/>
        </w:rPr>
      </w:pPr>
      <w:r>
        <w:rPr>
          <w:sz w:val="24"/>
          <w:szCs w:val="24"/>
          <w:lang w:val="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29811622" w14:textId="1B159AAD" w:rsidR="005C24E0" w:rsidRDefault="00000000">
      <w:pPr>
        <w:kinsoku w:val="0"/>
        <w:overflowPunct w:val="0"/>
        <w:autoSpaceDE/>
        <w:autoSpaceDN/>
        <w:adjustRightInd/>
        <w:spacing w:before="269" w:line="277" w:lineRule="exact"/>
        <w:ind w:left="72" w:right="72"/>
        <w:jc w:val="both"/>
        <w:textAlignment w:val="baseline"/>
        <w:rPr>
          <w:sz w:val="24"/>
          <w:szCs w:val="24"/>
          <w:lang w:val="es-ES"/>
        </w:rPr>
      </w:pPr>
      <w:r>
        <w:rPr>
          <w:sz w:val="24"/>
          <w:szCs w:val="24"/>
          <w:lang w:val="es-ES"/>
        </w:rPr>
        <w:t xml:space="preserve">Al respecto, indica que en un estudio preliminar realizado por la Defensoría y ante la omisión del CTP, de poner algunas cédulas </w:t>
      </w:r>
      <w:r w:rsidR="00CF071A">
        <w:rPr>
          <w:sz w:val="24"/>
          <w:szCs w:val="24"/>
          <w:lang w:val="es-ES"/>
        </w:rPr>
        <w:t>físicas</w:t>
      </w:r>
      <w:r>
        <w:rPr>
          <w:sz w:val="24"/>
          <w:szCs w:val="24"/>
          <w:lang w:val="es-ES"/>
        </w:rPr>
        <w:t xml:space="preserve">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583ADF68" w14:textId="77777777" w:rsidR="005C24E0" w:rsidRPr="00394A1F" w:rsidRDefault="00000000">
      <w:pPr>
        <w:kinsoku w:val="0"/>
        <w:overflowPunct w:val="0"/>
        <w:autoSpaceDE/>
        <w:autoSpaceDN/>
        <w:adjustRightInd/>
        <w:spacing w:before="250" w:line="277" w:lineRule="exact"/>
        <w:ind w:left="432" w:right="72" w:hanging="360"/>
        <w:textAlignment w:val="baseline"/>
        <w:rPr>
          <w:b/>
          <w:bCs/>
          <w:sz w:val="24"/>
          <w:szCs w:val="24"/>
          <w:lang w:val="es-ES"/>
        </w:rPr>
      </w:pPr>
      <w:r w:rsidRPr="00394A1F">
        <w:rPr>
          <w:b/>
          <w:bCs/>
          <w:sz w:val="24"/>
          <w:szCs w:val="24"/>
          <w:lang w:val="es-ES"/>
        </w:rPr>
        <w:t>e) Renovaciones de concesiones a permisionarios, sin refrendo previo de la concesión correspondiente al período 2014-2021.</w:t>
      </w:r>
    </w:p>
    <w:p w14:paraId="65997671" w14:textId="77777777" w:rsidR="005C24E0" w:rsidRDefault="00000000">
      <w:pPr>
        <w:kinsoku w:val="0"/>
        <w:overflowPunct w:val="0"/>
        <w:autoSpaceDE/>
        <w:autoSpaceDN/>
        <w:adjustRightInd/>
        <w:spacing w:before="290" w:line="277" w:lineRule="exact"/>
        <w:ind w:left="72" w:right="72"/>
        <w:jc w:val="both"/>
        <w:textAlignment w:val="baseline"/>
        <w:rPr>
          <w:sz w:val="24"/>
          <w:szCs w:val="24"/>
          <w:lang w:val="es-ES"/>
        </w:rPr>
      </w:pPr>
      <w:r>
        <w:rPr>
          <w:sz w:val="24"/>
          <w:szCs w:val="24"/>
          <w:lang w:val="es-ES"/>
        </w:rPr>
        <w:t>Los cuestionamientos que en la especie aborda la Defensoría, guardan relación con la "premura" o "rapidez" con la que se refrendaron los contratos de concesión del período 2014</w:t>
      </w:r>
      <w:r>
        <w:rPr>
          <w:sz w:val="24"/>
          <w:szCs w:val="24"/>
          <w:lang w:val="es-ES"/>
        </w:rPr>
        <w:softHyphen/>
        <w:t>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w:t>
      </w:r>
    </w:p>
    <w:p w14:paraId="48F9AB0C" w14:textId="77777777" w:rsidR="005C24E0" w:rsidRDefault="005C24E0">
      <w:pPr>
        <w:widowControl/>
        <w:rPr>
          <w:sz w:val="24"/>
          <w:szCs w:val="24"/>
        </w:rPr>
        <w:sectPr w:rsidR="005C24E0">
          <w:pgSz w:w="12278" w:h="15725"/>
          <w:pgMar w:top="1180" w:right="1575" w:bottom="829" w:left="1643" w:header="720" w:footer="720" w:gutter="0"/>
          <w:cols w:space="720"/>
          <w:noEndnote/>
        </w:sectPr>
      </w:pPr>
    </w:p>
    <w:p w14:paraId="2D23C367" w14:textId="5526B6AC" w:rsidR="005C24E0" w:rsidRDefault="00000000">
      <w:pPr>
        <w:kinsoku w:val="0"/>
        <w:overflowPunct w:val="0"/>
        <w:autoSpaceDE/>
        <w:autoSpaceDN/>
        <w:adjustRightInd/>
        <w:spacing w:before="20" w:line="270" w:lineRule="exact"/>
        <w:ind w:left="72" w:right="72"/>
        <w:jc w:val="both"/>
        <w:textAlignment w:val="baseline"/>
        <w:rPr>
          <w:sz w:val="24"/>
          <w:szCs w:val="24"/>
          <w:lang w:val="es-ES"/>
        </w:rPr>
      </w:pPr>
      <w:r>
        <w:rPr>
          <w:sz w:val="24"/>
          <w:szCs w:val="24"/>
          <w:lang w:val="es-ES"/>
        </w:rPr>
        <w:lastRenderedPageBreak/>
        <w:t>la continuidad del</w:t>
      </w:r>
      <w:r w:rsidR="00CF071A">
        <w:rPr>
          <w:sz w:val="24"/>
          <w:szCs w:val="24"/>
          <w:lang w:val="es-ES"/>
        </w:rPr>
        <w:t xml:space="preserve"> </w:t>
      </w:r>
      <w:r>
        <w:rPr>
          <w:sz w:val="24"/>
          <w:szCs w:val="24"/>
          <w:lang w:val="es-ES"/>
        </w:rPr>
        <w:t>servicios,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500C0A4D" w14:textId="06774302" w:rsidR="005C24E0" w:rsidRDefault="00000000">
      <w:pPr>
        <w:kinsoku w:val="0"/>
        <w:overflowPunct w:val="0"/>
        <w:autoSpaceDE/>
        <w:autoSpaceDN/>
        <w:adjustRightInd/>
        <w:spacing w:before="274" w:line="276" w:lineRule="exact"/>
        <w:ind w:left="72" w:right="72"/>
        <w:jc w:val="both"/>
        <w:textAlignment w:val="baseline"/>
        <w:rPr>
          <w:sz w:val="24"/>
          <w:szCs w:val="24"/>
          <w:lang w:val="es-ES"/>
        </w:rPr>
      </w:pPr>
      <w:r>
        <w:rPr>
          <w:sz w:val="24"/>
          <w:szCs w:val="24"/>
          <w:lang w:val="es-ES"/>
        </w:rPr>
        <w:t>Según criterio de la Defensoría, él permiso para habilitar el servicio solo podría presentarse como excepcional y no puede conver</w:t>
      </w:r>
      <w:r w:rsidR="00394A1F">
        <w:rPr>
          <w:sz w:val="24"/>
          <w:szCs w:val="24"/>
          <w:lang w:val="es-ES"/>
        </w:rPr>
        <w:t>t</w:t>
      </w:r>
      <w:r>
        <w:rPr>
          <w:sz w:val="24"/>
          <w:szCs w:val="24"/>
          <w:lang w:val="es-ES"/>
        </w:rPr>
        <w:t xml:space="preserve">irse, desde ningún punto de vista, en un mecanismo para sustituir la concesión. En este sentido se reitera que, el permiso en precario es </w:t>
      </w:r>
      <w:r>
        <w:rPr>
          <w:sz w:val="24"/>
          <w:szCs w:val="24"/>
          <w:u w:val="single"/>
          <w:lang w:val="es-ES"/>
        </w:rPr>
        <w:t xml:space="preserve">excepcional </w:t>
      </w:r>
      <w:r>
        <w:rPr>
          <w:sz w:val="24"/>
          <w:szCs w:val="24"/>
          <w:lang w:val="es-ES"/>
        </w:rPr>
        <w:t>y por su naturaleza no constituye un hecho generador de derechos ni situaciones jurídicas consolidadas en favor de quien se otorgó.</w:t>
      </w:r>
    </w:p>
    <w:p w14:paraId="78F41B8A" w14:textId="77777777" w:rsidR="005C24E0" w:rsidRDefault="00000000">
      <w:pPr>
        <w:kinsoku w:val="0"/>
        <w:overflowPunct w:val="0"/>
        <w:autoSpaceDE/>
        <w:autoSpaceDN/>
        <w:adjustRightInd/>
        <w:spacing w:before="271" w:line="276" w:lineRule="exact"/>
        <w:ind w:left="72" w:right="72"/>
        <w:jc w:val="both"/>
        <w:textAlignment w:val="baseline"/>
        <w:rPr>
          <w:sz w:val="24"/>
          <w:szCs w:val="24"/>
          <w:lang w:val="es-ES"/>
        </w:rPr>
      </w:pPr>
      <w:r>
        <w:rPr>
          <w:sz w:val="24"/>
          <w:szCs w:val="24"/>
          <w:lang w:val="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47D168BB" w14:textId="77777777" w:rsidR="005C24E0" w:rsidRDefault="00000000">
      <w:pPr>
        <w:kinsoku w:val="0"/>
        <w:overflowPunct w:val="0"/>
        <w:autoSpaceDE/>
        <w:autoSpaceDN/>
        <w:adjustRightInd/>
        <w:spacing w:before="274" w:line="276" w:lineRule="exact"/>
        <w:ind w:left="72" w:right="72"/>
        <w:jc w:val="both"/>
        <w:textAlignment w:val="baseline"/>
        <w:rPr>
          <w:sz w:val="24"/>
          <w:szCs w:val="24"/>
          <w:lang w:val="es-ES"/>
        </w:rPr>
      </w:pPr>
      <w:r>
        <w:rPr>
          <w:sz w:val="24"/>
          <w:szCs w:val="24"/>
          <w:lang w:val="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47ABA17A" w14:textId="2EBB3EA9" w:rsidR="005C24E0" w:rsidRDefault="00000000">
      <w:pPr>
        <w:kinsoku w:val="0"/>
        <w:overflowPunct w:val="0"/>
        <w:autoSpaceDE/>
        <w:autoSpaceDN/>
        <w:adjustRightInd/>
        <w:spacing w:before="263" w:line="276" w:lineRule="exact"/>
        <w:ind w:left="72" w:right="72"/>
        <w:jc w:val="both"/>
        <w:textAlignment w:val="baseline"/>
        <w:rPr>
          <w:spacing w:val="-3"/>
          <w:sz w:val="24"/>
          <w:szCs w:val="24"/>
          <w:lang w:val="es-ES"/>
        </w:rPr>
      </w:pPr>
      <w:r>
        <w:rPr>
          <w:spacing w:val="-3"/>
          <w:sz w:val="24"/>
          <w:szCs w:val="24"/>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w:t>
      </w:r>
      <w:r w:rsidR="00394A1F">
        <w:rPr>
          <w:spacing w:val="-3"/>
          <w:sz w:val="24"/>
          <w:szCs w:val="24"/>
          <w:lang w:val="es-ES"/>
        </w:rPr>
        <w:t>a</w:t>
      </w:r>
      <w:r>
        <w:rPr>
          <w:spacing w:val="-3"/>
          <w:sz w:val="24"/>
          <w:szCs w:val="24"/>
          <w:lang w:val="es-ES"/>
        </w:rPr>
        <w:t xml:space="preserve"> renovación.</w:t>
      </w:r>
    </w:p>
    <w:p w14:paraId="1E5EB378" w14:textId="78F6C26C" w:rsidR="005C24E0" w:rsidRDefault="00000000">
      <w:pPr>
        <w:kinsoku w:val="0"/>
        <w:overflowPunct w:val="0"/>
        <w:autoSpaceDE/>
        <w:autoSpaceDN/>
        <w:adjustRightInd/>
        <w:spacing w:before="281" w:line="273" w:lineRule="exact"/>
        <w:ind w:left="432" w:right="72"/>
        <w:jc w:val="both"/>
        <w:textAlignment w:val="baseline"/>
        <w:rPr>
          <w:b/>
          <w:bCs/>
          <w:sz w:val="24"/>
          <w:szCs w:val="24"/>
          <w:lang w:val="es-ES"/>
        </w:rPr>
      </w:pPr>
      <w:r>
        <w:rPr>
          <w:b/>
          <w:bCs/>
          <w:sz w:val="24"/>
          <w:szCs w:val="24"/>
          <w:lang w:val="es-ES"/>
        </w:rPr>
        <w:t>Vací</w:t>
      </w:r>
      <w:r w:rsidR="00394A1F">
        <w:rPr>
          <w:b/>
          <w:bCs/>
          <w:sz w:val="24"/>
          <w:szCs w:val="24"/>
          <w:lang w:val="es-ES"/>
        </w:rPr>
        <w:t>o</w:t>
      </w:r>
      <w:r>
        <w:rPr>
          <w:b/>
          <w:bCs/>
          <w:sz w:val="24"/>
          <w:szCs w:val="24"/>
          <w:lang w:val="es-ES"/>
        </w:rPr>
        <w:t>s e incertidumbre en relación con la sectorización del Transporte Público modalidad autobús en el área metropolitana de San José.</w:t>
      </w:r>
    </w:p>
    <w:p w14:paraId="3217B685" w14:textId="77777777" w:rsidR="005C24E0" w:rsidRDefault="00000000">
      <w:pPr>
        <w:kinsoku w:val="0"/>
        <w:overflowPunct w:val="0"/>
        <w:autoSpaceDE/>
        <w:autoSpaceDN/>
        <w:adjustRightInd/>
        <w:spacing w:before="319" w:line="277" w:lineRule="exact"/>
        <w:ind w:left="72" w:right="72"/>
        <w:jc w:val="both"/>
        <w:textAlignment w:val="baseline"/>
        <w:rPr>
          <w:i/>
          <w:iCs/>
          <w:spacing w:val="-1"/>
          <w:sz w:val="24"/>
          <w:szCs w:val="24"/>
          <w:lang w:val="es-ES"/>
        </w:rPr>
      </w:pPr>
      <w:r>
        <w:rPr>
          <w:spacing w:val="-1"/>
          <w:sz w:val="24"/>
          <w:szCs w:val="24"/>
          <w:lang w:val="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pacing w:val="-1"/>
          <w:sz w:val="24"/>
          <w:szCs w:val="24"/>
          <w:lang w:val="es-ES"/>
        </w:rPr>
        <w:t>"el método empleado para su referenciación no promueve una comprensión práctica ni un análisis adecuado o certero de las implicaciones técnicas y legales que determinan la renovación de cada concesión para</w:t>
      </w:r>
    </w:p>
    <w:p w14:paraId="72F24659" w14:textId="605FA106" w:rsidR="005C24E0" w:rsidRDefault="005C24E0" w:rsidP="00394A1F">
      <w:pPr>
        <w:kinsoku w:val="0"/>
        <w:overflowPunct w:val="0"/>
        <w:autoSpaceDE/>
        <w:autoSpaceDN/>
        <w:adjustRightInd/>
        <w:spacing w:line="251" w:lineRule="exact"/>
        <w:ind w:left="72" w:right="72"/>
        <w:jc w:val="both"/>
        <w:textAlignment w:val="baseline"/>
        <w:rPr>
          <w:i/>
          <w:iCs/>
          <w:spacing w:val="-14"/>
          <w:sz w:val="24"/>
          <w:szCs w:val="24"/>
          <w:lang w:val="es-ES"/>
        </w:rPr>
      </w:pPr>
    </w:p>
    <w:p w14:paraId="5381BB2B" w14:textId="77777777" w:rsidR="005C24E0" w:rsidRDefault="005C24E0">
      <w:pPr>
        <w:widowControl/>
        <w:rPr>
          <w:sz w:val="24"/>
          <w:szCs w:val="24"/>
        </w:rPr>
        <w:sectPr w:rsidR="005C24E0">
          <w:pgSz w:w="12288" w:h="15782"/>
          <w:pgMar w:top="1500" w:right="1587" w:bottom="546" w:left="1641" w:header="720" w:footer="720" w:gutter="0"/>
          <w:cols w:space="720"/>
          <w:noEndnote/>
        </w:sectPr>
      </w:pPr>
    </w:p>
    <w:p w14:paraId="32F63DC2" w14:textId="77777777" w:rsidR="005C24E0" w:rsidRDefault="00000000">
      <w:pPr>
        <w:kinsoku w:val="0"/>
        <w:overflowPunct w:val="0"/>
        <w:autoSpaceDE/>
        <w:autoSpaceDN/>
        <w:adjustRightInd/>
        <w:spacing w:line="278" w:lineRule="exact"/>
        <w:ind w:left="72" w:right="72"/>
        <w:jc w:val="both"/>
        <w:textAlignment w:val="baseline"/>
        <w:rPr>
          <w:i/>
          <w:iCs/>
          <w:sz w:val="24"/>
          <w:szCs w:val="24"/>
          <w:lang w:val="es-ES"/>
        </w:rPr>
      </w:pPr>
      <w:r>
        <w:rPr>
          <w:i/>
          <w:iCs/>
          <w:sz w:val="24"/>
          <w:szCs w:val="24"/>
          <w:lang w:val="es-ES"/>
        </w:rPr>
        <w:lastRenderedPageBreak/>
        <w:t>las rutas que posteriormente estarían funcionando dentro de un esquema sectorizado mediante un esquema de consorcio corporativo o fusión."</w:t>
      </w:r>
    </w:p>
    <w:p w14:paraId="2BAC0CDA" w14:textId="77777777" w:rsidR="005C24E0" w:rsidRDefault="00000000">
      <w:pPr>
        <w:kinsoku w:val="0"/>
        <w:overflowPunct w:val="0"/>
        <w:autoSpaceDE/>
        <w:autoSpaceDN/>
        <w:adjustRightInd/>
        <w:spacing w:before="275" w:line="281" w:lineRule="exact"/>
        <w:ind w:left="72" w:right="72"/>
        <w:jc w:val="both"/>
        <w:textAlignment w:val="baseline"/>
        <w:rPr>
          <w:sz w:val="24"/>
          <w:szCs w:val="24"/>
          <w:lang w:val="es-ES"/>
        </w:rPr>
      </w:pPr>
      <w:r>
        <w:rPr>
          <w:sz w:val="24"/>
          <w:szCs w:val="24"/>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0275C4B7" w14:textId="77777777" w:rsidR="005C24E0" w:rsidRDefault="00000000">
      <w:pPr>
        <w:kinsoku w:val="0"/>
        <w:overflowPunct w:val="0"/>
        <w:autoSpaceDE/>
        <w:autoSpaceDN/>
        <w:adjustRightInd/>
        <w:spacing w:before="283" w:line="278" w:lineRule="exact"/>
        <w:ind w:left="72" w:right="72"/>
        <w:textAlignment w:val="baseline"/>
        <w:rPr>
          <w:b/>
          <w:bCs/>
          <w:spacing w:val="1"/>
          <w:sz w:val="24"/>
          <w:szCs w:val="24"/>
          <w:lang w:val="es-ES"/>
        </w:rPr>
      </w:pPr>
      <w:r>
        <w:rPr>
          <w:b/>
          <w:bCs/>
          <w:spacing w:val="1"/>
          <w:sz w:val="24"/>
          <w:szCs w:val="24"/>
          <w:lang w:val="es-ES"/>
        </w:rPr>
        <w:t>g) En cuanto a la Solicitud de medida cautelar.</w:t>
      </w:r>
    </w:p>
    <w:p w14:paraId="7B0858D3" w14:textId="77777777" w:rsidR="005C24E0" w:rsidRDefault="00000000">
      <w:pPr>
        <w:kinsoku w:val="0"/>
        <w:overflowPunct w:val="0"/>
        <w:autoSpaceDE/>
        <w:autoSpaceDN/>
        <w:adjustRightInd/>
        <w:spacing w:before="277" w:line="275" w:lineRule="exact"/>
        <w:ind w:left="72" w:right="72"/>
        <w:jc w:val="both"/>
        <w:textAlignment w:val="baseline"/>
        <w:rPr>
          <w:sz w:val="24"/>
          <w:szCs w:val="24"/>
          <w:lang w:val="es-ES"/>
        </w:rPr>
      </w:pPr>
      <w:r>
        <w:rPr>
          <w:sz w:val="24"/>
          <w:szCs w:val="24"/>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0A448747" w14:textId="77777777" w:rsidR="005C24E0" w:rsidRDefault="00000000">
      <w:pPr>
        <w:kinsoku w:val="0"/>
        <w:overflowPunct w:val="0"/>
        <w:autoSpaceDE/>
        <w:autoSpaceDN/>
        <w:adjustRightInd/>
        <w:spacing w:before="275" w:line="274" w:lineRule="exact"/>
        <w:ind w:left="72" w:right="72"/>
        <w:jc w:val="both"/>
        <w:textAlignment w:val="baseline"/>
        <w:rPr>
          <w:spacing w:val="-1"/>
          <w:sz w:val="24"/>
          <w:szCs w:val="24"/>
          <w:lang w:val="es-ES"/>
        </w:rPr>
      </w:pPr>
      <w:r>
        <w:rPr>
          <w:spacing w:val="-1"/>
          <w:sz w:val="24"/>
          <w:szCs w:val="24"/>
          <w:lang w:val="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TAT-142-21)</w:t>
      </w:r>
    </w:p>
    <w:p w14:paraId="4A501823" w14:textId="2A665805" w:rsidR="005C24E0" w:rsidRDefault="00000000" w:rsidP="00394A1F">
      <w:pPr>
        <w:kinsoku w:val="0"/>
        <w:overflowPunct w:val="0"/>
        <w:autoSpaceDE/>
        <w:autoSpaceDN/>
        <w:adjustRightInd/>
        <w:spacing w:before="276" w:line="278" w:lineRule="exact"/>
        <w:ind w:left="72" w:right="72"/>
        <w:jc w:val="both"/>
        <w:textAlignment w:val="baseline"/>
        <w:rPr>
          <w:spacing w:val="-2"/>
          <w:sz w:val="24"/>
          <w:szCs w:val="24"/>
          <w:lang w:val="es-ES"/>
        </w:rPr>
      </w:pPr>
      <w:r>
        <w:rPr>
          <w:b/>
          <w:bCs/>
          <w:spacing w:val="-1"/>
          <w:sz w:val="24"/>
          <w:szCs w:val="24"/>
          <w:lang w:val="es-ES"/>
        </w:rPr>
        <w:t xml:space="preserve">TERCERO.- </w:t>
      </w:r>
      <w:r>
        <w:rPr>
          <w:spacing w:val="-1"/>
          <w:sz w:val="24"/>
          <w:szCs w:val="24"/>
          <w:lang w:val="es-ES"/>
        </w:rPr>
        <w:t xml:space="preserve">La Junta Directiva del Consejo de Transporte Público, mediante </w:t>
      </w:r>
      <w:r>
        <w:rPr>
          <w:b/>
          <w:bCs/>
          <w:spacing w:val="-1"/>
          <w:sz w:val="24"/>
          <w:szCs w:val="24"/>
          <w:lang w:val="es-ES"/>
        </w:rPr>
        <w:t>Artículo 4.1</w:t>
      </w:r>
      <w:r w:rsidR="00394A1F">
        <w:rPr>
          <w:b/>
          <w:bCs/>
          <w:spacing w:val="-1"/>
          <w:sz w:val="24"/>
          <w:szCs w:val="24"/>
          <w:lang w:val="es-ES"/>
        </w:rPr>
        <w:t xml:space="preserve"> </w:t>
      </w:r>
      <w:r>
        <w:rPr>
          <w:b/>
          <w:bCs/>
          <w:sz w:val="24"/>
          <w:szCs w:val="24"/>
          <w:lang w:val="es-ES"/>
        </w:rPr>
        <w:t xml:space="preserve">de la Sesión Ordinaria 88-2021 celebrada el 16 de noviembre de 2021, </w:t>
      </w:r>
      <w:r>
        <w:rPr>
          <w:sz w:val="24"/>
          <w:szCs w:val="24"/>
          <w:lang w:val="es-ES"/>
        </w:rPr>
        <w:t xml:space="preserve">conoce el oficio </w:t>
      </w:r>
      <w:r>
        <w:rPr>
          <w:b/>
          <w:bCs/>
          <w:sz w:val="24"/>
          <w:szCs w:val="24"/>
          <w:lang w:val="es-ES"/>
        </w:rPr>
        <w:t xml:space="preserve">CTP-DE-OF-1902-2021 </w:t>
      </w:r>
      <w:r>
        <w:rPr>
          <w:sz w:val="24"/>
          <w:szCs w:val="24"/>
          <w:lang w:val="es-ES"/>
        </w:rPr>
        <w:t>del 16</w:t>
      </w:r>
      <w:r>
        <w:rPr>
          <w:sz w:val="24"/>
          <w:szCs w:val="24"/>
          <w:vertAlign w:val="superscript"/>
          <w:lang w:val="es-ES"/>
        </w:rPr>
        <w:t>-</w:t>
      </w:r>
      <w:r>
        <w:rPr>
          <w:sz w:val="24"/>
          <w:szCs w:val="24"/>
          <w:lang w:val="es-ES"/>
        </w:rPr>
        <w:t>de noviembre de 2021 suscrito por Manuel Enrique Vega</w:t>
      </w:r>
      <w:r w:rsidR="00394A1F">
        <w:rPr>
          <w:sz w:val="24"/>
          <w:szCs w:val="24"/>
          <w:lang w:val="es-ES"/>
        </w:rPr>
        <w:t xml:space="preserve"> </w:t>
      </w:r>
      <w:r>
        <w:rPr>
          <w:spacing w:val="-2"/>
          <w:sz w:val="24"/>
          <w:szCs w:val="24"/>
          <w:lang w:val="es-ES"/>
        </w:rPr>
        <w:t xml:space="preserve">Villalobos, el anterior Director Ejecutivo de ese. Consejo, referente a propuesta de resolución del </w:t>
      </w:r>
      <w:r>
        <w:rPr>
          <w:spacing w:val="-2"/>
          <w:sz w:val="19"/>
          <w:szCs w:val="19"/>
          <w:lang w:val="es-ES"/>
        </w:rPr>
        <w:t xml:space="preserve">RECURSO DE REVOCATORIA </w:t>
      </w:r>
      <w:r>
        <w:rPr>
          <w:spacing w:val="-2"/>
          <w:sz w:val="24"/>
          <w:szCs w:val="24"/>
          <w:lang w:val="es-ES"/>
        </w:rPr>
        <w:t xml:space="preserve">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2"/>
          <w:sz w:val="24"/>
          <w:szCs w:val="24"/>
          <w:lang w:val="es-ES"/>
        </w:rPr>
        <w:t xml:space="preserve">CTP-DE-OF-1902-2021 </w:t>
      </w:r>
      <w:r>
        <w:rPr>
          <w:spacing w:val="-2"/>
          <w:sz w:val="24"/>
          <w:szCs w:val="24"/>
          <w:lang w:val="es-ES"/>
        </w:rPr>
        <w:t>como parte integral del acuerdo, el cual en resumen indica lo siguiente:</w:t>
      </w:r>
    </w:p>
    <w:p w14:paraId="7DBADCFD" w14:textId="77777777" w:rsidR="005C24E0" w:rsidRDefault="00000000">
      <w:pPr>
        <w:kinsoku w:val="0"/>
        <w:overflowPunct w:val="0"/>
        <w:autoSpaceDE/>
        <w:autoSpaceDN/>
        <w:adjustRightInd/>
        <w:spacing w:before="310" w:line="284" w:lineRule="exact"/>
        <w:ind w:left="72" w:right="72"/>
        <w:jc w:val="both"/>
        <w:textAlignment w:val="baseline"/>
        <w:rPr>
          <w:sz w:val="24"/>
          <w:szCs w:val="24"/>
          <w:lang w:val="es-ES"/>
        </w:rPr>
      </w:pPr>
      <w:r>
        <w:rPr>
          <w:b/>
          <w:bCs/>
          <w:sz w:val="24"/>
          <w:szCs w:val="24"/>
          <w:lang w:val="es-ES"/>
        </w:rPr>
        <w:t xml:space="preserve">a)- </w:t>
      </w:r>
      <w:r>
        <w:rPr>
          <w:sz w:val="24"/>
          <w:szCs w:val="24"/>
          <w:lang w:val="es-ES"/>
        </w:rPr>
        <w:t>Respecto de la medida cautelar presentada por la Defensoría de los Habitantes, considera que no se dan los requisitos básicos como el peligro en la mora, la apariencia de buen derecho y la bilateralidad en la audiencia o protección del interés involucrado, por lo que rechaza la medida cautelar.</w:t>
      </w:r>
    </w:p>
    <w:p w14:paraId="6E484008" w14:textId="77777777" w:rsidR="005C24E0" w:rsidRDefault="005C24E0">
      <w:pPr>
        <w:widowControl/>
        <w:rPr>
          <w:sz w:val="24"/>
          <w:szCs w:val="24"/>
        </w:rPr>
        <w:sectPr w:rsidR="005C24E0">
          <w:pgSz w:w="12288" w:h="15782"/>
          <w:pgMar w:top="1240" w:right="1563" w:bottom="846" w:left="1665" w:header="720" w:footer="720" w:gutter="0"/>
          <w:cols w:space="720"/>
          <w:noEndnote/>
        </w:sectPr>
      </w:pPr>
    </w:p>
    <w:p w14:paraId="64CD5BE1" w14:textId="35740685" w:rsidR="005C24E0" w:rsidRDefault="00000000">
      <w:pPr>
        <w:numPr>
          <w:ilvl w:val="0"/>
          <w:numId w:val="4"/>
        </w:numPr>
        <w:kinsoku w:val="0"/>
        <w:overflowPunct w:val="0"/>
        <w:autoSpaceDE/>
        <w:autoSpaceDN/>
        <w:adjustRightInd/>
        <w:spacing w:before="15" w:line="275" w:lineRule="exact"/>
        <w:ind w:right="72"/>
        <w:jc w:val="both"/>
        <w:textAlignment w:val="baseline"/>
        <w:rPr>
          <w:sz w:val="24"/>
          <w:szCs w:val="24"/>
          <w:lang w:val="es-ES"/>
        </w:rPr>
      </w:pPr>
      <w:r>
        <w:rPr>
          <w:sz w:val="24"/>
          <w:szCs w:val="24"/>
          <w:lang w:val="es-ES"/>
        </w:rPr>
        <w:lastRenderedPageBreak/>
        <w:t>Indica que, el Decreto Ejecutivo No. 28833-MOPT, "Reglamento para la Evaluación y Calificación de la Calidad del Servicio Público de Transporte Remunerado de Personas", se encuentra vigente, y no ha sido impugnado por las vías correspondientes ni por la Defensoría ni por ningún,</w:t>
      </w:r>
      <w:r w:rsidR="00394A1F">
        <w:rPr>
          <w:sz w:val="24"/>
          <w:szCs w:val="24"/>
          <w:lang w:val="es-ES"/>
        </w:rPr>
        <w:t xml:space="preserve"> </w:t>
      </w:r>
      <w:r>
        <w:rPr>
          <w:sz w:val="24"/>
          <w:szCs w:val="24"/>
          <w:lang w:val="es-ES"/>
        </w:rPr>
        <w:t>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 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Ministro de Obras Públicas y Transportes y el Presidente de la República, quienes cuentan con la potestad para hacer dicho cambio.</w:t>
      </w:r>
    </w:p>
    <w:p w14:paraId="354AB303" w14:textId="77777777" w:rsidR="005C24E0" w:rsidRDefault="00000000">
      <w:pPr>
        <w:numPr>
          <w:ilvl w:val="0"/>
          <w:numId w:val="4"/>
        </w:numPr>
        <w:kinsoku w:val="0"/>
        <w:overflowPunct w:val="0"/>
        <w:autoSpaceDE/>
        <w:autoSpaceDN/>
        <w:adjustRightInd/>
        <w:spacing w:before="284" w:line="275" w:lineRule="exact"/>
        <w:ind w:right="72"/>
        <w:jc w:val="both"/>
        <w:textAlignment w:val="baseline"/>
        <w:rPr>
          <w:spacing w:val="-2"/>
          <w:sz w:val="24"/>
          <w:szCs w:val="24"/>
          <w:lang w:val="es-ES"/>
        </w:rPr>
      </w:pPr>
      <w:r>
        <w:rPr>
          <w:spacing w:val="-2"/>
          <w:sz w:val="24"/>
          <w:szCs w:val="24"/>
          <w:lang w:val="es-ES"/>
        </w:rPr>
        <w:t>Que el Consejo, ha actuado conforme a las normas vigentes, y aunque la Defensoría de los Habitantes no esté de acuerdo con los Decretos Ejecutivos No. 42611-MOPT y No.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No.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0DC23FA0" w14:textId="77777777" w:rsidR="005C24E0" w:rsidRDefault="00000000">
      <w:pPr>
        <w:numPr>
          <w:ilvl w:val="0"/>
          <w:numId w:val="4"/>
        </w:numPr>
        <w:kinsoku w:val="0"/>
        <w:overflowPunct w:val="0"/>
        <w:autoSpaceDE/>
        <w:autoSpaceDN/>
        <w:adjustRightInd/>
        <w:spacing w:before="260" w:line="275" w:lineRule="exact"/>
        <w:ind w:right="72"/>
        <w:jc w:val="both"/>
        <w:textAlignment w:val="baseline"/>
        <w:rPr>
          <w:sz w:val="24"/>
          <w:szCs w:val="24"/>
          <w:lang w:val="es-ES"/>
        </w:rPr>
      </w:pPr>
      <w:r>
        <w:rPr>
          <w:sz w:val="24"/>
          <w:szCs w:val="24"/>
          <w:lang w:val="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se espera un crecimiento de apenas el 2%, y advierte de algunas referencias de estudios internacionales que reflejan que el sector transportes tendrá serias afectaciones derivadas de la pandemia.</w:t>
      </w:r>
    </w:p>
    <w:p w14:paraId="700FA62D" w14:textId="6B974C34" w:rsidR="005C24E0" w:rsidRDefault="00000000">
      <w:pPr>
        <w:numPr>
          <w:ilvl w:val="0"/>
          <w:numId w:val="4"/>
        </w:numPr>
        <w:kinsoku w:val="0"/>
        <w:overflowPunct w:val="0"/>
        <w:autoSpaceDE/>
        <w:autoSpaceDN/>
        <w:adjustRightInd/>
        <w:spacing w:before="273" w:line="285" w:lineRule="exact"/>
        <w:ind w:right="72"/>
        <w:jc w:val="both"/>
        <w:textAlignment w:val="baseline"/>
        <w:rPr>
          <w:sz w:val="24"/>
          <w:szCs w:val="24"/>
          <w:lang w:val="es-ES"/>
        </w:rPr>
      </w:pPr>
      <w:r>
        <w:rPr>
          <w:sz w:val="24"/>
          <w:szCs w:val="24"/>
          <w:lang w:val="es-ES"/>
        </w:rPr>
        <w:t>En cuanto al cumplimiento de las disposiciones emitidas en el oficio No. 10697-2021-DHR, el Consejo señala que son recomendaciones, facultativas y no vinculantes y pretendía la Defensoría de los Habitantes, que se adoptaran para su cumplimiento normas técnicas en el pla</w:t>
      </w:r>
      <w:r w:rsidR="00394A1F">
        <w:rPr>
          <w:sz w:val="24"/>
          <w:szCs w:val="24"/>
          <w:lang w:val="es-ES"/>
        </w:rPr>
        <w:t>z</w:t>
      </w:r>
      <w:r>
        <w:rPr>
          <w:sz w:val="24"/>
          <w:szCs w:val="24"/>
          <w:lang w:val="es-ES"/>
        </w:rPr>
        <w:t>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vinculantes, más aún cuando no existe</w:t>
      </w:r>
    </w:p>
    <w:p w14:paraId="4C4158BF" w14:textId="77777777" w:rsidR="005C24E0" w:rsidRDefault="005C24E0">
      <w:pPr>
        <w:widowControl/>
        <w:rPr>
          <w:sz w:val="24"/>
          <w:szCs w:val="24"/>
        </w:rPr>
        <w:sectPr w:rsidR="005C24E0">
          <w:pgSz w:w="12283" w:h="15802"/>
          <w:pgMar w:top="1520" w:right="1568" w:bottom="546" w:left="1655" w:header="720" w:footer="720" w:gutter="0"/>
          <w:cols w:space="720"/>
          <w:noEndnote/>
        </w:sectPr>
      </w:pPr>
    </w:p>
    <w:p w14:paraId="01F6707B" w14:textId="77777777" w:rsidR="005C24E0" w:rsidRDefault="00000000">
      <w:pPr>
        <w:kinsoku w:val="0"/>
        <w:overflowPunct w:val="0"/>
        <w:autoSpaceDE/>
        <w:autoSpaceDN/>
        <w:adjustRightInd/>
        <w:spacing w:before="23" w:line="277" w:lineRule="exact"/>
        <w:ind w:left="72" w:right="72"/>
        <w:jc w:val="both"/>
        <w:textAlignment w:val="baseline"/>
        <w:rPr>
          <w:sz w:val="24"/>
          <w:szCs w:val="24"/>
          <w:lang w:val="es-ES"/>
        </w:rPr>
      </w:pPr>
      <w:r>
        <w:rPr>
          <w:sz w:val="24"/>
          <w:szCs w:val="24"/>
          <w:lang w:val="es-ES"/>
        </w:rPr>
        <w:lastRenderedPageBreak/>
        <w:t>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6645D109" w14:textId="12B10F9F" w:rsidR="005C24E0" w:rsidRDefault="00000000">
      <w:pPr>
        <w:kinsoku w:val="0"/>
        <w:overflowPunct w:val="0"/>
        <w:autoSpaceDE/>
        <w:autoSpaceDN/>
        <w:adjustRightInd/>
        <w:spacing w:before="267" w:line="277" w:lineRule="exact"/>
        <w:ind w:left="72" w:right="72"/>
        <w:jc w:val="both"/>
        <w:textAlignment w:val="baseline"/>
        <w:rPr>
          <w:spacing w:val="-2"/>
          <w:sz w:val="24"/>
          <w:szCs w:val="24"/>
          <w:lang w:val="es-ES"/>
        </w:rPr>
      </w:pPr>
      <w:r w:rsidRPr="00394A1F">
        <w:rPr>
          <w:b/>
          <w:bCs/>
          <w:spacing w:val="-2"/>
          <w:sz w:val="24"/>
          <w:szCs w:val="24"/>
          <w:lang w:val="es-ES"/>
        </w:rPr>
        <w:t>f)-</w:t>
      </w:r>
      <w:r>
        <w:rPr>
          <w:spacing w:val="-2"/>
          <w:sz w:val="24"/>
          <w:szCs w:val="24"/>
          <w:lang w:val="es-ES"/>
        </w:rPr>
        <w:t xml:space="preserve"> 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 le renueve su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w:t>
      </w:r>
      <w:r w:rsidR="00394A1F">
        <w:rPr>
          <w:spacing w:val="-2"/>
          <w:sz w:val="24"/>
          <w:szCs w:val="24"/>
          <w:lang w:val="es-ES"/>
        </w:rPr>
        <w:t xml:space="preserve"> </w:t>
      </w:r>
      <w:r>
        <w:rPr>
          <w:spacing w:val="-2"/>
          <w:sz w:val="24"/>
          <w:szCs w:val="24"/>
          <w:lang w:val="es-ES"/>
        </w:rPr>
        <w:t>de renovar las concesiones de transporte remunerado de personas modalidad autobús no riñe con las disposiciones constitucionales y legales como lo indica la Defensoría.</w:t>
      </w:r>
    </w:p>
    <w:p w14:paraId="1F712283" w14:textId="77777777" w:rsidR="005C24E0" w:rsidRDefault="00000000">
      <w:pPr>
        <w:kinsoku w:val="0"/>
        <w:overflowPunct w:val="0"/>
        <w:autoSpaceDE/>
        <w:autoSpaceDN/>
        <w:adjustRightInd/>
        <w:spacing w:before="269" w:line="277" w:lineRule="exact"/>
        <w:ind w:left="72" w:right="72"/>
        <w:jc w:val="both"/>
        <w:textAlignment w:val="baseline"/>
        <w:rPr>
          <w:sz w:val="24"/>
          <w:szCs w:val="24"/>
          <w:lang w:val="es-ES"/>
        </w:rPr>
      </w:pPr>
      <w:r w:rsidRPr="00394A1F">
        <w:rPr>
          <w:b/>
          <w:bCs/>
          <w:sz w:val="24"/>
          <w:szCs w:val="24"/>
          <w:lang w:val="es-ES"/>
        </w:rPr>
        <w:t>g).-</w:t>
      </w:r>
      <w:r>
        <w:rPr>
          <w:sz w:val="24"/>
          <w:szCs w:val="24"/>
          <w:lang w:val="es-ES"/>
        </w:rPr>
        <w:t xml:space="preserve"> 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5245B6B5" w14:textId="77777777" w:rsidR="005C24E0" w:rsidRDefault="00000000">
      <w:pPr>
        <w:kinsoku w:val="0"/>
        <w:overflowPunct w:val="0"/>
        <w:autoSpaceDE/>
        <w:autoSpaceDN/>
        <w:adjustRightInd/>
        <w:spacing w:before="272" w:line="277" w:lineRule="exact"/>
        <w:ind w:left="72" w:right="72"/>
        <w:jc w:val="both"/>
        <w:textAlignment w:val="baseline"/>
        <w:rPr>
          <w:spacing w:val="-1"/>
          <w:sz w:val="24"/>
          <w:szCs w:val="24"/>
          <w:lang w:val="es-ES"/>
        </w:rPr>
      </w:pPr>
      <w:r>
        <w:rPr>
          <w:b/>
          <w:bCs/>
          <w:spacing w:val="-1"/>
          <w:sz w:val="24"/>
          <w:szCs w:val="24"/>
          <w:lang w:val="es-ES"/>
        </w:rPr>
        <w:t xml:space="preserve">h)- </w:t>
      </w:r>
      <w:r>
        <w:rPr>
          <w:spacing w:val="-1"/>
          <w:sz w:val="24"/>
          <w:szCs w:val="24"/>
          <w:lang w:val="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577F23A8" w14:textId="77777777" w:rsidR="005C24E0" w:rsidRDefault="00000000">
      <w:pPr>
        <w:kinsoku w:val="0"/>
        <w:overflowPunct w:val="0"/>
        <w:autoSpaceDE/>
        <w:autoSpaceDN/>
        <w:adjustRightInd/>
        <w:spacing w:before="286" w:line="277" w:lineRule="exact"/>
        <w:ind w:left="72" w:right="72"/>
        <w:jc w:val="both"/>
        <w:textAlignment w:val="baseline"/>
        <w:rPr>
          <w:spacing w:val="-2"/>
          <w:sz w:val="24"/>
          <w:szCs w:val="24"/>
          <w:lang w:val="es-ES"/>
        </w:rPr>
      </w:pPr>
      <w:r w:rsidRPr="00394A1F">
        <w:rPr>
          <w:b/>
          <w:bCs/>
          <w:spacing w:val="-2"/>
          <w:sz w:val="24"/>
          <w:szCs w:val="24"/>
          <w:lang w:val="es-ES"/>
        </w:rPr>
        <w:t>i)-.</w:t>
      </w:r>
      <w:r>
        <w:rPr>
          <w:spacing w:val="-2"/>
          <w:sz w:val="24"/>
          <w:szCs w:val="24"/>
          <w:lang w:val="es-ES"/>
        </w:rPr>
        <w:t xml:space="preserve"> Que en cuanto a la renovación de concesiones a operadores en aparente morosidad con la seguridad social manifiesta que debe tomarse en cuenta que la renovación de una concesión</w:t>
      </w:r>
    </w:p>
    <w:p w14:paraId="7B5DE236" w14:textId="77777777" w:rsidR="005C24E0" w:rsidRDefault="005C24E0">
      <w:pPr>
        <w:widowControl/>
        <w:rPr>
          <w:sz w:val="24"/>
          <w:szCs w:val="24"/>
        </w:rPr>
        <w:sectPr w:rsidR="005C24E0">
          <w:pgSz w:w="12283" w:h="15802"/>
          <w:pgMar w:top="1240" w:right="1561" w:bottom="846" w:left="1662" w:header="720" w:footer="720" w:gutter="0"/>
          <w:cols w:space="720"/>
          <w:noEndnote/>
        </w:sectPr>
      </w:pPr>
    </w:p>
    <w:p w14:paraId="5BBC2C33" w14:textId="77777777" w:rsidR="005C24E0" w:rsidRDefault="00000000">
      <w:pPr>
        <w:kinsoku w:val="0"/>
        <w:overflowPunct w:val="0"/>
        <w:autoSpaceDE/>
        <w:autoSpaceDN/>
        <w:adjustRightInd/>
        <w:spacing w:before="4" w:line="275" w:lineRule="exact"/>
        <w:ind w:left="72" w:right="72"/>
        <w:jc w:val="both"/>
        <w:textAlignment w:val="baseline"/>
        <w:rPr>
          <w:sz w:val="24"/>
          <w:szCs w:val="24"/>
          <w:lang w:val="es-ES"/>
        </w:rPr>
      </w:pPr>
      <w:r>
        <w:rPr>
          <w:sz w:val="24"/>
          <w:szCs w:val="24"/>
          <w:lang w:val="es-ES"/>
        </w:rPr>
        <w:lastRenderedPageBreak/>
        <w:t>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5CF880A9" w14:textId="77777777" w:rsidR="005C24E0" w:rsidRDefault="00000000">
      <w:pPr>
        <w:numPr>
          <w:ilvl w:val="0"/>
          <w:numId w:val="5"/>
        </w:numPr>
        <w:kinsoku w:val="0"/>
        <w:overflowPunct w:val="0"/>
        <w:autoSpaceDE/>
        <w:autoSpaceDN/>
        <w:adjustRightInd/>
        <w:spacing w:before="272" w:line="275" w:lineRule="exact"/>
        <w:ind w:right="72"/>
        <w:jc w:val="both"/>
        <w:textAlignment w:val="baseline"/>
        <w:rPr>
          <w:sz w:val="24"/>
          <w:szCs w:val="24"/>
          <w:lang w:val="es-ES"/>
        </w:rPr>
      </w:pPr>
      <w:r>
        <w:rPr>
          <w:sz w:val="24"/>
          <w:szCs w:val="24"/>
          <w:lang w:val="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446CAEF5" w14:textId="1AF93E5A" w:rsidR="005C24E0" w:rsidRDefault="00000000">
      <w:pPr>
        <w:numPr>
          <w:ilvl w:val="0"/>
          <w:numId w:val="5"/>
        </w:numPr>
        <w:kinsoku w:val="0"/>
        <w:overflowPunct w:val="0"/>
        <w:autoSpaceDE/>
        <w:autoSpaceDN/>
        <w:adjustRightInd/>
        <w:spacing w:before="268" w:line="275" w:lineRule="exact"/>
        <w:ind w:right="72"/>
        <w:jc w:val="both"/>
        <w:textAlignment w:val="baseline"/>
        <w:rPr>
          <w:sz w:val="24"/>
          <w:szCs w:val="24"/>
          <w:lang w:val="es-ES"/>
        </w:rPr>
      </w:pPr>
      <w:r>
        <w:rPr>
          <w:sz w:val="24"/>
          <w:szCs w:val="24"/>
          <w:lang w:val="es-ES"/>
        </w:rPr>
        <w:t>Que el CTP no ha omitido la solicitud de requisitos legales como es encontrarse al día con la CCSS en el proceso de renovación, a pesar</w:t>
      </w:r>
      <w:r w:rsidR="00394A1F">
        <w:rPr>
          <w:sz w:val="24"/>
          <w:szCs w:val="24"/>
          <w:lang w:val="es-ES"/>
        </w:rPr>
        <w:t xml:space="preserve"> </w:t>
      </w:r>
      <w:r>
        <w:rPr>
          <w:sz w:val="24"/>
          <w:szCs w:val="24"/>
          <w:lang w:val="es-ES"/>
        </w:rPr>
        <w:t>de la situación de emergencia que enfrenta el país, porque dicho acto de renovación no podrá concretarse si los operadores incumplen con dicho requisito</w:t>
      </w:r>
    </w:p>
    <w:p w14:paraId="1880C57F" w14:textId="77777777" w:rsidR="005C24E0" w:rsidRDefault="00000000">
      <w:pPr>
        <w:kinsoku w:val="0"/>
        <w:overflowPunct w:val="0"/>
        <w:autoSpaceDE/>
        <w:autoSpaceDN/>
        <w:adjustRightInd/>
        <w:spacing w:before="276" w:line="283" w:lineRule="exact"/>
        <w:ind w:left="72" w:right="72"/>
        <w:jc w:val="both"/>
        <w:textAlignment w:val="baseline"/>
        <w:rPr>
          <w:spacing w:val="-1"/>
          <w:sz w:val="24"/>
          <w:szCs w:val="24"/>
          <w:lang w:val="es-ES"/>
        </w:rPr>
      </w:pPr>
      <w:r w:rsidRPr="00394A1F">
        <w:rPr>
          <w:b/>
          <w:bCs/>
          <w:spacing w:val="-1"/>
          <w:sz w:val="24"/>
          <w:szCs w:val="24"/>
          <w:lang w:val="es-ES"/>
        </w:rPr>
        <w:t>1)-</w:t>
      </w:r>
      <w:r>
        <w:rPr>
          <w:spacing w:val="-1"/>
          <w:sz w:val="24"/>
          <w:szCs w:val="24"/>
          <w:lang w:val="es-ES"/>
        </w:rPr>
        <w:t xml:space="preserve">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Pr>
          <w:spacing w:val="-1"/>
          <w:sz w:val="24"/>
          <w:szCs w:val="24"/>
          <w:lang w:val="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w:t>
      </w:r>
    </w:p>
    <w:p w14:paraId="34B43A2C" w14:textId="77777777" w:rsidR="005C24E0" w:rsidRDefault="005C24E0">
      <w:pPr>
        <w:widowControl/>
        <w:rPr>
          <w:sz w:val="24"/>
          <w:szCs w:val="24"/>
        </w:rPr>
        <w:sectPr w:rsidR="005C24E0">
          <w:pgSz w:w="12288" w:h="15782"/>
          <w:pgMar w:top="1520" w:right="1563" w:bottom="546" w:left="1665" w:header="720" w:footer="720" w:gutter="0"/>
          <w:cols w:space="720"/>
          <w:noEndnote/>
        </w:sectPr>
      </w:pPr>
    </w:p>
    <w:p w14:paraId="0128688E" w14:textId="77777777" w:rsidR="005C24E0" w:rsidRDefault="00000000">
      <w:pPr>
        <w:kinsoku w:val="0"/>
        <w:overflowPunct w:val="0"/>
        <w:autoSpaceDE/>
        <w:autoSpaceDN/>
        <w:adjustRightInd/>
        <w:spacing w:before="5" w:line="277" w:lineRule="exact"/>
        <w:ind w:left="72" w:right="216"/>
        <w:jc w:val="both"/>
        <w:textAlignment w:val="baseline"/>
        <w:rPr>
          <w:sz w:val="24"/>
          <w:szCs w:val="24"/>
          <w:lang w:val="es-ES"/>
        </w:rPr>
      </w:pPr>
      <w:r>
        <w:rPr>
          <w:sz w:val="24"/>
          <w:szCs w:val="24"/>
          <w:lang w:val="es-ES"/>
        </w:rPr>
        <w:lastRenderedPageBreak/>
        <w:t>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063FB667" w14:textId="3C18F8BB" w:rsidR="005C24E0" w:rsidRDefault="00000000">
      <w:pPr>
        <w:numPr>
          <w:ilvl w:val="0"/>
          <w:numId w:val="6"/>
        </w:numPr>
        <w:kinsoku w:val="0"/>
        <w:overflowPunct w:val="0"/>
        <w:autoSpaceDE/>
        <w:autoSpaceDN/>
        <w:adjustRightInd/>
        <w:spacing w:before="288" w:line="277" w:lineRule="exact"/>
        <w:ind w:right="72"/>
        <w:jc w:val="both"/>
        <w:textAlignment w:val="baseline"/>
        <w:rPr>
          <w:sz w:val="24"/>
          <w:szCs w:val="24"/>
          <w:lang w:val="es-ES"/>
        </w:rPr>
      </w:pPr>
      <w:r>
        <w:rPr>
          <w:sz w:val="24"/>
          <w:szCs w:val="24"/>
          <w:lang w:val="es-ES"/>
        </w:rPr>
        <w:t xml:space="preserve">Indica el CTP que en cuanto al proceso de sectorización desde el año 1992, el MOPT conocía la necesidad de modificar los esquemas operativos de los servicios de transporte público por autobús en el Área Metropolitana de San José (AMSJ) según fue definido por el </w:t>
      </w:r>
      <w:r>
        <w:rPr>
          <w:i/>
          <w:iCs/>
          <w:sz w:val="24"/>
          <w:szCs w:val="24"/>
          <w:lang w:val="es-ES"/>
        </w:rPr>
        <w:t xml:space="preserve">"Plan Maestro del Transporte Urbano de la Gran Área Metropolitana 1992-2012" </w:t>
      </w:r>
      <w:r>
        <w:rPr>
          <w:sz w:val="24"/>
          <w:szCs w:val="24"/>
          <w:lang w:val="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w:t>
      </w:r>
      <w:r w:rsidR="00394A1F">
        <w:rPr>
          <w:sz w:val="24"/>
          <w:szCs w:val="24"/>
          <w:lang w:val="es-ES"/>
        </w:rPr>
        <w:t>í</w:t>
      </w:r>
      <w:r>
        <w:rPr>
          <w:sz w:val="24"/>
          <w:szCs w:val="24"/>
          <w:lang w:val="es-ES"/>
        </w:rPr>
        <w:t>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55454457" w14:textId="607FEC57" w:rsidR="005C24E0" w:rsidRDefault="00000000">
      <w:pPr>
        <w:numPr>
          <w:ilvl w:val="0"/>
          <w:numId w:val="6"/>
        </w:numPr>
        <w:kinsoku w:val="0"/>
        <w:overflowPunct w:val="0"/>
        <w:autoSpaceDE/>
        <w:autoSpaceDN/>
        <w:adjustRightInd/>
        <w:spacing w:before="271" w:line="276" w:lineRule="exact"/>
        <w:ind w:right="216"/>
        <w:jc w:val="both"/>
        <w:textAlignment w:val="baseline"/>
        <w:rPr>
          <w:spacing w:val="-1"/>
          <w:sz w:val="24"/>
          <w:szCs w:val="24"/>
          <w:lang w:val="es-ES"/>
        </w:rPr>
      </w:pPr>
      <w:r>
        <w:rPr>
          <w:spacing w:val="-1"/>
          <w:sz w:val="24"/>
          <w:szCs w:val="24"/>
          <w:lang w:val="es-ES"/>
        </w:rPr>
        <w:t>Manifiesta que a principios del a</w:t>
      </w:r>
      <w:r w:rsidR="00394A1F">
        <w:rPr>
          <w:spacing w:val="-1"/>
          <w:sz w:val="24"/>
          <w:szCs w:val="24"/>
          <w:lang w:val="es-ES"/>
        </w:rPr>
        <w:t>ño</w:t>
      </w:r>
      <w:r>
        <w:rPr>
          <w:spacing w:val="-1"/>
          <w:sz w:val="24"/>
          <w:szCs w:val="24"/>
          <w:lang w:val="es-ES"/>
        </w:rPr>
        <w:t xml:space="preserve"> 2000 el MOPT publicó el Decreto Ejecutivo No. 28337-MOPT denominado </w:t>
      </w:r>
      <w:r>
        <w:rPr>
          <w:i/>
          <w:iCs/>
          <w:spacing w:val="-1"/>
          <w:sz w:val="24"/>
          <w:szCs w:val="24"/>
          <w:lang w:val="es-ES"/>
        </w:rPr>
        <w:t>"Reglamento sobre Políticas y Estrategias para la Modernización del Transporte Colectivo Remunerado de Personas por Autobuses Urbanos para el Área Metropolitana de San José y zonas aledañas que la afecta directa o</w:t>
      </w:r>
      <w:r>
        <w:rPr>
          <w:i/>
          <w:iCs/>
          <w:spacing w:val="-1"/>
          <w:sz w:val="24"/>
          <w:szCs w:val="24"/>
          <w:vertAlign w:val="superscript"/>
          <w:lang w:val="es-ES"/>
        </w:rPr>
        <w:t>-</w:t>
      </w:r>
      <w:r>
        <w:rPr>
          <w:i/>
          <w:iCs/>
          <w:spacing w:val="-1"/>
          <w:sz w:val="24"/>
          <w:szCs w:val="24"/>
          <w:lang w:val="es-ES"/>
        </w:rPr>
        <w:t xml:space="preserve">indirectamente", </w:t>
      </w:r>
      <w:r>
        <w:rPr>
          <w:spacing w:val="-1"/>
          <w:sz w:val="24"/>
          <w:szCs w:val="24"/>
          <w:lang w:val="es-ES"/>
        </w:rPr>
        <w:t>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5D5BA869" w14:textId="77777777" w:rsidR="005C24E0" w:rsidRDefault="00000000">
      <w:pPr>
        <w:numPr>
          <w:ilvl w:val="0"/>
          <w:numId w:val="6"/>
        </w:numPr>
        <w:kinsoku w:val="0"/>
        <w:overflowPunct w:val="0"/>
        <w:autoSpaceDE/>
        <w:autoSpaceDN/>
        <w:adjustRightInd/>
        <w:spacing w:before="271" w:line="277" w:lineRule="exact"/>
        <w:ind w:right="72"/>
        <w:jc w:val="both"/>
        <w:textAlignment w:val="baseline"/>
        <w:rPr>
          <w:spacing w:val="-1"/>
          <w:sz w:val="24"/>
          <w:szCs w:val="24"/>
          <w:lang w:val="es-ES"/>
        </w:rPr>
      </w:pPr>
      <w:r>
        <w:rPr>
          <w:spacing w:val="-1"/>
          <w:sz w:val="24"/>
          <w:szCs w:val="24"/>
          <w:lang w:val="es-ES"/>
        </w:rPr>
        <w:t>Que durante el período de concesión 2021-2028, coexistirán dos esquemas operativos: el actual y el troncalizado. La Junta Directiva del CTP, ya había previamente aprobado estos</w:t>
      </w:r>
    </w:p>
    <w:p w14:paraId="478472D5" w14:textId="77777777" w:rsidR="005C24E0" w:rsidRDefault="005C24E0">
      <w:pPr>
        <w:widowControl/>
        <w:rPr>
          <w:sz w:val="24"/>
          <w:szCs w:val="24"/>
        </w:rPr>
        <w:sectPr w:rsidR="005C24E0">
          <w:pgSz w:w="12288" w:h="15782"/>
          <w:pgMar w:top="1240" w:right="1575" w:bottom="846" w:left="1653" w:header="720" w:footer="720" w:gutter="0"/>
          <w:cols w:space="720"/>
          <w:noEndnote/>
        </w:sectPr>
      </w:pPr>
    </w:p>
    <w:p w14:paraId="3F362973" w14:textId="77777777" w:rsidR="005C24E0" w:rsidRDefault="00000000">
      <w:pPr>
        <w:kinsoku w:val="0"/>
        <w:overflowPunct w:val="0"/>
        <w:autoSpaceDE/>
        <w:autoSpaceDN/>
        <w:adjustRightInd/>
        <w:spacing w:line="275" w:lineRule="exact"/>
        <w:ind w:left="72" w:right="72"/>
        <w:jc w:val="both"/>
        <w:textAlignment w:val="baseline"/>
        <w:rPr>
          <w:sz w:val="24"/>
          <w:szCs w:val="24"/>
          <w:lang w:val="es-ES"/>
        </w:rPr>
      </w:pPr>
      <w:r>
        <w:rPr>
          <w:sz w:val="24"/>
          <w:szCs w:val="24"/>
          <w:lang w:val="es-ES"/>
        </w:rPr>
        <w:lastRenderedPageBreak/>
        <w:t>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del 2020 y de forma particular por la Junta Directiva del CTP mediante artículo 7.1 de la Sesión Ordinaria 04-2021 del 14 de enero de 2021.</w:t>
      </w:r>
    </w:p>
    <w:p w14:paraId="1BE0F2FA" w14:textId="77777777" w:rsidR="005C24E0" w:rsidRDefault="00000000">
      <w:pPr>
        <w:numPr>
          <w:ilvl w:val="0"/>
          <w:numId w:val="7"/>
        </w:numPr>
        <w:kinsoku w:val="0"/>
        <w:overflowPunct w:val="0"/>
        <w:autoSpaceDE/>
        <w:autoSpaceDN/>
        <w:adjustRightInd/>
        <w:spacing w:before="264" w:line="276" w:lineRule="exact"/>
        <w:ind w:right="72"/>
        <w:jc w:val="both"/>
        <w:textAlignment w:val="baseline"/>
        <w:rPr>
          <w:sz w:val="24"/>
          <w:szCs w:val="24"/>
          <w:lang w:val="es-ES"/>
        </w:rPr>
      </w:pPr>
      <w:r>
        <w:rPr>
          <w:sz w:val="24"/>
          <w:szCs w:val="24"/>
          <w:lang w:val="es-ES"/>
        </w:rPr>
        <w:t>Refiere el Consejo de Transporte Público que, 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1FD61E44" w14:textId="77777777" w:rsidR="005C24E0" w:rsidRDefault="00000000">
      <w:pPr>
        <w:numPr>
          <w:ilvl w:val="0"/>
          <w:numId w:val="7"/>
        </w:numPr>
        <w:kinsoku w:val="0"/>
        <w:overflowPunct w:val="0"/>
        <w:autoSpaceDE/>
        <w:autoSpaceDN/>
        <w:adjustRightInd/>
        <w:spacing w:before="287" w:line="274" w:lineRule="exact"/>
        <w:ind w:right="72"/>
        <w:jc w:val="both"/>
        <w:textAlignment w:val="baseline"/>
        <w:rPr>
          <w:i/>
          <w:iCs/>
          <w:sz w:val="24"/>
          <w:szCs w:val="24"/>
          <w:lang w:val="es-ES"/>
        </w:rPr>
      </w:pPr>
      <w:r>
        <w:rPr>
          <w:sz w:val="24"/>
          <w:szCs w:val="24"/>
          <w:lang w:val="es-ES"/>
        </w:rPr>
        <w:t xml:space="preserve">Finalmente, indica el Consejo de Transporte Público que: </w:t>
      </w:r>
      <w:r>
        <w:rPr>
          <w:i/>
          <w:iCs/>
          <w:sz w:val="24"/>
          <w:szCs w:val="24"/>
          <w:lang w:val="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7453C814" w14:textId="77777777" w:rsidR="005C24E0" w:rsidRDefault="00000000">
      <w:pPr>
        <w:kinsoku w:val="0"/>
        <w:overflowPunct w:val="0"/>
        <w:autoSpaceDE/>
        <w:autoSpaceDN/>
        <w:adjustRightInd/>
        <w:spacing w:before="283" w:line="284" w:lineRule="exact"/>
        <w:ind w:left="72" w:right="72"/>
        <w:jc w:val="both"/>
        <w:textAlignment w:val="baseline"/>
        <w:rPr>
          <w:sz w:val="24"/>
          <w:szCs w:val="24"/>
          <w:lang w:val="es-ES"/>
        </w:rPr>
      </w:pPr>
      <w:r>
        <w:rPr>
          <w:sz w:val="24"/>
          <w:szCs w:val="24"/>
          <w:lang w:val="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6 al 33 del expediente TAT-142-21)</w:t>
      </w:r>
    </w:p>
    <w:p w14:paraId="015B1891" w14:textId="77777777" w:rsidR="005C24E0" w:rsidRDefault="005C24E0">
      <w:pPr>
        <w:widowControl/>
        <w:rPr>
          <w:sz w:val="24"/>
          <w:szCs w:val="24"/>
        </w:rPr>
        <w:sectPr w:rsidR="005C24E0">
          <w:pgSz w:w="12283" w:h="15725"/>
          <w:pgMar w:top="1500" w:right="1563" w:bottom="509" w:left="1660" w:header="720" w:footer="720" w:gutter="0"/>
          <w:cols w:space="720"/>
          <w:noEndnote/>
        </w:sectPr>
      </w:pPr>
    </w:p>
    <w:p w14:paraId="1ECA25B4" w14:textId="036D1767" w:rsidR="005C24E0" w:rsidRDefault="00000000">
      <w:pPr>
        <w:kinsoku w:val="0"/>
        <w:overflowPunct w:val="0"/>
        <w:autoSpaceDE/>
        <w:autoSpaceDN/>
        <w:adjustRightInd/>
        <w:spacing w:before="35" w:line="318" w:lineRule="exact"/>
        <w:ind w:left="72" w:right="72"/>
        <w:jc w:val="both"/>
        <w:textAlignment w:val="baseline"/>
        <w:rPr>
          <w:spacing w:val="-1"/>
          <w:sz w:val="24"/>
          <w:szCs w:val="24"/>
          <w:lang w:val="es-ES"/>
        </w:rPr>
      </w:pPr>
      <w:r w:rsidRPr="00394A1F">
        <w:rPr>
          <w:b/>
          <w:bCs/>
          <w:spacing w:val="-1"/>
          <w:sz w:val="24"/>
          <w:szCs w:val="24"/>
          <w:lang w:val="es-ES"/>
        </w:rPr>
        <w:lastRenderedPageBreak/>
        <w:t>CUARTO.</w:t>
      </w:r>
      <w:r>
        <w:rPr>
          <w:spacing w:val="-1"/>
          <w:sz w:val="24"/>
          <w:szCs w:val="24"/>
          <w:lang w:val="es-ES"/>
        </w:rPr>
        <w:t xml:space="preserve"> - El Tribunal Administrativo de Transporte emite la Prevención TAT-047-21, de las 9:30 horas del 1° de diciembre de 2021, mediante la cual solicita al Consejo indicar el nombre, cédula y lugar de notificaciones, de cada uno de los concesionarios a los que se les renovó la concesión. El Consejo de Transporte Público, responde al Tribunal Administrativo mediante oficio CTP-SDA-OF-00131-2021 de 7 de diciembre de 2021 y aporta el oficio CTP-DT-DAC-OF-01957-2021 de 2 de diciembre de 2021 del Departamento de Concesiones y Permisos, suscrito por la Licda. Diana Aguilar Romero, en el que se indica que, entre otros concesionarios, se le renovó los derechos de concesión sobre Ruta N° </w:t>
      </w:r>
      <w:r w:rsidR="00394A1F">
        <w:rPr>
          <w:spacing w:val="-1"/>
          <w:sz w:val="24"/>
          <w:szCs w:val="24"/>
          <w:lang w:val="es-ES"/>
        </w:rPr>
        <w:t>000</w:t>
      </w:r>
      <w:r>
        <w:rPr>
          <w:spacing w:val="-1"/>
          <w:sz w:val="24"/>
          <w:szCs w:val="24"/>
          <w:lang w:val="es-ES"/>
        </w:rPr>
        <w:t xml:space="preserve">, a la empresa </w:t>
      </w:r>
      <w:r>
        <w:rPr>
          <w:b/>
          <w:bCs/>
          <w:spacing w:val="-1"/>
          <w:sz w:val="24"/>
          <w:szCs w:val="24"/>
          <w:lang w:val="es-ES"/>
        </w:rPr>
        <w:t>T</w:t>
      </w:r>
      <w:r w:rsidR="00394A1F">
        <w:rPr>
          <w:b/>
          <w:bCs/>
          <w:spacing w:val="-1"/>
          <w:sz w:val="24"/>
          <w:szCs w:val="24"/>
          <w:lang w:val="es-ES"/>
        </w:rPr>
        <w:t>SBSA</w:t>
      </w:r>
      <w:r>
        <w:rPr>
          <w:b/>
          <w:bCs/>
          <w:spacing w:val="-1"/>
          <w:sz w:val="24"/>
          <w:szCs w:val="24"/>
          <w:lang w:val="es-ES"/>
        </w:rPr>
        <w:t xml:space="preserve">, </w:t>
      </w:r>
      <w:r>
        <w:rPr>
          <w:spacing w:val="-1"/>
          <w:sz w:val="24"/>
          <w:szCs w:val="24"/>
          <w:lang w:val="es-ES"/>
        </w:rPr>
        <w:t>e indicó los medios reportados para recibir notificaciones. (Léanse los folios 102 al 121 del expediente TAT-142-21)</w:t>
      </w:r>
    </w:p>
    <w:p w14:paraId="4C15389E" w14:textId="77777777" w:rsidR="005C24E0" w:rsidRDefault="00000000">
      <w:pPr>
        <w:kinsoku w:val="0"/>
        <w:overflowPunct w:val="0"/>
        <w:autoSpaceDE/>
        <w:autoSpaceDN/>
        <w:adjustRightInd/>
        <w:spacing w:before="300" w:line="318" w:lineRule="exact"/>
        <w:ind w:left="72" w:right="72"/>
        <w:jc w:val="both"/>
        <w:textAlignment w:val="baseline"/>
        <w:rPr>
          <w:sz w:val="24"/>
          <w:szCs w:val="24"/>
          <w:lang w:val="es-ES"/>
        </w:rPr>
      </w:pPr>
      <w:r>
        <w:rPr>
          <w:b/>
          <w:bCs/>
          <w:sz w:val="24"/>
          <w:szCs w:val="24"/>
          <w:lang w:val="es-ES"/>
        </w:rPr>
        <w:t xml:space="preserve">QUINTO.- </w:t>
      </w:r>
      <w:r>
        <w:rPr>
          <w:sz w:val="24"/>
          <w:szCs w:val="24"/>
          <w:lang w:val="es-ES"/>
        </w:rPr>
        <w:t xml:space="preserve">La Secretaría de Instrucción del Tribunal Administrativo de Transporte, en razón de la respuesta dada por el Consejo de Transporte Público mediante oficio </w:t>
      </w:r>
      <w:r w:rsidRPr="00AD1876">
        <w:rPr>
          <w:b/>
          <w:bCs/>
          <w:sz w:val="24"/>
          <w:szCs w:val="24"/>
          <w:lang w:val="es-ES"/>
        </w:rPr>
        <w:t>CTP-DT-DAC-OF-01957-2021</w:t>
      </w:r>
      <w:r>
        <w:rPr>
          <w:sz w:val="24"/>
          <w:szCs w:val="24"/>
          <w:lang w:val="es-ES"/>
        </w:rPr>
        <w:t xml:space="preserve"> de 2 de diciembre de 2021 del Departamento de Concesiones y Permisos, suscrito por la Licda. Diana Aguilar Romero, y debido que en cuadro adjunto en dicho oficio se indica que se renuevan 234 rutas distribuidas entre 213 concesionarios y siendo que los argumentos presentados por la Defensoría de los Habitantes en su recurso de revocatoria con apelación en subsidio, se refiere a situaciones jurídicas que no pueden ser generalizadas a todos los concesionarios, y por ende deben individualizarse a cada caso concreto, toma la decisión y adopta la Resolución No. </w:t>
      </w:r>
      <w:r w:rsidRPr="00AD1876">
        <w:rPr>
          <w:b/>
          <w:bCs/>
          <w:sz w:val="24"/>
          <w:szCs w:val="24"/>
          <w:lang w:val="es-ES"/>
        </w:rPr>
        <w:t>TAT-SI-136-2021</w:t>
      </w:r>
      <w:r>
        <w:rPr>
          <w:sz w:val="24"/>
          <w:szCs w:val="24"/>
          <w:lang w:val="es-ES"/>
        </w:rPr>
        <w:t xml:space="preserve"> de las 7:30 horas del 10 de diciembre de 2021, disponiendo la apertura de expedientes individuales, por cada concesionario al que se le renovaron los derechos de concesión, esto con el fin de garantizar de una manera adecuada los derechos y principios fundamentales a cada administrado. (Léanse los folios del 1 al 5 del expediente TAT-142-21)</w:t>
      </w:r>
    </w:p>
    <w:p w14:paraId="6529DCA7" w14:textId="5282F0E6" w:rsidR="005C24E0" w:rsidRDefault="00000000">
      <w:pPr>
        <w:kinsoku w:val="0"/>
        <w:overflowPunct w:val="0"/>
        <w:autoSpaceDE/>
        <w:autoSpaceDN/>
        <w:adjustRightInd/>
        <w:spacing w:before="286" w:line="318" w:lineRule="exact"/>
        <w:ind w:left="72" w:right="72"/>
        <w:jc w:val="both"/>
        <w:textAlignment w:val="baseline"/>
        <w:rPr>
          <w:sz w:val="24"/>
          <w:szCs w:val="24"/>
          <w:lang w:val="es-ES"/>
        </w:rPr>
      </w:pPr>
      <w:r>
        <w:rPr>
          <w:b/>
          <w:bCs/>
          <w:sz w:val="24"/>
          <w:szCs w:val="24"/>
          <w:lang w:val="es-ES"/>
        </w:rPr>
        <w:t xml:space="preserve">SEXTO. - </w:t>
      </w:r>
      <w:r>
        <w:rPr>
          <w:sz w:val="24"/>
          <w:szCs w:val="24"/>
          <w:lang w:val="es-ES"/>
        </w:rPr>
        <w:t xml:space="preserve">El Tribunal Administrativo de Transporte emite la Prevención No. 1 de las 13:40 horas del 18 de enero de 2022, mediante la cual solicita al Consejo remitir copia certificada del expediente de renovación a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 xml:space="preserve">El Consejo de Transporte Público da respuesta a la prevención mediante certificación SDA/CTP-22-01-0028 de las 8:30 horas del 2 de febrero de 2022 y eleva copia certificada del expediente de la renovación de la concesión sobre la Ruta N° </w:t>
      </w:r>
      <w:r w:rsidR="00394A1F">
        <w:rPr>
          <w:sz w:val="24"/>
          <w:szCs w:val="24"/>
          <w:lang w:val="es-ES"/>
        </w:rPr>
        <w:t>000</w:t>
      </w:r>
      <w:r>
        <w:rPr>
          <w:sz w:val="24"/>
          <w:szCs w:val="24"/>
          <w:lang w:val="es-ES"/>
        </w:rPr>
        <w:t>. (Léanse los folios 144 a 147 y del 172 a 192 del expediente TAT-142-21)</w:t>
      </w:r>
    </w:p>
    <w:p w14:paraId="1202CD56" w14:textId="3DF54BAF" w:rsidR="005C24E0" w:rsidRDefault="00000000">
      <w:pPr>
        <w:kinsoku w:val="0"/>
        <w:overflowPunct w:val="0"/>
        <w:autoSpaceDE/>
        <w:autoSpaceDN/>
        <w:adjustRightInd/>
        <w:spacing w:before="347" w:line="318" w:lineRule="exact"/>
        <w:ind w:left="72"/>
        <w:jc w:val="both"/>
        <w:textAlignment w:val="baseline"/>
        <w:rPr>
          <w:sz w:val="24"/>
          <w:szCs w:val="24"/>
          <w:lang w:val="es-ES"/>
        </w:rPr>
      </w:pPr>
      <w:r>
        <w:rPr>
          <w:b/>
          <w:bCs/>
          <w:sz w:val="24"/>
          <w:szCs w:val="24"/>
          <w:lang w:val="es-ES"/>
        </w:rPr>
        <w:t xml:space="preserve">SÉTIMO. - </w:t>
      </w:r>
      <w:r>
        <w:rPr>
          <w:sz w:val="24"/>
          <w:szCs w:val="24"/>
          <w:lang w:val="es-ES"/>
        </w:rPr>
        <w:t xml:space="preserve">El Tribunal Administrativo de Transporte, mediante Prevención 2 de las 13:45 horas del 18 de enero de 2022, se da traslado a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sobre el Recurso de Apelación en Subsidio y solicitud de medida cautelar presentado por la Defensoría de los Habitantes de la República para que se apersone si lo considera pertinente y se refiera a lo manifestado por la Defensoría. (Léanse los folios 148 a 153 del expediente TAT-142-21)</w:t>
      </w:r>
    </w:p>
    <w:p w14:paraId="2B6E3C5F" w14:textId="77777777" w:rsidR="005C24E0" w:rsidRDefault="005C24E0">
      <w:pPr>
        <w:widowControl/>
        <w:rPr>
          <w:sz w:val="24"/>
          <w:szCs w:val="24"/>
        </w:rPr>
        <w:sectPr w:rsidR="005C24E0">
          <w:pgSz w:w="12283" w:h="15725"/>
          <w:pgMar w:top="1160" w:right="1575" w:bottom="809" w:left="1648" w:header="720" w:footer="720" w:gutter="0"/>
          <w:cols w:space="720"/>
          <w:noEndnote/>
        </w:sectPr>
      </w:pPr>
    </w:p>
    <w:p w14:paraId="3F0ED3E4" w14:textId="5E83FA38" w:rsidR="005C24E0" w:rsidRDefault="00000000">
      <w:pPr>
        <w:kinsoku w:val="0"/>
        <w:overflowPunct w:val="0"/>
        <w:autoSpaceDE/>
        <w:autoSpaceDN/>
        <w:adjustRightInd/>
        <w:spacing w:line="317" w:lineRule="exact"/>
        <w:ind w:left="72" w:right="36"/>
        <w:jc w:val="both"/>
        <w:textAlignment w:val="baseline"/>
        <w:rPr>
          <w:sz w:val="24"/>
          <w:szCs w:val="24"/>
          <w:lang w:val="es-ES"/>
        </w:rPr>
      </w:pPr>
      <w:r>
        <w:rPr>
          <w:b/>
          <w:bCs/>
          <w:sz w:val="24"/>
          <w:szCs w:val="24"/>
          <w:lang w:val="es-ES"/>
        </w:rPr>
        <w:lastRenderedPageBreak/>
        <w:t>OCTAVO</w:t>
      </w:r>
      <w:r w:rsidR="00394A1F">
        <w:rPr>
          <w:b/>
          <w:bCs/>
          <w:sz w:val="24"/>
          <w:szCs w:val="24"/>
          <w:lang w:val="es-ES"/>
        </w:rPr>
        <w:t>:</w:t>
      </w:r>
      <w:r>
        <w:rPr>
          <w:b/>
          <w:bCs/>
          <w:sz w:val="24"/>
          <w:szCs w:val="24"/>
          <w:lang w:val="es-ES"/>
        </w:rPr>
        <w:t xml:space="preserve"> El 2 de febrero de 2022; </w:t>
      </w:r>
      <w:r>
        <w:rPr>
          <w:sz w:val="24"/>
          <w:szCs w:val="24"/>
          <w:lang w:val="es-ES"/>
        </w:rPr>
        <w:t xml:space="preserve">en respuesta a la Prevención 2 de las 13:45 horas del 18 de enero de 2022,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por intermedio de su representante legal, se apersona ante el Tribunal Administrativo de Transporte, y se refiere a lo manifestado por la Defensoría de los Habitantes de la República, en el Recurso de Apelación en Subsidio y solicitud de medida cautelar rebatiendo los argumentos sobre la legitimación de la Defensoría de los Habitantes, así como respecto de la renovación de concesiones con criterio de las personas usuarias incompleto y las observaciones vertidas sobre el Manual de Calidad del Servicio, l</w:t>
      </w:r>
      <w:r w:rsidR="00394A1F">
        <w:rPr>
          <w:sz w:val="24"/>
          <w:szCs w:val="24"/>
          <w:lang w:val="es-ES"/>
        </w:rPr>
        <w:t>a</w:t>
      </w:r>
      <w:r>
        <w:rPr>
          <w:sz w:val="24"/>
          <w:szCs w:val="24"/>
          <w:lang w:val="es-ES"/>
        </w:rPr>
        <w:t xml:space="preserve"> renovación de las concesiones por más de tres décadas; las renovaciones de las concesiones en casos de aparente morosidad con la seguridad social, y las renovaciones de concesiones a permisionarios sin refrendo, indica que esas situaciones no le son aplicables por lo que no se refiere al tema. En cuanto al proceso de sectorización del Transporte Público modalidad autobús en el área metropolitana de San José, indica que esta no le es aplicable, por lo cual tampoco se refiere al tema.</w:t>
      </w:r>
    </w:p>
    <w:p w14:paraId="36E3A154" w14:textId="77777777" w:rsidR="005C24E0" w:rsidRDefault="00000000">
      <w:pPr>
        <w:kinsoku w:val="0"/>
        <w:overflowPunct w:val="0"/>
        <w:autoSpaceDE/>
        <w:autoSpaceDN/>
        <w:adjustRightInd/>
        <w:spacing w:before="313" w:line="318" w:lineRule="exact"/>
        <w:ind w:left="72" w:right="36"/>
        <w:jc w:val="both"/>
        <w:textAlignment w:val="baseline"/>
        <w:rPr>
          <w:sz w:val="24"/>
          <w:szCs w:val="24"/>
          <w:lang w:val="es-ES"/>
        </w:rPr>
      </w:pPr>
      <w:r>
        <w:rPr>
          <w:sz w:val="24"/>
          <w:szCs w:val="24"/>
          <w:lang w:val="es-ES"/>
        </w:rPr>
        <w:t>Refiere que la recurrente pretende la desaplicación de normas jurídicas válidas y vigentes, que no han sido o no están siendo cuestionadas de forma debida, esto es que impugna la norma jurídica, no en sí el acto administrativo, y como resultado no muestra una posición jurídicamente razonable en la formulación de sus alegatos y peticiones.</w:t>
      </w:r>
    </w:p>
    <w:p w14:paraId="55B0E2A4" w14:textId="358EE134" w:rsidR="005C24E0" w:rsidRDefault="00000000">
      <w:pPr>
        <w:kinsoku w:val="0"/>
        <w:overflowPunct w:val="0"/>
        <w:autoSpaceDE/>
        <w:autoSpaceDN/>
        <w:adjustRightInd/>
        <w:spacing w:before="317" w:line="318" w:lineRule="exact"/>
        <w:ind w:left="72" w:right="36"/>
        <w:jc w:val="both"/>
        <w:textAlignment w:val="baseline"/>
        <w:rPr>
          <w:sz w:val="24"/>
          <w:szCs w:val="24"/>
          <w:lang w:val="es-ES"/>
        </w:rPr>
      </w:pPr>
      <w:r>
        <w:rPr>
          <w:sz w:val="24"/>
          <w:szCs w:val="24"/>
          <w:lang w:val="es-ES"/>
        </w:rPr>
        <w:t xml:space="preserve">Solicita se tenga a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debidamente apersonada, se rechace el recurso de apelación en todos sus extremos y la medida cautelar sea declarada sin lugar. (Léanse los folios del 154 a 171 del expediente TAT-142-21)</w:t>
      </w:r>
    </w:p>
    <w:p w14:paraId="7DF38038" w14:textId="77777777" w:rsidR="005C24E0" w:rsidRDefault="00000000">
      <w:pPr>
        <w:kinsoku w:val="0"/>
        <w:overflowPunct w:val="0"/>
        <w:autoSpaceDE/>
        <w:autoSpaceDN/>
        <w:adjustRightInd/>
        <w:spacing w:before="351" w:line="273" w:lineRule="exact"/>
        <w:ind w:left="72" w:right="36"/>
        <w:textAlignment w:val="baseline"/>
        <w:rPr>
          <w:spacing w:val="1"/>
          <w:sz w:val="24"/>
          <w:szCs w:val="24"/>
          <w:lang w:val="es-ES"/>
        </w:rPr>
      </w:pPr>
      <w:r>
        <w:rPr>
          <w:b/>
          <w:bCs/>
          <w:spacing w:val="1"/>
          <w:sz w:val="24"/>
          <w:szCs w:val="24"/>
          <w:lang w:val="es-ES"/>
        </w:rPr>
        <w:t xml:space="preserve">NOVENO. - </w:t>
      </w:r>
      <w:r w:rsidRPr="00AD1876">
        <w:rPr>
          <w:spacing w:val="1"/>
          <w:sz w:val="24"/>
          <w:szCs w:val="24"/>
          <w:lang w:val="es-ES"/>
        </w:rPr>
        <w:t xml:space="preserve">En </w:t>
      </w:r>
      <w:r>
        <w:rPr>
          <w:spacing w:val="1"/>
          <w:sz w:val="24"/>
          <w:szCs w:val="24"/>
          <w:lang w:val="es-ES"/>
        </w:rPr>
        <w:t>los procedimientos seguidos se han observado las prescripciones legales.</w:t>
      </w:r>
    </w:p>
    <w:p w14:paraId="018AF1F6" w14:textId="77777777" w:rsidR="005C24E0" w:rsidRDefault="00000000">
      <w:pPr>
        <w:kinsoku w:val="0"/>
        <w:overflowPunct w:val="0"/>
        <w:autoSpaceDE/>
        <w:autoSpaceDN/>
        <w:adjustRightInd/>
        <w:spacing w:before="595" w:line="270" w:lineRule="exact"/>
        <w:ind w:left="72" w:right="36"/>
        <w:textAlignment w:val="baseline"/>
        <w:rPr>
          <w:b/>
          <w:bCs/>
          <w:sz w:val="24"/>
          <w:szCs w:val="24"/>
          <w:lang w:val="es-ES"/>
        </w:rPr>
      </w:pPr>
      <w:r>
        <w:rPr>
          <w:b/>
          <w:bCs/>
          <w:sz w:val="24"/>
          <w:szCs w:val="24"/>
          <w:lang w:val="es-ES"/>
        </w:rPr>
        <w:t>Redacta la Jueza Villegas Herrera.</w:t>
      </w:r>
    </w:p>
    <w:p w14:paraId="4A712988" w14:textId="77777777" w:rsidR="005C24E0" w:rsidRDefault="00000000">
      <w:pPr>
        <w:kinsoku w:val="0"/>
        <w:overflowPunct w:val="0"/>
        <w:autoSpaceDE/>
        <w:autoSpaceDN/>
        <w:adjustRightInd/>
        <w:spacing w:before="546" w:line="270" w:lineRule="exact"/>
        <w:ind w:left="72" w:right="36"/>
        <w:jc w:val="center"/>
        <w:textAlignment w:val="baseline"/>
        <w:rPr>
          <w:b/>
          <w:bCs/>
          <w:sz w:val="24"/>
          <w:szCs w:val="24"/>
          <w:lang w:val="es-ES"/>
        </w:rPr>
      </w:pPr>
      <w:r>
        <w:rPr>
          <w:b/>
          <w:bCs/>
          <w:sz w:val="24"/>
          <w:szCs w:val="24"/>
          <w:lang w:val="es-ES"/>
        </w:rPr>
        <w:t>CONSIDERANDO</w:t>
      </w:r>
    </w:p>
    <w:p w14:paraId="725324F7" w14:textId="77777777" w:rsidR="005C24E0" w:rsidRDefault="00000000">
      <w:pPr>
        <w:tabs>
          <w:tab w:val="right" w:pos="9000"/>
        </w:tabs>
        <w:kinsoku w:val="0"/>
        <w:overflowPunct w:val="0"/>
        <w:autoSpaceDE/>
        <w:autoSpaceDN/>
        <w:adjustRightInd/>
        <w:spacing w:before="316" w:line="273" w:lineRule="exact"/>
        <w:ind w:left="72" w:right="36"/>
        <w:textAlignment w:val="baseline"/>
        <w:rPr>
          <w:sz w:val="24"/>
          <w:szCs w:val="24"/>
          <w:lang w:val="es-ES"/>
        </w:rPr>
      </w:pPr>
      <w:r>
        <w:rPr>
          <w:b/>
          <w:bCs/>
          <w:sz w:val="24"/>
          <w:szCs w:val="24"/>
          <w:lang w:val="es-ES"/>
        </w:rPr>
        <w:t>1.</w:t>
      </w:r>
      <w:r>
        <w:rPr>
          <w:b/>
          <w:bCs/>
          <w:sz w:val="24"/>
          <w:szCs w:val="24"/>
          <w:lang w:val="es-ES"/>
        </w:rPr>
        <w:tab/>
        <w:t xml:space="preserve">SOBRE LA COMPETENCIA. - </w:t>
      </w:r>
      <w:r>
        <w:rPr>
          <w:sz w:val="24"/>
          <w:szCs w:val="24"/>
          <w:lang w:val="es-ES"/>
        </w:rPr>
        <w:t>El Tribunal Administrativo de Transporte es el</w:t>
      </w:r>
    </w:p>
    <w:p w14:paraId="7ABE05DF" w14:textId="53F83163" w:rsidR="005C24E0" w:rsidRDefault="00000000">
      <w:pPr>
        <w:kinsoku w:val="0"/>
        <w:overflowPunct w:val="0"/>
        <w:autoSpaceDE/>
        <w:autoSpaceDN/>
        <w:adjustRightInd/>
        <w:spacing w:line="325" w:lineRule="exact"/>
        <w:ind w:left="72" w:right="36"/>
        <w:jc w:val="both"/>
        <w:textAlignment w:val="baseline"/>
        <w:rPr>
          <w:sz w:val="24"/>
          <w:szCs w:val="24"/>
          <w:lang w:val="es-ES"/>
        </w:rPr>
      </w:pPr>
      <w:r>
        <w:rPr>
          <w:sz w:val="24"/>
          <w:szCs w:val="24"/>
          <w:lang w:val="es-ES"/>
        </w:rPr>
        <w:t>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w:t>
      </w:r>
      <w:r w:rsidR="00394A1F">
        <w:rPr>
          <w:sz w:val="24"/>
          <w:szCs w:val="24"/>
          <w:lang w:val="es-ES"/>
        </w:rPr>
        <w:t>s</w:t>
      </w:r>
      <w:r>
        <w:rPr>
          <w:sz w:val="24"/>
          <w:szCs w:val="24"/>
          <w:lang w:val="es-ES"/>
        </w:rPr>
        <w:t xml:space="preserve">iona el ámbito de pronunciamiento al caso de la renovación de la concesión de la Ruta N° </w:t>
      </w:r>
      <w:r w:rsidR="00394A1F">
        <w:rPr>
          <w:sz w:val="24"/>
          <w:szCs w:val="24"/>
          <w:lang w:val="es-ES"/>
        </w:rPr>
        <w:t>000</w:t>
      </w:r>
      <w:r>
        <w:rPr>
          <w:sz w:val="24"/>
          <w:szCs w:val="24"/>
          <w:lang w:val="es-ES"/>
        </w:rPr>
        <w:t xml:space="preserve">, otorgada a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sin que esta resolución pueda extenderse o aplicarse en forma</w:t>
      </w:r>
    </w:p>
    <w:p w14:paraId="6E4B9E0D" w14:textId="77777777" w:rsidR="005C24E0" w:rsidRDefault="005C24E0">
      <w:pPr>
        <w:widowControl/>
        <w:rPr>
          <w:sz w:val="24"/>
          <w:szCs w:val="24"/>
        </w:rPr>
        <w:sectPr w:rsidR="005C24E0">
          <w:pgSz w:w="12288" w:h="15725"/>
          <w:pgMar w:top="1780" w:right="1566" w:bottom="489" w:left="1662" w:header="720" w:footer="720" w:gutter="0"/>
          <w:cols w:space="720"/>
          <w:noEndnote/>
        </w:sectPr>
      </w:pPr>
    </w:p>
    <w:p w14:paraId="65FB4C2F" w14:textId="77777777" w:rsidR="005C24E0" w:rsidRDefault="00000000">
      <w:pPr>
        <w:kinsoku w:val="0"/>
        <w:overflowPunct w:val="0"/>
        <w:autoSpaceDE/>
        <w:autoSpaceDN/>
        <w:adjustRightInd/>
        <w:spacing w:line="305" w:lineRule="exact"/>
        <w:ind w:left="72" w:right="72"/>
        <w:jc w:val="both"/>
        <w:textAlignment w:val="baseline"/>
        <w:rPr>
          <w:sz w:val="24"/>
          <w:szCs w:val="24"/>
          <w:lang w:val="es-ES"/>
        </w:rPr>
      </w:pPr>
      <w:r>
        <w:rPr>
          <w:sz w:val="24"/>
          <w:szCs w:val="24"/>
          <w:lang w:val="es-ES"/>
        </w:rPr>
        <w:lastRenderedPageBreak/>
        <w:t>automáticamente para otros casos de renovación de concesiones de modalidad autobús el período 2021-2028.</w:t>
      </w:r>
    </w:p>
    <w:p w14:paraId="74A6A3D4" w14:textId="77777777" w:rsidR="005C24E0" w:rsidRDefault="00000000">
      <w:pPr>
        <w:tabs>
          <w:tab w:val="right" w:pos="8928"/>
        </w:tabs>
        <w:kinsoku w:val="0"/>
        <w:overflowPunct w:val="0"/>
        <w:autoSpaceDE/>
        <w:autoSpaceDN/>
        <w:adjustRightInd/>
        <w:spacing w:before="357" w:line="280" w:lineRule="exact"/>
        <w:ind w:left="72" w:right="72"/>
        <w:jc w:val="both"/>
        <w:textAlignment w:val="baseline"/>
        <w:rPr>
          <w:sz w:val="24"/>
          <w:szCs w:val="24"/>
          <w:lang w:val="es-ES"/>
        </w:rPr>
      </w:pPr>
      <w:r>
        <w:rPr>
          <w:b/>
          <w:bCs/>
          <w:sz w:val="24"/>
          <w:szCs w:val="24"/>
          <w:lang w:val="es-ES"/>
        </w:rPr>
        <w:t>2.</w:t>
      </w:r>
      <w:r>
        <w:rPr>
          <w:b/>
          <w:bCs/>
          <w:sz w:val="24"/>
          <w:szCs w:val="24"/>
          <w:lang w:val="es-ES"/>
        </w:rPr>
        <w:tab/>
        <w:t xml:space="preserve">ADMISIBILIDAD DEL RECURSO.- </w:t>
      </w:r>
      <w:r>
        <w:rPr>
          <w:b/>
          <w:bCs/>
          <w:sz w:val="24"/>
          <w:szCs w:val="24"/>
          <w:u w:val="single"/>
          <w:lang w:val="es-ES"/>
        </w:rPr>
        <w:t>En cuanto a la Legitimación:</w:t>
      </w:r>
      <w:r>
        <w:rPr>
          <w:sz w:val="24"/>
          <w:szCs w:val="24"/>
          <w:lang w:val="es-ES"/>
        </w:rPr>
        <w:t xml:space="preserve"> El</w:t>
      </w:r>
    </w:p>
    <w:p w14:paraId="37E7E66A" w14:textId="3263E6A4" w:rsidR="005C24E0" w:rsidRDefault="00000000">
      <w:pPr>
        <w:kinsoku w:val="0"/>
        <w:overflowPunct w:val="0"/>
        <w:autoSpaceDE/>
        <w:autoSpaceDN/>
        <w:adjustRightInd/>
        <w:spacing w:before="64" w:line="314" w:lineRule="exact"/>
        <w:ind w:left="72" w:right="72"/>
        <w:jc w:val="both"/>
        <w:textAlignment w:val="baseline"/>
        <w:rPr>
          <w:sz w:val="24"/>
          <w:szCs w:val="24"/>
          <w:lang w:val="es-ES"/>
        </w:rPr>
      </w:pPr>
      <w:r>
        <w:rPr>
          <w:sz w:val="24"/>
          <w:szCs w:val="24"/>
          <w:lang w:val="es-ES"/>
        </w:rPr>
        <w:t xml:space="preserve">conformidad con el artículo 13 de la Ley de la Defensoría de los Habitantes de la República No. 7319 del 17 de noviembre de 1992 vigente establece que la </w:t>
      </w:r>
      <w:r>
        <w:rPr>
          <w:i/>
          <w:iCs/>
          <w:sz w:val="24"/>
          <w:szCs w:val="24"/>
          <w:lang w:val="es-ES"/>
        </w:rPr>
        <w:t>«Defensoría de los Habitantes de la República, por iniciativa propia o a solicitud del inter</w:t>
      </w:r>
      <w:r w:rsidR="00394A1F">
        <w:rPr>
          <w:i/>
          <w:iCs/>
          <w:sz w:val="24"/>
          <w:szCs w:val="24"/>
          <w:lang w:val="es-ES"/>
        </w:rPr>
        <w:t>e</w:t>
      </w:r>
      <w:r>
        <w:rPr>
          <w:i/>
          <w:iCs/>
          <w:sz w:val="24"/>
          <w:szCs w:val="24"/>
          <w:lang w:val="es-ES"/>
        </w:rPr>
        <w:t>sado,</w:t>
      </w:r>
      <w:r w:rsidR="00394A1F">
        <w:rPr>
          <w:i/>
          <w:iCs/>
          <w:sz w:val="24"/>
          <w:szCs w:val="24"/>
          <w:lang w:val="es-ES"/>
        </w:rPr>
        <w:t xml:space="preserve"> </w:t>
      </w:r>
      <w:r>
        <w:rPr>
          <w:i/>
          <w:iCs/>
          <w:sz w:val="24"/>
          <w:szCs w:val="24"/>
          <w:lang w:val="es-ES"/>
        </w:rPr>
        <w:t xml:space="preserve">podrá interponer cualquier tipo de acciones jurisdiccionales o administrativas previstas en el ordenamiento jurídico», </w:t>
      </w:r>
      <w:r>
        <w:rPr>
          <w:sz w:val="24"/>
          <w:szCs w:val="24"/>
          <w:lang w:val="es-ES"/>
        </w:rPr>
        <w:t xml:space="preserve">podo que la </w:t>
      </w:r>
      <w:r w:rsidR="00394A1F">
        <w:rPr>
          <w:sz w:val="24"/>
          <w:szCs w:val="24"/>
          <w:lang w:val="es-ES"/>
        </w:rPr>
        <w:t>Defensoría</w:t>
      </w:r>
      <w:r>
        <w:rPr>
          <w:sz w:val="24"/>
          <w:szCs w:val="24"/>
          <w:lang w:val="es-ES"/>
        </w:rPr>
        <w:t xml:space="preserve"> de los Habitantes de la República, se-encuentra legitimada para interponer el recurso de apelación en subsidio en contra 'de los acuerdos de renovación de concesiones de servicio público de transporte modalidad autobús adoptados por la Junta Directiva del Consejo de Transporte Público, particularmente el </w:t>
      </w:r>
      <w:r>
        <w:rPr>
          <w:b/>
          <w:bCs/>
          <w:sz w:val="24"/>
          <w:szCs w:val="24"/>
          <w:lang w:val="es-ES"/>
        </w:rPr>
        <w:t xml:space="preserve">Artículo 7.1.16 de la Sesión Ordinaria 74-2021 del 28 de setiembre de 2021. </w:t>
      </w:r>
      <w:r>
        <w:rPr>
          <w:b/>
          <w:bCs/>
          <w:sz w:val="24"/>
          <w:szCs w:val="24"/>
          <w:u w:val="single"/>
          <w:lang w:val="es-ES"/>
        </w:rPr>
        <w:t>En cuanto  al plazo para impugnar:</w:t>
      </w:r>
      <w:r>
        <w:rPr>
          <w:sz w:val="24"/>
          <w:szCs w:val="24"/>
          <w:lang w:val="es-ES"/>
        </w:rPr>
        <w:t xml:space="preserve"> El recurso de Revocatoria con Apelación en Subsidio se interpone el 6 de octubre de 2021, se tiene presentado dentro del plazo de Ley, toda vez que, al no ser dirigido directamente a la Defensoría de los Habitantes, el plazo no corre hasta que la misma sea impuesta del contenido de los acuerdos impugnados.</w:t>
      </w:r>
    </w:p>
    <w:p w14:paraId="567F47A6" w14:textId="77777777" w:rsidR="005C24E0" w:rsidRDefault="00000000">
      <w:pPr>
        <w:kinsoku w:val="0"/>
        <w:overflowPunct w:val="0"/>
        <w:autoSpaceDE/>
        <w:autoSpaceDN/>
        <w:adjustRightInd/>
        <w:spacing w:before="310" w:line="317" w:lineRule="exact"/>
        <w:ind w:left="72" w:right="72"/>
        <w:jc w:val="both"/>
        <w:textAlignment w:val="baseline"/>
        <w:rPr>
          <w:sz w:val="24"/>
          <w:szCs w:val="24"/>
          <w:lang w:val="es-ES"/>
        </w:rPr>
      </w:pPr>
      <w:r>
        <w:rPr>
          <w:b/>
          <w:bCs/>
          <w:sz w:val="24"/>
          <w:szCs w:val="24"/>
          <w:lang w:val="es-ES"/>
        </w:rPr>
        <w:t xml:space="preserve">3.- HECHOS PROBADOS: </w:t>
      </w:r>
      <w:r>
        <w:rPr>
          <w:sz w:val="24"/>
          <w:szCs w:val="24"/>
          <w:lang w:val="es-ES"/>
        </w:rPr>
        <w:t>De importancia para la decisión de este asunto, se estiman como debidamente demostrados los siguientes hechos por cuanto así han sido acreditados:</w:t>
      </w:r>
    </w:p>
    <w:p w14:paraId="6BEC8EA8" w14:textId="2C9134A4" w:rsidR="005C24E0" w:rsidRDefault="00000000">
      <w:pPr>
        <w:numPr>
          <w:ilvl w:val="0"/>
          <w:numId w:val="8"/>
        </w:numPr>
        <w:kinsoku w:val="0"/>
        <w:overflowPunct w:val="0"/>
        <w:autoSpaceDE/>
        <w:autoSpaceDN/>
        <w:adjustRightInd/>
        <w:spacing w:before="343" w:line="280" w:lineRule="exact"/>
        <w:ind w:right="72"/>
        <w:jc w:val="both"/>
        <w:textAlignment w:val="baseline"/>
        <w:rPr>
          <w:spacing w:val="-2"/>
          <w:sz w:val="24"/>
          <w:szCs w:val="24"/>
          <w:lang w:val="es-ES"/>
        </w:rPr>
      </w:pPr>
      <w:r>
        <w:rPr>
          <w:spacing w:val="-2"/>
          <w:sz w:val="24"/>
          <w:szCs w:val="24"/>
          <w:lang w:val="es-ES"/>
        </w:rPr>
        <w:t xml:space="preserve">El </w:t>
      </w:r>
      <w:r>
        <w:rPr>
          <w:b/>
          <w:bCs/>
          <w:spacing w:val="-2"/>
          <w:sz w:val="24"/>
          <w:szCs w:val="24"/>
          <w:lang w:val="es-ES"/>
        </w:rPr>
        <w:t xml:space="preserve">24 de marzo de 2020, </w:t>
      </w:r>
      <w:r>
        <w:rPr>
          <w:spacing w:val="-2"/>
          <w:sz w:val="24"/>
          <w:szCs w:val="24"/>
          <w:lang w:val="es-ES"/>
        </w:rPr>
        <w:t xml:space="preserve">la Junta Directiva del Consejo de Transporte Público, aprobó a la empresa </w:t>
      </w:r>
      <w:r>
        <w:rPr>
          <w:b/>
          <w:bCs/>
          <w:spacing w:val="-2"/>
          <w:sz w:val="24"/>
          <w:szCs w:val="24"/>
          <w:lang w:val="es-ES"/>
        </w:rPr>
        <w:t>T</w:t>
      </w:r>
      <w:r w:rsidR="00394A1F">
        <w:rPr>
          <w:b/>
          <w:bCs/>
          <w:spacing w:val="-2"/>
          <w:sz w:val="24"/>
          <w:szCs w:val="24"/>
          <w:lang w:val="es-ES"/>
        </w:rPr>
        <w:t>SBSA</w:t>
      </w:r>
      <w:r>
        <w:rPr>
          <w:b/>
          <w:bCs/>
          <w:spacing w:val="-2"/>
          <w:sz w:val="24"/>
          <w:szCs w:val="24"/>
          <w:lang w:val="es-ES"/>
        </w:rPr>
        <w:t xml:space="preserve">, </w:t>
      </w:r>
      <w:r>
        <w:rPr>
          <w:spacing w:val="-2"/>
          <w:sz w:val="24"/>
          <w:szCs w:val="24"/>
          <w:lang w:val="es-ES"/>
        </w:rPr>
        <w:t xml:space="preserve">la evaluación de la calidad del servicio con una' calificación ponderada de </w:t>
      </w:r>
      <w:r>
        <w:rPr>
          <w:b/>
          <w:bCs/>
          <w:spacing w:val="-2"/>
          <w:sz w:val="24"/>
          <w:szCs w:val="24"/>
          <w:lang w:val="es-ES"/>
        </w:rPr>
        <w:t xml:space="preserve">97 puntos, </w:t>
      </w:r>
      <w:r>
        <w:rPr>
          <w:spacing w:val="-2"/>
          <w:sz w:val="24"/>
          <w:szCs w:val="24"/>
          <w:lang w:val="es-ES"/>
        </w:rPr>
        <w:t xml:space="preserve">de acuerdo el estudio realizado por la empresa SALASA. (Léanse el </w:t>
      </w:r>
      <w:r>
        <w:rPr>
          <w:b/>
          <w:bCs/>
          <w:spacing w:val="-2"/>
          <w:sz w:val="24"/>
          <w:szCs w:val="24"/>
          <w:lang w:val="es-ES"/>
        </w:rPr>
        <w:t xml:space="preserve">Artículo 7.4.5 de la Sesión Ordinaria 23-2020 celebrada el 24 de marzo de 2020, </w:t>
      </w:r>
      <w:r>
        <w:rPr>
          <w:spacing w:val="-2"/>
          <w:sz w:val="24"/>
          <w:szCs w:val="24"/>
          <w:lang w:val="es-ES"/>
        </w:rPr>
        <w:t>en los folios 189 vuelto a 190 del expediente TAT-142-21)</w:t>
      </w:r>
    </w:p>
    <w:p w14:paraId="6D29BDB0" w14:textId="62839EA2" w:rsidR="005C24E0" w:rsidRDefault="00000000">
      <w:pPr>
        <w:numPr>
          <w:ilvl w:val="0"/>
          <w:numId w:val="8"/>
        </w:numPr>
        <w:kinsoku w:val="0"/>
        <w:overflowPunct w:val="0"/>
        <w:autoSpaceDE/>
        <w:autoSpaceDN/>
        <w:adjustRightInd/>
        <w:spacing w:before="269" w:line="271" w:lineRule="exact"/>
        <w:ind w:right="72"/>
        <w:jc w:val="both"/>
        <w:textAlignment w:val="baseline"/>
        <w:rPr>
          <w:spacing w:val="-2"/>
          <w:sz w:val="24"/>
          <w:szCs w:val="24"/>
          <w:lang w:val="es-ES"/>
        </w:rPr>
      </w:pPr>
      <w:r>
        <w:rPr>
          <w:spacing w:val="-2"/>
          <w:sz w:val="24"/>
          <w:szCs w:val="24"/>
          <w:lang w:val="es-ES"/>
        </w:rPr>
        <w:t xml:space="preserve">La Autoridad Reguladora de los Servicios Públicos, mediante Resolución </w:t>
      </w:r>
      <w:r>
        <w:rPr>
          <w:b/>
          <w:bCs/>
          <w:spacing w:val="-2"/>
          <w:sz w:val="24"/>
          <w:szCs w:val="24"/>
          <w:lang w:val="es-ES"/>
        </w:rPr>
        <w:t xml:space="preserve">RE-1091-RG-2020 de las 15:00 horas del 3 de agosto de 2020, </w:t>
      </w:r>
      <w:r>
        <w:rPr>
          <w:spacing w:val="-2"/>
          <w:sz w:val="24"/>
          <w:szCs w:val="24"/>
          <w:lang w:val="es-ES"/>
        </w:rPr>
        <w:t xml:space="preserve">refrendó el contrato de concesión sobre la Ruta N° </w:t>
      </w:r>
      <w:r w:rsidR="00394A1F">
        <w:rPr>
          <w:spacing w:val="-2"/>
          <w:sz w:val="24"/>
          <w:szCs w:val="24"/>
          <w:lang w:val="es-ES"/>
        </w:rPr>
        <w:t>000</w:t>
      </w:r>
      <w:r>
        <w:rPr>
          <w:spacing w:val="-2"/>
          <w:sz w:val="24"/>
          <w:szCs w:val="24"/>
          <w:lang w:val="es-ES"/>
        </w:rPr>
        <w:t xml:space="preserve"> para el periodo 2014-2021, a</w:t>
      </w:r>
      <w:r w:rsidR="00394A1F">
        <w:rPr>
          <w:spacing w:val="-2"/>
          <w:sz w:val="24"/>
          <w:szCs w:val="24"/>
          <w:lang w:val="es-ES"/>
        </w:rPr>
        <w:t xml:space="preserve"> </w:t>
      </w:r>
      <w:r>
        <w:rPr>
          <w:spacing w:val="-2"/>
          <w:sz w:val="24"/>
          <w:szCs w:val="24"/>
          <w:lang w:val="es-ES"/>
        </w:rPr>
        <w:t xml:space="preserve">la empresa </w:t>
      </w:r>
      <w:r>
        <w:rPr>
          <w:b/>
          <w:bCs/>
          <w:spacing w:val="-2"/>
          <w:sz w:val="24"/>
          <w:szCs w:val="24"/>
          <w:lang w:val="es-ES"/>
        </w:rPr>
        <w:t>T</w:t>
      </w:r>
      <w:r w:rsidR="00394A1F">
        <w:rPr>
          <w:b/>
          <w:bCs/>
          <w:spacing w:val="-2"/>
          <w:sz w:val="24"/>
          <w:szCs w:val="24"/>
          <w:lang w:val="es-ES"/>
        </w:rPr>
        <w:t>SBSA</w:t>
      </w:r>
      <w:r>
        <w:rPr>
          <w:b/>
          <w:bCs/>
          <w:spacing w:val="-2"/>
          <w:sz w:val="24"/>
          <w:szCs w:val="24"/>
          <w:lang w:val="es-ES"/>
        </w:rPr>
        <w:t xml:space="preserve">. </w:t>
      </w:r>
      <w:r>
        <w:rPr>
          <w:spacing w:val="-2"/>
          <w:sz w:val="24"/>
          <w:szCs w:val="24"/>
          <w:lang w:val="es-ES"/>
        </w:rPr>
        <w:t>(Léanse los folios 184 vuelto al 188' del expediente TAT-142-21)</w:t>
      </w:r>
    </w:p>
    <w:p w14:paraId="755EF01C" w14:textId="66DC8D8B" w:rsidR="005C24E0" w:rsidRDefault="00000000">
      <w:pPr>
        <w:numPr>
          <w:ilvl w:val="0"/>
          <w:numId w:val="8"/>
        </w:numPr>
        <w:kinsoku w:val="0"/>
        <w:overflowPunct w:val="0"/>
        <w:autoSpaceDE/>
        <w:autoSpaceDN/>
        <w:adjustRightInd/>
        <w:spacing w:before="285" w:line="280" w:lineRule="exact"/>
        <w:ind w:right="72"/>
        <w:jc w:val="both"/>
        <w:textAlignment w:val="baseline"/>
        <w:rPr>
          <w:sz w:val="24"/>
          <w:szCs w:val="24"/>
          <w:lang w:val="es-ES"/>
        </w:rPr>
      </w:pPr>
      <w:r>
        <w:rPr>
          <w:sz w:val="24"/>
          <w:szCs w:val="24"/>
          <w:lang w:val="es-ES"/>
        </w:rPr>
        <w:t xml:space="preserve">La Junta Directiva del Consejo de Transporte Público, en el </w:t>
      </w:r>
      <w:r>
        <w:rPr>
          <w:b/>
          <w:bCs/>
          <w:sz w:val="24"/>
          <w:szCs w:val="24"/>
          <w:lang w:val="es-ES"/>
        </w:rPr>
        <w:t xml:space="preserve">Artículo 3.1.50 de la Sesión Ordinaria 63-2021 celebrada el 19 de agosto de 2021, </w:t>
      </w:r>
      <w:r>
        <w:rPr>
          <w:sz w:val="24"/>
          <w:szCs w:val="24"/>
          <w:lang w:val="es-ES"/>
        </w:rPr>
        <w:t xml:space="preserve">aprueba a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la evaluación de la capacidad empresarial con una calificación de 99,65%. (Léase el folio 191 del expediente TAT-142-21)</w:t>
      </w:r>
    </w:p>
    <w:p w14:paraId="562E6705" w14:textId="73BBC930" w:rsidR="005C24E0" w:rsidRDefault="00000000" w:rsidP="00394A1F">
      <w:pPr>
        <w:numPr>
          <w:ilvl w:val="0"/>
          <w:numId w:val="8"/>
        </w:numPr>
        <w:kinsoku w:val="0"/>
        <w:overflowPunct w:val="0"/>
        <w:autoSpaceDE/>
        <w:autoSpaceDN/>
        <w:adjustRightInd/>
        <w:spacing w:before="306" w:line="280" w:lineRule="exact"/>
        <w:ind w:right="72"/>
        <w:jc w:val="both"/>
        <w:textAlignment w:val="baseline"/>
        <w:rPr>
          <w:sz w:val="24"/>
          <w:szCs w:val="24"/>
          <w:lang w:val="es-ES"/>
        </w:rPr>
      </w:pPr>
      <w:r>
        <w:rPr>
          <w:sz w:val="24"/>
          <w:szCs w:val="24"/>
          <w:lang w:val="es-ES"/>
        </w:rPr>
        <w:t xml:space="preserve">Según consulta de morosidad patronal realizada el </w:t>
      </w:r>
      <w:r>
        <w:rPr>
          <w:b/>
          <w:bCs/>
          <w:sz w:val="24"/>
          <w:szCs w:val="24"/>
          <w:lang w:val="es-ES"/>
        </w:rPr>
        <w:t xml:space="preserve">15 de setiembre de 2021 </w:t>
      </w:r>
      <w:r>
        <w:rPr>
          <w:sz w:val="24"/>
          <w:szCs w:val="24"/>
          <w:lang w:val="es-ES"/>
        </w:rPr>
        <w:t xml:space="preserve">y que aporta el Consejo de Transporte Público,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 xml:space="preserve">cédula jurídica número </w:t>
      </w:r>
      <w:r w:rsidR="00394A1F">
        <w:rPr>
          <w:sz w:val="24"/>
          <w:szCs w:val="24"/>
          <w:lang w:val="es-ES"/>
        </w:rPr>
        <w:t>000</w:t>
      </w:r>
      <w:r>
        <w:rPr>
          <w:sz w:val="24"/>
          <w:szCs w:val="24"/>
          <w:lang w:val="es-ES"/>
        </w:rPr>
        <w:t xml:space="preserve">, se mantenía </w:t>
      </w:r>
      <w:r>
        <w:rPr>
          <w:sz w:val="19"/>
          <w:szCs w:val="19"/>
          <w:lang w:val="es-ES"/>
        </w:rPr>
        <w:t xml:space="preserve">AL DÍA </w:t>
      </w:r>
      <w:r>
        <w:rPr>
          <w:sz w:val="24"/>
          <w:szCs w:val="24"/>
          <w:lang w:val="es-ES"/>
        </w:rPr>
        <w:t>con sus obligaciones a la seguridad social. (Léase el folio 184 del expediente TAT-142-21)</w:t>
      </w:r>
    </w:p>
    <w:p w14:paraId="11D1FDF1" w14:textId="77777777" w:rsidR="005C24E0" w:rsidRDefault="005C24E0">
      <w:pPr>
        <w:widowControl/>
        <w:rPr>
          <w:sz w:val="24"/>
          <w:szCs w:val="24"/>
        </w:rPr>
        <w:sectPr w:rsidR="005C24E0">
          <w:pgSz w:w="12288" w:h="15725"/>
          <w:pgMar w:top="1200" w:right="1580" w:bottom="809" w:left="1648" w:header="720" w:footer="720" w:gutter="0"/>
          <w:cols w:space="720"/>
          <w:noEndnote/>
        </w:sectPr>
      </w:pPr>
    </w:p>
    <w:p w14:paraId="4007B827" w14:textId="361EA0E5" w:rsidR="005C24E0" w:rsidRDefault="00000000">
      <w:pPr>
        <w:numPr>
          <w:ilvl w:val="0"/>
          <w:numId w:val="9"/>
        </w:numPr>
        <w:kinsoku w:val="0"/>
        <w:overflowPunct w:val="0"/>
        <w:autoSpaceDE/>
        <w:autoSpaceDN/>
        <w:adjustRightInd/>
        <w:spacing w:before="18" w:line="274" w:lineRule="exact"/>
        <w:ind w:right="72"/>
        <w:jc w:val="both"/>
        <w:textAlignment w:val="baseline"/>
        <w:rPr>
          <w:spacing w:val="-2"/>
          <w:sz w:val="24"/>
          <w:szCs w:val="24"/>
          <w:lang w:val="es-ES"/>
        </w:rPr>
      </w:pPr>
      <w:r>
        <w:rPr>
          <w:spacing w:val="-2"/>
          <w:sz w:val="24"/>
          <w:szCs w:val="24"/>
          <w:lang w:val="es-ES"/>
        </w:rPr>
        <w:lastRenderedPageBreak/>
        <w:t xml:space="preserve">La empresa </w:t>
      </w:r>
      <w:r>
        <w:rPr>
          <w:b/>
          <w:bCs/>
          <w:spacing w:val="-2"/>
          <w:sz w:val="24"/>
          <w:szCs w:val="24"/>
          <w:lang w:val="es-ES"/>
        </w:rPr>
        <w:t>T</w:t>
      </w:r>
      <w:r w:rsidR="00394A1F">
        <w:rPr>
          <w:b/>
          <w:bCs/>
          <w:spacing w:val="-2"/>
          <w:sz w:val="24"/>
          <w:szCs w:val="24"/>
          <w:lang w:val="es-ES"/>
        </w:rPr>
        <w:t>SBSA</w:t>
      </w:r>
      <w:r>
        <w:rPr>
          <w:b/>
          <w:bCs/>
          <w:spacing w:val="-2"/>
          <w:sz w:val="24"/>
          <w:szCs w:val="24"/>
          <w:lang w:val="es-ES"/>
        </w:rPr>
        <w:t xml:space="preserve">, </w:t>
      </w:r>
      <w:r>
        <w:rPr>
          <w:spacing w:val="-2"/>
          <w:sz w:val="24"/>
          <w:szCs w:val="24"/>
          <w:lang w:val="es-ES"/>
        </w:rPr>
        <w:t xml:space="preserve">cédula jurídica número </w:t>
      </w:r>
      <w:r w:rsidR="00394A1F">
        <w:rPr>
          <w:spacing w:val="-2"/>
          <w:sz w:val="24"/>
          <w:szCs w:val="24"/>
          <w:lang w:val="es-ES"/>
        </w:rPr>
        <w:t>000</w:t>
      </w:r>
      <w:r>
        <w:rPr>
          <w:spacing w:val="-2"/>
          <w:sz w:val="24"/>
          <w:szCs w:val="24"/>
          <w:lang w:val="es-ES"/>
        </w:rPr>
        <w:t xml:space="preserve">, para el día </w:t>
      </w:r>
      <w:r>
        <w:rPr>
          <w:b/>
          <w:bCs/>
          <w:spacing w:val="-2"/>
          <w:sz w:val="24"/>
          <w:szCs w:val="24"/>
          <w:lang w:val="es-ES"/>
        </w:rPr>
        <w:t xml:space="preserve">28 de setiembre de 2021 </w:t>
      </w:r>
      <w:r>
        <w:rPr>
          <w:spacing w:val="-2"/>
          <w:sz w:val="24"/>
          <w:szCs w:val="24"/>
          <w:lang w:val="es-ES"/>
        </w:rPr>
        <w:t xml:space="preserve">se encontraba </w:t>
      </w:r>
      <w:r>
        <w:rPr>
          <w:spacing w:val="-2"/>
          <w:sz w:val="19"/>
          <w:szCs w:val="19"/>
          <w:lang w:val="es-ES"/>
        </w:rPr>
        <w:t xml:space="preserve">INSCRITO </w:t>
      </w:r>
      <w:r>
        <w:rPr>
          <w:spacing w:val="-2"/>
          <w:sz w:val="24"/>
          <w:szCs w:val="24"/>
          <w:lang w:val="es-ES"/>
        </w:rPr>
        <w:t xml:space="preserve">y </w:t>
      </w:r>
      <w:r>
        <w:rPr>
          <w:spacing w:val="-2"/>
          <w:sz w:val="19"/>
          <w:szCs w:val="19"/>
          <w:lang w:val="es-ES"/>
        </w:rPr>
        <w:t xml:space="preserve">AL DÍA </w:t>
      </w:r>
      <w:r>
        <w:rPr>
          <w:spacing w:val="-2"/>
          <w:sz w:val="24"/>
          <w:szCs w:val="24"/>
          <w:lang w:val="es-ES"/>
        </w:rPr>
        <w:t xml:space="preserve">ante la CCSS, de acuerdo al oficio </w:t>
      </w:r>
      <w:r w:rsidRPr="00AD1876">
        <w:rPr>
          <w:b/>
          <w:bCs/>
          <w:spacing w:val="-2"/>
          <w:sz w:val="24"/>
          <w:szCs w:val="24"/>
          <w:lang w:val="es-ES"/>
        </w:rPr>
        <w:t>GF-DC-0942-2021</w:t>
      </w:r>
      <w:r>
        <w:rPr>
          <w:spacing w:val="-2"/>
          <w:sz w:val="24"/>
          <w:szCs w:val="24"/>
          <w:lang w:val="es-ES"/>
        </w:rPr>
        <w:t xml:space="preserve"> de 17 de diciembre de 2021, suscrito por el Director de la Dirección de Cobros de la Caja Costarricense de Seguro Social, señor Luis Diego Calderón Villalobos y dirigido a la Licenciada Ana Karina Zeledón Lépiz, Directora de Estudios Económicos y Desarrollo de la Defensoría de los Habitantes. (Léase el folio del 136 del expediente TAT-142-21)</w:t>
      </w:r>
    </w:p>
    <w:p w14:paraId="03309374" w14:textId="2D5D0333" w:rsidR="005C24E0" w:rsidRDefault="00000000">
      <w:pPr>
        <w:numPr>
          <w:ilvl w:val="0"/>
          <w:numId w:val="9"/>
        </w:numPr>
        <w:kinsoku w:val="0"/>
        <w:overflowPunct w:val="0"/>
        <w:autoSpaceDE/>
        <w:autoSpaceDN/>
        <w:adjustRightInd/>
        <w:spacing w:before="294" w:line="277" w:lineRule="exact"/>
        <w:ind w:right="72"/>
        <w:jc w:val="both"/>
        <w:textAlignment w:val="baseline"/>
        <w:rPr>
          <w:sz w:val="24"/>
          <w:szCs w:val="24"/>
          <w:lang w:val="es-ES"/>
        </w:rPr>
      </w:pPr>
      <w:r>
        <w:rPr>
          <w:sz w:val="24"/>
          <w:szCs w:val="24"/>
          <w:lang w:val="es-ES"/>
        </w:rPr>
        <w:t xml:space="preserve">El </w:t>
      </w:r>
      <w:r>
        <w:rPr>
          <w:b/>
          <w:bCs/>
          <w:sz w:val="24"/>
          <w:szCs w:val="24"/>
          <w:lang w:val="es-ES"/>
        </w:rPr>
        <w:t xml:space="preserve">28 de setiembre de 2021, </w:t>
      </w:r>
      <w:r>
        <w:rPr>
          <w:sz w:val="24"/>
          <w:szCs w:val="24"/>
          <w:lang w:val="es-ES"/>
        </w:rPr>
        <w:t xml:space="preserve">la Junta Directiva del Consejo de Transporte Público aprobó la renovación de los derechos de concesión de la Ruta N° </w:t>
      </w:r>
      <w:r w:rsidR="00394A1F">
        <w:rPr>
          <w:sz w:val="24"/>
          <w:szCs w:val="24"/>
          <w:lang w:val="es-ES"/>
        </w:rPr>
        <w:t>000</w:t>
      </w:r>
      <w:r>
        <w:rPr>
          <w:sz w:val="24"/>
          <w:szCs w:val="24"/>
          <w:lang w:val="es-ES"/>
        </w:rPr>
        <w:t xml:space="preserve">, descrita como </w:t>
      </w:r>
      <w:r>
        <w:rPr>
          <w:b/>
          <w:bCs/>
          <w:sz w:val="24"/>
          <w:szCs w:val="24"/>
          <w:lang w:val="es-ES"/>
        </w:rPr>
        <w:t xml:space="preserve">CARTAGO-SAN BLAS Y VICEVERSA, </w:t>
      </w:r>
      <w:r>
        <w:rPr>
          <w:sz w:val="24"/>
          <w:szCs w:val="24"/>
          <w:lang w:val="es-ES"/>
        </w:rPr>
        <w:t xml:space="preserve">otorgados a la empresa </w:t>
      </w:r>
      <w:r>
        <w:rPr>
          <w:b/>
          <w:bCs/>
          <w:sz w:val="24"/>
          <w:szCs w:val="24"/>
          <w:lang w:val="es-ES"/>
        </w:rPr>
        <w:t>T</w:t>
      </w:r>
      <w:r w:rsidR="00394A1F">
        <w:rPr>
          <w:b/>
          <w:bCs/>
          <w:sz w:val="24"/>
          <w:szCs w:val="24"/>
          <w:lang w:val="es-ES"/>
        </w:rPr>
        <w:t>SBSA</w:t>
      </w:r>
      <w:r>
        <w:rPr>
          <w:b/>
          <w:bCs/>
          <w:sz w:val="24"/>
          <w:szCs w:val="24"/>
          <w:lang w:val="es-ES"/>
        </w:rPr>
        <w:t xml:space="preserve">. </w:t>
      </w:r>
      <w:r>
        <w:rPr>
          <w:sz w:val="24"/>
          <w:szCs w:val="24"/>
          <w:lang w:val="es-ES"/>
        </w:rPr>
        <w:t>(Léanse folios del 176 al 180 del expediente TAT-142-21)</w:t>
      </w:r>
    </w:p>
    <w:p w14:paraId="7995701A" w14:textId="77777777" w:rsidR="005C24E0" w:rsidRDefault="00000000">
      <w:pPr>
        <w:numPr>
          <w:ilvl w:val="0"/>
          <w:numId w:val="10"/>
        </w:numPr>
        <w:kinsoku w:val="0"/>
        <w:overflowPunct w:val="0"/>
        <w:autoSpaceDE/>
        <w:autoSpaceDN/>
        <w:adjustRightInd/>
        <w:spacing w:before="391" w:line="314" w:lineRule="exact"/>
        <w:ind w:right="72"/>
        <w:jc w:val="both"/>
        <w:textAlignment w:val="baseline"/>
        <w:rPr>
          <w:sz w:val="24"/>
          <w:szCs w:val="24"/>
          <w:lang w:val="es-ES"/>
        </w:rPr>
      </w:pPr>
      <w:r>
        <w:rPr>
          <w:b/>
          <w:bCs/>
          <w:sz w:val="24"/>
          <w:szCs w:val="24"/>
          <w:lang w:val="es-ES"/>
        </w:rPr>
        <w:t xml:space="preserve">HECHOS NO PROBADOS: </w:t>
      </w:r>
      <w:r>
        <w:rPr>
          <w:sz w:val="24"/>
          <w:szCs w:val="24"/>
          <w:lang w:val="es-ES"/>
        </w:rPr>
        <w:t>Ninguno de relevancia para la resolución del presente asunto.</w:t>
      </w:r>
    </w:p>
    <w:p w14:paraId="74FA80AB" w14:textId="77777777" w:rsidR="005C24E0" w:rsidRDefault="00000000">
      <w:pPr>
        <w:numPr>
          <w:ilvl w:val="0"/>
          <w:numId w:val="10"/>
        </w:numPr>
        <w:kinsoku w:val="0"/>
        <w:overflowPunct w:val="0"/>
        <w:autoSpaceDE/>
        <w:autoSpaceDN/>
        <w:adjustRightInd/>
        <w:spacing w:before="503" w:line="269" w:lineRule="exact"/>
        <w:ind w:right="72"/>
        <w:jc w:val="both"/>
        <w:textAlignment w:val="baseline"/>
        <w:rPr>
          <w:b/>
          <w:bCs/>
          <w:sz w:val="24"/>
          <w:szCs w:val="24"/>
          <w:lang w:val="es-ES"/>
        </w:rPr>
      </w:pPr>
      <w:r>
        <w:rPr>
          <w:b/>
          <w:bCs/>
          <w:sz w:val="24"/>
          <w:szCs w:val="24"/>
          <w:lang w:val="es-ES"/>
        </w:rPr>
        <w:t>CONSIDERACIONES DE FONDO</w:t>
      </w:r>
    </w:p>
    <w:p w14:paraId="7A584131" w14:textId="726738D3" w:rsidR="005C24E0" w:rsidRDefault="00000000" w:rsidP="00394A1F">
      <w:pPr>
        <w:kinsoku w:val="0"/>
        <w:overflowPunct w:val="0"/>
        <w:autoSpaceDE/>
        <w:autoSpaceDN/>
        <w:adjustRightInd/>
        <w:spacing w:before="329" w:line="318" w:lineRule="exact"/>
        <w:ind w:left="72" w:right="72"/>
        <w:jc w:val="both"/>
        <w:textAlignment w:val="baseline"/>
        <w:rPr>
          <w:b/>
          <w:bCs/>
          <w:sz w:val="24"/>
          <w:szCs w:val="24"/>
          <w:lang w:val="es-ES"/>
        </w:rPr>
      </w:pPr>
      <w:r>
        <w:rPr>
          <w:b/>
          <w:bCs/>
          <w:spacing w:val="-2"/>
          <w:sz w:val="24"/>
          <w:szCs w:val="24"/>
          <w:lang w:val="es-ES"/>
        </w:rPr>
        <w:t xml:space="preserve">5.1. OBJETO DEL PRESENTE ACTO RESOLUTIVO. </w:t>
      </w:r>
      <w:r>
        <w:rPr>
          <w:spacing w:val="-2"/>
          <w:sz w:val="24"/>
          <w:szCs w:val="24"/>
          <w:lang w:val="es-ES"/>
        </w:rPr>
        <w:t>En su condición de contralor no jerárquico de legalidad le compete a este Tribunal determinar la existencia o no de vicios nugatorios en cuanto al acto administrativo de renovación de las concesiones en el transporte</w:t>
      </w:r>
      <w:r w:rsidR="00394A1F">
        <w:rPr>
          <w:spacing w:val="-2"/>
          <w:sz w:val="24"/>
          <w:szCs w:val="24"/>
          <w:lang w:val="es-ES"/>
        </w:rPr>
        <w:t xml:space="preserve"> </w:t>
      </w:r>
      <w:r>
        <w:rPr>
          <w:sz w:val="24"/>
          <w:szCs w:val="24"/>
          <w:lang w:val="es-ES"/>
        </w:rPr>
        <w:t xml:space="preserve">remunerado de personas modalidad autobús, para el periodo 2021-2028, así dispuesto por parte del Consejo de Transporte Público y, en particular, el caso de la renovación otorgada a la empresa </w:t>
      </w:r>
      <w:r>
        <w:rPr>
          <w:b/>
          <w:bCs/>
          <w:sz w:val="24"/>
          <w:szCs w:val="24"/>
          <w:lang w:val="es-ES"/>
        </w:rPr>
        <w:t>T</w:t>
      </w:r>
      <w:r w:rsidR="00394A1F">
        <w:rPr>
          <w:b/>
          <w:bCs/>
          <w:sz w:val="24"/>
          <w:szCs w:val="24"/>
          <w:lang w:val="es-ES"/>
        </w:rPr>
        <w:t>SBSA.</w:t>
      </w:r>
    </w:p>
    <w:p w14:paraId="26C9FB60" w14:textId="77777777" w:rsidR="005C24E0" w:rsidRDefault="00000000">
      <w:pPr>
        <w:kinsoku w:val="0"/>
        <w:overflowPunct w:val="0"/>
        <w:autoSpaceDE/>
        <w:autoSpaceDN/>
        <w:adjustRightInd/>
        <w:spacing w:before="353" w:line="272" w:lineRule="exact"/>
        <w:ind w:left="72" w:right="72"/>
        <w:textAlignment w:val="baseline"/>
        <w:rPr>
          <w:b/>
          <w:bCs/>
          <w:spacing w:val="2"/>
          <w:sz w:val="24"/>
          <w:szCs w:val="24"/>
          <w:lang w:val="es-ES"/>
        </w:rPr>
      </w:pPr>
      <w:r>
        <w:rPr>
          <w:b/>
          <w:bCs/>
          <w:spacing w:val="2"/>
          <w:sz w:val="24"/>
          <w:szCs w:val="24"/>
          <w:lang w:val="es-ES"/>
        </w:rPr>
        <w:t>5.2 ANÁLISIS DE FONDO</w:t>
      </w:r>
    </w:p>
    <w:p w14:paraId="2DBD4E0B" w14:textId="77777777" w:rsidR="005C24E0" w:rsidRDefault="00000000">
      <w:pPr>
        <w:kinsoku w:val="0"/>
        <w:overflowPunct w:val="0"/>
        <w:autoSpaceDE/>
        <w:autoSpaceDN/>
        <w:adjustRightInd/>
        <w:spacing w:before="313" w:line="318" w:lineRule="exact"/>
        <w:ind w:left="72" w:right="72"/>
        <w:jc w:val="both"/>
        <w:textAlignment w:val="baseline"/>
        <w:rPr>
          <w:b/>
          <w:bCs/>
          <w:sz w:val="24"/>
          <w:szCs w:val="24"/>
          <w:lang w:val="es-ES"/>
        </w:rPr>
      </w:pPr>
      <w:r>
        <w:rPr>
          <w:b/>
          <w:bCs/>
          <w:sz w:val="24"/>
          <w:szCs w:val="24"/>
          <w:lang w:val="es-ES"/>
        </w:rPr>
        <w:t>5.2.1 Argumento respecto a la no aplicación de la calidad del servicio para el periodo 2020 y 2021 y no aplicación de normas técnicas INTE G:20 e INTE G:21.</w:t>
      </w:r>
    </w:p>
    <w:p w14:paraId="73B16DDA" w14:textId="66B05E88" w:rsidR="005C24E0" w:rsidRDefault="00000000" w:rsidP="00394A1F">
      <w:pPr>
        <w:kinsoku w:val="0"/>
        <w:overflowPunct w:val="0"/>
        <w:autoSpaceDE/>
        <w:autoSpaceDN/>
        <w:adjustRightInd/>
        <w:spacing w:before="318" w:line="316" w:lineRule="exact"/>
        <w:ind w:left="72" w:right="72"/>
        <w:jc w:val="both"/>
        <w:textAlignment w:val="baseline"/>
        <w:rPr>
          <w:spacing w:val="-1"/>
          <w:sz w:val="24"/>
          <w:szCs w:val="24"/>
          <w:lang w:val="es-ES"/>
        </w:rPr>
      </w:pPr>
      <w:r>
        <w:rPr>
          <w:sz w:val="24"/>
          <w:szCs w:val="24"/>
          <w:lang w:val="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w:t>
      </w:r>
      <w:r w:rsidR="00394A1F">
        <w:rPr>
          <w:sz w:val="24"/>
          <w:szCs w:val="24"/>
          <w:lang w:val="es-ES"/>
        </w:rPr>
        <w:t xml:space="preserve"> </w:t>
      </w:r>
      <w:r>
        <w:rPr>
          <w:spacing w:val="-1"/>
          <w:sz w:val="24"/>
          <w:szCs w:val="24"/>
          <w:lang w:val="es-ES"/>
        </w:rPr>
        <w:t>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w:t>
      </w:r>
    </w:p>
    <w:p w14:paraId="0005928D" w14:textId="77777777" w:rsidR="005C24E0" w:rsidRDefault="005C24E0">
      <w:pPr>
        <w:widowControl/>
        <w:rPr>
          <w:sz w:val="24"/>
          <w:szCs w:val="24"/>
        </w:rPr>
        <w:sectPr w:rsidR="005C24E0">
          <w:pgSz w:w="12283" w:h="15744"/>
          <w:pgMar w:top="1500" w:right="1575" w:bottom="508" w:left="1648" w:header="720" w:footer="720" w:gutter="0"/>
          <w:cols w:space="720"/>
          <w:noEndnote/>
        </w:sectPr>
      </w:pPr>
    </w:p>
    <w:p w14:paraId="0B3E68C4" w14:textId="4B97273B" w:rsidR="005C24E0" w:rsidRPr="00AD1876" w:rsidRDefault="00000000" w:rsidP="00AD1876">
      <w:pPr>
        <w:kinsoku w:val="0"/>
        <w:overflowPunct w:val="0"/>
        <w:autoSpaceDE/>
        <w:autoSpaceDN/>
        <w:adjustRightInd/>
        <w:spacing w:before="18" w:line="319" w:lineRule="exact"/>
        <w:ind w:left="72" w:right="72"/>
        <w:jc w:val="both"/>
        <w:textAlignment w:val="baseline"/>
        <w:rPr>
          <w:spacing w:val="-2"/>
          <w:sz w:val="24"/>
          <w:szCs w:val="24"/>
          <w:lang w:val="es-ES"/>
        </w:rPr>
      </w:pPr>
      <w:r>
        <w:rPr>
          <w:spacing w:val="-2"/>
          <w:sz w:val="24"/>
          <w:szCs w:val="24"/>
          <w:lang w:val="es-ES"/>
        </w:rPr>
        <w:lastRenderedPageBreak/>
        <w:t>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w:t>
      </w:r>
      <w:r w:rsidR="00AD1876">
        <w:rPr>
          <w:spacing w:val="-2"/>
          <w:sz w:val="24"/>
          <w:szCs w:val="24"/>
          <w:lang w:val="es-ES"/>
        </w:rPr>
        <w:t xml:space="preserve"> </w:t>
      </w:r>
      <w:r>
        <w:rPr>
          <w:sz w:val="24"/>
          <w:szCs w:val="24"/>
          <w:lang w:val="es-ES"/>
        </w:rPr>
        <w:t>la Ley No. 3503 que autoriza al MOPT a emitir reglamentos que regulen la actividad del transporte de personas.</w:t>
      </w:r>
    </w:p>
    <w:p w14:paraId="3561E837" w14:textId="5F5FA1D0" w:rsidR="005C24E0" w:rsidRDefault="00000000" w:rsidP="00394A1F">
      <w:pPr>
        <w:kinsoku w:val="0"/>
        <w:overflowPunct w:val="0"/>
        <w:autoSpaceDE/>
        <w:autoSpaceDN/>
        <w:adjustRightInd/>
        <w:spacing w:before="322" w:line="319" w:lineRule="exact"/>
        <w:ind w:left="72" w:right="72"/>
        <w:jc w:val="both"/>
        <w:textAlignment w:val="baseline"/>
        <w:rPr>
          <w:sz w:val="24"/>
          <w:szCs w:val="24"/>
          <w:lang w:val="es-ES"/>
        </w:rPr>
      </w:pPr>
      <w:r>
        <w:rPr>
          <w:spacing w:val="-3"/>
          <w:sz w:val="24"/>
          <w:szCs w:val="24"/>
          <w:lang w:val="es-ES"/>
        </w:rPr>
        <w:t>Ahora bien, examinado el contenido del citado Decreto en relación con el caso que nos ocupa, este Tribunal concluye que, en la especie, todas las exigencias del Decreto se cumplen,</w:t>
      </w:r>
      <w:r w:rsidR="00394A1F">
        <w:rPr>
          <w:spacing w:val="-3"/>
          <w:sz w:val="24"/>
          <w:szCs w:val="24"/>
          <w:lang w:val="es-ES"/>
        </w:rPr>
        <w:t xml:space="preserve"> </w:t>
      </w:r>
      <w:r>
        <w:rPr>
          <w:sz w:val="24"/>
          <w:szCs w:val="24"/>
          <w:lang w:val="es-ES"/>
        </w:rPr>
        <w:t xml:space="preserve">debiendo advertirse, </w:t>
      </w:r>
      <w:r>
        <w:rPr>
          <w:i/>
          <w:iCs/>
          <w:sz w:val="24"/>
          <w:szCs w:val="24"/>
          <w:lang w:val="es-ES"/>
        </w:rPr>
        <w:t xml:space="preserve">prima facie, </w:t>
      </w:r>
      <w:r>
        <w:rPr>
          <w:sz w:val="24"/>
          <w:szCs w:val="24"/>
          <w:lang w:val="es-ES"/>
        </w:rPr>
        <w:t>que el presente proceso de renovación de concesiones, difiere cualitativamente del correspondiente al período 2014-2021.</w:t>
      </w:r>
    </w:p>
    <w:p w14:paraId="59DA75D4" w14:textId="1F686878" w:rsidR="005C24E0" w:rsidRDefault="00000000" w:rsidP="00394A1F">
      <w:pPr>
        <w:kinsoku w:val="0"/>
        <w:overflowPunct w:val="0"/>
        <w:autoSpaceDE/>
        <w:autoSpaceDN/>
        <w:adjustRightInd/>
        <w:spacing w:before="295" w:line="319" w:lineRule="exact"/>
        <w:ind w:left="72" w:right="72"/>
        <w:jc w:val="both"/>
        <w:textAlignment w:val="baseline"/>
        <w:rPr>
          <w:sz w:val="24"/>
          <w:szCs w:val="24"/>
          <w:lang w:val="es-ES"/>
        </w:rPr>
      </w:pPr>
      <w:r>
        <w:rPr>
          <w:sz w:val="24"/>
          <w:szCs w:val="24"/>
          <w:lang w:val="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w:t>
      </w:r>
      <w:r w:rsidR="00394A1F">
        <w:rPr>
          <w:sz w:val="24"/>
          <w:szCs w:val="24"/>
          <w:lang w:val="es-ES"/>
        </w:rPr>
        <w:t xml:space="preserve"> </w:t>
      </w:r>
      <w:r>
        <w:rPr>
          <w:sz w:val="24"/>
          <w:szCs w:val="24"/>
          <w:lang w:val="es-ES"/>
        </w:rPr>
        <w:t>sucede en el presente caso.</w:t>
      </w:r>
    </w:p>
    <w:p w14:paraId="395C2AA1" w14:textId="5BF31C8D" w:rsidR="005C24E0" w:rsidRDefault="00000000" w:rsidP="00394A1F">
      <w:pPr>
        <w:kinsoku w:val="0"/>
        <w:overflowPunct w:val="0"/>
        <w:autoSpaceDE/>
        <w:autoSpaceDN/>
        <w:adjustRightInd/>
        <w:spacing w:before="313" w:line="319" w:lineRule="exact"/>
        <w:ind w:left="72" w:right="72"/>
        <w:jc w:val="both"/>
        <w:textAlignment w:val="baseline"/>
        <w:rPr>
          <w:spacing w:val="-1"/>
          <w:sz w:val="24"/>
          <w:szCs w:val="24"/>
          <w:lang w:val="es-ES"/>
        </w:rPr>
      </w:pPr>
      <w:r>
        <w:rPr>
          <w:sz w:val="24"/>
          <w:szCs w:val="24"/>
          <w:lang w:val="es-ES"/>
        </w:rPr>
        <w:t>En efecto, con motivo de la renovación para el nuevo periodo 2021-2028, se aplicaron las Evaluaciones de la Calidad del Servicio Público de Transporte Remunerado de Personas,</w:t>
      </w:r>
      <w:r w:rsidR="00394A1F">
        <w:rPr>
          <w:sz w:val="24"/>
          <w:szCs w:val="24"/>
          <w:lang w:val="es-ES"/>
        </w:rPr>
        <w:t xml:space="preserve"> </w:t>
      </w:r>
      <w:r>
        <w:rPr>
          <w:spacing w:val="-1"/>
          <w:sz w:val="24"/>
          <w:szCs w:val="24"/>
          <w:lang w:val="es-ES"/>
        </w:rPr>
        <w:t>solo que, por disposición del Poder Ejecutivo y en atención a la crisis sanitaria vivida por el país a raíz de la enfermedad del Sars Cov-2, la Administración se vio compelida a utilizar la última evaluación realizada antes de los años 2020 y 2021, la que correspondió al año 2019.</w:t>
      </w:r>
    </w:p>
    <w:p w14:paraId="1FDC2E8B" w14:textId="77777777" w:rsidR="005C24E0" w:rsidRDefault="00000000">
      <w:pPr>
        <w:kinsoku w:val="0"/>
        <w:overflowPunct w:val="0"/>
        <w:autoSpaceDE/>
        <w:autoSpaceDN/>
        <w:adjustRightInd/>
        <w:spacing w:before="316" w:line="311" w:lineRule="exact"/>
        <w:ind w:left="72" w:right="72"/>
        <w:jc w:val="both"/>
        <w:textAlignment w:val="baseline"/>
        <w:rPr>
          <w:sz w:val="24"/>
          <w:szCs w:val="24"/>
          <w:lang w:val="es-ES"/>
        </w:rPr>
      </w:pPr>
      <w:r>
        <w:rPr>
          <w:sz w:val="24"/>
          <w:szCs w:val="24"/>
          <w:lang w:val="es-ES"/>
        </w:rPr>
        <w:t>Así las cosas, el Decreto Ejecutivo No. 42611-MOPT del 3 de setiembre de 2020, agrega un transitorio al Decreto Ejecutivo No. 28833-MOPT disponiendo:</w:t>
      </w:r>
    </w:p>
    <w:p w14:paraId="5CF24BFB" w14:textId="77777777" w:rsidR="005C24E0" w:rsidRDefault="00000000">
      <w:pPr>
        <w:kinsoku w:val="0"/>
        <w:overflowPunct w:val="0"/>
        <w:autoSpaceDE/>
        <w:autoSpaceDN/>
        <w:adjustRightInd/>
        <w:spacing w:before="348" w:line="277" w:lineRule="exact"/>
        <w:ind w:left="936" w:right="936"/>
        <w:jc w:val="both"/>
        <w:textAlignment w:val="baseline"/>
        <w:rPr>
          <w:i/>
          <w:iCs/>
          <w:spacing w:val="-1"/>
          <w:sz w:val="24"/>
          <w:szCs w:val="24"/>
          <w:lang w:val="es-ES"/>
        </w:rPr>
      </w:pPr>
      <w:r>
        <w:rPr>
          <w:i/>
          <w:iCs/>
          <w:spacing w:val="-1"/>
          <w:sz w:val="24"/>
          <w:szCs w:val="24"/>
          <w:lang w:val="es-ES"/>
        </w:rPr>
        <w:t>"Artículo 1°—Adicionar un Transitorio IV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5659D2F2" w14:textId="77777777" w:rsidR="005C24E0" w:rsidRDefault="00000000">
      <w:pPr>
        <w:kinsoku w:val="0"/>
        <w:overflowPunct w:val="0"/>
        <w:autoSpaceDE/>
        <w:autoSpaceDN/>
        <w:adjustRightInd/>
        <w:spacing w:before="292" w:line="277" w:lineRule="exact"/>
        <w:ind w:left="936" w:right="936"/>
        <w:jc w:val="both"/>
        <w:textAlignment w:val="baseline"/>
        <w:rPr>
          <w:i/>
          <w:iCs/>
          <w:spacing w:val="-1"/>
          <w:sz w:val="24"/>
          <w:szCs w:val="24"/>
          <w:lang w:val="es-ES"/>
        </w:rPr>
      </w:pPr>
      <w:r>
        <w:rPr>
          <w:i/>
          <w:iCs/>
          <w:spacing w:val="-1"/>
          <w:sz w:val="24"/>
          <w:szCs w:val="24"/>
          <w:lang w:val="es-ES"/>
        </w:rPr>
        <w:t>"Transitorio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w:t>
      </w:r>
    </w:p>
    <w:p w14:paraId="642567FC" w14:textId="77777777" w:rsidR="005C24E0" w:rsidRDefault="005C24E0">
      <w:pPr>
        <w:widowControl/>
        <w:rPr>
          <w:sz w:val="24"/>
          <w:szCs w:val="24"/>
        </w:rPr>
        <w:sectPr w:rsidR="005C24E0">
          <w:pgSz w:w="12283" w:h="15744"/>
          <w:pgMar w:top="1180" w:right="1556" w:bottom="808" w:left="1667" w:header="720" w:footer="720" w:gutter="0"/>
          <w:cols w:space="720"/>
          <w:noEndnote/>
        </w:sectPr>
      </w:pPr>
    </w:p>
    <w:p w14:paraId="0A131008" w14:textId="77777777" w:rsidR="005C24E0" w:rsidRDefault="00000000">
      <w:pPr>
        <w:kinsoku w:val="0"/>
        <w:overflowPunct w:val="0"/>
        <w:autoSpaceDE/>
        <w:autoSpaceDN/>
        <w:adjustRightInd/>
        <w:spacing w:line="271" w:lineRule="exact"/>
        <w:ind w:left="864" w:right="1008"/>
        <w:jc w:val="both"/>
        <w:textAlignment w:val="baseline"/>
        <w:rPr>
          <w:i/>
          <w:iCs/>
          <w:spacing w:val="-2"/>
          <w:sz w:val="24"/>
          <w:szCs w:val="24"/>
          <w:lang w:val="es-ES"/>
        </w:rPr>
      </w:pPr>
      <w:r>
        <w:rPr>
          <w:i/>
          <w:iCs/>
          <w:spacing w:val="-2"/>
          <w:sz w:val="24"/>
          <w:szCs w:val="24"/>
          <w:lang w:val="es-ES"/>
        </w:rPr>
        <w:lastRenderedPageBreak/>
        <w:t>Transporte Público,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 territorio nacional provocada por la pandemia causada por la enfermedad del COVID-19.</w:t>
      </w:r>
    </w:p>
    <w:p w14:paraId="185AC273" w14:textId="77777777" w:rsidR="005C24E0" w:rsidRDefault="00000000">
      <w:pPr>
        <w:kinsoku w:val="0"/>
        <w:overflowPunct w:val="0"/>
        <w:autoSpaceDE/>
        <w:autoSpaceDN/>
        <w:adjustRightInd/>
        <w:spacing w:before="289" w:line="275" w:lineRule="exact"/>
        <w:ind w:left="864" w:right="1008"/>
        <w:jc w:val="both"/>
        <w:textAlignment w:val="baseline"/>
        <w:rPr>
          <w:i/>
          <w:iCs/>
          <w:sz w:val="24"/>
          <w:szCs w:val="24"/>
          <w:lang w:val="es-ES"/>
        </w:rPr>
      </w:pPr>
      <w:r>
        <w:rPr>
          <w:i/>
          <w:iCs/>
          <w:sz w:val="24"/>
          <w:szCs w:val="24"/>
          <w:lang w:val="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6CE26A73" w14:textId="77777777" w:rsidR="005C24E0" w:rsidRDefault="00000000">
      <w:pPr>
        <w:kinsoku w:val="0"/>
        <w:overflowPunct w:val="0"/>
        <w:autoSpaceDE/>
        <w:autoSpaceDN/>
        <w:adjustRightInd/>
        <w:spacing w:before="285" w:line="312" w:lineRule="exact"/>
        <w:ind w:right="144"/>
        <w:jc w:val="both"/>
        <w:textAlignment w:val="baseline"/>
        <w:rPr>
          <w:sz w:val="24"/>
          <w:szCs w:val="24"/>
          <w:lang w:val="es-ES"/>
        </w:rPr>
      </w:pPr>
      <w:r>
        <w:rPr>
          <w:sz w:val="24"/>
          <w:szCs w:val="24"/>
          <w:lang w:val="es-ES"/>
        </w:rPr>
        <w:t>Por su parte, mediante Decreto Ejecutivo No. 43217-MOPT del 17 de setiembre de 2021, se agrega un transitorio al Decreto Ejecutivo No. 28833-MOPT que dispone:</w:t>
      </w:r>
    </w:p>
    <w:p w14:paraId="451AB237" w14:textId="77777777" w:rsidR="005C24E0" w:rsidRDefault="00000000">
      <w:pPr>
        <w:kinsoku w:val="0"/>
        <w:overflowPunct w:val="0"/>
        <w:autoSpaceDE/>
        <w:autoSpaceDN/>
        <w:adjustRightInd/>
        <w:spacing w:before="312" w:line="275" w:lineRule="exact"/>
        <w:ind w:left="864" w:right="1008"/>
        <w:jc w:val="both"/>
        <w:textAlignment w:val="baseline"/>
        <w:rPr>
          <w:i/>
          <w:iCs/>
          <w:sz w:val="24"/>
          <w:szCs w:val="24"/>
          <w:lang w:val="es-ES"/>
        </w:rPr>
      </w:pPr>
      <w:r>
        <w:rPr>
          <w:i/>
          <w:iCs/>
          <w:sz w:val="24"/>
          <w:szCs w:val="24"/>
          <w:lang w:val="es-ES"/>
        </w:rPr>
        <w:t>"Artículo 1°-Adicionar un Transitorio 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2C33CC50" w14:textId="77777777" w:rsidR="005C24E0" w:rsidRDefault="00000000">
      <w:pPr>
        <w:kinsoku w:val="0"/>
        <w:overflowPunct w:val="0"/>
        <w:autoSpaceDE/>
        <w:autoSpaceDN/>
        <w:adjustRightInd/>
        <w:spacing w:before="312" w:line="275" w:lineRule="exact"/>
        <w:ind w:left="864" w:right="1008"/>
        <w:jc w:val="both"/>
        <w:textAlignment w:val="baseline"/>
        <w:rPr>
          <w:i/>
          <w:iCs/>
          <w:spacing w:val="-1"/>
          <w:sz w:val="24"/>
          <w:szCs w:val="24"/>
          <w:lang w:val="es-ES"/>
        </w:rPr>
      </w:pPr>
      <w:r>
        <w:rPr>
          <w:i/>
          <w:iCs/>
          <w:spacing w:val="-1"/>
          <w:sz w:val="24"/>
          <w:szCs w:val="24"/>
          <w:lang w:val="es-ES"/>
        </w:rPr>
        <w:t>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cómo procedimiento sustitutivo especial se tomará como base los informes de Calidad de Servicio del último año aprobado por el Consejo de Transporte Público los demás requerimientos que se establezcan para la evaluación de la capacidad empresarial.</w:t>
      </w:r>
    </w:p>
    <w:p w14:paraId="086DF118" w14:textId="77777777" w:rsidR="005C24E0" w:rsidRDefault="005C24E0">
      <w:pPr>
        <w:widowControl/>
        <w:rPr>
          <w:sz w:val="24"/>
          <w:szCs w:val="24"/>
        </w:rPr>
        <w:sectPr w:rsidR="005C24E0">
          <w:pgSz w:w="12298" w:h="15763"/>
          <w:pgMar w:top="1540" w:right="1528" w:bottom="507" w:left="1710" w:header="720" w:footer="720" w:gutter="0"/>
          <w:cols w:space="720"/>
          <w:noEndnote/>
        </w:sectPr>
      </w:pPr>
    </w:p>
    <w:p w14:paraId="72453351" w14:textId="145B954C" w:rsidR="005C24E0" w:rsidRDefault="00000000" w:rsidP="00394A1F">
      <w:pPr>
        <w:kinsoku w:val="0"/>
        <w:overflowPunct w:val="0"/>
        <w:autoSpaceDE/>
        <w:autoSpaceDN/>
        <w:adjustRightInd/>
        <w:spacing w:before="3" w:line="279" w:lineRule="exact"/>
        <w:ind w:left="936" w:right="936"/>
        <w:jc w:val="both"/>
        <w:textAlignment w:val="baseline"/>
        <w:rPr>
          <w:i/>
          <w:iCs/>
          <w:spacing w:val="3"/>
          <w:sz w:val="23"/>
          <w:szCs w:val="23"/>
          <w:lang w:val="es-ES"/>
        </w:rPr>
      </w:pPr>
      <w:r>
        <w:rPr>
          <w:i/>
          <w:iCs/>
          <w:sz w:val="23"/>
          <w:szCs w:val="23"/>
          <w:lang w:val="es-ES"/>
        </w:rPr>
        <w:lastRenderedPageBreak/>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w:t>
      </w:r>
      <w:r w:rsidR="00394A1F">
        <w:rPr>
          <w:i/>
          <w:iCs/>
          <w:sz w:val="23"/>
          <w:szCs w:val="23"/>
          <w:lang w:val="es-ES"/>
        </w:rPr>
        <w:t xml:space="preserve"> </w:t>
      </w:r>
      <w:r>
        <w:rPr>
          <w:i/>
          <w:iCs/>
          <w:spacing w:val="3"/>
          <w:sz w:val="23"/>
          <w:szCs w:val="23"/>
          <w:lang w:val="es-ES"/>
        </w:rPr>
        <w:t>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63CEAB86" w14:textId="77777777" w:rsidR="005C24E0" w:rsidRDefault="00000000">
      <w:pPr>
        <w:kinsoku w:val="0"/>
        <w:overflowPunct w:val="0"/>
        <w:autoSpaceDE/>
        <w:autoSpaceDN/>
        <w:adjustRightInd/>
        <w:spacing w:before="228" w:line="316" w:lineRule="exact"/>
        <w:ind w:left="72" w:right="72"/>
        <w:jc w:val="both"/>
        <w:textAlignment w:val="baseline"/>
        <w:rPr>
          <w:spacing w:val="3"/>
          <w:sz w:val="23"/>
          <w:szCs w:val="23"/>
          <w:lang w:val="es-ES"/>
        </w:rPr>
      </w:pPr>
      <w:r>
        <w:rPr>
          <w:spacing w:val="3"/>
          <w:sz w:val="23"/>
          <w:szCs w:val="23"/>
          <w:lang w:val="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Pr>
          <w:spacing w:val="3"/>
          <w:sz w:val="23"/>
          <w:szCs w:val="23"/>
          <w:lang w:val="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0A9732B0" w14:textId="68C48F06" w:rsidR="005C24E0" w:rsidRDefault="00000000">
      <w:pPr>
        <w:kinsoku w:val="0"/>
        <w:overflowPunct w:val="0"/>
        <w:autoSpaceDE/>
        <w:autoSpaceDN/>
        <w:adjustRightInd/>
        <w:spacing w:before="327" w:line="316" w:lineRule="exact"/>
        <w:ind w:left="72" w:right="72"/>
        <w:jc w:val="both"/>
        <w:textAlignment w:val="baseline"/>
        <w:rPr>
          <w:sz w:val="23"/>
          <w:szCs w:val="23"/>
          <w:lang w:val="es-ES"/>
        </w:rPr>
      </w:pPr>
      <w:r>
        <w:rPr>
          <w:sz w:val="23"/>
          <w:szCs w:val="23"/>
          <w:lang w:val="es-ES"/>
        </w:rPr>
        <w:t>Por otra parte, consta en el expediente administrativo que la Junta Directiva del Consejo de Tr</w:t>
      </w:r>
      <w:r w:rsidR="00394A1F">
        <w:rPr>
          <w:sz w:val="23"/>
          <w:szCs w:val="23"/>
          <w:lang w:val="es-ES"/>
        </w:rPr>
        <w:t>a</w:t>
      </w:r>
      <w:r>
        <w:rPr>
          <w:sz w:val="23"/>
          <w:szCs w:val="23"/>
          <w:lang w:val="es-ES"/>
        </w:rPr>
        <w:t xml:space="preserve">nsporte Público, en el </w:t>
      </w:r>
      <w:r>
        <w:rPr>
          <w:b/>
          <w:bCs/>
          <w:sz w:val="23"/>
          <w:szCs w:val="23"/>
          <w:lang w:val="es-ES"/>
        </w:rPr>
        <w:t xml:space="preserve">Artículo 7.4.5 de la Sesión Ordinaria 23-2020 celebrada el 24 de marzo de 2020, </w:t>
      </w:r>
      <w:r>
        <w:rPr>
          <w:i/>
          <w:iCs/>
          <w:sz w:val="23"/>
          <w:szCs w:val="23"/>
          <w:lang w:val="es-ES"/>
        </w:rPr>
        <w:t xml:space="preserve">aprueba </w:t>
      </w:r>
      <w:r>
        <w:rPr>
          <w:sz w:val="23"/>
          <w:szCs w:val="23"/>
          <w:lang w:val="es-ES"/>
        </w:rPr>
        <w:t xml:space="preserve">el estudio realizado por la empresa SALASA, respecto del estudio o revisión del manual para la evaluación de la calidad del servicio de la empresa </w:t>
      </w:r>
      <w:r>
        <w:rPr>
          <w:b/>
          <w:bCs/>
          <w:sz w:val="23"/>
          <w:szCs w:val="23"/>
          <w:lang w:val="es-ES"/>
        </w:rPr>
        <w:t>T</w:t>
      </w:r>
      <w:r w:rsidR="00394A1F">
        <w:rPr>
          <w:b/>
          <w:bCs/>
          <w:sz w:val="23"/>
          <w:szCs w:val="23"/>
          <w:lang w:val="es-ES"/>
        </w:rPr>
        <w:t>SBSA</w:t>
      </w:r>
      <w:r>
        <w:rPr>
          <w:b/>
          <w:bCs/>
          <w:sz w:val="23"/>
          <w:szCs w:val="23"/>
          <w:lang w:val="es-ES"/>
        </w:rPr>
        <w:t xml:space="preserve">, </w:t>
      </w:r>
      <w:r>
        <w:rPr>
          <w:sz w:val="23"/>
          <w:szCs w:val="23"/>
          <w:lang w:val="es-ES"/>
        </w:rPr>
        <w:t xml:space="preserve">con una calificación ponderada de </w:t>
      </w:r>
      <w:r>
        <w:rPr>
          <w:b/>
          <w:bCs/>
          <w:sz w:val="23"/>
          <w:szCs w:val="23"/>
          <w:lang w:val="es-ES"/>
        </w:rPr>
        <w:t xml:space="preserve">97 puntos. </w:t>
      </w:r>
      <w:r>
        <w:rPr>
          <w:sz w:val="23"/>
          <w:szCs w:val="23"/>
          <w:lang w:val="es-ES"/>
        </w:rPr>
        <w:t>(Léanse los folios del 189 vuelto a 190 del expediente TAT-142-21)</w:t>
      </w:r>
    </w:p>
    <w:p w14:paraId="658038D7" w14:textId="77777777" w:rsidR="005C24E0" w:rsidRDefault="00000000">
      <w:pPr>
        <w:kinsoku w:val="0"/>
        <w:overflowPunct w:val="0"/>
        <w:autoSpaceDE/>
        <w:autoSpaceDN/>
        <w:adjustRightInd/>
        <w:spacing w:before="338" w:line="316" w:lineRule="exact"/>
        <w:ind w:left="72" w:right="72"/>
        <w:jc w:val="both"/>
        <w:textAlignment w:val="baseline"/>
        <w:rPr>
          <w:sz w:val="23"/>
          <w:szCs w:val="23"/>
          <w:lang w:val="es-ES"/>
        </w:rPr>
      </w:pPr>
      <w:r>
        <w:rPr>
          <w:sz w:val="23"/>
          <w:szCs w:val="23"/>
          <w:lang w:val="es-ES"/>
        </w:rPr>
        <w:t>Como consecuencia del análisis precedente, este Tribunal aprecia en cuanto a este aparte formulado por la Defensoría, que el Consejo de Transporte Público actuó dentro de sus competencias y potestades de imperio y en apego a la normativa vigente para el caso</w:t>
      </w:r>
    </w:p>
    <w:p w14:paraId="4ED8224E" w14:textId="77777777" w:rsidR="005C24E0" w:rsidRDefault="005C24E0">
      <w:pPr>
        <w:widowControl/>
        <w:rPr>
          <w:sz w:val="24"/>
          <w:szCs w:val="24"/>
        </w:rPr>
        <w:sectPr w:rsidR="005C24E0">
          <w:pgSz w:w="12298" w:h="15763"/>
          <w:pgMar w:top="1240" w:right="1557" w:bottom="807" w:left="1681" w:header="720" w:footer="720" w:gutter="0"/>
          <w:cols w:space="720"/>
          <w:noEndnote/>
        </w:sectPr>
      </w:pPr>
    </w:p>
    <w:p w14:paraId="11D05A9D" w14:textId="01B500B6" w:rsidR="005C24E0" w:rsidRDefault="00000000" w:rsidP="00394A1F">
      <w:pPr>
        <w:kinsoku w:val="0"/>
        <w:overflowPunct w:val="0"/>
        <w:autoSpaceDE/>
        <w:autoSpaceDN/>
        <w:adjustRightInd/>
        <w:spacing w:before="58" w:line="272" w:lineRule="exact"/>
        <w:ind w:left="72" w:right="72"/>
        <w:jc w:val="both"/>
        <w:textAlignment w:val="baseline"/>
        <w:rPr>
          <w:sz w:val="24"/>
          <w:szCs w:val="24"/>
          <w:lang w:val="es-ES"/>
        </w:rPr>
      </w:pPr>
      <w:r>
        <w:rPr>
          <w:spacing w:val="1"/>
          <w:sz w:val="24"/>
          <w:szCs w:val="24"/>
          <w:lang w:val="es-ES"/>
        </w:rPr>
        <w:lastRenderedPageBreak/>
        <w:t>concreto, sin incurrir en violación a la prohibición del principio de inderogabilidad de los</w:t>
      </w:r>
      <w:r w:rsidR="00394A1F">
        <w:rPr>
          <w:spacing w:val="1"/>
          <w:sz w:val="24"/>
          <w:szCs w:val="24"/>
          <w:lang w:val="es-ES"/>
        </w:rPr>
        <w:t xml:space="preserve"> </w:t>
      </w:r>
      <w:r>
        <w:rPr>
          <w:sz w:val="24"/>
          <w:szCs w:val="24"/>
          <w:lang w:val="es-ES"/>
        </w:rPr>
        <w:t>reglamentos (artículo 13 LGAP) al estar dicho órgano expresamente autorizado para aplicar las normas vigentes supracitadas que, en ningún caso, pretendían obviar los controles de</w:t>
      </w:r>
      <w:r w:rsidR="00394A1F">
        <w:rPr>
          <w:sz w:val="24"/>
          <w:szCs w:val="24"/>
          <w:lang w:val="es-ES"/>
        </w:rPr>
        <w:t xml:space="preserve"> </w:t>
      </w:r>
      <w:r>
        <w:rPr>
          <w:sz w:val="24"/>
          <w:szCs w:val="24"/>
          <w:lang w:val="es-ES"/>
        </w:rPr>
        <w:t>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0130E71F" w14:textId="77777777" w:rsidR="005C24E0" w:rsidRDefault="00000000">
      <w:pPr>
        <w:kinsoku w:val="0"/>
        <w:overflowPunct w:val="0"/>
        <w:autoSpaceDE/>
        <w:autoSpaceDN/>
        <w:adjustRightInd/>
        <w:spacing w:before="329" w:line="276" w:lineRule="exact"/>
        <w:ind w:left="72" w:right="72"/>
        <w:jc w:val="both"/>
        <w:textAlignment w:val="baseline"/>
        <w:rPr>
          <w:b/>
          <w:bCs/>
          <w:i/>
          <w:iCs/>
          <w:spacing w:val="-3"/>
          <w:sz w:val="24"/>
          <w:szCs w:val="24"/>
          <w:lang w:val="es-ES"/>
        </w:rPr>
      </w:pPr>
      <w:r>
        <w:rPr>
          <w:b/>
          <w:bCs/>
          <w:i/>
          <w:iCs/>
          <w:spacing w:val="-3"/>
          <w:sz w:val="24"/>
          <w:szCs w:val="24"/>
          <w:lang w:val="es-ES"/>
        </w:rPr>
        <w:t>5.2.2 Sobre la renovación de las concesiones por más de tres décadas de forma consecutiva.</w:t>
      </w:r>
    </w:p>
    <w:p w14:paraId="4C1F3893" w14:textId="77777777" w:rsidR="005C24E0" w:rsidRDefault="00000000">
      <w:pPr>
        <w:kinsoku w:val="0"/>
        <w:overflowPunct w:val="0"/>
        <w:autoSpaceDE/>
        <w:autoSpaceDN/>
        <w:adjustRightInd/>
        <w:spacing w:before="315" w:line="317" w:lineRule="exact"/>
        <w:ind w:left="72" w:right="72"/>
        <w:jc w:val="both"/>
        <w:textAlignment w:val="baseline"/>
        <w:rPr>
          <w:sz w:val="24"/>
          <w:szCs w:val="24"/>
          <w:lang w:val="es-ES"/>
        </w:rPr>
      </w:pPr>
      <w:r>
        <w:rPr>
          <w:sz w:val="24"/>
          <w:szCs w:val="24"/>
          <w:lang w:val="es-ES"/>
        </w:rPr>
        <w:t>Para ponderar este argumento debemos acudir en primer término, al texto legal vigente, es decir, la Ley No. 3503, Ley Reguladora Transporte Remunerado Personas Vehículos Automotores, la cual en sus artículos 4 y 21 establece:</w:t>
      </w:r>
    </w:p>
    <w:p w14:paraId="64CA2E9A" w14:textId="77777777" w:rsidR="005C24E0" w:rsidRDefault="00000000">
      <w:pPr>
        <w:kinsoku w:val="0"/>
        <w:overflowPunct w:val="0"/>
        <w:autoSpaceDE/>
        <w:autoSpaceDN/>
        <w:adjustRightInd/>
        <w:spacing w:before="358" w:line="277" w:lineRule="exact"/>
        <w:ind w:left="936" w:right="936"/>
        <w:textAlignment w:val="baseline"/>
        <w:rPr>
          <w:i/>
          <w:iCs/>
          <w:sz w:val="24"/>
          <w:szCs w:val="24"/>
          <w:lang w:val="es-ES"/>
        </w:rPr>
      </w:pPr>
      <w:r>
        <w:rPr>
          <w:i/>
          <w:iCs/>
          <w:sz w:val="24"/>
          <w:szCs w:val="24"/>
          <w:lang w:val="es-ES"/>
        </w:rPr>
        <w:t>"Artículo 4.- La concesión para explotar una línea se adquirirá por licitación, a la cual los interesados concurrirán libremente.</w:t>
      </w:r>
    </w:p>
    <w:p w14:paraId="3B6AAF06" w14:textId="77777777" w:rsidR="005C24E0" w:rsidRDefault="00000000">
      <w:pPr>
        <w:kinsoku w:val="0"/>
        <w:overflowPunct w:val="0"/>
        <w:autoSpaceDE/>
        <w:autoSpaceDN/>
        <w:adjustRightInd/>
        <w:spacing w:before="253" w:line="277" w:lineRule="exact"/>
        <w:ind w:left="936" w:right="936"/>
        <w:jc w:val="both"/>
        <w:textAlignment w:val="baseline"/>
        <w:rPr>
          <w:i/>
          <w:iCs/>
          <w:sz w:val="24"/>
          <w:szCs w:val="24"/>
          <w:lang w:val="es-ES"/>
        </w:rPr>
      </w:pPr>
      <w:r>
        <w:rPr>
          <w:i/>
          <w:iCs/>
          <w:sz w:val="24"/>
          <w:szCs w:val="24"/>
          <w:lang w:val="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06C9544C" w14:textId="77777777" w:rsidR="005C24E0" w:rsidRDefault="00000000">
      <w:pPr>
        <w:kinsoku w:val="0"/>
        <w:overflowPunct w:val="0"/>
        <w:autoSpaceDE/>
        <w:autoSpaceDN/>
        <w:adjustRightInd/>
        <w:spacing w:before="257" w:line="277" w:lineRule="exact"/>
        <w:ind w:left="936" w:right="864"/>
        <w:jc w:val="both"/>
        <w:textAlignment w:val="baseline"/>
        <w:rPr>
          <w:i/>
          <w:iCs/>
          <w:spacing w:val="1"/>
          <w:sz w:val="24"/>
          <w:szCs w:val="24"/>
          <w:lang w:val="es-ES"/>
        </w:rPr>
      </w:pPr>
      <w:r>
        <w:rPr>
          <w:i/>
          <w:iCs/>
          <w:spacing w:val="1"/>
          <w:sz w:val="24"/>
          <w:szCs w:val="24"/>
          <w:lang w:val="es-ES"/>
        </w:rP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w:t>
      </w:r>
    </w:p>
    <w:p w14:paraId="74B39649" w14:textId="77777777" w:rsidR="005C24E0" w:rsidRDefault="00000000">
      <w:pPr>
        <w:kinsoku w:val="0"/>
        <w:overflowPunct w:val="0"/>
        <w:autoSpaceDE/>
        <w:autoSpaceDN/>
        <w:adjustRightInd/>
        <w:spacing w:before="5" w:line="271" w:lineRule="exact"/>
        <w:ind w:left="936" w:right="936"/>
        <w:jc w:val="both"/>
        <w:textAlignment w:val="baseline"/>
        <w:rPr>
          <w:i/>
          <w:iCs/>
          <w:sz w:val="24"/>
          <w:szCs w:val="24"/>
          <w:lang w:val="es-ES"/>
        </w:rPr>
      </w:pPr>
      <w:r>
        <w:rPr>
          <w:i/>
          <w:iCs/>
          <w:sz w:val="24"/>
          <w:szCs w:val="24"/>
          <w:lang w:val="es-ES"/>
        </w:rPr>
        <w:t>(Así reformado por el artículo 64 de la Ley N° 7593 de 9 de agosto dé 1996)."</w:t>
      </w:r>
    </w:p>
    <w:p w14:paraId="289974F1" w14:textId="77777777" w:rsidR="005C24E0" w:rsidRDefault="00000000">
      <w:pPr>
        <w:kinsoku w:val="0"/>
        <w:overflowPunct w:val="0"/>
        <w:autoSpaceDE/>
        <w:autoSpaceDN/>
        <w:adjustRightInd/>
        <w:spacing w:before="286" w:line="283" w:lineRule="exact"/>
        <w:ind w:left="936" w:right="936"/>
        <w:jc w:val="both"/>
        <w:textAlignment w:val="baseline"/>
        <w:rPr>
          <w:i/>
          <w:iCs/>
          <w:spacing w:val="-1"/>
          <w:sz w:val="24"/>
          <w:szCs w:val="24"/>
          <w:lang w:val="es-ES"/>
        </w:rPr>
      </w:pPr>
      <w:r>
        <w:rPr>
          <w:i/>
          <w:iCs/>
          <w:spacing w:val="-1"/>
          <w:sz w:val="24"/>
          <w:szCs w:val="24"/>
          <w:lang w:val="es-ES"/>
        </w:rPr>
        <w:t>"Artículo 21.-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w:t>
      </w:r>
    </w:p>
    <w:p w14:paraId="5C72C1D3" w14:textId="77777777" w:rsidR="005C24E0" w:rsidRDefault="005C24E0">
      <w:pPr>
        <w:widowControl/>
        <w:rPr>
          <w:sz w:val="24"/>
          <w:szCs w:val="24"/>
        </w:rPr>
        <w:sectPr w:rsidR="005C24E0">
          <w:pgSz w:w="12293" w:h="15763"/>
          <w:pgMar w:top="1480" w:right="1568" w:bottom="547" w:left="1665" w:header="720" w:footer="720" w:gutter="0"/>
          <w:cols w:space="720"/>
          <w:noEndnote/>
        </w:sectPr>
      </w:pPr>
    </w:p>
    <w:p w14:paraId="398296D7" w14:textId="77777777" w:rsidR="005C24E0" w:rsidRDefault="00000000">
      <w:pPr>
        <w:kinsoku w:val="0"/>
        <w:overflowPunct w:val="0"/>
        <w:autoSpaceDE/>
        <w:autoSpaceDN/>
        <w:adjustRightInd/>
        <w:spacing w:before="4" w:line="278" w:lineRule="exact"/>
        <w:ind w:left="936" w:right="936"/>
        <w:jc w:val="both"/>
        <w:textAlignment w:val="baseline"/>
        <w:rPr>
          <w:i/>
          <w:iCs/>
          <w:sz w:val="24"/>
          <w:szCs w:val="24"/>
          <w:lang w:val="es-ES"/>
        </w:rPr>
      </w:pPr>
      <w:r>
        <w:rPr>
          <w:i/>
          <w:iCs/>
          <w:sz w:val="24"/>
          <w:szCs w:val="24"/>
          <w:lang w:val="es-ES"/>
        </w:rPr>
        <w:lastRenderedPageBreak/>
        <w:t>formalmente a cumplir con las disposiciones que se establezcan conforme a la ley N° 3503.</w:t>
      </w:r>
    </w:p>
    <w:p w14:paraId="61E1921E" w14:textId="77777777" w:rsidR="005C24E0" w:rsidRDefault="00000000">
      <w:pPr>
        <w:kinsoku w:val="0"/>
        <w:overflowPunct w:val="0"/>
        <w:autoSpaceDE/>
        <w:autoSpaceDN/>
        <w:adjustRightInd/>
        <w:spacing w:before="2" w:line="278" w:lineRule="exact"/>
        <w:ind w:left="936" w:right="936"/>
        <w:jc w:val="both"/>
        <w:textAlignment w:val="baseline"/>
        <w:rPr>
          <w:i/>
          <w:iCs/>
          <w:sz w:val="24"/>
          <w:szCs w:val="24"/>
          <w:lang w:val="es-ES"/>
        </w:rPr>
      </w:pPr>
      <w:r>
        <w:rPr>
          <w:i/>
          <w:iCs/>
          <w:sz w:val="24"/>
          <w:szCs w:val="24"/>
          <w:lang w:val="es-ES"/>
        </w:rPr>
        <w:t>(Así reformado por el artículo 1° de la ley No. 5523 de 7 de mayo de 1974)."</w:t>
      </w:r>
    </w:p>
    <w:p w14:paraId="25AF64D6" w14:textId="77777777" w:rsidR="005C24E0" w:rsidRDefault="00000000">
      <w:pPr>
        <w:kinsoku w:val="0"/>
        <w:overflowPunct w:val="0"/>
        <w:autoSpaceDE/>
        <w:autoSpaceDN/>
        <w:adjustRightInd/>
        <w:spacing w:before="247" w:line="319" w:lineRule="exact"/>
        <w:ind w:left="72" w:right="72"/>
        <w:jc w:val="both"/>
        <w:textAlignment w:val="baseline"/>
        <w:rPr>
          <w:spacing w:val="-1"/>
          <w:sz w:val="24"/>
          <w:szCs w:val="24"/>
          <w:lang w:val="es-ES"/>
        </w:rPr>
      </w:pPr>
      <w:r>
        <w:rPr>
          <w:spacing w:val="-1"/>
          <w:sz w:val="24"/>
          <w:szCs w:val="24"/>
          <w:lang w:val="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mí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54BC3AB6" w14:textId="77777777" w:rsidR="005C24E0" w:rsidRDefault="00000000">
      <w:pPr>
        <w:kinsoku w:val="0"/>
        <w:overflowPunct w:val="0"/>
        <w:autoSpaceDE/>
        <w:autoSpaceDN/>
        <w:adjustRightInd/>
        <w:spacing w:before="292" w:line="319" w:lineRule="exact"/>
        <w:ind w:left="72" w:right="72"/>
        <w:jc w:val="both"/>
        <w:textAlignment w:val="baseline"/>
        <w:rPr>
          <w:sz w:val="24"/>
          <w:szCs w:val="24"/>
          <w:lang w:val="es-ES"/>
        </w:rPr>
      </w:pPr>
      <w:r>
        <w:rPr>
          <w:sz w:val="24"/>
          <w:szCs w:val="24"/>
          <w:lang w:val="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54253135" w14:textId="77777777" w:rsidR="005C24E0" w:rsidRDefault="00000000">
      <w:pPr>
        <w:kinsoku w:val="0"/>
        <w:overflowPunct w:val="0"/>
        <w:autoSpaceDE/>
        <w:autoSpaceDN/>
        <w:adjustRightInd/>
        <w:spacing w:before="312" w:line="319" w:lineRule="exact"/>
        <w:ind w:left="72" w:right="72"/>
        <w:jc w:val="both"/>
        <w:textAlignment w:val="baseline"/>
        <w:rPr>
          <w:sz w:val="24"/>
          <w:szCs w:val="24"/>
          <w:lang w:val="es-ES"/>
        </w:rPr>
      </w:pPr>
      <w:r>
        <w:rPr>
          <w:sz w:val="24"/>
          <w:szCs w:val="24"/>
          <w:lang w:val="es-ES"/>
        </w:rPr>
        <w:t>Al respecto ha puntualizado la Procuraduría General de la República en su Dictamen C-165</w:t>
      </w:r>
      <w:r>
        <w:rPr>
          <w:sz w:val="24"/>
          <w:szCs w:val="24"/>
          <w:lang w:val="es-ES"/>
        </w:rPr>
        <w:softHyphen/>
        <w:t>2014 de 27 de mayo de 2014, lo que seguidamente copiamos, refiriéndose al artículo 21 de la Ley No. 3503 y en lo que interesa señala:</w:t>
      </w:r>
    </w:p>
    <w:p w14:paraId="31DD96F8" w14:textId="77777777" w:rsidR="005C24E0" w:rsidRDefault="00000000">
      <w:pPr>
        <w:kinsoku w:val="0"/>
        <w:overflowPunct w:val="0"/>
        <w:autoSpaceDE/>
        <w:autoSpaceDN/>
        <w:adjustRightInd/>
        <w:spacing w:before="547" w:line="278" w:lineRule="exact"/>
        <w:ind w:left="936" w:right="936" w:firstLine="576"/>
        <w:jc w:val="both"/>
        <w:textAlignment w:val="baseline"/>
        <w:rPr>
          <w:i/>
          <w:iCs/>
          <w:sz w:val="24"/>
          <w:szCs w:val="24"/>
          <w:lang w:val="es-ES"/>
        </w:rPr>
      </w:pPr>
      <w:r>
        <w:rPr>
          <w:i/>
          <w:iCs/>
          <w:sz w:val="24"/>
          <w:szCs w:val="24"/>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1CF58455" w14:textId="77777777" w:rsidR="005C24E0" w:rsidRDefault="00000000">
      <w:pPr>
        <w:kinsoku w:val="0"/>
        <w:overflowPunct w:val="0"/>
        <w:autoSpaceDE/>
        <w:autoSpaceDN/>
        <w:adjustRightInd/>
        <w:spacing w:before="282" w:line="278" w:lineRule="exact"/>
        <w:ind w:left="936" w:right="936" w:firstLine="792"/>
        <w:jc w:val="both"/>
        <w:textAlignment w:val="baseline"/>
        <w:rPr>
          <w:i/>
          <w:iCs/>
          <w:spacing w:val="-2"/>
          <w:sz w:val="24"/>
          <w:szCs w:val="24"/>
          <w:lang w:val="es-ES"/>
        </w:rPr>
      </w:pPr>
      <w:r>
        <w:rPr>
          <w:i/>
          <w:iCs/>
          <w:spacing w:val="-2"/>
          <w:sz w:val="24"/>
          <w:szCs w:val="24"/>
          <w:lang w:val="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w:t>
      </w:r>
    </w:p>
    <w:p w14:paraId="38A34107" w14:textId="78C526D9" w:rsidR="005C24E0" w:rsidRDefault="005C24E0">
      <w:pPr>
        <w:kinsoku w:val="0"/>
        <w:overflowPunct w:val="0"/>
        <w:autoSpaceDE/>
        <w:autoSpaceDN/>
        <w:adjustRightInd/>
        <w:spacing w:line="247" w:lineRule="exact"/>
        <w:ind w:left="72" w:right="72"/>
        <w:jc w:val="right"/>
        <w:textAlignment w:val="baseline"/>
        <w:rPr>
          <w:i/>
          <w:iCs/>
          <w:spacing w:val="-14"/>
          <w:sz w:val="24"/>
          <w:szCs w:val="24"/>
          <w:lang w:val="es-ES"/>
        </w:rPr>
      </w:pPr>
    </w:p>
    <w:p w14:paraId="6A0283C1" w14:textId="77777777" w:rsidR="005C24E0" w:rsidRDefault="005C24E0">
      <w:pPr>
        <w:widowControl/>
        <w:rPr>
          <w:sz w:val="24"/>
          <w:szCs w:val="24"/>
        </w:rPr>
        <w:sectPr w:rsidR="005C24E0">
          <w:pgSz w:w="12293" w:h="15763"/>
          <w:pgMar w:top="1240" w:right="1554" w:bottom="827" w:left="1679" w:header="720" w:footer="720" w:gutter="0"/>
          <w:cols w:space="720"/>
          <w:noEndnote/>
        </w:sectPr>
      </w:pPr>
    </w:p>
    <w:p w14:paraId="7D8577A0" w14:textId="20B325E3" w:rsidR="005C24E0" w:rsidRDefault="00000000">
      <w:pPr>
        <w:kinsoku w:val="0"/>
        <w:overflowPunct w:val="0"/>
        <w:autoSpaceDE/>
        <w:autoSpaceDN/>
        <w:adjustRightInd/>
        <w:spacing w:line="275" w:lineRule="exact"/>
        <w:ind w:right="864"/>
        <w:jc w:val="both"/>
        <w:textAlignment w:val="baseline"/>
        <w:rPr>
          <w:i/>
          <w:iCs/>
          <w:spacing w:val="-1"/>
          <w:sz w:val="24"/>
          <w:szCs w:val="24"/>
          <w:lang w:val="es-ES"/>
        </w:rPr>
      </w:pPr>
      <w:r>
        <w:rPr>
          <w:i/>
          <w:iCs/>
          <w:spacing w:val="-1"/>
          <w:sz w:val="24"/>
          <w:szCs w:val="24"/>
          <w:lang w:val="es-ES"/>
        </w:rPr>
        <w:lastRenderedPageBreak/>
        <w:t>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 Además, enfatizó en la necesidad de que se mantuviera el papel decisor, regulador y contralor de la prórroga. Objetó que el decreto legislativo no diera importancia a la calidad de los servicios prestados, la cantidad de años que se hubiera pr</w:t>
      </w:r>
      <w:r w:rsidR="00AB0DE7">
        <w:rPr>
          <w:i/>
          <w:iCs/>
          <w:spacing w:val="-1"/>
          <w:sz w:val="24"/>
          <w:szCs w:val="24"/>
          <w:lang w:val="es-ES"/>
        </w:rPr>
        <w:t>e</w:t>
      </w:r>
      <w:r>
        <w:rPr>
          <w:i/>
          <w:iCs/>
          <w:spacing w:val="-1"/>
          <w:sz w:val="24"/>
          <w:szCs w:val="24"/>
          <w:lang w:val="es-ES"/>
        </w:rPr>
        <w:t>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044B2047" w14:textId="77777777" w:rsidR="005C24E0" w:rsidRDefault="00000000">
      <w:pPr>
        <w:kinsoku w:val="0"/>
        <w:overflowPunct w:val="0"/>
        <w:autoSpaceDE/>
        <w:autoSpaceDN/>
        <w:adjustRightInd/>
        <w:spacing w:before="293" w:line="270" w:lineRule="exact"/>
        <w:ind w:right="864" w:firstLine="720"/>
        <w:jc w:val="both"/>
        <w:textAlignment w:val="baseline"/>
        <w:rPr>
          <w:i/>
          <w:iCs/>
          <w:sz w:val="24"/>
          <w:szCs w:val="24"/>
          <w:lang w:val="es-ES"/>
        </w:rPr>
      </w:pPr>
      <w:r>
        <w:rPr>
          <w:i/>
          <w:iCs/>
          <w:sz w:val="24"/>
          <w:szCs w:val="24"/>
          <w:lang w:val="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5121EDAD" w14:textId="77777777" w:rsidR="005C24E0" w:rsidRDefault="00000000">
      <w:pPr>
        <w:kinsoku w:val="0"/>
        <w:overflowPunct w:val="0"/>
        <w:autoSpaceDE/>
        <w:autoSpaceDN/>
        <w:adjustRightInd/>
        <w:spacing w:before="273" w:line="282" w:lineRule="exact"/>
        <w:ind w:right="864" w:firstLine="720"/>
        <w:jc w:val="both"/>
        <w:textAlignment w:val="baseline"/>
        <w:rPr>
          <w:i/>
          <w:iCs/>
          <w:spacing w:val="-3"/>
          <w:sz w:val="24"/>
          <w:szCs w:val="24"/>
          <w:lang w:val="es-ES"/>
        </w:rPr>
      </w:pPr>
      <w:r>
        <w:rPr>
          <w:i/>
          <w:iCs/>
          <w:spacing w:val="-3"/>
          <w:sz w:val="24"/>
          <w:szCs w:val="24"/>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w:t>
      </w:r>
    </w:p>
    <w:p w14:paraId="58BBDDFE" w14:textId="77777777" w:rsidR="005C24E0" w:rsidRDefault="005C24E0">
      <w:pPr>
        <w:widowControl/>
        <w:rPr>
          <w:sz w:val="24"/>
          <w:szCs w:val="24"/>
        </w:rPr>
        <w:sectPr w:rsidR="005C24E0">
          <w:pgSz w:w="12298" w:h="15787"/>
          <w:pgMar w:top="1520" w:right="1660" w:bottom="511" w:left="2578" w:header="720" w:footer="720" w:gutter="0"/>
          <w:cols w:space="720"/>
          <w:noEndnote/>
        </w:sectPr>
      </w:pPr>
    </w:p>
    <w:p w14:paraId="3A4041CD" w14:textId="77777777" w:rsidR="005C24E0" w:rsidRDefault="00000000">
      <w:pPr>
        <w:kinsoku w:val="0"/>
        <w:overflowPunct w:val="0"/>
        <w:autoSpaceDE/>
        <w:autoSpaceDN/>
        <w:adjustRightInd/>
        <w:spacing w:line="282" w:lineRule="exact"/>
        <w:ind w:left="936" w:right="936"/>
        <w:jc w:val="both"/>
        <w:textAlignment w:val="baseline"/>
        <w:rPr>
          <w:i/>
          <w:iCs/>
          <w:sz w:val="24"/>
          <w:szCs w:val="24"/>
          <w:lang w:val="es-ES"/>
        </w:rPr>
      </w:pPr>
      <w:r>
        <w:rPr>
          <w:i/>
          <w:iCs/>
          <w:sz w:val="24"/>
          <w:szCs w:val="24"/>
          <w:lang w:val="es-ES"/>
        </w:rPr>
        <w:lastRenderedPageBreak/>
        <w:t>también a una situación monopólica en relación con éste, prohibida por el artículo 13 de la Ley de la ARESEP.</w:t>
      </w:r>
    </w:p>
    <w:p w14:paraId="4E2917DC" w14:textId="77777777" w:rsidR="005C24E0" w:rsidRDefault="00000000">
      <w:pPr>
        <w:kinsoku w:val="0"/>
        <w:overflowPunct w:val="0"/>
        <w:autoSpaceDE/>
        <w:autoSpaceDN/>
        <w:adjustRightInd/>
        <w:spacing w:before="280" w:line="279" w:lineRule="exact"/>
        <w:ind w:left="936" w:right="936" w:firstLine="720"/>
        <w:jc w:val="both"/>
        <w:textAlignment w:val="baseline"/>
        <w:rPr>
          <w:i/>
          <w:iCs/>
          <w:sz w:val="24"/>
          <w:szCs w:val="24"/>
          <w:lang w:val="es-ES"/>
        </w:rPr>
      </w:pPr>
      <w:r>
        <w:rPr>
          <w:i/>
          <w:iCs/>
          <w:sz w:val="24"/>
          <w:szCs w:val="24"/>
          <w:lang w:val="es-ES"/>
        </w:rPr>
        <w:t>El término renovación, que no es sinónimo de prórroga, nos indica que la concesión se mantiene pero debe responder a las necesidades del servicio y, por ende, al interés público y a los derechos de los usuarios, apreciados y exigibles a partir de la renovación..."</w:t>
      </w:r>
    </w:p>
    <w:p w14:paraId="19852A37" w14:textId="77777777" w:rsidR="005C24E0" w:rsidRDefault="00000000">
      <w:pPr>
        <w:kinsoku w:val="0"/>
        <w:overflowPunct w:val="0"/>
        <w:autoSpaceDE/>
        <w:autoSpaceDN/>
        <w:adjustRightInd/>
        <w:spacing w:before="294" w:line="317" w:lineRule="exact"/>
        <w:ind w:left="72" w:right="72"/>
        <w:jc w:val="both"/>
        <w:textAlignment w:val="baseline"/>
        <w:rPr>
          <w:sz w:val="24"/>
          <w:szCs w:val="24"/>
          <w:lang w:val="es-ES"/>
        </w:rPr>
      </w:pPr>
      <w:r>
        <w:rPr>
          <w:sz w:val="24"/>
          <w:szCs w:val="24"/>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24B14AE9" w14:textId="040F6EA4" w:rsidR="005C24E0" w:rsidRDefault="00000000">
      <w:pPr>
        <w:kinsoku w:val="0"/>
        <w:overflowPunct w:val="0"/>
        <w:autoSpaceDE/>
        <w:autoSpaceDN/>
        <w:adjustRightInd/>
        <w:spacing w:before="309" w:line="317" w:lineRule="exact"/>
        <w:ind w:left="72" w:right="72"/>
        <w:jc w:val="both"/>
        <w:textAlignment w:val="baseline"/>
        <w:rPr>
          <w:sz w:val="24"/>
          <w:szCs w:val="24"/>
          <w:lang w:val="es-ES"/>
        </w:rPr>
      </w:pPr>
      <w:r>
        <w:rPr>
          <w:sz w:val="24"/>
          <w:szCs w:val="24"/>
          <w:lang w:val="es-ES"/>
        </w:rPr>
        <w:t xml:space="preserve">Por las razones de orden jurídico expuestas, este Tribunal no encuentra admisible la argumentación del Órgano Defensor para impugnar la posibilidad de renovar la concesión de la empresa </w:t>
      </w:r>
      <w:r>
        <w:rPr>
          <w:b/>
          <w:bCs/>
          <w:sz w:val="24"/>
          <w:szCs w:val="24"/>
          <w:lang w:val="es-ES"/>
        </w:rPr>
        <w:t>T</w:t>
      </w:r>
      <w:r w:rsidR="00AB0DE7">
        <w:rPr>
          <w:b/>
          <w:bCs/>
          <w:sz w:val="24"/>
          <w:szCs w:val="24"/>
          <w:lang w:val="es-ES"/>
        </w:rPr>
        <w:t>SBSA</w:t>
      </w:r>
      <w:r>
        <w:rPr>
          <w:b/>
          <w:bCs/>
          <w:sz w:val="24"/>
          <w:szCs w:val="24"/>
          <w:lang w:val="es-ES"/>
        </w:rPr>
        <w:t xml:space="preserve">, </w:t>
      </w:r>
      <w:r>
        <w:rPr>
          <w:sz w:val="24"/>
          <w:szCs w:val="24"/>
          <w:lang w:val="es-ES"/>
        </w:rPr>
        <w:t>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409398B2" w14:textId="77777777" w:rsidR="005C24E0" w:rsidRDefault="00000000">
      <w:pPr>
        <w:kinsoku w:val="0"/>
        <w:overflowPunct w:val="0"/>
        <w:autoSpaceDE/>
        <w:autoSpaceDN/>
        <w:adjustRightInd/>
        <w:spacing w:before="317" w:line="319" w:lineRule="exact"/>
        <w:ind w:left="72" w:right="72"/>
        <w:jc w:val="both"/>
        <w:textAlignment w:val="baseline"/>
        <w:rPr>
          <w:i/>
          <w:iCs/>
          <w:sz w:val="24"/>
          <w:szCs w:val="24"/>
          <w:lang w:val="es-ES"/>
        </w:rPr>
      </w:pPr>
      <w:r>
        <w:rPr>
          <w:b/>
          <w:bCs/>
          <w:sz w:val="24"/>
          <w:szCs w:val="24"/>
          <w:lang w:val="es-ES"/>
        </w:rPr>
        <w:t xml:space="preserve">5.2.3 </w:t>
      </w:r>
      <w:r w:rsidRPr="00AB0DE7">
        <w:rPr>
          <w:b/>
          <w:bCs/>
          <w:i/>
          <w:iCs/>
          <w:sz w:val="24"/>
          <w:szCs w:val="24"/>
          <w:lang w:val="es-ES"/>
        </w:rPr>
        <w:t>Renovaciones de concesiones a permisionarios, sin refrendo previo de la concesión correspondiente al período 2014-2021.</w:t>
      </w:r>
    </w:p>
    <w:p w14:paraId="7955CC83" w14:textId="1AF3991D" w:rsidR="005C24E0" w:rsidRDefault="00000000">
      <w:pPr>
        <w:kinsoku w:val="0"/>
        <w:overflowPunct w:val="0"/>
        <w:autoSpaceDE/>
        <w:autoSpaceDN/>
        <w:adjustRightInd/>
        <w:spacing w:before="299" w:line="317" w:lineRule="exact"/>
        <w:ind w:left="72" w:right="72"/>
        <w:jc w:val="both"/>
        <w:textAlignment w:val="baseline"/>
        <w:rPr>
          <w:sz w:val="24"/>
          <w:szCs w:val="24"/>
          <w:lang w:val="es-ES"/>
        </w:rPr>
      </w:pPr>
      <w:r>
        <w:rPr>
          <w:sz w:val="24"/>
          <w:szCs w:val="24"/>
          <w:lang w:val="es-ES"/>
        </w:rPr>
        <w:t xml:space="preserve">No aplica este argumento para el caso concreto de la renovación de la concesión de la empresa </w:t>
      </w:r>
      <w:r>
        <w:rPr>
          <w:b/>
          <w:bCs/>
          <w:sz w:val="24"/>
          <w:szCs w:val="24"/>
          <w:lang w:val="es-ES"/>
        </w:rPr>
        <w:t>T</w:t>
      </w:r>
      <w:r w:rsidR="00AB0DE7">
        <w:rPr>
          <w:b/>
          <w:bCs/>
          <w:sz w:val="24"/>
          <w:szCs w:val="24"/>
          <w:lang w:val="es-ES"/>
        </w:rPr>
        <w:t>SBSA</w:t>
      </w:r>
      <w:r>
        <w:rPr>
          <w:b/>
          <w:bCs/>
          <w:sz w:val="24"/>
          <w:szCs w:val="24"/>
          <w:lang w:val="es-ES"/>
        </w:rPr>
        <w:t xml:space="preserve">, </w:t>
      </w:r>
      <w:r>
        <w:rPr>
          <w:sz w:val="24"/>
          <w:szCs w:val="24"/>
          <w:lang w:val="es-ES"/>
        </w:rPr>
        <w:t xml:space="preserve">período 2021-2028, por cuanto, mediante Resolución </w:t>
      </w:r>
      <w:r>
        <w:rPr>
          <w:b/>
          <w:bCs/>
          <w:sz w:val="24"/>
          <w:szCs w:val="24"/>
          <w:lang w:val="es-ES"/>
        </w:rPr>
        <w:t xml:space="preserve">RE-1091-RG-2020 de las 15:00 horas del 3 de agosto de 2020, </w:t>
      </w:r>
      <w:r>
        <w:rPr>
          <w:sz w:val="24"/>
          <w:szCs w:val="24"/>
          <w:lang w:val="es-ES"/>
        </w:rPr>
        <w:t xml:space="preserve">emitida por la ARESEP, se refrendó la concesión del período 2014-2021 a la empresa </w:t>
      </w:r>
      <w:r>
        <w:rPr>
          <w:b/>
          <w:bCs/>
          <w:sz w:val="24"/>
          <w:szCs w:val="24"/>
          <w:lang w:val="es-ES"/>
        </w:rPr>
        <w:t>T</w:t>
      </w:r>
      <w:r w:rsidR="00AB0DE7">
        <w:rPr>
          <w:b/>
          <w:bCs/>
          <w:sz w:val="24"/>
          <w:szCs w:val="24"/>
          <w:lang w:val="es-ES"/>
        </w:rPr>
        <w:t>SBSA</w:t>
      </w:r>
      <w:r>
        <w:rPr>
          <w:b/>
          <w:bCs/>
          <w:sz w:val="24"/>
          <w:szCs w:val="24"/>
          <w:lang w:val="es-ES"/>
        </w:rPr>
        <w:t xml:space="preserve">, </w:t>
      </w:r>
      <w:r>
        <w:rPr>
          <w:sz w:val="24"/>
          <w:szCs w:val="24"/>
          <w:lang w:val="es-ES"/>
        </w:rPr>
        <w:t>esto es que el refrendo del período anterior se realizó con anterioridad a la aprobación de la renovación de la concesión del período 2021-2028.</w:t>
      </w:r>
    </w:p>
    <w:p w14:paraId="6B93B459" w14:textId="77777777" w:rsidR="005C24E0" w:rsidRPr="00AB0DE7" w:rsidRDefault="00000000">
      <w:pPr>
        <w:kinsoku w:val="0"/>
        <w:overflowPunct w:val="0"/>
        <w:autoSpaceDE/>
        <w:autoSpaceDN/>
        <w:adjustRightInd/>
        <w:spacing w:before="349" w:line="274" w:lineRule="exact"/>
        <w:ind w:left="72" w:right="72"/>
        <w:textAlignment w:val="baseline"/>
        <w:rPr>
          <w:b/>
          <w:bCs/>
          <w:i/>
          <w:iCs/>
          <w:spacing w:val="1"/>
          <w:sz w:val="24"/>
          <w:szCs w:val="24"/>
          <w:lang w:val="es-ES"/>
        </w:rPr>
      </w:pPr>
      <w:r w:rsidRPr="00AB0DE7">
        <w:rPr>
          <w:b/>
          <w:bCs/>
          <w:i/>
          <w:iCs/>
          <w:spacing w:val="1"/>
          <w:sz w:val="24"/>
          <w:szCs w:val="24"/>
          <w:lang w:val="es-ES"/>
        </w:rPr>
        <w:t>5.2.4 En cuanto a la supuesta actividad monopolística.</w:t>
      </w:r>
    </w:p>
    <w:p w14:paraId="1C7AB6CA" w14:textId="77777777" w:rsidR="005C24E0" w:rsidRDefault="00000000">
      <w:pPr>
        <w:kinsoku w:val="0"/>
        <w:overflowPunct w:val="0"/>
        <w:autoSpaceDE/>
        <w:autoSpaceDN/>
        <w:adjustRightInd/>
        <w:spacing w:before="337" w:line="317" w:lineRule="exact"/>
        <w:ind w:left="72" w:right="72"/>
        <w:jc w:val="both"/>
        <w:textAlignment w:val="baseline"/>
        <w:rPr>
          <w:sz w:val="24"/>
          <w:szCs w:val="24"/>
          <w:lang w:val="es-ES"/>
        </w:rPr>
      </w:pPr>
      <w:r>
        <w:rPr>
          <w:sz w:val="24"/>
          <w:szCs w:val="24"/>
          <w:lang w:val="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3A97A807" w14:textId="77777777" w:rsidR="005C24E0" w:rsidRDefault="005C24E0">
      <w:pPr>
        <w:widowControl/>
        <w:rPr>
          <w:sz w:val="24"/>
          <w:szCs w:val="24"/>
        </w:rPr>
        <w:sectPr w:rsidR="005C24E0">
          <w:pgSz w:w="12298" w:h="15787"/>
          <w:pgMar w:top="1280" w:right="1559" w:bottom="791" w:left="1679" w:header="720" w:footer="720" w:gutter="0"/>
          <w:cols w:space="720"/>
          <w:noEndnote/>
        </w:sectPr>
      </w:pPr>
    </w:p>
    <w:p w14:paraId="6715F74C" w14:textId="77777777" w:rsidR="005C24E0" w:rsidRDefault="00000000">
      <w:pPr>
        <w:kinsoku w:val="0"/>
        <w:overflowPunct w:val="0"/>
        <w:autoSpaceDE/>
        <w:autoSpaceDN/>
        <w:adjustRightInd/>
        <w:spacing w:line="301" w:lineRule="exact"/>
        <w:ind w:left="72" w:right="72"/>
        <w:jc w:val="both"/>
        <w:textAlignment w:val="baseline"/>
        <w:rPr>
          <w:sz w:val="24"/>
          <w:szCs w:val="24"/>
          <w:lang w:val="es-ES"/>
        </w:rPr>
      </w:pPr>
      <w:r>
        <w:rPr>
          <w:sz w:val="24"/>
          <w:szCs w:val="24"/>
          <w:lang w:val="es-ES"/>
        </w:rPr>
        <w:lastRenderedPageBreak/>
        <w:t>No estamos en presencia de una actividad privada, y el Estado ejerce sobre el prestatario los' controles necesarios con el fin de que ese servicio público se brinde con eficiencia y atendiendo a la satisfacción del interés público.</w:t>
      </w:r>
    </w:p>
    <w:p w14:paraId="50BD07E2" w14:textId="77777777" w:rsidR="005C24E0" w:rsidRDefault="00000000">
      <w:pPr>
        <w:kinsoku w:val="0"/>
        <w:overflowPunct w:val="0"/>
        <w:autoSpaceDE/>
        <w:autoSpaceDN/>
        <w:adjustRightInd/>
        <w:spacing w:before="317" w:line="316" w:lineRule="exact"/>
        <w:ind w:left="72" w:right="72"/>
        <w:jc w:val="both"/>
        <w:textAlignment w:val="baseline"/>
        <w:rPr>
          <w:spacing w:val="-2"/>
          <w:sz w:val="24"/>
          <w:szCs w:val="24"/>
          <w:lang w:val="es-ES"/>
        </w:rPr>
      </w:pPr>
      <w:r>
        <w:rPr>
          <w:spacing w:val="-2"/>
          <w:sz w:val="24"/>
          <w:szCs w:val="24"/>
          <w:lang w:val="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7EE44ACE" w14:textId="77777777" w:rsidR="005C24E0" w:rsidRDefault="00000000">
      <w:pPr>
        <w:kinsoku w:val="0"/>
        <w:overflowPunct w:val="0"/>
        <w:autoSpaceDE/>
        <w:autoSpaceDN/>
        <w:adjustRightInd/>
        <w:spacing w:before="317" w:line="315" w:lineRule="exact"/>
        <w:ind w:left="72" w:right="72"/>
        <w:jc w:val="both"/>
        <w:textAlignment w:val="baseline"/>
        <w:rPr>
          <w:sz w:val="24"/>
          <w:szCs w:val="24"/>
          <w:lang w:val="es-ES"/>
        </w:rPr>
      </w:pPr>
      <w:r>
        <w:rPr>
          <w:sz w:val="24"/>
          <w:szCs w:val="24"/>
          <w:lang w:val="es-ES"/>
        </w:rPr>
        <w:t>En consecuencia, un concesionario no podría conformar un monopolio por cuanto su actividad es un servicio público que pertenece al Estado y es este último quien le define el ámbito material dentro del cual debe brindarlo.</w:t>
      </w:r>
    </w:p>
    <w:p w14:paraId="1716BBA5" w14:textId="77777777" w:rsidR="005C24E0" w:rsidRDefault="00000000">
      <w:pPr>
        <w:kinsoku w:val="0"/>
        <w:overflowPunct w:val="0"/>
        <w:autoSpaceDE/>
        <w:autoSpaceDN/>
        <w:adjustRightInd/>
        <w:spacing w:before="319" w:line="323" w:lineRule="exact"/>
        <w:ind w:left="72" w:right="72"/>
        <w:jc w:val="both"/>
        <w:textAlignment w:val="baseline"/>
        <w:rPr>
          <w:sz w:val="24"/>
          <w:szCs w:val="24"/>
          <w:lang w:val="es-ES"/>
        </w:rPr>
      </w:pPr>
      <w:r>
        <w:rPr>
          <w:sz w:val="24"/>
          <w:szCs w:val="24"/>
          <w:lang w:val="es-ES"/>
        </w:rPr>
        <w:t>Ha dicho la Procuraduría General de la República en su Dictamen C-165-2014 de 27 de mayo de 2014, citado supra, lo que seguidamente se copia en lo conducente:</w:t>
      </w:r>
    </w:p>
    <w:p w14:paraId="5E2977B1" w14:textId="77777777" w:rsidR="005C24E0" w:rsidRDefault="00000000">
      <w:pPr>
        <w:kinsoku w:val="0"/>
        <w:overflowPunct w:val="0"/>
        <w:autoSpaceDE/>
        <w:autoSpaceDN/>
        <w:adjustRightInd/>
        <w:spacing w:before="599" w:line="274" w:lineRule="exact"/>
        <w:ind w:left="72" w:right="72"/>
        <w:jc w:val="center"/>
        <w:textAlignment w:val="baseline"/>
        <w:rPr>
          <w:b/>
          <w:bCs/>
          <w:i/>
          <w:iCs/>
          <w:spacing w:val="8"/>
          <w:sz w:val="24"/>
          <w:szCs w:val="24"/>
          <w:lang w:val="es-ES"/>
        </w:rPr>
      </w:pPr>
      <w:r>
        <w:rPr>
          <w:b/>
          <w:bCs/>
          <w:i/>
          <w:iCs/>
          <w:spacing w:val="8"/>
          <w:sz w:val="24"/>
          <w:szCs w:val="24"/>
          <w:lang w:val="es-ES"/>
        </w:rPr>
        <w:t>"(...) A-. El TRANSPORTE REMUNERADO DE PERSONAS: UN</w:t>
      </w:r>
    </w:p>
    <w:p w14:paraId="77E19777" w14:textId="58F526FB" w:rsidR="005C24E0" w:rsidRDefault="00000000">
      <w:pPr>
        <w:tabs>
          <w:tab w:val="left" w:pos="6984"/>
        </w:tabs>
        <w:kinsoku w:val="0"/>
        <w:overflowPunct w:val="0"/>
        <w:autoSpaceDE/>
        <w:autoSpaceDN/>
        <w:adjustRightInd/>
        <w:spacing w:line="274" w:lineRule="exact"/>
        <w:ind w:left="936" w:right="72"/>
        <w:textAlignment w:val="baseline"/>
        <w:rPr>
          <w:b/>
          <w:bCs/>
          <w:i/>
          <w:iCs/>
          <w:sz w:val="24"/>
          <w:szCs w:val="24"/>
          <w:lang w:val="es-ES"/>
        </w:rPr>
      </w:pPr>
      <w:r>
        <w:rPr>
          <w:b/>
          <w:bCs/>
          <w:i/>
          <w:iCs/>
          <w:sz w:val="24"/>
          <w:szCs w:val="24"/>
          <w:lang w:val="es-ES"/>
        </w:rPr>
        <w:t>SERVICIO</w:t>
      </w:r>
      <w:r w:rsidR="00AB0DE7">
        <w:rPr>
          <w:b/>
          <w:bCs/>
          <w:i/>
          <w:iCs/>
          <w:sz w:val="24"/>
          <w:szCs w:val="24"/>
          <w:lang w:val="es-ES"/>
        </w:rPr>
        <w:t xml:space="preserve">  </w:t>
      </w:r>
      <w:r>
        <w:rPr>
          <w:b/>
          <w:bCs/>
          <w:i/>
          <w:iCs/>
          <w:sz w:val="24"/>
          <w:szCs w:val="24"/>
          <w:lang w:val="es-ES"/>
        </w:rPr>
        <w:t>PUBLICO</w:t>
      </w:r>
    </w:p>
    <w:p w14:paraId="247CAC17" w14:textId="77777777" w:rsidR="005C24E0" w:rsidRDefault="00000000">
      <w:pPr>
        <w:kinsoku w:val="0"/>
        <w:overflowPunct w:val="0"/>
        <w:autoSpaceDE/>
        <w:autoSpaceDN/>
        <w:adjustRightInd/>
        <w:spacing w:before="251" w:line="277" w:lineRule="exact"/>
        <w:ind w:left="936" w:right="936" w:firstLine="720"/>
        <w:jc w:val="both"/>
        <w:textAlignment w:val="baseline"/>
        <w:rPr>
          <w:i/>
          <w:iCs/>
          <w:sz w:val="24"/>
          <w:szCs w:val="24"/>
          <w:lang w:val="es-ES"/>
        </w:rPr>
      </w:pPr>
      <w:r>
        <w:rPr>
          <w:i/>
          <w:iCs/>
          <w:sz w:val="24"/>
          <w:szCs w:val="24"/>
          <w:lang w:val="es-ES"/>
        </w:rPr>
        <w:t>El transporte remunerado de personas es un servicio público. No sólo la ley lo califica como tal, sino que el transporte remunerado de personas está destinado a la satisfacción del interés general en materia de servicio de transporte (dictamen N°, C-254-2001 de 21 de setiembre de 2001). El carácter de servicio público deriva tanto de la Ley Reguladora del Transporte Remunerado de Personas por Vehículos Automotores, N° 3503 de 10 de mayo de 1965, como de la Ley de la Autoridad Reguladora de los Servicios Públicos (...)</w:t>
      </w:r>
    </w:p>
    <w:p w14:paraId="5DE2AB92" w14:textId="77777777" w:rsidR="005C24E0" w:rsidRDefault="00000000">
      <w:pPr>
        <w:kinsoku w:val="0"/>
        <w:overflowPunct w:val="0"/>
        <w:autoSpaceDE/>
        <w:autoSpaceDN/>
        <w:adjustRightInd/>
        <w:spacing w:before="274" w:line="277" w:lineRule="exact"/>
        <w:ind w:left="72" w:right="72"/>
        <w:textAlignment w:val="baseline"/>
        <w:rPr>
          <w:i/>
          <w:iCs/>
          <w:spacing w:val="-1"/>
          <w:sz w:val="24"/>
          <w:szCs w:val="24"/>
          <w:lang w:val="es-ES"/>
        </w:rPr>
      </w:pPr>
      <w:r>
        <w:rPr>
          <w:i/>
          <w:iCs/>
          <w:spacing w:val="-1"/>
          <w:sz w:val="24"/>
          <w:szCs w:val="24"/>
          <w:lang w:val="es-ES"/>
        </w:rPr>
        <w:t>Y asimismo indica:</w:t>
      </w:r>
    </w:p>
    <w:p w14:paraId="5BDCE93D" w14:textId="00C8D515" w:rsidR="005C24E0" w:rsidRDefault="00000000">
      <w:pPr>
        <w:kinsoku w:val="0"/>
        <w:overflowPunct w:val="0"/>
        <w:autoSpaceDE/>
        <w:autoSpaceDN/>
        <w:adjustRightInd/>
        <w:spacing w:before="258" w:line="277" w:lineRule="exact"/>
        <w:ind w:left="936" w:right="936"/>
        <w:jc w:val="both"/>
        <w:textAlignment w:val="baseline"/>
        <w:rPr>
          <w:i/>
          <w:iCs/>
          <w:sz w:val="24"/>
          <w:szCs w:val="24"/>
          <w:lang w:val="es-ES"/>
        </w:rPr>
      </w:pPr>
      <w:r>
        <w:rPr>
          <w:i/>
          <w:iCs/>
          <w:sz w:val="24"/>
          <w:szCs w:val="24"/>
          <w:lang w:val="es-ES"/>
        </w:rPr>
        <w:t>" ... se reafirma la titularidad estatal, la publicatio, del servicio con independencia de que se ofrezca al público en general o a grupos determinados de personas usuarias con necesidades específicas. Publicatio que no excluye una gestión indirecta del servicio, ya sea por medio de concesión, ya por medio de permisos. Corresponde al Estado determinar cómo se prestará el servicio y, en su caso, delegar su explotación, normal y tradicionalmente en particulares.</w:t>
      </w:r>
    </w:p>
    <w:p w14:paraId="44ECA3E6" w14:textId="77777777" w:rsidR="005C24E0" w:rsidRDefault="00000000">
      <w:pPr>
        <w:kinsoku w:val="0"/>
        <w:overflowPunct w:val="0"/>
        <w:autoSpaceDE/>
        <w:autoSpaceDN/>
        <w:adjustRightInd/>
        <w:spacing w:before="298" w:line="283" w:lineRule="exact"/>
        <w:ind w:left="936" w:right="936"/>
        <w:jc w:val="both"/>
        <w:textAlignment w:val="baseline"/>
        <w:rPr>
          <w:i/>
          <w:iCs/>
          <w:spacing w:val="-1"/>
          <w:sz w:val="24"/>
          <w:szCs w:val="24"/>
          <w:lang w:val="es-ES"/>
        </w:rPr>
      </w:pPr>
      <w:r>
        <w:rPr>
          <w:i/>
          <w:iCs/>
          <w:spacing w:val="-1"/>
          <w:sz w:val="24"/>
          <w:szCs w:val="24"/>
          <w:lang w:val="es-ES"/>
        </w:rPr>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w:t>
      </w:r>
    </w:p>
    <w:p w14:paraId="0EB82D09" w14:textId="77777777" w:rsidR="005C24E0" w:rsidRDefault="005C24E0">
      <w:pPr>
        <w:widowControl/>
        <w:rPr>
          <w:sz w:val="24"/>
          <w:szCs w:val="24"/>
        </w:rPr>
        <w:sectPr w:rsidR="005C24E0">
          <w:pgSz w:w="12288" w:h="15763"/>
          <w:pgMar w:top="1540" w:right="1568" w:bottom="507" w:left="1660" w:header="720" w:footer="720" w:gutter="0"/>
          <w:cols w:space="720"/>
          <w:noEndnote/>
        </w:sectPr>
      </w:pPr>
    </w:p>
    <w:p w14:paraId="4AA47A20" w14:textId="77777777" w:rsidR="005C24E0" w:rsidRDefault="00000000">
      <w:pPr>
        <w:kinsoku w:val="0"/>
        <w:overflowPunct w:val="0"/>
        <w:autoSpaceDE/>
        <w:autoSpaceDN/>
        <w:adjustRightInd/>
        <w:spacing w:before="9" w:line="277" w:lineRule="exact"/>
        <w:ind w:left="936" w:right="1008"/>
        <w:jc w:val="both"/>
        <w:textAlignment w:val="baseline"/>
        <w:rPr>
          <w:i/>
          <w:iCs/>
          <w:sz w:val="24"/>
          <w:szCs w:val="24"/>
          <w:lang w:val="es-ES"/>
        </w:rPr>
      </w:pPr>
      <w:r>
        <w:rPr>
          <w:i/>
          <w:iCs/>
          <w:sz w:val="24"/>
          <w:szCs w:val="24"/>
          <w:lang w:val="es-ES"/>
        </w:rPr>
        <w:lastRenderedPageBreak/>
        <w:t>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 Ministerio de Obras Públicas y Transportes asumirá la prestación del servicio de transporte remunerado de personas.</w:t>
      </w:r>
    </w:p>
    <w:p w14:paraId="22EDFEE2" w14:textId="77777777" w:rsidR="005C24E0" w:rsidRDefault="00000000">
      <w:pPr>
        <w:kinsoku w:val="0"/>
        <w:overflowPunct w:val="0"/>
        <w:autoSpaceDE/>
        <w:autoSpaceDN/>
        <w:adjustRightInd/>
        <w:spacing w:before="809" w:line="277" w:lineRule="exact"/>
        <w:ind w:left="936" w:right="1008" w:firstLine="648"/>
        <w:jc w:val="both"/>
        <w:textAlignment w:val="baseline"/>
        <w:rPr>
          <w:i/>
          <w:iCs/>
          <w:spacing w:val="-2"/>
          <w:sz w:val="24"/>
          <w:szCs w:val="24"/>
          <w:lang w:val="es-ES"/>
        </w:rPr>
      </w:pPr>
      <w:r>
        <w:rPr>
          <w:i/>
          <w:iCs/>
          <w:spacing w:val="-2"/>
          <w:sz w:val="24"/>
          <w:szCs w:val="24"/>
          <w:lang w:val="es-ES"/>
        </w:rPr>
        <w:t>Puesto que el servicio de transporte remunerado de personas es de titularidad pública, el MOPT mantiene el poder organizador y director correspondiente y la responsabilidad derivada de la vigilancia sobre la correcta prestación del servicio. El Ministerio continúa siendo "le maitre"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1F57F51A" w14:textId="77777777" w:rsidR="005C24E0" w:rsidRDefault="00000000">
      <w:pPr>
        <w:kinsoku w:val="0"/>
        <w:overflowPunct w:val="0"/>
        <w:autoSpaceDE/>
        <w:autoSpaceDN/>
        <w:adjustRightInd/>
        <w:spacing w:before="255" w:line="277" w:lineRule="exact"/>
        <w:ind w:left="936" w:right="1008" w:firstLine="648"/>
        <w:jc w:val="both"/>
        <w:textAlignment w:val="baseline"/>
        <w:rPr>
          <w:i/>
          <w:iCs/>
          <w:spacing w:val="-3"/>
          <w:sz w:val="24"/>
          <w:szCs w:val="24"/>
          <w:lang w:val="es-ES"/>
        </w:rPr>
      </w:pPr>
      <w:r>
        <w:rPr>
          <w:i/>
          <w:iCs/>
          <w:spacing w:val="-3"/>
          <w:sz w:val="24"/>
          <w:szCs w:val="24"/>
          <w:lang w:val="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0C62A77D" w14:textId="77777777" w:rsidR="005C24E0" w:rsidRDefault="00000000">
      <w:pPr>
        <w:kinsoku w:val="0"/>
        <w:overflowPunct w:val="0"/>
        <w:autoSpaceDE/>
        <w:autoSpaceDN/>
        <w:adjustRightInd/>
        <w:spacing w:before="264" w:line="277" w:lineRule="exact"/>
        <w:jc w:val="center"/>
        <w:textAlignment w:val="baseline"/>
        <w:rPr>
          <w:i/>
          <w:iCs/>
          <w:spacing w:val="-1"/>
          <w:sz w:val="24"/>
          <w:szCs w:val="24"/>
          <w:lang w:val="es-ES"/>
        </w:rPr>
      </w:pPr>
      <w:r>
        <w:rPr>
          <w:i/>
          <w:iCs/>
          <w:spacing w:val="-1"/>
          <w:sz w:val="24"/>
          <w:szCs w:val="24"/>
          <w:lang w:val="es-ES"/>
        </w:rPr>
        <w:t>Puesto que estamos en presencia de un servicio público, se sigue que</w:t>
      </w:r>
    </w:p>
    <w:p w14:paraId="3FC00D00" w14:textId="77777777" w:rsidR="005C24E0" w:rsidRDefault="00000000">
      <w:pPr>
        <w:kinsoku w:val="0"/>
        <w:overflowPunct w:val="0"/>
        <w:autoSpaceDE/>
        <w:autoSpaceDN/>
        <w:adjustRightInd/>
        <w:spacing w:line="275" w:lineRule="exact"/>
        <w:ind w:left="936" w:right="1008"/>
        <w:jc w:val="both"/>
        <w:textAlignment w:val="baseline"/>
        <w:rPr>
          <w:i/>
          <w:iCs/>
          <w:sz w:val="24"/>
          <w:szCs w:val="24"/>
          <w:lang w:val="es-ES"/>
        </w:rPr>
      </w:pPr>
      <w:r>
        <w:rPr>
          <w:i/>
          <w:iCs/>
          <w:sz w:val="24"/>
          <w:szCs w:val="24"/>
          <w:lang w:val="es-ES"/>
        </w:rPr>
        <w:t>la gestión por parte de un particular no está amparada en la libertad de comercio del interesado. Se requiere una concesión o permiso.</w:t>
      </w:r>
    </w:p>
    <w:p w14:paraId="45BF8161" w14:textId="77777777" w:rsidR="005C24E0" w:rsidRPr="00AB0DE7" w:rsidRDefault="00000000">
      <w:pPr>
        <w:kinsoku w:val="0"/>
        <w:overflowPunct w:val="0"/>
        <w:autoSpaceDE/>
        <w:autoSpaceDN/>
        <w:adjustRightInd/>
        <w:spacing w:before="744" w:line="324" w:lineRule="exact"/>
        <w:ind w:right="72"/>
        <w:jc w:val="both"/>
        <w:textAlignment w:val="baseline"/>
        <w:rPr>
          <w:b/>
          <w:bCs/>
          <w:i/>
          <w:iCs/>
          <w:sz w:val="24"/>
          <w:szCs w:val="24"/>
          <w:lang w:val="es-ES"/>
        </w:rPr>
      </w:pPr>
      <w:r w:rsidRPr="00AB0DE7">
        <w:rPr>
          <w:b/>
          <w:bCs/>
          <w:i/>
          <w:iCs/>
          <w:sz w:val="24"/>
          <w:szCs w:val="24"/>
          <w:lang w:val="es-ES"/>
        </w:rPr>
        <w:t>5.2.5 Oposición a las renovaciones de las concesiones a operadores en aparente morosidad con la seguridad social.</w:t>
      </w:r>
    </w:p>
    <w:p w14:paraId="6BFA3228" w14:textId="4FE53E6E" w:rsidR="005C24E0" w:rsidRDefault="005C24E0">
      <w:pPr>
        <w:kinsoku w:val="0"/>
        <w:overflowPunct w:val="0"/>
        <w:autoSpaceDE/>
        <w:autoSpaceDN/>
        <w:adjustRightInd/>
        <w:spacing w:line="238" w:lineRule="exact"/>
        <w:ind w:right="36"/>
        <w:jc w:val="right"/>
        <w:textAlignment w:val="baseline"/>
        <w:rPr>
          <w:i/>
          <w:iCs/>
          <w:spacing w:val="-14"/>
          <w:sz w:val="24"/>
          <w:szCs w:val="24"/>
          <w:lang w:val="es-ES"/>
        </w:rPr>
      </w:pPr>
    </w:p>
    <w:p w14:paraId="7863128D" w14:textId="77777777" w:rsidR="005C24E0" w:rsidRDefault="005C24E0">
      <w:pPr>
        <w:widowControl/>
        <w:rPr>
          <w:sz w:val="24"/>
          <w:szCs w:val="24"/>
        </w:rPr>
        <w:sectPr w:rsidR="005C24E0">
          <w:pgSz w:w="12288" w:h="15763"/>
          <w:pgMar w:top="1240" w:right="1518" w:bottom="827" w:left="1710" w:header="720" w:footer="720" w:gutter="0"/>
          <w:cols w:space="720"/>
          <w:noEndnote/>
        </w:sectPr>
      </w:pPr>
    </w:p>
    <w:p w14:paraId="0BCBAC54" w14:textId="1647983E" w:rsidR="005C24E0" w:rsidRDefault="00000000">
      <w:pPr>
        <w:kinsoku w:val="0"/>
        <w:overflowPunct w:val="0"/>
        <w:autoSpaceDE/>
        <w:autoSpaceDN/>
        <w:adjustRightInd/>
        <w:spacing w:line="314" w:lineRule="exact"/>
        <w:ind w:left="72" w:right="72"/>
        <w:jc w:val="both"/>
        <w:textAlignment w:val="baseline"/>
        <w:rPr>
          <w:spacing w:val="-1"/>
          <w:sz w:val="24"/>
          <w:szCs w:val="24"/>
          <w:lang w:val="es-ES"/>
        </w:rPr>
      </w:pPr>
      <w:r>
        <w:rPr>
          <w:spacing w:val="-1"/>
          <w:sz w:val="24"/>
          <w:szCs w:val="24"/>
          <w:lang w:val="es-ES"/>
        </w:rPr>
        <w:lastRenderedPageBreak/>
        <w:t xml:space="preserve">Este Tribunal, ha podido verificar de las piezas del expediente, que este argumento no aplica al caso concreto por cuanto la empresa </w:t>
      </w:r>
      <w:r>
        <w:rPr>
          <w:b/>
          <w:bCs/>
          <w:spacing w:val="-1"/>
          <w:sz w:val="24"/>
          <w:szCs w:val="24"/>
          <w:lang w:val="es-ES"/>
        </w:rPr>
        <w:t>T</w:t>
      </w:r>
      <w:r w:rsidR="00AB0DE7">
        <w:rPr>
          <w:b/>
          <w:bCs/>
          <w:spacing w:val="-1"/>
          <w:sz w:val="24"/>
          <w:szCs w:val="24"/>
          <w:lang w:val="es-ES"/>
        </w:rPr>
        <w:t>SBSA</w:t>
      </w:r>
      <w:r>
        <w:rPr>
          <w:b/>
          <w:bCs/>
          <w:spacing w:val="-1"/>
          <w:sz w:val="24"/>
          <w:szCs w:val="24"/>
          <w:lang w:val="es-ES"/>
        </w:rPr>
        <w:t xml:space="preserve">, </w:t>
      </w:r>
      <w:r>
        <w:rPr>
          <w:spacing w:val="-1"/>
          <w:sz w:val="24"/>
          <w:szCs w:val="24"/>
          <w:lang w:val="es-ES"/>
        </w:rPr>
        <w:t xml:space="preserve">para el día 28 de setiembre de 2021 se encontraba </w:t>
      </w:r>
      <w:r>
        <w:rPr>
          <w:b/>
          <w:bCs/>
          <w:spacing w:val="-1"/>
          <w:sz w:val="24"/>
          <w:szCs w:val="24"/>
          <w:lang w:val="es-ES"/>
        </w:rPr>
        <w:t xml:space="preserve">inscrita ante la CCSS, y al día, </w:t>
      </w:r>
      <w:r>
        <w:rPr>
          <w:spacing w:val="-1"/>
          <w:sz w:val="24"/>
          <w:szCs w:val="24"/>
          <w:lang w:val="es-ES"/>
        </w:rPr>
        <w:t>de acuerdo con el oficio No. GF-DC-0942-2021 de 17 de diciembre de 2021, suscrito por el Director de la Dirección de Cobros de la Caja Costarricense de Seguro Social, señor Luis Diego Calderón Villalobos y dirigido a la Lcda. Ana Karina Zeledón Lépiz, Directora de Estudios Económicos y Desarrollo de la Defensoría de los Habitantes. (Léase el folio 136 del expediente TAT-142-21)</w:t>
      </w:r>
    </w:p>
    <w:p w14:paraId="1F9EC4CB" w14:textId="77777777" w:rsidR="005C24E0" w:rsidRDefault="00000000">
      <w:pPr>
        <w:kinsoku w:val="0"/>
        <w:overflowPunct w:val="0"/>
        <w:autoSpaceDE/>
        <w:autoSpaceDN/>
        <w:adjustRightInd/>
        <w:spacing w:before="319" w:line="317" w:lineRule="exact"/>
        <w:ind w:left="72" w:right="72"/>
        <w:jc w:val="both"/>
        <w:textAlignment w:val="baseline"/>
        <w:rPr>
          <w:b/>
          <w:bCs/>
          <w:i/>
          <w:iCs/>
          <w:sz w:val="24"/>
          <w:szCs w:val="24"/>
          <w:lang w:val="es-ES"/>
        </w:rPr>
      </w:pPr>
      <w:r>
        <w:rPr>
          <w:b/>
          <w:bCs/>
          <w:i/>
          <w:iCs/>
          <w:sz w:val="24"/>
          <w:szCs w:val="24"/>
          <w:lang w:val="es-ES"/>
        </w:rPr>
        <w:t>5.2.6 Sobre los vacíos e incertidumbre en relación con la sectorización del Transporte Público modalidad autobús en el área metropolitana de San José.</w:t>
      </w:r>
    </w:p>
    <w:p w14:paraId="28F07504" w14:textId="3174AB0A" w:rsidR="005C24E0" w:rsidRDefault="00000000">
      <w:pPr>
        <w:kinsoku w:val="0"/>
        <w:overflowPunct w:val="0"/>
        <w:autoSpaceDE/>
        <w:autoSpaceDN/>
        <w:adjustRightInd/>
        <w:spacing w:before="311" w:line="316" w:lineRule="exact"/>
        <w:ind w:left="72" w:right="72"/>
        <w:jc w:val="both"/>
        <w:textAlignment w:val="baseline"/>
        <w:rPr>
          <w:sz w:val="24"/>
          <w:szCs w:val="24"/>
          <w:lang w:val="es-ES"/>
        </w:rPr>
      </w:pPr>
      <w:r>
        <w:rPr>
          <w:sz w:val="24"/>
          <w:szCs w:val="24"/>
          <w:lang w:val="es-ES"/>
        </w:rPr>
        <w:t xml:space="preserve">Para el caso de la renovación de la concesión otorgada a la empresa </w:t>
      </w:r>
      <w:r>
        <w:rPr>
          <w:b/>
          <w:bCs/>
          <w:sz w:val="24"/>
          <w:szCs w:val="24"/>
          <w:lang w:val="es-ES"/>
        </w:rPr>
        <w:t>T</w:t>
      </w:r>
      <w:r w:rsidR="00AB0DE7">
        <w:rPr>
          <w:b/>
          <w:bCs/>
          <w:sz w:val="24"/>
          <w:szCs w:val="24"/>
          <w:lang w:val="es-ES"/>
        </w:rPr>
        <w:t>SBSA</w:t>
      </w:r>
      <w:r>
        <w:rPr>
          <w:b/>
          <w:bCs/>
          <w:sz w:val="24"/>
          <w:szCs w:val="24"/>
          <w:lang w:val="es-ES"/>
        </w:rPr>
        <w:t xml:space="preserve">, </w:t>
      </w:r>
      <w:r>
        <w:rPr>
          <w:sz w:val="24"/>
          <w:szCs w:val="24"/>
          <w:lang w:val="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conocieron y aprobaron los criterios técnicos que detallan y justifican las características e interés público de la sectorización en el transporte público.</w:t>
      </w:r>
    </w:p>
    <w:p w14:paraId="2BC5E90E" w14:textId="3EE86437" w:rsidR="005C24E0" w:rsidRDefault="00000000">
      <w:pPr>
        <w:kinsoku w:val="0"/>
        <w:overflowPunct w:val="0"/>
        <w:autoSpaceDE/>
        <w:autoSpaceDN/>
        <w:adjustRightInd/>
        <w:spacing w:before="308" w:line="316" w:lineRule="exact"/>
        <w:ind w:left="72" w:right="72"/>
        <w:jc w:val="both"/>
        <w:textAlignment w:val="baseline"/>
        <w:rPr>
          <w:sz w:val="24"/>
          <w:szCs w:val="24"/>
          <w:lang w:val="es-ES"/>
        </w:rPr>
      </w:pPr>
      <w:r>
        <w:rPr>
          <w:sz w:val="24"/>
          <w:szCs w:val="24"/>
          <w:lang w:val="es-ES"/>
        </w:rPr>
        <w:t>Ahora bien, este Tribunal tiene presente q</w:t>
      </w:r>
      <w:r w:rsidR="00AB0DE7">
        <w:rPr>
          <w:sz w:val="24"/>
          <w:szCs w:val="24"/>
          <w:lang w:val="es-ES"/>
        </w:rPr>
        <w:t>u</w:t>
      </w:r>
      <w:r>
        <w:rPr>
          <w:sz w:val="24"/>
          <w:szCs w:val="24"/>
          <w:lang w:val="es-ES"/>
        </w:rPr>
        <w:t>e desde hace más de treinta años el Ministerio de Obras Públicas y Transportes, ha evidenciado su interés en organizar y valorar las posibles soluciones al problem</w:t>
      </w:r>
      <w:r w:rsidR="00AB0DE7">
        <w:rPr>
          <w:sz w:val="24"/>
          <w:szCs w:val="24"/>
          <w:lang w:val="es-ES"/>
        </w:rPr>
        <w:t>a</w:t>
      </w:r>
      <w:r>
        <w:rPr>
          <w:sz w:val="24"/>
          <w:szCs w:val="24"/>
          <w:lang w:val="es-ES"/>
        </w:rPr>
        <w:t xml:space="preserve"> del congestionamiento vial, principalmente en el casco central de San José y es así como desarrolla el programa de Estudio del Transporte Urbano de la Gran Área Metropolitana y que finalmente concluiría con el denominado Plan Maestro de Transporte del ario 1992, el cual dio corno resultado una serie de conclusiones y recomendaciones relevantes en materia de urbanismo, transporte público y particular de personas y de la infraestructura vial de aquel momento.</w:t>
      </w:r>
    </w:p>
    <w:p w14:paraId="628A8651" w14:textId="77777777" w:rsidR="005C24E0" w:rsidRDefault="00000000">
      <w:pPr>
        <w:kinsoku w:val="0"/>
        <w:overflowPunct w:val="0"/>
        <w:autoSpaceDE/>
        <w:autoSpaceDN/>
        <w:adjustRightInd/>
        <w:spacing w:before="317" w:line="316" w:lineRule="exact"/>
        <w:ind w:left="72" w:right="72"/>
        <w:jc w:val="both"/>
        <w:textAlignment w:val="baseline"/>
        <w:rPr>
          <w:sz w:val="24"/>
          <w:szCs w:val="24"/>
          <w:lang w:val="es-ES"/>
        </w:rPr>
      </w:pPr>
      <w:r>
        <w:rPr>
          <w:sz w:val="24"/>
          <w:szCs w:val="24"/>
          <w:lang w:val="es-ES"/>
        </w:rPr>
        <w:t>Para el año 1999 se da el informe de Reorganización del Transporte Público del Área Metropolitana de San José el cual proporcionó una síntesis técnica de la realidad del Transporte Público en el Área Metropolitana de San José.</w:t>
      </w:r>
    </w:p>
    <w:p w14:paraId="774FAF28" w14:textId="77777777" w:rsidR="005C24E0" w:rsidRDefault="00000000">
      <w:pPr>
        <w:kinsoku w:val="0"/>
        <w:overflowPunct w:val="0"/>
        <w:autoSpaceDE/>
        <w:autoSpaceDN/>
        <w:adjustRightInd/>
        <w:spacing w:before="328" w:line="327" w:lineRule="exact"/>
        <w:ind w:left="72" w:right="72"/>
        <w:jc w:val="both"/>
        <w:textAlignment w:val="baseline"/>
        <w:rPr>
          <w:sz w:val="24"/>
          <w:szCs w:val="24"/>
          <w:lang w:val="es-ES"/>
        </w:rPr>
      </w:pPr>
      <w:r>
        <w:rPr>
          <w:sz w:val="24"/>
          <w:szCs w:val="24"/>
          <w:lang w:val="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w:t>
      </w:r>
    </w:p>
    <w:p w14:paraId="6D1ABE36" w14:textId="77777777" w:rsidR="005C24E0" w:rsidRDefault="005C24E0">
      <w:pPr>
        <w:widowControl/>
        <w:rPr>
          <w:sz w:val="24"/>
          <w:szCs w:val="24"/>
        </w:rPr>
        <w:sectPr w:rsidR="005C24E0">
          <w:pgSz w:w="12288" w:h="15725"/>
          <w:pgMar w:top="1480" w:right="1578" w:bottom="529" w:left="1650" w:header="720" w:footer="720" w:gutter="0"/>
          <w:cols w:space="720"/>
          <w:noEndnote/>
        </w:sectPr>
      </w:pPr>
    </w:p>
    <w:p w14:paraId="3600102F" w14:textId="77777777" w:rsidR="005C24E0" w:rsidRDefault="00000000">
      <w:pPr>
        <w:kinsoku w:val="0"/>
        <w:overflowPunct w:val="0"/>
        <w:autoSpaceDE/>
        <w:autoSpaceDN/>
        <w:adjustRightInd/>
        <w:spacing w:line="305" w:lineRule="exact"/>
        <w:ind w:left="72" w:right="72"/>
        <w:jc w:val="both"/>
        <w:textAlignment w:val="baseline"/>
        <w:rPr>
          <w:spacing w:val="3"/>
          <w:sz w:val="23"/>
          <w:szCs w:val="23"/>
          <w:lang w:val="es-ES"/>
        </w:rPr>
      </w:pPr>
      <w:r>
        <w:rPr>
          <w:spacing w:val="3"/>
          <w:sz w:val="23"/>
          <w:szCs w:val="23"/>
          <w:lang w:val="es-ES"/>
        </w:rPr>
        <w:lastRenderedPageBreak/>
        <w:t>nuevo sistema con las recomendaciones sobre infraestructura de apoyo para el transporte público.</w:t>
      </w:r>
    </w:p>
    <w:p w14:paraId="3B79AA93" w14:textId="77777777" w:rsidR="005C24E0" w:rsidRDefault="00000000">
      <w:pPr>
        <w:kinsoku w:val="0"/>
        <w:overflowPunct w:val="0"/>
        <w:autoSpaceDE/>
        <w:autoSpaceDN/>
        <w:adjustRightInd/>
        <w:spacing w:before="312" w:line="321" w:lineRule="exact"/>
        <w:ind w:left="72" w:right="72"/>
        <w:jc w:val="both"/>
        <w:textAlignment w:val="baseline"/>
        <w:rPr>
          <w:sz w:val="23"/>
          <w:szCs w:val="23"/>
          <w:lang w:val="es-ES"/>
        </w:rPr>
      </w:pPr>
      <w:r>
        <w:rPr>
          <w:sz w:val="23"/>
          <w:szCs w:val="23"/>
          <w:lang w:val="es-ES"/>
        </w:rPr>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45919887" w14:textId="77777777" w:rsidR="005C24E0" w:rsidRDefault="00000000">
      <w:pPr>
        <w:kinsoku w:val="0"/>
        <w:overflowPunct w:val="0"/>
        <w:autoSpaceDE/>
        <w:autoSpaceDN/>
        <w:adjustRightInd/>
        <w:spacing w:before="320" w:line="315" w:lineRule="exact"/>
        <w:ind w:left="72" w:right="72"/>
        <w:jc w:val="both"/>
        <w:textAlignment w:val="baseline"/>
        <w:rPr>
          <w:sz w:val="23"/>
          <w:szCs w:val="23"/>
          <w:lang w:val="es-ES"/>
        </w:rPr>
      </w:pPr>
      <w:r>
        <w:rPr>
          <w:sz w:val="23"/>
          <w:szCs w:val="23"/>
          <w:lang w:val="es-ES"/>
        </w:rPr>
        <w:t>En el Plan Nacional de Transporte 2012-2035, se trata el tema de la Sectorización del Transporte Remunerado de Personas en modalidad Autobús que ingresa a la Zona urbana central de San José, el cual expone en lo conducente:</w:t>
      </w:r>
    </w:p>
    <w:p w14:paraId="7D9545AF" w14:textId="77777777" w:rsidR="005C24E0" w:rsidRDefault="00000000">
      <w:pPr>
        <w:kinsoku w:val="0"/>
        <w:overflowPunct w:val="0"/>
        <w:autoSpaceDE/>
        <w:autoSpaceDN/>
        <w:adjustRightInd/>
        <w:spacing w:before="312" w:line="275" w:lineRule="exact"/>
        <w:ind w:left="936" w:right="936"/>
        <w:jc w:val="both"/>
        <w:textAlignment w:val="baseline"/>
        <w:rPr>
          <w:i/>
          <w:iCs/>
          <w:sz w:val="23"/>
          <w:szCs w:val="23"/>
          <w:lang w:val="es-ES"/>
        </w:rPr>
      </w:pPr>
      <w:r>
        <w:rPr>
          <w:i/>
          <w:iCs/>
          <w:sz w:val="23"/>
          <w:szCs w:val="23"/>
          <w:lang w:val="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629F5830" w14:textId="77777777" w:rsidR="005C24E0" w:rsidRDefault="00000000">
      <w:pPr>
        <w:kinsoku w:val="0"/>
        <w:overflowPunct w:val="0"/>
        <w:autoSpaceDE/>
        <w:autoSpaceDN/>
        <w:adjustRightInd/>
        <w:spacing w:before="273" w:line="275" w:lineRule="exact"/>
        <w:ind w:left="936" w:right="936"/>
        <w:jc w:val="both"/>
        <w:textAlignment w:val="baseline"/>
        <w:rPr>
          <w:i/>
          <w:iCs/>
          <w:sz w:val="23"/>
          <w:szCs w:val="23"/>
          <w:lang w:val="es-ES"/>
        </w:rPr>
      </w:pPr>
      <w:r>
        <w:rPr>
          <w:i/>
          <w:iCs/>
          <w:sz w:val="23"/>
          <w:szCs w:val="23"/>
          <w:lang w:val="es-ES"/>
        </w:rPr>
        <w:t>Un sistema de rutas distribuidoras urbanas coordinado eficientemente, desautorizará de manera definitiva, cualquier argumento a favor de mantener las terminales en áreas urbanas centrales, impulsando la red de intercambiadores (...)"</w:t>
      </w:r>
    </w:p>
    <w:p w14:paraId="16070EF8" w14:textId="77777777" w:rsidR="005C24E0" w:rsidRDefault="00000000">
      <w:pPr>
        <w:kinsoku w:val="0"/>
        <w:overflowPunct w:val="0"/>
        <w:autoSpaceDE/>
        <w:autoSpaceDN/>
        <w:adjustRightInd/>
        <w:spacing w:before="227" w:line="318" w:lineRule="exact"/>
        <w:ind w:left="72" w:right="72"/>
        <w:jc w:val="both"/>
        <w:textAlignment w:val="baseline"/>
        <w:rPr>
          <w:spacing w:val="3"/>
          <w:sz w:val="23"/>
          <w:szCs w:val="23"/>
          <w:lang w:val="es-ES"/>
        </w:rPr>
      </w:pPr>
      <w:r>
        <w:rPr>
          <w:spacing w:val="3"/>
          <w:sz w:val="23"/>
          <w:szCs w:val="23"/>
          <w:lang w:val="es-ES"/>
        </w:rPr>
        <w:t>Resulta evidente que, desde hace ya más de dos décadas, se viene tratando el tema de la Sectorización del Transporte Público modalidad Autobús en el Área Metropolitana de San José.</w:t>
      </w:r>
    </w:p>
    <w:p w14:paraId="27D5F84B" w14:textId="77777777" w:rsidR="005C24E0" w:rsidRDefault="00000000">
      <w:pPr>
        <w:kinsoku w:val="0"/>
        <w:overflowPunct w:val="0"/>
        <w:autoSpaceDE/>
        <w:autoSpaceDN/>
        <w:adjustRightInd/>
        <w:spacing w:before="297" w:line="317" w:lineRule="exact"/>
        <w:ind w:left="72" w:right="72"/>
        <w:jc w:val="both"/>
        <w:textAlignment w:val="baseline"/>
        <w:rPr>
          <w:sz w:val="23"/>
          <w:szCs w:val="23"/>
          <w:lang w:val="es-ES"/>
        </w:rPr>
      </w:pPr>
      <w:r>
        <w:rPr>
          <w:sz w:val="23"/>
          <w:szCs w:val="23"/>
          <w:lang w:val="es-ES"/>
        </w:rPr>
        <w:t>El proyecto es de gran relevancia para los usuarios, pues pretende basarse en un mecanismo de transporte troncalizado con sectores y subsectores definidos previamente, en el Plan Regional Urbano de la Gran Área Metropolitana (Prugam).</w:t>
      </w:r>
    </w:p>
    <w:p w14:paraId="56A31190" w14:textId="77777777" w:rsidR="005C24E0" w:rsidRDefault="00000000">
      <w:pPr>
        <w:kinsoku w:val="0"/>
        <w:overflowPunct w:val="0"/>
        <w:autoSpaceDE/>
        <w:autoSpaceDN/>
        <w:adjustRightInd/>
        <w:spacing w:before="302" w:line="325" w:lineRule="exact"/>
        <w:ind w:left="72" w:right="72"/>
        <w:jc w:val="both"/>
        <w:textAlignment w:val="baseline"/>
        <w:rPr>
          <w:spacing w:val="3"/>
          <w:sz w:val="23"/>
          <w:szCs w:val="23"/>
          <w:lang w:val="es-ES"/>
        </w:rPr>
      </w:pPr>
      <w:r>
        <w:rPr>
          <w:spacing w:val="3"/>
          <w:sz w:val="23"/>
          <w:szCs w:val="23"/>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47D4E724" w14:textId="77777777" w:rsidR="005C24E0" w:rsidRDefault="005C24E0">
      <w:pPr>
        <w:widowControl/>
        <w:rPr>
          <w:sz w:val="24"/>
          <w:szCs w:val="24"/>
        </w:rPr>
        <w:sectPr w:rsidR="005C24E0">
          <w:pgSz w:w="12288" w:h="15725"/>
          <w:pgMar w:top="1240" w:right="1544" w:bottom="809" w:left="1684" w:header="720" w:footer="720" w:gutter="0"/>
          <w:cols w:space="720"/>
          <w:noEndnote/>
        </w:sectPr>
      </w:pPr>
    </w:p>
    <w:p w14:paraId="4DB42246" w14:textId="77777777" w:rsidR="005C24E0" w:rsidRDefault="00000000">
      <w:pPr>
        <w:kinsoku w:val="0"/>
        <w:overflowPunct w:val="0"/>
        <w:autoSpaceDE/>
        <w:autoSpaceDN/>
        <w:adjustRightInd/>
        <w:spacing w:line="303" w:lineRule="exact"/>
        <w:ind w:left="72" w:right="36"/>
        <w:jc w:val="both"/>
        <w:textAlignment w:val="baseline"/>
        <w:rPr>
          <w:spacing w:val="4"/>
          <w:sz w:val="23"/>
          <w:szCs w:val="23"/>
          <w:lang w:val="es-ES"/>
        </w:rPr>
      </w:pPr>
      <w:r>
        <w:rPr>
          <w:spacing w:val="4"/>
          <w:sz w:val="23"/>
          <w:szCs w:val="23"/>
          <w:lang w:val="es-ES"/>
        </w:rPr>
        <w:lastRenderedPageBreak/>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1293BB3D" w14:textId="77777777" w:rsidR="005C24E0" w:rsidRDefault="00000000">
      <w:pPr>
        <w:kinsoku w:val="0"/>
        <w:overflowPunct w:val="0"/>
        <w:autoSpaceDE/>
        <w:autoSpaceDN/>
        <w:adjustRightInd/>
        <w:spacing w:before="321" w:line="317" w:lineRule="exact"/>
        <w:ind w:left="72" w:right="36"/>
        <w:jc w:val="both"/>
        <w:textAlignment w:val="baseline"/>
        <w:rPr>
          <w:spacing w:val="2"/>
          <w:sz w:val="23"/>
          <w:szCs w:val="23"/>
          <w:lang w:val="es-ES"/>
        </w:rPr>
      </w:pPr>
      <w:r>
        <w:rPr>
          <w:spacing w:val="2"/>
          <w:sz w:val="23"/>
          <w:szCs w:val="23"/>
          <w:lang w:val="es-ES"/>
        </w:rPr>
        <w:t>Como parte de este proceso de Modernización, el Ministerio de Obras Públicas y Transportes prócede a realizar la Licitación Abreviada No. 2020 LA — 000012 — 0012400001 "Consultoría o Asesoría en Ingeniería de Transporte", el objeto de ésta, era contratar una empresa con expertís en Ingeniería de Transportes que pudiera determinar un sistema operativo del Transporte Público, que. cumpliera con las expectativas que ya se venían tratando desde los Planes maestros de los noventas y los estudios que arroja PRUGAM.</w:t>
      </w:r>
    </w:p>
    <w:p w14:paraId="4882C48A" w14:textId="77777777" w:rsidR="005C24E0" w:rsidRDefault="00000000">
      <w:pPr>
        <w:kinsoku w:val="0"/>
        <w:overflowPunct w:val="0"/>
        <w:autoSpaceDE/>
        <w:autoSpaceDN/>
        <w:adjustRightInd/>
        <w:spacing w:before="319" w:line="315" w:lineRule="exact"/>
        <w:ind w:left="72" w:right="36"/>
        <w:jc w:val="both"/>
        <w:textAlignment w:val="baseline"/>
        <w:rPr>
          <w:spacing w:val="4"/>
          <w:sz w:val="23"/>
          <w:szCs w:val="23"/>
          <w:lang w:val="es-ES"/>
        </w:rPr>
      </w:pPr>
      <w:r>
        <w:rPr>
          <w:spacing w:val="4"/>
          <w:sz w:val="23"/>
          <w:szCs w:val="23"/>
          <w:lang w:val="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troncalización para el periodo 2021-2028, documento del cual transcribimos lo siguiente por su importancia para el caso concreto:</w:t>
      </w:r>
    </w:p>
    <w:p w14:paraId="5BBAB082" w14:textId="77777777" w:rsidR="005C24E0" w:rsidRDefault="00000000">
      <w:pPr>
        <w:kinsoku w:val="0"/>
        <w:overflowPunct w:val="0"/>
        <w:autoSpaceDE/>
        <w:autoSpaceDN/>
        <w:adjustRightInd/>
        <w:spacing w:before="261" w:line="324" w:lineRule="exact"/>
        <w:ind w:left="936" w:right="36"/>
        <w:textAlignment w:val="baseline"/>
        <w:rPr>
          <w:b/>
          <w:bCs/>
          <w:spacing w:val="6"/>
          <w:sz w:val="23"/>
          <w:szCs w:val="23"/>
          <w:lang w:val="es-ES"/>
        </w:rPr>
      </w:pPr>
      <w:r>
        <w:rPr>
          <w:b/>
          <w:bCs/>
          <w:spacing w:val="6"/>
          <w:sz w:val="23"/>
          <w:szCs w:val="23"/>
          <w:lang w:val="es-ES"/>
        </w:rPr>
        <w:t>..(...)</w:t>
      </w:r>
    </w:p>
    <w:p w14:paraId="241244EB" w14:textId="77777777" w:rsidR="005C24E0" w:rsidRDefault="00000000">
      <w:pPr>
        <w:kinsoku w:val="0"/>
        <w:overflowPunct w:val="0"/>
        <w:autoSpaceDE/>
        <w:autoSpaceDN/>
        <w:adjustRightInd/>
        <w:spacing w:before="16" w:line="272" w:lineRule="exact"/>
        <w:ind w:left="936" w:right="936"/>
        <w:textAlignment w:val="baseline"/>
        <w:rPr>
          <w:b/>
          <w:bCs/>
          <w:spacing w:val="2"/>
          <w:sz w:val="23"/>
          <w:szCs w:val="23"/>
          <w:lang w:val="es-ES"/>
        </w:rPr>
      </w:pPr>
      <w:r>
        <w:rPr>
          <w:b/>
          <w:bCs/>
          <w:spacing w:val="2"/>
          <w:sz w:val="23"/>
          <w:szCs w:val="23"/>
          <w:lang w:val="es-ES"/>
        </w:rPr>
        <w:t>1.1 Fundamentación de la información presentada en este informe técnico</w:t>
      </w:r>
    </w:p>
    <w:p w14:paraId="02E83C9B" w14:textId="3B446EDA" w:rsidR="005C24E0" w:rsidRDefault="00000000" w:rsidP="00AB0DE7">
      <w:pPr>
        <w:kinsoku w:val="0"/>
        <w:overflowPunct w:val="0"/>
        <w:autoSpaceDE/>
        <w:autoSpaceDN/>
        <w:adjustRightInd/>
        <w:spacing w:before="276" w:line="274" w:lineRule="exact"/>
        <w:ind w:left="936" w:right="936"/>
        <w:jc w:val="both"/>
        <w:textAlignment w:val="baseline"/>
        <w:rPr>
          <w:sz w:val="23"/>
          <w:szCs w:val="23"/>
          <w:lang w:val="es-ES"/>
        </w:rPr>
      </w:pPr>
      <w:r>
        <w:rPr>
          <w:spacing w:val="2"/>
          <w:sz w:val="23"/>
          <w:szCs w:val="23"/>
          <w:lang w:val="es-ES"/>
        </w:rPr>
        <w:t>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w:t>
      </w:r>
      <w:r w:rsidR="00AB0DE7">
        <w:rPr>
          <w:spacing w:val="2"/>
          <w:sz w:val="23"/>
          <w:szCs w:val="23"/>
          <w:lang w:val="es-ES"/>
        </w:rPr>
        <w:t xml:space="preserve"> </w:t>
      </w:r>
      <w:r>
        <w:rPr>
          <w:sz w:val="23"/>
          <w:szCs w:val="23"/>
          <w:lang w:val="es-ES"/>
        </w:rPr>
        <w:t xml:space="preserve">mencionada), se requería que la empresa consultora realizara, para los </w:t>
      </w:r>
      <w:r>
        <w:rPr>
          <w:i/>
          <w:iCs/>
          <w:sz w:val="23"/>
          <w:szCs w:val="23"/>
          <w:lang w:val="es-ES"/>
        </w:rPr>
        <w:t>"doce (12) sectores/subsectores formalmente establecidos por la Junta</w:t>
      </w:r>
      <w:r w:rsidR="00AB0DE7">
        <w:rPr>
          <w:i/>
          <w:iCs/>
          <w:sz w:val="23"/>
          <w:szCs w:val="23"/>
          <w:lang w:val="es-ES"/>
        </w:rPr>
        <w:t xml:space="preserve"> </w:t>
      </w:r>
      <w:r>
        <w:rPr>
          <w:i/>
          <w:iCs/>
          <w:sz w:val="23"/>
          <w:szCs w:val="23"/>
          <w:lang w:val="es-ES"/>
        </w:rPr>
        <w:t xml:space="preserve">Directiva del Consejo de Transporte Público para el AMSJ" , </w:t>
      </w:r>
      <w:r>
        <w:rPr>
          <w:sz w:val="23"/>
          <w:szCs w:val="23"/>
          <w:lang w:val="es-ES"/>
        </w:rPr>
        <w:t>las siguientes actividades:</w:t>
      </w:r>
    </w:p>
    <w:p w14:paraId="2269B9B6" w14:textId="1352D059" w:rsidR="005C24E0" w:rsidRDefault="00000000">
      <w:pPr>
        <w:kinsoku w:val="0"/>
        <w:overflowPunct w:val="0"/>
        <w:autoSpaceDE/>
        <w:autoSpaceDN/>
        <w:adjustRightInd/>
        <w:spacing w:before="51" w:line="279" w:lineRule="exact"/>
        <w:ind w:left="936" w:right="36"/>
        <w:textAlignment w:val="baseline"/>
        <w:rPr>
          <w:sz w:val="23"/>
          <w:szCs w:val="23"/>
          <w:lang w:val="es-ES"/>
        </w:rPr>
      </w:pPr>
      <w:r>
        <w:rPr>
          <w:sz w:val="23"/>
          <w:szCs w:val="23"/>
          <w:lang w:val="es-ES"/>
        </w:rPr>
        <w:t>(</w:t>
      </w:r>
      <w:r w:rsidR="00AB0DE7">
        <w:rPr>
          <w:sz w:val="23"/>
          <w:szCs w:val="23"/>
          <w:lang w:val="es-ES"/>
        </w:rPr>
        <w:t>…</w:t>
      </w:r>
      <w:r>
        <w:rPr>
          <w:sz w:val="23"/>
          <w:szCs w:val="23"/>
          <w:lang w:val="es-ES"/>
        </w:rPr>
        <w:t>)</w:t>
      </w:r>
    </w:p>
    <w:p w14:paraId="4D0645D3" w14:textId="77777777" w:rsidR="005C24E0" w:rsidRDefault="00000000">
      <w:pPr>
        <w:kinsoku w:val="0"/>
        <w:overflowPunct w:val="0"/>
        <w:autoSpaceDE/>
        <w:autoSpaceDN/>
        <w:adjustRightInd/>
        <w:spacing w:before="256" w:line="274" w:lineRule="exact"/>
        <w:ind w:left="936" w:right="36"/>
        <w:textAlignment w:val="baseline"/>
        <w:rPr>
          <w:b/>
          <w:bCs/>
          <w:spacing w:val="9"/>
          <w:sz w:val="23"/>
          <w:szCs w:val="23"/>
          <w:lang w:val="es-ES"/>
        </w:rPr>
      </w:pPr>
      <w:r>
        <w:rPr>
          <w:b/>
          <w:bCs/>
          <w:spacing w:val="9"/>
          <w:sz w:val="23"/>
          <w:szCs w:val="23"/>
          <w:lang w:val="es-ES"/>
        </w:rPr>
        <w:t>1.5 Objetivos específicos de esté informe</w:t>
      </w:r>
    </w:p>
    <w:p w14:paraId="6FD4FFDC" w14:textId="77777777" w:rsidR="005C24E0" w:rsidRDefault="005C24E0">
      <w:pPr>
        <w:widowControl/>
        <w:rPr>
          <w:sz w:val="24"/>
          <w:szCs w:val="24"/>
        </w:rPr>
        <w:sectPr w:rsidR="005C24E0">
          <w:pgSz w:w="12302" w:h="15802"/>
          <w:pgMar w:top="1560" w:right="1573" w:bottom="546" w:left="1669" w:header="720" w:footer="720" w:gutter="0"/>
          <w:cols w:space="720"/>
          <w:noEndnote/>
        </w:sectPr>
      </w:pPr>
    </w:p>
    <w:p w14:paraId="59687B6E" w14:textId="77777777" w:rsidR="005C24E0" w:rsidRDefault="00000000">
      <w:pPr>
        <w:numPr>
          <w:ilvl w:val="0"/>
          <w:numId w:val="11"/>
        </w:numPr>
        <w:kinsoku w:val="0"/>
        <w:overflowPunct w:val="0"/>
        <w:autoSpaceDE/>
        <w:autoSpaceDN/>
        <w:adjustRightInd/>
        <w:spacing w:before="23" w:line="277" w:lineRule="exact"/>
        <w:jc w:val="both"/>
        <w:textAlignment w:val="baseline"/>
        <w:rPr>
          <w:spacing w:val="-2"/>
          <w:sz w:val="24"/>
          <w:szCs w:val="24"/>
          <w:lang w:val="es-ES"/>
        </w:rPr>
      </w:pPr>
      <w:r>
        <w:rPr>
          <w:spacing w:val="-2"/>
          <w:sz w:val="24"/>
          <w:szCs w:val="24"/>
          <w:lang w:val="es-ES"/>
        </w:rPr>
        <w:lastRenderedPageBreak/>
        <w:t>Suministrar al MOPT, en un solo compendio y de forma consolidada con todos los sectores y subsectores del AMSJ, insumos técnicos de respaldo, que incluyen diseños operativos de servicios, para sustentar el proceso de cambió operativo de servicios existentes hacia un esquema troncalizado de servicios en todos los sectores y subsectores del Área Metropolitana de San José.</w:t>
      </w:r>
    </w:p>
    <w:p w14:paraId="18540301" w14:textId="77777777" w:rsidR="005C24E0" w:rsidRDefault="00000000">
      <w:pPr>
        <w:numPr>
          <w:ilvl w:val="0"/>
          <w:numId w:val="11"/>
        </w:numPr>
        <w:kinsoku w:val="0"/>
        <w:overflowPunct w:val="0"/>
        <w:autoSpaceDE/>
        <w:autoSpaceDN/>
        <w:adjustRightInd/>
        <w:spacing w:before="303" w:line="277" w:lineRule="exact"/>
        <w:jc w:val="both"/>
        <w:textAlignment w:val="baseline"/>
        <w:rPr>
          <w:sz w:val="24"/>
          <w:szCs w:val="24"/>
          <w:lang w:val="es-ES"/>
        </w:rPr>
      </w:pPr>
      <w:r>
        <w:rPr>
          <w:sz w:val="24"/>
          <w:szCs w:val="24"/>
          <w:lang w:val="es-ES"/>
        </w:rPr>
        <w:t>Documentar, en un solo compendio y de forma consolidada con todos los sectores y subsectores del AMSJ, los diseños operativos de todos los servicios urbanos existentes en los sectores y subsectores del Área Metropolitana de San José.</w:t>
      </w:r>
    </w:p>
    <w:p w14:paraId="6A04013F" w14:textId="77777777" w:rsidR="005C24E0" w:rsidRDefault="00000000">
      <w:pPr>
        <w:numPr>
          <w:ilvl w:val="0"/>
          <w:numId w:val="11"/>
        </w:numPr>
        <w:kinsoku w:val="0"/>
        <w:overflowPunct w:val="0"/>
        <w:autoSpaceDE/>
        <w:autoSpaceDN/>
        <w:adjustRightInd/>
        <w:spacing w:before="281" w:line="277" w:lineRule="exact"/>
        <w:jc w:val="both"/>
        <w:textAlignment w:val="baseline"/>
        <w:rPr>
          <w:spacing w:val="-1"/>
          <w:sz w:val="24"/>
          <w:szCs w:val="24"/>
          <w:lang w:val="es-ES"/>
        </w:rPr>
      </w:pPr>
      <w:r>
        <w:rPr>
          <w:spacing w:val="-1"/>
          <w:sz w:val="24"/>
          <w:szCs w:val="24"/>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36B0BD75" w14:textId="77777777" w:rsidR="005C24E0" w:rsidRDefault="00000000">
      <w:pPr>
        <w:numPr>
          <w:ilvl w:val="0"/>
          <w:numId w:val="11"/>
        </w:numPr>
        <w:kinsoku w:val="0"/>
        <w:overflowPunct w:val="0"/>
        <w:autoSpaceDE/>
        <w:autoSpaceDN/>
        <w:adjustRightInd/>
        <w:spacing w:before="283" w:line="277" w:lineRule="exact"/>
        <w:jc w:val="both"/>
        <w:textAlignment w:val="baseline"/>
        <w:rPr>
          <w:sz w:val="24"/>
          <w:szCs w:val="24"/>
          <w:lang w:val="es-ES"/>
        </w:rPr>
      </w:pPr>
      <w:r>
        <w:rPr>
          <w:sz w:val="24"/>
          <w:szCs w:val="24"/>
          <w:lang w:val="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3560F6BD" w14:textId="77777777" w:rsidR="005C24E0" w:rsidRDefault="00000000">
      <w:pPr>
        <w:numPr>
          <w:ilvl w:val="0"/>
          <w:numId w:val="11"/>
        </w:numPr>
        <w:kinsoku w:val="0"/>
        <w:overflowPunct w:val="0"/>
        <w:autoSpaceDE/>
        <w:autoSpaceDN/>
        <w:adjustRightInd/>
        <w:spacing w:before="276" w:line="277" w:lineRule="exact"/>
        <w:jc w:val="both"/>
        <w:textAlignment w:val="baseline"/>
        <w:rPr>
          <w:sz w:val="24"/>
          <w:szCs w:val="24"/>
          <w:lang w:val="es-ES"/>
        </w:rPr>
      </w:pPr>
      <w:r>
        <w:rPr>
          <w:sz w:val="24"/>
          <w:szCs w:val="24"/>
          <w:lang w:val="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w:t>
      </w:r>
    </w:p>
    <w:p w14:paraId="63E68434" w14:textId="1034E4ED" w:rsidR="005C24E0" w:rsidRDefault="00000000">
      <w:pPr>
        <w:kinsoku w:val="0"/>
        <w:overflowPunct w:val="0"/>
        <w:autoSpaceDE/>
        <w:autoSpaceDN/>
        <w:adjustRightInd/>
        <w:spacing w:before="40" w:after="4106" w:line="277" w:lineRule="exact"/>
        <w:ind w:left="360"/>
        <w:textAlignment w:val="baseline"/>
        <w:rPr>
          <w:spacing w:val="-18"/>
          <w:sz w:val="24"/>
          <w:szCs w:val="24"/>
          <w:lang w:val="es-ES"/>
        </w:rPr>
      </w:pPr>
      <w:r>
        <w:rPr>
          <w:spacing w:val="-18"/>
          <w:sz w:val="24"/>
          <w:szCs w:val="24"/>
          <w:lang w:val="es-ES"/>
        </w:rPr>
        <w:t>(</w:t>
      </w:r>
      <w:r w:rsidR="00AB0DE7">
        <w:rPr>
          <w:spacing w:val="-18"/>
          <w:sz w:val="24"/>
          <w:szCs w:val="24"/>
          <w:lang w:val="es-ES"/>
        </w:rPr>
        <w:t>…</w:t>
      </w:r>
      <w:r>
        <w:rPr>
          <w:spacing w:val="-18"/>
          <w:sz w:val="24"/>
          <w:szCs w:val="24"/>
          <w:lang w:val="es-ES"/>
        </w:rPr>
        <w:t>)</w:t>
      </w:r>
    </w:p>
    <w:p w14:paraId="1D6AAD0A" w14:textId="77777777" w:rsidR="005C24E0" w:rsidRDefault="005C24E0">
      <w:pPr>
        <w:widowControl/>
        <w:rPr>
          <w:sz w:val="24"/>
          <w:szCs w:val="24"/>
        </w:rPr>
        <w:sectPr w:rsidR="005C24E0">
          <w:pgSz w:w="12302" w:h="15802"/>
          <w:pgMar w:top="1540" w:right="2498" w:bottom="846" w:left="2904" w:header="720" w:footer="720" w:gutter="0"/>
          <w:cols w:space="720"/>
          <w:noEndnote/>
        </w:sectPr>
      </w:pPr>
    </w:p>
    <w:p w14:paraId="547E3634" w14:textId="77777777" w:rsidR="005C24E0" w:rsidRDefault="005C24E0">
      <w:pPr>
        <w:widowControl/>
        <w:rPr>
          <w:sz w:val="24"/>
          <w:szCs w:val="24"/>
        </w:rPr>
        <w:sectPr w:rsidR="005C24E0">
          <w:type w:val="continuous"/>
          <w:pgSz w:w="12302" w:h="15802"/>
          <w:pgMar w:top="1540" w:right="1625" w:bottom="846" w:left="8597" w:header="720" w:footer="720" w:gutter="0"/>
          <w:cols w:space="720"/>
          <w:noEndnote/>
        </w:sectPr>
      </w:pPr>
    </w:p>
    <w:p w14:paraId="08F23971" w14:textId="0DEFCA4F" w:rsidR="005C24E0" w:rsidRDefault="008B0721">
      <w:pPr>
        <w:kinsoku w:val="0"/>
        <w:overflowPunct w:val="0"/>
        <w:autoSpaceDE/>
        <w:autoSpaceDN/>
        <w:adjustRightInd/>
        <w:spacing w:line="266" w:lineRule="exact"/>
        <w:jc w:val="center"/>
        <w:textAlignment w:val="baseline"/>
        <w:rPr>
          <w:sz w:val="24"/>
          <w:szCs w:val="24"/>
          <w:lang w:val="es-ES"/>
        </w:rPr>
      </w:pPr>
      <w:r>
        <w:rPr>
          <w:noProof/>
        </w:rPr>
        <w:lastRenderedPageBreak/>
        <mc:AlternateContent>
          <mc:Choice Requires="wps">
            <w:drawing>
              <wp:anchor distT="0" distB="0" distL="450850" distR="1045210" simplePos="0" relativeHeight="251658240" behindDoc="1" locked="0" layoutInCell="0" allowOverlap="1" wp14:anchorId="02F820A0" wp14:editId="4CF61CB2">
                <wp:simplePos x="0" y="0"/>
                <wp:positionH relativeFrom="page">
                  <wp:posOffset>2118360</wp:posOffset>
                </wp:positionH>
                <wp:positionV relativeFrom="page">
                  <wp:posOffset>952500</wp:posOffset>
                </wp:positionV>
                <wp:extent cx="3609340" cy="308673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308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439D3" w14:textId="77777777" w:rsidR="005C24E0" w:rsidRDefault="005C24E0">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820A0" id="_x0000_t202" coordsize="21600,21600" o:spt="202" path="m,l,21600r21600,l21600,xe">
                <v:stroke joinstyle="miter"/>
                <v:path gradientshapeok="t" o:connecttype="rect"/>
              </v:shapetype>
              <v:shape id="Text Box 2" o:spid="_x0000_s1026" type="#_x0000_t202" style="position:absolute;left:0;text-align:left;margin-left:166.8pt;margin-top:75pt;width:284.2pt;height:243.05pt;z-index:-251658240;visibility:visible;mso-wrap-style:square;mso-width-percent:0;mso-height-percent:0;mso-wrap-distance-left:35.5pt;mso-wrap-distance-top:0;mso-wrap-distance-right:82.3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" o:allowincell="f" stroked="f">
                <v:textbox inset="0,0,0,0">
                  <w:txbxContent>
                    <w:p w14:paraId="78C439D3"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04085446" wp14:editId="27C23B9B">
                <wp:simplePos x="0" y="0"/>
                <wp:positionH relativeFrom="page">
                  <wp:posOffset>2118360</wp:posOffset>
                </wp:positionH>
                <wp:positionV relativeFrom="page">
                  <wp:posOffset>953770</wp:posOffset>
                </wp:positionV>
                <wp:extent cx="3609340" cy="3063240"/>
                <wp:effectExtent l="0" t="0" r="0" b="0"/>
                <wp:wrapSquare wrapText="bothSides"/>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306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5CB57" w14:textId="5F2D2183" w:rsidR="005C24E0" w:rsidRDefault="008B0721">
                            <w:pPr>
                              <w:kinsoku w:val="0"/>
                              <w:overflowPunct w:val="0"/>
                              <w:autoSpaceDE/>
                              <w:autoSpaceDN/>
                              <w:adjustRightInd/>
                              <w:textAlignment w:val="baseline"/>
                              <w:rPr>
                                <w:sz w:val="24"/>
                                <w:szCs w:val="24"/>
                              </w:rPr>
                            </w:pPr>
                            <w:r>
                              <w:rPr>
                                <w:noProof/>
                                <w:sz w:val="24"/>
                                <w:szCs w:val="24"/>
                              </w:rPr>
                              <w:drawing>
                                <wp:inline distT="0" distB="0" distL="0" distR="0" wp14:anchorId="23206A8C" wp14:editId="731DF42C">
                                  <wp:extent cx="3607435" cy="30645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7435" cy="30645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85446" id="Text Box 3" o:spid="_x0000_s1027" type="#_x0000_t202" style="position:absolute;left:0;text-align:left;margin-left:166.8pt;margin-top:75.1pt;width:284.2pt;height:24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" o:allowincell="f" stroked="f">
                <v:textbox inset="0,0,0,0">
                  <w:txbxContent>
                    <w:p w14:paraId="50E5CB57" w14:textId="5F2D2183" w:rsidR="00000000" w:rsidRDefault="008B0721">
                      <w:pPr>
                        <w:kinsoku w:val="0"/>
                        <w:overflowPunct w:val="0"/>
                        <w:autoSpaceDE/>
                        <w:autoSpaceDN/>
                        <w:adjustRightInd/>
                        <w:textAlignment w:val="baseline"/>
                        <w:rPr>
                          <w:sz w:val="24"/>
                          <w:szCs w:val="24"/>
                        </w:rPr>
                      </w:pPr>
                      <w:r>
                        <w:rPr>
                          <w:noProof/>
                          <w:sz w:val="24"/>
                          <w:szCs w:val="24"/>
                        </w:rPr>
                        <w:drawing>
                          <wp:inline distT="0" distB="0" distL="0" distR="0" wp14:anchorId="23206A8C" wp14:editId="731DF42C">
                            <wp:extent cx="3607435" cy="30645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7435" cy="306451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14:anchorId="60ECE497" wp14:editId="4330E728">
                <wp:simplePos x="0" y="0"/>
                <wp:positionH relativeFrom="page">
                  <wp:posOffset>3359150</wp:posOffset>
                </wp:positionH>
                <wp:positionV relativeFrom="page">
                  <wp:posOffset>1536065</wp:posOffset>
                </wp:positionV>
                <wp:extent cx="182880" cy="238125"/>
                <wp:effectExtent l="0" t="0" r="0" b="0"/>
                <wp:wrapSquare wrapText="bothSides"/>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76DBC" w14:textId="77777777" w:rsidR="005C24E0" w:rsidRDefault="00000000">
                            <w:pPr>
                              <w:tabs>
                                <w:tab w:val="right" w:leader="underscore" w:pos="360"/>
                              </w:tabs>
                              <w:kinsoku w:val="0"/>
                              <w:overflowPunct w:val="0"/>
                              <w:autoSpaceDE/>
                              <w:autoSpaceDN/>
                              <w:adjustRightInd/>
                              <w:spacing w:line="374" w:lineRule="exact"/>
                              <w:textAlignment w:val="baseline"/>
                              <w:rPr>
                                <w:rFonts w:ascii="Arial" w:hAnsi="Arial" w:cs="Arial"/>
                                <w:w w:val="110"/>
                                <w:sz w:val="49"/>
                                <w:szCs w:val="49"/>
                                <w:lang w:val="es-ES"/>
                              </w:rPr>
                            </w:pPr>
                            <w:r>
                              <w:rPr>
                                <w:rFonts w:ascii="Arial" w:hAnsi="Arial" w:cs="Arial"/>
                                <w:w w:val="110"/>
                                <w:sz w:val="49"/>
                                <w:szCs w:val="49"/>
                                <w:u w:val="single"/>
                                <w:lang w:val="es-ES"/>
                              </w:rPr>
                              <w:t>7</w:t>
                            </w:r>
                            <w:r>
                              <w:rPr>
                                <w:rFonts w:ascii="Arial" w:hAnsi="Arial" w:cs="Arial"/>
                                <w:w w:val="110"/>
                                <w:sz w:val="49"/>
                                <w:szCs w:val="49"/>
                                <w:lang w:val="es-E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CE497" id="_x0000_t202" coordsize="21600,21600" o:spt="202" path="m,l,21600r21600,l21600,xe">
                <v:stroke joinstyle="miter"/>
                <v:path gradientshapeok="t" o:connecttype="rect"/>
              </v:shapetype>
              <v:shape id="Text Box 11" o:spid="_x0000_s1028" type="#_x0000_t202" style="position:absolute;left:0;text-align:left;margin-left:264.5pt;margin-top:120.95pt;width:14.4pt;height:18.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" o:allowincell="f" stroked="f">
                <v:textbox inset="0,0,0,0">
                  <w:txbxContent>
                    <w:p w14:paraId="75176DBC" w14:textId="77777777" w:rsidR="005C24E0" w:rsidRDefault="00000000">
                      <w:pPr>
                        <w:tabs>
                          <w:tab w:val="right" w:leader="underscore" w:pos="360"/>
                        </w:tabs>
                        <w:kinsoku w:val="0"/>
                        <w:overflowPunct w:val="0"/>
                        <w:autoSpaceDE/>
                        <w:autoSpaceDN/>
                        <w:adjustRightInd/>
                        <w:spacing w:line="374" w:lineRule="exact"/>
                        <w:textAlignment w:val="baseline"/>
                        <w:rPr>
                          <w:rFonts w:ascii="Arial" w:hAnsi="Arial" w:cs="Arial"/>
                          <w:w w:val="110"/>
                          <w:sz w:val="49"/>
                          <w:szCs w:val="49"/>
                          <w:lang w:val="es-ES"/>
                        </w:rPr>
                      </w:pPr>
                      <w:r>
                        <w:rPr>
                          <w:rFonts w:ascii="Arial" w:hAnsi="Arial" w:cs="Arial"/>
                          <w:w w:val="110"/>
                          <w:sz w:val="49"/>
                          <w:szCs w:val="49"/>
                          <w:u w:val="single"/>
                          <w:lang w:val="es-ES"/>
                        </w:rPr>
                        <w:t>7</w:t>
                      </w:r>
                      <w:r>
                        <w:rPr>
                          <w:rFonts w:ascii="Arial" w:hAnsi="Arial" w:cs="Arial"/>
                          <w:w w:val="110"/>
                          <w:sz w:val="49"/>
                          <w:szCs w:val="49"/>
                          <w:lang w:val="es-ES"/>
                        </w:rPr>
                        <w:tab/>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6AAA4423" wp14:editId="313061F0">
                <wp:simplePos x="0" y="0"/>
                <wp:positionH relativeFrom="page">
                  <wp:posOffset>3416935</wp:posOffset>
                </wp:positionH>
                <wp:positionV relativeFrom="page">
                  <wp:posOffset>3831590</wp:posOffset>
                </wp:positionV>
                <wp:extent cx="816610" cy="97155"/>
                <wp:effectExtent l="0" t="0" r="0" b="0"/>
                <wp:wrapSquare wrapText="bothSides"/>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B7AB1" w14:textId="77777777" w:rsidR="005C24E0" w:rsidRDefault="00000000">
                            <w:pPr>
                              <w:kinsoku w:val="0"/>
                              <w:overflowPunct w:val="0"/>
                              <w:autoSpaceDE/>
                              <w:autoSpaceDN/>
                              <w:adjustRightInd/>
                              <w:spacing w:line="143" w:lineRule="exact"/>
                              <w:jc w:val="center"/>
                              <w:textAlignment w:val="baseline"/>
                              <w:rPr>
                                <w:rFonts w:ascii="Arial Narrow" w:hAnsi="Arial Narrow" w:cs="Arial Narrow"/>
                                <w:spacing w:val="-3"/>
                                <w:sz w:val="11"/>
                                <w:szCs w:val="11"/>
                                <w:lang w:val="es-ES"/>
                              </w:rPr>
                            </w:pPr>
                            <w:r>
                              <w:rPr>
                                <w:rFonts w:ascii="Arial Narrow" w:hAnsi="Arial Narrow" w:cs="Arial Narrow"/>
                                <w:spacing w:val="-3"/>
                                <w:sz w:val="11"/>
                                <w:szCs w:val="11"/>
                                <w:u w:val="single"/>
                                <w:lang w:val="es-ES"/>
                              </w:rPr>
                              <w:t xml:space="preserve">Proceso de </w:t>
                            </w:r>
                            <w:r>
                              <w:rPr>
                                <w:rFonts w:ascii="Arial Narrow" w:hAnsi="Arial Narrow" w:cs="Arial Narrow"/>
                                <w:spacing w:val="-3"/>
                                <w:sz w:val="11"/>
                                <w:szCs w:val="11"/>
                                <w:lang w:val="es-ES"/>
                              </w:rPr>
                              <w:t>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A4423" id="Text Box 14" o:spid="_x0000_s1029" type="#_x0000_t202" style="position:absolute;left:0;text-align:left;margin-left:269.05pt;margin-top:301.7pt;width:64.3pt;height:7.6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" o:allowincell="f" stroked="f">
                <v:textbox inset="0,0,0,0">
                  <w:txbxContent>
                    <w:p w14:paraId="08EB7AB1" w14:textId="77777777" w:rsidR="005C24E0" w:rsidRDefault="00000000">
                      <w:pPr>
                        <w:kinsoku w:val="0"/>
                        <w:overflowPunct w:val="0"/>
                        <w:autoSpaceDE/>
                        <w:autoSpaceDN/>
                        <w:adjustRightInd/>
                        <w:spacing w:line="143" w:lineRule="exact"/>
                        <w:jc w:val="center"/>
                        <w:textAlignment w:val="baseline"/>
                        <w:rPr>
                          <w:rFonts w:ascii="Arial Narrow" w:hAnsi="Arial Narrow" w:cs="Arial Narrow"/>
                          <w:spacing w:val="-3"/>
                          <w:sz w:val="11"/>
                          <w:szCs w:val="11"/>
                          <w:lang w:val="es-ES"/>
                        </w:rPr>
                      </w:pPr>
                      <w:r>
                        <w:rPr>
                          <w:rFonts w:ascii="Arial Narrow" w:hAnsi="Arial Narrow" w:cs="Arial Narrow"/>
                          <w:spacing w:val="-3"/>
                          <w:sz w:val="11"/>
                          <w:szCs w:val="11"/>
                          <w:u w:val="single"/>
                          <w:lang w:val="es-ES"/>
                        </w:rPr>
                        <w:t xml:space="preserve">Proceso de </w:t>
                      </w:r>
                      <w:r>
                        <w:rPr>
                          <w:rFonts w:ascii="Arial Narrow" w:hAnsi="Arial Narrow" w:cs="Arial Narrow"/>
                          <w:spacing w:val="-3"/>
                          <w:sz w:val="11"/>
                          <w:szCs w:val="11"/>
                          <w:lang w:val="es-ES"/>
                        </w:rPr>
                        <w:t>transición operativa</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14:anchorId="625AEA22" wp14:editId="5BEA1318">
                <wp:simplePos x="0" y="0"/>
                <wp:positionH relativeFrom="page">
                  <wp:posOffset>4934585</wp:posOffset>
                </wp:positionH>
                <wp:positionV relativeFrom="page">
                  <wp:posOffset>2654935</wp:posOffset>
                </wp:positionV>
                <wp:extent cx="149225" cy="60960"/>
                <wp:effectExtent l="0" t="0" r="0" b="0"/>
                <wp:wrapSquare wrapText="bothSides"/>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E9FED" w14:textId="77777777" w:rsidR="005C24E0" w:rsidRDefault="00000000">
                            <w:pPr>
                              <w:kinsoku w:val="0"/>
                              <w:overflowPunct w:val="0"/>
                              <w:autoSpaceDE/>
                              <w:autoSpaceDN/>
                              <w:adjustRightInd/>
                              <w:spacing w:line="95" w:lineRule="exact"/>
                              <w:textAlignment w:val="baseline"/>
                              <w:rPr>
                                <w:rFonts w:ascii="Arial Narrow" w:hAnsi="Arial Narrow" w:cs="Arial Narrow"/>
                                <w:spacing w:val="-13"/>
                                <w:sz w:val="11"/>
                                <w:szCs w:val="11"/>
                                <w:lang w:val="es-ES"/>
                              </w:rPr>
                            </w:pPr>
                            <w:r>
                              <w:rPr>
                                <w:rFonts w:ascii="Arial Narrow" w:hAnsi="Arial Narrow" w:cs="Arial Narrow"/>
                                <w:spacing w:val="-13"/>
                                <w:sz w:val="11"/>
                                <w:szCs w:val="11"/>
                                <w:lang w:val="es-ES"/>
                              </w:rPr>
                              <w:t>Flota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AEA22" id="Text Box 22" o:spid="_x0000_s1030" type="#_x0000_t202" style="position:absolute;left:0;text-align:left;margin-left:388.55pt;margin-top:209.05pt;width:11.75pt;height:4.8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" o:allowincell="f" stroked="f">
                <v:textbox inset="0,0,0,0">
                  <w:txbxContent>
                    <w:p w14:paraId="5D7E9FED" w14:textId="77777777" w:rsidR="005C24E0" w:rsidRDefault="00000000">
                      <w:pPr>
                        <w:kinsoku w:val="0"/>
                        <w:overflowPunct w:val="0"/>
                        <w:autoSpaceDE/>
                        <w:autoSpaceDN/>
                        <w:adjustRightInd/>
                        <w:spacing w:line="95" w:lineRule="exact"/>
                        <w:textAlignment w:val="baseline"/>
                        <w:rPr>
                          <w:rFonts w:ascii="Arial Narrow" w:hAnsi="Arial Narrow" w:cs="Arial Narrow"/>
                          <w:spacing w:val="-13"/>
                          <w:sz w:val="11"/>
                          <w:szCs w:val="11"/>
                          <w:lang w:val="es-ES"/>
                        </w:rPr>
                      </w:pPr>
                      <w:r>
                        <w:rPr>
                          <w:rFonts w:ascii="Arial Narrow" w:hAnsi="Arial Narrow" w:cs="Arial Narrow"/>
                          <w:spacing w:val="-13"/>
                          <w:sz w:val="11"/>
                          <w:szCs w:val="11"/>
                          <w:lang w:val="es-ES"/>
                        </w:rPr>
                        <w:t>Flota</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14:anchorId="6DF447CD" wp14:editId="5A8DFC5B">
                <wp:simplePos x="0" y="0"/>
                <wp:positionH relativeFrom="page">
                  <wp:posOffset>2118360</wp:posOffset>
                </wp:positionH>
                <wp:positionV relativeFrom="page">
                  <wp:posOffset>952500</wp:posOffset>
                </wp:positionV>
                <wp:extent cx="3609340" cy="0"/>
                <wp:effectExtent l="0" t="0" r="0" b="0"/>
                <wp:wrapSquare wrapText="bothSides"/>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3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6C8BE" id="Line 2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66.8pt,75pt" to="45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" o:allowincell="f" strokeweight=".7pt">
                <w10:wrap type="square" anchorx="page" anchory="page"/>
              </v:line>
            </w:pict>
          </mc:Fallback>
        </mc:AlternateContent>
      </w:r>
      <w:r>
        <w:rPr>
          <w:noProof/>
        </w:rPr>
        <mc:AlternateContent>
          <mc:Choice Requires="wps">
            <w:drawing>
              <wp:anchor distT="0" distB="0" distL="0" distR="0" simplePos="0" relativeHeight="251683840" behindDoc="0" locked="0" layoutInCell="0" allowOverlap="1" wp14:anchorId="4F7366AD" wp14:editId="0C7330A5">
                <wp:simplePos x="0" y="0"/>
                <wp:positionH relativeFrom="page">
                  <wp:posOffset>2118360</wp:posOffset>
                </wp:positionH>
                <wp:positionV relativeFrom="page">
                  <wp:posOffset>952500</wp:posOffset>
                </wp:positionV>
                <wp:extent cx="0" cy="3086735"/>
                <wp:effectExtent l="0" t="0" r="0" b="0"/>
                <wp:wrapSquare wrapText="bothSides"/>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01910" id="Line 2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66.8pt,75pt" to="166.8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" o:allowincell="f" strokeweight=".5pt">
                <w10:wrap type="square" anchorx="page" anchory="page"/>
              </v:line>
            </w:pict>
          </mc:Fallback>
        </mc:AlternateContent>
      </w:r>
      <w:r>
        <w:rPr>
          <w:noProof/>
        </w:rPr>
        <mc:AlternateContent>
          <mc:Choice Requires="wps">
            <w:drawing>
              <wp:anchor distT="0" distB="0" distL="0" distR="0" simplePos="0" relativeHeight="251684864" behindDoc="0" locked="0" layoutInCell="0" allowOverlap="1" wp14:anchorId="1936E792" wp14:editId="21E84A10">
                <wp:simplePos x="0" y="0"/>
                <wp:positionH relativeFrom="page">
                  <wp:posOffset>5727700</wp:posOffset>
                </wp:positionH>
                <wp:positionV relativeFrom="page">
                  <wp:posOffset>952500</wp:posOffset>
                </wp:positionV>
                <wp:extent cx="0" cy="3086735"/>
                <wp:effectExtent l="0" t="0" r="0" b="0"/>
                <wp:wrapSquare wrapText="bothSides"/>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E3C61" id="Line 28"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1pt,75pt" to="451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" o:allowincell="f" strokeweight=".5pt">
                <w10:wrap type="square" anchorx="page" anchory="page"/>
              </v:line>
            </w:pict>
          </mc:Fallback>
        </mc:AlternateContent>
      </w:r>
      <w:r>
        <w:rPr>
          <w:sz w:val="24"/>
          <w:szCs w:val="24"/>
          <w:lang w:val="es-ES"/>
        </w:rPr>
        <w:t>Figura 1.1 Esquema metodológico general</w:t>
      </w:r>
    </w:p>
    <w:p w14:paraId="4F9261A4" w14:textId="44107039" w:rsidR="005C24E0" w:rsidRDefault="00000000">
      <w:pPr>
        <w:kinsoku w:val="0"/>
        <w:overflowPunct w:val="0"/>
        <w:autoSpaceDE/>
        <w:autoSpaceDN/>
        <w:adjustRightInd/>
        <w:spacing w:before="49" w:line="255" w:lineRule="exact"/>
        <w:textAlignment w:val="baseline"/>
        <w:rPr>
          <w:b/>
          <w:bCs/>
          <w:spacing w:val="-16"/>
          <w:sz w:val="24"/>
          <w:szCs w:val="24"/>
          <w:lang w:val="es-ES"/>
        </w:rPr>
      </w:pPr>
      <w:r>
        <w:rPr>
          <w:b/>
          <w:bCs/>
          <w:spacing w:val="-16"/>
          <w:sz w:val="24"/>
          <w:szCs w:val="24"/>
          <w:lang w:val="es-ES"/>
        </w:rPr>
        <w:t>(</w:t>
      </w:r>
      <w:r w:rsidR="00AB0DE7">
        <w:rPr>
          <w:b/>
          <w:bCs/>
          <w:spacing w:val="-16"/>
          <w:sz w:val="24"/>
          <w:szCs w:val="24"/>
          <w:lang w:val="es-ES"/>
        </w:rPr>
        <w:t>..</w:t>
      </w:r>
      <w:r>
        <w:rPr>
          <w:b/>
          <w:bCs/>
          <w:spacing w:val="-16"/>
          <w:sz w:val="24"/>
          <w:szCs w:val="24"/>
          <w:lang w:val="es-ES"/>
        </w:rPr>
        <w:t>.)</w:t>
      </w:r>
    </w:p>
    <w:p w14:paraId="3DB8B642" w14:textId="77777777" w:rsidR="005C24E0" w:rsidRDefault="00000000">
      <w:pPr>
        <w:kinsoku w:val="0"/>
        <w:overflowPunct w:val="0"/>
        <w:autoSpaceDE/>
        <w:autoSpaceDN/>
        <w:adjustRightInd/>
        <w:spacing w:line="265" w:lineRule="exact"/>
        <w:ind w:right="864"/>
        <w:jc w:val="both"/>
        <w:textAlignment w:val="baseline"/>
        <w:rPr>
          <w:b/>
          <w:bCs/>
          <w:sz w:val="24"/>
          <w:szCs w:val="24"/>
          <w:lang w:val="es-ES"/>
        </w:rPr>
      </w:pPr>
      <w:r>
        <w:rPr>
          <w:b/>
          <w:bCs/>
          <w:sz w:val="24"/>
          <w:szCs w:val="24"/>
          <w:lang w:val="es-ES"/>
        </w:rPr>
        <w:t>2.2. Urgencia de romper la espiral de degradación del transporte público regular</w:t>
      </w:r>
    </w:p>
    <w:p w14:paraId="6DEDB49C" w14:textId="423771F4" w:rsidR="005C24E0" w:rsidRDefault="00000000" w:rsidP="00AB0DE7">
      <w:pPr>
        <w:kinsoku w:val="0"/>
        <w:overflowPunct w:val="0"/>
        <w:autoSpaceDE/>
        <w:autoSpaceDN/>
        <w:adjustRightInd/>
        <w:spacing w:before="289" w:line="276" w:lineRule="exact"/>
        <w:ind w:right="864"/>
        <w:jc w:val="both"/>
        <w:textAlignment w:val="baseline"/>
        <w:rPr>
          <w:spacing w:val="5"/>
          <w:sz w:val="24"/>
          <w:szCs w:val="24"/>
          <w:lang w:val="es-ES"/>
        </w:rPr>
      </w:pPr>
      <w:r>
        <w:rPr>
          <w:spacing w:val="-2"/>
          <w:sz w:val="24"/>
          <w:szCs w:val="24"/>
          <w:lang w:val="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w:t>
      </w:r>
      <w:r w:rsidR="00AB0DE7">
        <w:rPr>
          <w:spacing w:val="-2"/>
          <w:sz w:val="24"/>
          <w:szCs w:val="24"/>
          <w:lang w:val="es-ES"/>
        </w:rPr>
        <w:t>o</w:t>
      </w:r>
      <w:r>
        <w:rPr>
          <w:spacing w:val="-2"/>
          <w:sz w:val="24"/>
          <w:szCs w:val="24"/>
          <w:lang w:val="es-ES"/>
        </w:rPr>
        <w:t>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w:t>
      </w:r>
      <w:r w:rsidR="00AB0DE7">
        <w:rPr>
          <w:spacing w:val="-2"/>
          <w:sz w:val="24"/>
          <w:szCs w:val="24"/>
          <w:lang w:val="es-ES"/>
        </w:rPr>
        <w:t xml:space="preserve"> </w:t>
      </w:r>
      <w:r>
        <w:rPr>
          <w:spacing w:val="5"/>
          <w:sz w:val="24"/>
          <w:szCs w:val="24"/>
          <w:lang w:val="es-ES"/>
        </w:rPr>
        <w:t>operan tales servicios.</w:t>
      </w:r>
      <w:r>
        <w:rPr>
          <w:spacing w:val="5"/>
          <w:sz w:val="24"/>
          <w:szCs w:val="24"/>
          <w:lang w:val="es-ES"/>
        </w:rPr>
        <w:tab/>
        <w:t>En estas condiciones, incluso instituciones</w:t>
      </w:r>
    </w:p>
    <w:p w14:paraId="3B98E30B" w14:textId="77777777" w:rsidR="005C24E0" w:rsidRDefault="005C24E0">
      <w:pPr>
        <w:widowControl/>
        <w:rPr>
          <w:sz w:val="24"/>
          <w:szCs w:val="24"/>
        </w:rPr>
        <w:sectPr w:rsidR="005C24E0">
          <w:pgSz w:w="12293" w:h="15792"/>
          <w:pgMar w:top="6343" w:right="1627" w:bottom="556" w:left="2626" w:header="720" w:footer="720" w:gutter="0"/>
          <w:cols w:space="720"/>
          <w:noEndnote/>
        </w:sectPr>
      </w:pPr>
    </w:p>
    <w:p w14:paraId="734AEF57" w14:textId="2D0CDB26" w:rsidR="005C24E0" w:rsidRDefault="00000000" w:rsidP="00AB0DE7">
      <w:pPr>
        <w:tabs>
          <w:tab w:val="left" w:pos="7088"/>
        </w:tabs>
        <w:kinsoku w:val="0"/>
        <w:overflowPunct w:val="0"/>
        <w:autoSpaceDE/>
        <w:autoSpaceDN/>
        <w:adjustRightInd/>
        <w:spacing w:line="279" w:lineRule="exact"/>
        <w:ind w:right="936"/>
        <w:jc w:val="both"/>
        <w:textAlignment w:val="baseline"/>
        <w:rPr>
          <w:sz w:val="24"/>
          <w:szCs w:val="24"/>
          <w:lang w:val="es-ES"/>
        </w:rPr>
      </w:pPr>
      <w:r>
        <w:rPr>
          <w:sz w:val="24"/>
          <w:szCs w:val="24"/>
          <w:lang w:val="es-ES"/>
        </w:rPr>
        <w:lastRenderedPageBreak/>
        <w:t>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2B57C881" w14:textId="77777777" w:rsidR="00AB0DE7" w:rsidRDefault="00000000"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r>
        <w:rPr>
          <w:spacing w:val="7"/>
          <w:sz w:val="24"/>
          <w:szCs w:val="24"/>
          <w:lang w:val="es-ES"/>
        </w:rPr>
        <w:t>Un aspecto importante para evitar la futura desaparición de los</w:t>
      </w:r>
      <w:r w:rsidR="00AB0DE7">
        <w:rPr>
          <w:spacing w:val="7"/>
          <w:sz w:val="24"/>
          <w:szCs w:val="24"/>
          <w:lang w:val="es-ES"/>
        </w:rPr>
        <w:t xml:space="preserve"> </w:t>
      </w:r>
      <w:r>
        <w:rPr>
          <w:spacing w:val="7"/>
          <w:sz w:val="24"/>
          <w:szCs w:val="24"/>
          <w:lang w:val="es-ES"/>
        </w:rPr>
        <w:t>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w:t>
      </w:r>
      <w:r w:rsidR="00AB0DE7">
        <w:rPr>
          <w:spacing w:val="7"/>
          <w:sz w:val="24"/>
          <w:szCs w:val="24"/>
          <w:lang w:val="es-ES"/>
        </w:rPr>
        <w:t>g</w:t>
      </w:r>
      <w:r>
        <w:rPr>
          <w:spacing w:val="7"/>
          <w:sz w:val="24"/>
          <w:szCs w:val="24"/>
          <w:lang w:val="es-ES"/>
        </w:rPr>
        <w:t>ura 2.3</w:t>
      </w:r>
    </w:p>
    <w:p w14:paraId="47C57127" w14:textId="0C368AAD"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372D20F" w14:textId="5A528831"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65FEE43"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590EA464"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C8F906B"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3C7F501"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5CF658DC"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4C21108C"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19D4C288"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79517BAF"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766A05E7"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04C400FA"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628AFF18"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49CE4E0"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0AA81D13"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5E38AD2A"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3200259C" w14:textId="54DAEBB5"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6D915153"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514AC724" w14:textId="60C14D1E"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635DE99"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C566B3D"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40AC38A"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2B728C87"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7F65F791" w14:textId="77777777" w:rsidR="00AB0DE7" w:rsidRDefault="00AB0DE7"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p>
    <w:p w14:paraId="3467DAC8" w14:textId="3D6F8B7E" w:rsidR="00AB0DE7" w:rsidRDefault="008B0721" w:rsidP="00AB0DE7">
      <w:pPr>
        <w:tabs>
          <w:tab w:val="left" w:pos="7088"/>
        </w:tabs>
        <w:kinsoku w:val="0"/>
        <w:overflowPunct w:val="0"/>
        <w:autoSpaceDE/>
        <w:autoSpaceDN/>
        <w:adjustRightInd/>
        <w:spacing w:line="278" w:lineRule="exact"/>
        <w:ind w:right="717"/>
        <w:jc w:val="both"/>
        <w:textAlignment w:val="baseline"/>
        <w:rPr>
          <w:spacing w:val="7"/>
          <w:sz w:val="24"/>
          <w:szCs w:val="24"/>
          <w:lang w:val="es-ES"/>
        </w:rPr>
      </w:pPr>
      <w:r>
        <w:rPr>
          <w:noProof/>
        </w:rPr>
        <mc:AlternateContent>
          <mc:Choice Requires="wpg">
            <w:drawing>
              <wp:inline distT="0" distB="0" distL="0" distR="0" wp14:anchorId="72B85FD2" wp14:editId="0353B5BB">
                <wp:extent cx="4241165" cy="4222115"/>
                <wp:effectExtent l="0" t="0" r="0"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165" cy="4222115"/>
                          <a:chOff x="0" y="0"/>
                          <a:chExt cx="5574793" cy="5298948"/>
                        </a:xfrm>
                      </wpg:grpSpPr>
                      <pic:pic xmlns:pic="http://schemas.openxmlformats.org/drawingml/2006/picture">
                        <pic:nvPicPr>
                          <pic:cNvPr id="3" name="Picture 38324"/>
                          <pic:cNvPicPr/>
                        </pic:nvPicPr>
                        <pic:blipFill>
                          <a:blip r:embed="rId7"/>
                          <a:stretch>
                            <a:fillRect/>
                          </a:stretch>
                        </pic:blipFill>
                        <pic:spPr>
                          <a:xfrm>
                            <a:off x="-1015" y="-4063"/>
                            <a:ext cx="5574793" cy="2310384"/>
                          </a:xfrm>
                          <a:prstGeom prst="rect">
                            <a:avLst/>
                          </a:prstGeom>
                        </pic:spPr>
                      </pic:pic>
                      <pic:pic xmlns:pic="http://schemas.openxmlformats.org/drawingml/2006/picture">
                        <pic:nvPicPr>
                          <pic:cNvPr id="6" name="Picture 1221"/>
                          <pic:cNvPicPr/>
                        </pic:nvPicPr>
                        <pic:blipFill>
                          <a:blip r:embed="rId8"/>
                          <a:stretch>
                            <a:fillRect/>
                          </a:stretch>
                        </pic:blipFill>
                        <pic:spPr>
                          <a:xfrm>
                            <a:off x="0" y="2301240"/>
                            <a:ext cx="5574793" cy="2310384"/>
                          </a:xfrm>
                          <a:prstGeom prst="rect">
                            <a:avLst/>
                          </a:prstGeom>
                        </pic:spPr>
                      </pic:pic>
                      <pic:pic xmlns:pic="http://schemas.openxmlformats.org/drawingml/2006/picture">
                        <pic:nvPicPr>
                          <pic:cNvPr id="7" name="Picture 1223"/>
                          <pic:cNvPicPr/>
                        </pic:nvPicPr>
                        <pic:blipFill>
                          <a:blip r:embed="rId9"/>
                          <a:stretch>
                            <a:fillRect/>
                          </a:stretch>
                        </pic:blipFill>
                        <pic:spPr>
                          <a:xfrm>
                            <a:off x="0" y="4605528"/>
                            <a:ext cx="5574793" cy="693420"/>
                          </a:xfrm>
                          <a:prstGeom prst="rect">
                            <a:avLst/>
                          </a:prstGeom>
                        </pic:spPr>
                      </pic:pic>
                    </wpg:wgp>
                  </a:graphicData>
                </a:graphic>
              </wp:inline>
            </w:drawing>
          </mc:Choice>
          <mc:Fallback>
            <w:pict>
              <v:group w14:anchorId="73EA9E30" id="Grupo 1" o:spid="_x0000_s1026" style="width:333.95pt;height:332.45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24" o:spid="_x0000_s1027" type="#_x0000_t75" style="position:absolute;left:-10;top:-40;width:55747;height:2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">
                  <v:imagedata r:id="rId10" o:title=""/>
                </v:shape>
                <v:shape id="Picture 1221" o:spid="_x0000_s1028" type="#_x0000_t75" style="position:absolute;top:23012;width:55747;height:23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">
                  <v:imagedata r:id="rId11" o:title=""/>
                </v:shape>
                <v:shape id="Picture 1223" o:spid="_x0000_s1029" type="#_x0000_t75" style="position:absolute;top:46055;width:5574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">
                  <v:imagedata r:id="rId12" o:title=""/>
                </v:shape>
                <w10:anchorlock/>
              </v:group>
            </w:pict>
          </mc:Fallback>
        </mc:AlternateContent>
      </w:r>
    </w:p>
    <w:p w14:paraId="6BB5E11B" w14:textId="05D76C71" w:rsidR="005C24E0" w:rsidRDefault="00000000" w:rsidP="00AB0DE7">
      <w:pPr>
        <w:tabs>
          <w:tab w:val="left" w:pos="7088"/>
        </w:tabs>
        <w:kinsoku w:val="0"/>
        <w:overflowPunct w:val="0"/>
        <w:autoSpaceDE/>
        <w:autoSpaceDN/>
        <w:adjustRightInd/>
        <w:spacing w:line="278" w:lineRule="exact"/>
        <w:ind w:right="858"/>
        <w:jc w:val="both"/>
        <w:textAlignment w:val="baseline"/>
        <w:rPr>
          <w:spacing w:val="-16"/>
          <w:sz w:val="24"/>
          <w:szCs w:val="24"/>
          <w:lang w:val="es-ES"/>
        </w:rPr>
      </w:pPr>
      <w:r>
        <w:rPr>
          <w:sz w:val="24"/>
          <w:szCs w:val="24"/>
          <w:lang w:val="es-ES"/>
        </w:rPr>
        <w:t xml:space="preserve"> </w:t>
      </w:r>
    </w:p>
    <w:p w14:paraId="3B89ADA7" w14:textId="77777777" w:rsidR="005C24E0" w:rsidRPr="00AB0DE7" w:rsidRDefault="00000000">
      <w:pPr>
        <w:kinsoku w:val="0"/>
        <w:overflowPunct w:val="0"/>
        <w:autoSpaceDE/>
        <w:autoSpaceDN/>
        <w:adjustRightInd/>
        <w:spacing w:line="261" w:lineRule="exact"/>
        <w:ind w:left="576" w:right="864" w:hanging="576"/>
        <w:jc w:val="both"/>
        <w:textAlignment w:val="baseline"/>
        <w:rPr>
          <w:b/>
          <w:bCs/>
          <w:sz w:val="24"/>
          <w:szCs w:val="24"/>
          <w:lang w:val="es-ES"/>
        </w:rPr>
      </w:pPr>
      <w:r w:rsidRPr="00AB0DE7">
        <w:rPr>
          <w:b/>
          <w:bCs/>
          <w:sz w:val="24"/>
          <w:szCs w:val="24"/>
          <w:lang w:val="es-ES"/>
        </w:rPr>
        <w:t>3.1. Dinámica general del proceso de cambio de esquema existente a troncalizado</w:t>
      </w:r>
    </w:p>
    <w:p w14:paraId="2BD7BD1B" w14:textId="77777777" w:rsidR="005C24E0" w:rsidRPr="00AB0DE7" w:rsidRDefault="00000000">
      <w:pPr>
        <w:kinsoku w:val="0"/>
        <w:overflowPunct w:val="0"/>
        <w:autoSpaceDE/>
        <w:autoSpaceDN/>
        <w:adjustRightInd/>
        <w:spacing w:before="249" w:line="279" w:lineRule="exact"/>
        <w:ind w:left="576" w:right="864" w:hanging="576"/>
        <w:jc w:val="both"/>
        <w:textAlignment w:val="baseline"/>
        <w:rPr>
          <w:b/>
          <w:bCs/>
          <w:sz w:val="24"/>
          <w:szCs w:val="24"/>
          <w:lang w:val="es-ES"/>
        </w:rPr>
      </w:pPr>
      <w:r w:rsidRPr="00AB0DE7">
        <w:rPr>
          <w:b/>
          <w:bCs/>
          <w:sz w:val="24"/>
          <w:szCs w:val="24"/>
          <w:lang w:val="es-ES"/>
        </w:rPr>
        <w:t>3.1.1 Importancia de las necesidades de viajes internos dentro de los sectores (viajes intersectoriales)</w:t>
      </w:r>
    </w:p>
    <w:p w14:paraId="0BD6B5DE" w14:textId="25EC5F7B" w:rsidR="005C24E0" w:rsidRDefault="00000000" w:rsidP="00AB0DE7">
      <w:pPr>
        <w:kinsoku w:val="0"/>
        <w:overflowPunct w:val="0"/>
        <w:autoSpaceDE/>
        <w:autoSpaceDN/>
        <w:adjustRightInd/>
        <w:spacing w:before="270" w:line="279" w:lineRule="exact"/>
        <w:ind w:right="864"/>
        <w:jc w:val="both"/>
        <w:textAlignment w:val="baseline"/>
        <w:rPr>
          <w:sz w:val="24"/>
          <w:szCs w:val="24"/>
          <w:lang w:val="es-ES"/>
        </w:rPr>
      </w:pPr>
      <w:r>
        <w:rPr>
          <w:spacing w:val="-2"/>
          <w:sz w:val="24"/>
          <w:szCs w:val="24"/>
          <w:lang w:val="es-ES"/>
        </w:rPr>
        <w:t xml:space="preserve">Para los sectores y subsectores operativos que se muestran en la Figura 3.1, y con base en las matrices de necesidades de viajes en transporte público derivadas de la encuesta de hogares realizada como parte del PRUGAM y proyectadas al ario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w:t>
      </w:r>
      <w:r>
        <w:rPr>
          <w:spacing w:val="-2"/>
          <w:sz w:val="24"/>
          <w:szCs w:val="24"/>
          <w:lang w:val="es-ES"/>
        </w:rPr>
        <w:lastRenderedPageBreak/>
        <w:t>de los sectores y subsectores. Esta condición evidencia la</w:t>
      </w:r>
      <w:r w:rsidR="00AB0DE7">
        <w:rPr>
          <w:spacing w:val="-2"/>
          <w:sz w:val="24"/>
          <w:szCs w:val="24"/>
          <w:lang w:val="es-ES"/>
        </w:rPr>
        <w:t xml:space="preserve"> </w:t>
      </w:r>
      <w:r>
        <w:rPr>
          <w:sz w:val="24"/>
          <w:szCs w:val="24"/>
          <w:lang w:val="es-ES"/>
        </w:rPr>
        <w:t>necesidad de aumentar la cantidad de servicios internos dentro de los subsectores y sectores para atender esas necesidades de viaje intrasectoriales, de ahí la importancia de definir los servicios secundarios en los esquemas troncalizados para adecuar la operación de los servicios a las nuevas condiciones de flujos en el Área Metropolitana de San José.</w:t>
      </w:r>
    </w:p>
    <w:p w14:paraId="7817B843" w14:textId="77777777" w:rsidR="00AB0DE7" w:rsidRDefault="00AB0DE7" w:rsidP="00AB0DE7">
      <w:pPr>
        <w:kinsoku w:val="0"/>
        <w:overflowPunct w:val="0"/>
        <w:autoSpaceDE/>
        <w:autoSpaceDN/>
        <w:adjustRightInd/>
        <w:spacing w:before="270" w:line="279" w:lineRule="exact"/>
        <w:ind w:right="864"/>
        <w:jc w:val="both"/>
        <w:textAlignment w:val="baseline"/>
        <w:rPr>
          <w:sz w:val="24"/>
          <w:szCs w:val="24"/>
          <w:lang w:val="es-ES"/>
        </w:rPr>
      </w:pPr>
    </w:p>
    <w:p w14:paraId="470BCD5B" w14:textId="7E5B67F8" w:rsidR="005C24E0" w:rsidRDefault="008B0721">
      <w:pPr>
        <w:kinsoku w:val="0"/>
        <w:overflowPunct w:val="0"/>
        <w:autoSpaceDE/>
        <w:autoSpaceDN/>
        <w:adjustRightInd/>
        <w:spacing w:after="154"/>
        <w:ind w:left="1543" w:right="2480"/>
        <w:textAlignment w:val="baseline"/>
        <w:rPr>
          <w:sz w:val="24"/>
          <w:szCs w:val="24"/>
        </w:rPr>
      </w:pPr>
      <w:r>
        <w:rPr>
          <w:noProof/>
          <w:sz w:val="24"/>
          <w:szCs w:val="24"/>
        </w:rPr>
        <w:drawing>
          <wp:inline distT="0" distB="0" distL="0" distR="0" wp14:anchorId="7697D622" wp14:editId="701C0792">
            <wp:extent cx="2582545" cy="18840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2545" cy="1884045"/>
                    </a:xfrm>
                    <a:prstGeom prst="rect">
                      <a:avLst/>
                    </a:prstGeom>
                    <a:noFill/>
                    <a:ln>
                      <a:noFill/>
                    </a:ln>
                  </pic:spPr>
                </pic:pic>
              </a:graphicData>
            </a:graphic>
          </wp:inline>
        </w:drawing>
      </w:r>
    </w:p>
    <w:p w14:paraId="2AD1EF61" w14:textId="77777777" w:rsidR="005C24E0" w:rsidRDefault="00000000">
      <w:pPr>
        <w:kinsoku w:val="0"/>
        <w:overflowPunct w:val="0"/>
        <w:autoSpaceDE/>
        <w:autoSpaceDN/>
        <w:adjustRightInd/>
        <w:spacing w:line="272" w:lineRule="exact"/>
        <w:jc w:val="center"/>
        <w:textAlignment w:val="baseline"/>
        <w:rPr>
          <w:sz w:val="24"/>
          <w:szCs w:val="24"/>
          <w:lang w:val="es-ES"/>
        </w:rPr>
      </w:pPr>
      <w:r>
        <w:rPr>
          <w:sz w:val="24"/>
          <w:szCs w:val="24"/>
          <w:lang w:val="es-ES"/>
        </w:rPr>
        <w:t>Figura 3.1 Sectores y subsectores operativos de transporte público en el</w:t>
      </w:r>
    </w:p>
    <w:p w14:paraId="52D9357A" w14:textId="77777777" w:rsidR="005C24E0" w:rsidRDefault="00000000">
      <w:pPr>
        <w:kinsoku w:val="0"/>
        <w:overflowPunct w:val="0"/>
        <w:autoSpaceDE/>
        <w:autoSpaceDN/>
        <w:adjustRightInd/>
        <w:spacing w:line="277" w:lineRule="exact"/>
        <w:jc w:val="center"/>
        <w:textAlignment w:val="baseline"/>
        <w:rPr>
          <w:sz w:val="24"/>
          <w:szCs w:val="24"/>
          <w:lang w:val="es-ES"/>
        </w:rPr>
      </w:pPr>
      <w:r>
        <w:rPr>
          <w:sz w:val="24"/>
          <w:szCs w:val="24"/>
          <w:lang w:val="es-ES"/>
        </w:rPr>
        <w:t>Área</w:t>
      </w:r>
    </w:p>
    <w:p w14:paraId="71E56FF8" w14:textId="77777777" w:rsidR="005C24E0" w:rsidRDefault="00000000">
      <w:pPr>
        <w:kinsoku w:val="0"/>
        <w:overflowPunct w:val="0"/>
        <w:autoSpaceDE/>
        <w:autoSpaceDN/>
        <w:adjustRightInd/>
        <w:spacing w:line="277" w:lineRule="exact"/>
        <w:jc w:val="center"/>
        <w:textAlignment w:val="baseline"/>
        <w:rPr>
          <w:sz w:val="24"/>
          <w:szCs w:val="24"/>
          <w:lang w:val="es-ES"/>
        </w:rPr>
      </w:pPr>
      <w:r>
        <w:rPr>
          <w:sz w:val="24"/>
          <w:szCs w:val="24"/>
          <w:lang w:val="es-ES"/>
        </w:rPr>
        <w:t>Metropolitana de San José</w:t>
      </w:r>
    </w:p>
    <w:p w14:paraId="0A057775" w14:textId="77777777" w:rsidR="005C24E0" w:rsidRPr="00AB0DE7" w:rsidRDefault="00000000">
      <w:pPr>
        <w:kinsoku w:val="0"/>
        <w:overflowPunct w:val="0"/>
        <w:autoSpaceDE/>
        <w:autoSpaceDN/>
        <w:adjustRightInd/>
        <w:spacing w:before="571" w:line="279" w:lineRule="exact"/>
        <w:textAlignment w:val="baseline"/>
        <w:rPr>
          <w:b/>
          <w:bCs/>
          <w:spacing w:val="4"/>
          <w:sz w:val="24"/>
          <w:szCs w:val="24"/>
          <w:lang w:val="es-ES"/>
        </w:rPr>
      </w:pPr>
      <w:r w:rsidRPr="00AB0DE7">
        <w:rPr>
          <w:b/>
          <w:bCs/>
          <w:spacing w:val="4"/>
          <w:sz w:val="24"/>
          <w:szCs w:val="24"/>
          <w:lang w:val="es-ES"/>
        </w:rPr>
        <w:t>3.1.2. Proceso de cambio de esquema existente a troncalizado</w:t>
      </w:r>
    </w:p>
    <w:p w14:paraId="0EC46872" w14:textId="77777777" w:rsidR="005C24E0" w:rsidRDefault="00000000">
      <w:pPr>
        <w:kinsoku w:val="0"/>
        <w:overflowPunct w:val="0"/>
        <w:autoSpaceDE/>
        <w:autoSpaceDN/>
        <w:adjustRightInd/>
        <w:spacing w:before="264" w:line="279" w:lineRule="exact"/>
        <w:ind w:right="864"/>
        <w:jc w:val="both"/>
        <w:textAlignment w:val="baseline"/>
        <w:rPr>
          <w:sz w:val="24"/>
          <w:szCs w:val="24"/>
          <w:lang w:val="es-ES"/>
        </w:rPr>
      </w:pPr>
      <w:r>
        <w:rPr>
          <w:sz w:val="24"/>
          <w:szCs w:val="24"/>
          <w:lang w:val="es-ES"/>
        </w:rPr>
        <w:t>Desde una perspectiva general y sobre una base explicativa, el proceso de cambio del esquema existente de servicios en un sector operativo cualquiera hacia un esquema troncalizado de servicios, es como se ilustra en la Figura 3.2:</w:t>
      </w:r>
    </w:p>
    <w:p w14:paraId="1FE7A5F2" w14:textId="77777777" w:rsidR="005C24E0" w:rsidRDefault="00000000">
      <w:pPr>
        <w:numPr>
          <w:ilvl w:val="0"/>
          <w:numId w:val="12"/>
        </w:numPr>
        <w:kinsoku w:val="0"/>
        <w:overflowPunct w:val="0"/>
        <w:autoSpaceDE/>
        <w:autoSpaceDN/>
        <w:adjustRightInd/>
        <w:spacing w:before="278" w:line="279" w:lineRule="exact"/>
        <w:textAlignment w:val="baseline"/>
        <w:rPr>
          <w:sz w:val="24"/>
          <w:szCs w:val="24"/>
          <w:lang w:val="es-ES"/>
        </w:rPr>
      </w:pPr>
      <w:r>
        <w:rPr>
          <w:sz w:val="24"/>
          <w:szCs w:val="24"/>
          <w:lang w:val="es-ES"/>
        </w:rPr>
        <w:t>Se tiene un conjunto de servicios atomizados y desarticulados entre sí.</w:t>
      </w:r>
    </w:p>
    <w:p w14:paraId="14D6082A" w14:textId="77777777" w:rsidR="005C24E0" w:rsidRDefault="00000000">
      <w:pPr>
        <w:numPr>
          <w:ilvl w:val="0"/>
          <w:numId w:val="12"/>
        </w:numPr>
        <w:kinsoku w:val="0"/>
        <w:overflowPunct w:val="0"/>
        <w:autoSpaceDE/>
        <w:autoSpaceDN/>
        <w:adjustRightInd/>
        <w:spacing w:before="4" w:line="272" w:lineRule="exact"/>
        <w:ind w:right="864"/>
        <w:jc w:val="both"/>
        <w:textAlignment w:val="baseline"/>
        <w:rPr>
          <w:sz w:val="24"/>
          <w:szCs w:val="24"/>
          <w:lang w:val="es-ES"/>
        </w:rPr>
      </w:pPr>
      <w:r>
        <w:rPr>
          <w:sz w:val="24"/>
          <w:szCs w:val="24"/>
          <w:lang w:val="es-ES"/>
        </w:rPr>
        <w:t>Para lograr articular y coordinar los servicios entre sí, es necesarios agruparlos en sectores operativos. Esto implica que tales servicios deberán ser operados por una misma organización operativa.</w:t>
      </w:r>
    </w:p>
    <w:p w14:paraId="7203DF2A" w14:textId="77777777" w:rsidR="005C24E0" w:rsidRDefault="00000000">
      <w:pPr>
        <w:numPr>
          <w:ilvl w:val="0"/>
          <w:numId w:val="12"/>
        </w:numPr>
        <w:kinsoku w:val="0"/>
        <w:overflowPunct w:val="0"/>
        <w:autoSpaceDE/>
        <w:autoSpaceDN/>
        <w:adjustRightInd/>
        <w:spacing w:before="6" w:line="272" w:lineRule="exact"/>
        <w:ind w:right="864"/>
        <w:jc w:val="both"/>
        <w:textAlignment w:val="baseline"/>
        <w:rPr>
          <w:sz w:val="24"/>
          <w:szCs w:val="24"/>
          <w:lang w:val="es-ES"/>
        </w:rPr>
      </w:pPr>
      <w:r>
        <w:rPr>
          <w:sz w:val="24"/>
          <w:szCs w:val="24"/>
          <w:lang w:val="es-ES"/>
        </w:rPr>
        <w:t>El agrupamiento de los servicios permitirá cambiar el esquema operativo a uno basado en servicios troncales y secundarios, de modo que no sólo se pueda racionalizar la operación y optimizarla, sino que también se puedan atender viajes intrasectoriales anteriormente desatendidos por el esquema de servicios radiales desarticulados.</w:t>
      </w:r>
    </w:p>
    <w:p w14:paraId="2011DA68" w14:textId="77777777" w:rsidR="00AD1876" w:rsidRDefault="00000000" w:rsidP="00AD1876">
      <w:pPr>
        <w:numPr>
          <w:ilvl w:val="0"/>
          <w:numId w:val="12"/>
        </w:numPr>
        <w:kinsoku w:val="0"/>
        <w:overflowPunct w:val="0"/>
        <w:autoSpaceDE/>
        <w:autoSpaceDN/>
        <w:adjustRightInd/>
        <w:spacing w:line="284" w:lineRule="exact"/>
        <w:ind w:right="864"/>
        <w:jc w:val="both"/>
        <w:textAlignment w:val="baseline"/>
        <w:rPr>
          <w:sz w:val="24"/>
          <w:szCs w:val="24"/>
          <w:lang w:val="es-ES"/>
        </w:rPr>
      </w:pPr>
      <w:r>
        <w:rPr>
          <w:sz w:val="24"/>
          <w:szCs w:val="24"/>
          <w:lang w:val="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w:t>
      </w:r>
      <w:r w:rsidR="00AD1876">
        <w:rPr>
          <w:sz w:val="24"/>
          <w:szCs w:val="24"/>
          <w:lang w:val="es-ES"/>
        </w:rPr>
        <w:t xml:space="preserve"> </w:t>
      </w:r>
      <w:r w:rsidRPr="00AD1876">
        <w:rPr>
          <w:sz w:val="24"/>
          <w:szCs w:val="24"/>
          <w:lang w:val="es-ES"/>
        </w:rPr>
        <w:t>servicio para los usuarios, lo que mejorará la competitividad del transporte público por autobús.</w:t>
      </w:r>
    </w:p>
    <w:p w14:paraId="5CE0D949" w14:textId="77777777" w:rsidR="00AD1876" w:rsidRDefault="00000000" w:rsidP="00AD1876">
      <w:pPr>
        <w:numPr>
          <w:ilvl w:val="0"/>
          <w:numId w:val="12"/>
        </w:numPr>
        <w:kinsoku w:val="0"/>
        <w:overflowPunct w:val="0"/>
        <w:autoSpaceDE/>
        <w:autoSpaceDN/>
        <w:adjustRightInd/>
        <w:spacing w:line="284" w:lineRule="exact"/>
        <w:ind w:right="864"/>
        <w:jc w:val="both"/>
        <w:textAlignment w:val="baseline"/>
        <w:rPr>
          <w:sz w:val="24"/>
          <w:szCs w:val="24"/>
          <w:lang w:val="es-ES"/>
        </w:rPr>
      </w:pPr>
      <w:r w:rsidRPr="00AD1876">
        <w:rPr>
          <w:sz w:val="24"/>
          <w:szCs w:val="24"/>
          <w:lang w:val="es-ES"/>
        </w:rPr>
        <w:t xml:space="preserve">La implantación de una política de integración tarifaria basada en un subsistema de pago o prepago electrónico permitirá que los usuarios puedan atender sus necesidades de movilidad a través de viajes compuestos que no impliquen el pago </w:t>
      </w:r>
      <w:r w:rsidRPr="00AD1876">
        <w:rPr>
          <w:sz w:val="24"/>
          <w:szCs w:val="24"/>
          <w:lang w:val="es-ES"/>
        </w:rPr>
        <w:lastRenderedPageBreak/>
        <w:t>de múltiples tarifas separadas por transbordos, sino que bajo estas condiciones de transbordos se viabiliza el reconocimiento de tarifas anteriores pagadas en servicios secuenciales involucrados en un mismo viaje integrado.</w:t>
      </w:r>
    </w:p>
    <w:p w14:paraId="0DB2E83F" w14:textId="11935998" w:rsidR="005C24E0" w:rsidRPr="00AD1876" w:rsidRDefault="00000000" w:rsidP="00AD1876">
      <w:pPr>
        <w:numPr>
          <w:ilvl w:val="0"/>
          <w:numId w:val="12"/>
        </w:numPr>
        <w:kinsoku w:val="0"/>
        <w:overflowPunct w:val="0"/>
        <w:autoSpaceDE/>
        <w:autoSpaceDN/>
        <w:adjustRightInd/>
        <w:spacing w:line="284" w:lineRule="exact"/>
        <w:ind w:right="864"/>
        <w:jc w:val="both"/>
        <w:textAlignment w:val="baseline"/>
        <w:rPr>
          <w:sz w:val="24"/>
          <w:szCs w:val="24"/>
          <w:lang w:val="es-ES"/>
        </w:rPr>
      </w:pPr>
      <w:r w:rsidRPr="00AD1876">
        <w:rPr>
          <w:sz w:val="24"/>
          <w:szCs w:val="24"/>
          <w:lang w:val="es-ES"/>
        </w:rPr>
        <w:t>El acoplamiento, bajo una misma estructura tecnológica integrada, del subsistema de pago, o prepago electrónico, con los subsistemas de (i) apoyo a la explotación, (fi) información al usuario, (iii) control con cámaras y(iv) biometría facial, permitirá configurar la plataforma tecnológica necesaria para contar un sistema de transporte inteligente.</w:t>
      </w:r>
    </w:p>
    <w:p w14:paraId="23846B04" w14:textId="0D6F3204" w:rsidR="005C24E0" w:rsidRDefault="00000000">
      <w:pPr>
        <w:kinsoku w:val="0"/>
        <w:overflowPunct w:val="0"/>
        <w:autoSpaceDE/>
        <w:autoSpaceDN/>
        <w:adjustRightInd/>
        <w:spacing w:before="50" w:after="54" w:line="279" w:lineRule="exact"/>
        <w:ind w:left="792"/>
        <w:textAlignment w:val="baseline"/>
        <w:rPr>
          <w:spacing w:val="-1"/>
          <w:sz w:val="24"/>
          <w:szCs w:val="24"/>
          <w:lang w:val="es-ES"/>
        </w:rPr>
      </w:pPr>
      <w:r>
        <w:rPr>
          <w:spacing w:val="-1"/>
          <w:sz w:val="24"/>
          <w:szCs w:val="24"/>
          <w:lang w:val="es-ES"/>
        </w:rPr>
        <w:t>(</w:t>
      </w:r>
      <w:r w:rsidR="00AB0DE7">
        <w:rPr>
          <w:spacing w:val="-1"/>
          <w:sz w:val="24"/>
          <w:szCs w:val="24"/>
          <w:lang w:val="es-ES"/>
        </w:rPr>
        <w:t>…</w:t>
      </w:r>
      <w:r>
        <w:rPr>
          <w:spacing w:val="-1"/>
          <w:sz w:val="24"/>
          <w:szCs w:val="24"/>
          <w:lang w:val="es-ES"/>
        </w:rPr>
        <w:t>)</w:t>
      </w:r>
    </w:p>
    <w:p w14:paraId="2A0A3FC9" w14:textId="237E99FE" w:rsidR="005C24E0" w:rsidRDefault="008B0721">
      <w:pPr>
        <w:kinsoku w:val="0"/>
        <w:overflowPunct w:val="0"/>
        <w:autoSpaceDE/>
        <w:autoSpaceDN/>
        <w:adjustRightInd/>
        <w:spacing w:after="130"/>
        <w:ind w:left="610" w:right="964"/>
        <w:textAlignment w:val="baseline"/>
        <w:rPr>
          <w:sz w:val="24"/>
          <w:szCs w:val="24"/>
        </w:rPr>
      </w:pPr>
      <w:r>
        <w:rPr>
          <w:noProof/>
          <w:sz w:val="24"/>
          <w:szCs w:val="24"/>
        </w:rPr>
        <w:drawing>
          <wp:inline distT="0" distB="0" distL="0" distR="0" wp14:anchorId="39FEC35F" wp14:editId="711A92CC">
            <wp:extent cx="4716145" cy="37852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6145" cy="3785235"/>
                    </a:xfrm>
                    <a:prstGeom prst="rect">
                      <a:avLst/>
                    </a:prstGeom>
                    <a:noFill/>
                    <a:ln>
                      <a:noFill/>
                    </a:ln>
                  </pic:spPr>
                </pic:pic>
              </a:graphicData>
            </a:graphic>
          </wp:inline>
        </w:drawing>
      </w:r>
    </w:p>
    <w:p w14:paraId="663DD8DC" w14:textId="77777777" w:rsidR="005C24E0" w:rsidRDefault="00000000">
      <w:pPr>
        <w:kinsoku w:val="0"/>
        <w:overflowPunct w:val="0"/>
        <w:autoSpaceDE/>
        <w:autoSpaceDN/>
        <w:adjustRightInd/>
        <w:spacing w:line="276" w:lineRule="exact"/>
        <w:jc w:val="center"/>
        <w:textAlignment w:val="baseline"/>
        <w:rPr>
          <w:sz w:val="24"/>
          <w:szCs w:val="24"/>
          <w:lang w:val="es-ES"/>
        </w:rPr>
      </w:pPr>
      <w:r>
        <w:rPr>
          <w:sz w:val="24"/>
          <w:szCs w:val="24"/>
          <w:lang w:val="es-ES"/>
        </w:rPr>
        <w:t>Figura 3.2 Ilustración del proceso de cambio del esquema existente de</w:t>
      </w:r>
    </w:p>
    <w:p w14:paraId="6DB55DC4" w14:textId="77777777" w:rsidR="005C24E0" w:rsidRDefault="00000000">
      <w:pPr>
        <w:kinsoku w:val="0"/>
        <w:overflowPunct w:val="0"/>
        <w:autoSpaceDE/>
        <w:autoSpaceDN/>
        <w:adjustRightInd/>
        <w:spacing w:line="277" w:lineRule="exact"/>
        <w:jc w:val="center"/>
        <w:textAlignment w:val="baseline"/>
        <w:rPr>
          <w:sz w:val="24"/>
          <w:szCs w:val="24"/>
          <w:lang w:val="es-ES"/>
        </w:rPr>
      </w:pPr>
      <w:r>
        <w:rPr>
          <w:sz w:val="24"/>
          <w:szCs w:val="24"/>
          <w:lang w:val="es-ES"/>
        </w:rPr>
        <w:t>servicios hacia un</w:t>
      </w:r>
    </w:p>
    <w:p w14:paraId="61DB0CFB" w14:textId="77777777" w:rsidR="005C24E0" w:rsidRDefault="00000000">
      <w:pPr>
        <w:kinsoku w:val="0"/>
        <w:overflowPunct w:val="0"/>
        <w:autoSpaceDE/>
        <w:autoSpaceDN/>
        <w:adjustRightInd/>
        <w:spacing w:before="3" w:line="279" w:lineRule="exact"/>
        <w:jc w:val="center"/>
        <w:textAlignment w:val="baseline"/>
        <w:rPr>
          <w:sz w:val="24"/>
          <w:szCs w:val="24"/>
          <w:lang w:val="es-ES"/>
        </w:rPr>
      </w:pPr>
      <w:r>
        <w:rPr>
          <w:sz w:val="24"/>
          <w:szCs w:val="24"/>
          <w:lang w:val="es-ES"/>
        </w:rPr>
        <w:t>esquema troncalizado de servicios</w:t>
      </w:r>
    </w:p>
    <w:p w14:paraId="2B8DDEDD" w14:textId="77777777" w:rsidR="005C24E0" w:rsidRDefault="00000000">
      <w:pPr>
        <w:kinsoku w:val="0"/>
        <w:overflowPunct w:val="0"/>
        <w:autoSpaceDE/>
        <w:autoSpaceDN/>
        <w:adjustRightInd/>
        <w:spacing w:before="13" w:line="308" w:lineRule="exact"/>
        <w:ind w:left="792"/>
        <w:textAlignment w:val="baseline"/>
        <w:rPr>
          <w:spacing w:val="16"/>
          <w:sz w:val="18"/>
          <w:szCs w:val="18"/>
          <w:lang w:val="es-ES"/>
        </w:rPr>
      </w:pPr>
      <w:r>
        <w:rPr>
          <w:spacing w:val="16"/>
          <w:sz w:val="18"/>
          <w:szCs w:val="18"/>
          <w:lang w:val="es-ES"/>
        </w:rPr>
        <w:t>(• • •)"</w:t>
      </w:r>
    </w:p>
    <w:p w14:paraId="7CAB8A6A" w14:textId="77777777" w:rsidR="005C24E0" w:rsidRDefault="00000000">
      <w:pPr>
        <w:kinsoku w:val="0"/>
        <w:overflowPunct w:val="0"/>
        <w:autoSpaceDE/>
        <w:autoSpaceDN/>
        <w:adjustRightInd/>
        <w:spacing w:before="203" w:line="322" w:lineRule="exact"/>
        <w:ind w:right="144"/>
        <w:jc w:val="both"/>
        <w:textAlignment w:val="baseline"/>
        <w:rPr>
          <w:sz w:val="24"/>
          <w:szCs w:val="24"/>
          <w:lang w:val="es-ES"/>
        </w:rPr>
      </w:pPr>
      <w:r>
        <w:rPr>
          <w:sz w:val="24"/>
          <w:szCs w:val="24"/>
          <w:lang w:val="es-ES"/>
        </w:rPr>
        <w:t>Así entonces, este Tribunal Administrativo de Transporte, luego de un examen de los antecedentes históricos, la normativa vigente y los actos concatenados que sobre la materia</w:t>
      </w:r>
    </w:p>
    <w:p w14:paraId="4A0CCCC5" w14:textId="77777777" w:rsidR="005C24E0" w:rsidRDefault="005C24E0">
      <w:pPr>
        <w:widowControl/>
        <w:rPr>
          <w:sz w:val="24"/>
          <w:szCs w:val="24"/>
        </w:rPr>
        <w:sectPr w:rsidR="005C24E0">
          <w:pgSz w:w="12293" w:h="15816"/>
          <w:pgMar w:top="1260" w:right="1503" w:bottom="840" w:left="1790" w:header="720" w:footer="720" w:gutter="0"/>
          <w:cols w:space="720"/>
          <w:noEndnote/>
        </w:sectPr>
      </w:pPr>
    </w:p>
    <w:p w14:paraId="68186EAA" w14:textId="77777777" w:rsidR="005C24E0" w:rsidRDefault="00000000">
      <w:pPr>
        <w:kinsoku w:val="0"/>
        <w:overflowPunct w:val="0"/>
        <w:autoSpaceDE/>
        <w:autoSpaceDN/>
        <w:adjustRightInd/>
        <w:spacing w:line="315" w:lineRule="exact"/>
        <w:ind w:left="72" w:right="72"/>
        <w:jc w:val="both"/>
        <w:textAlignment w:val="baseline"/>
        <w:rPr>
          <w:sz w:val="24"/>
          <w:szCs w:val="24"/>
          <w:lang w:val="es-ES"/>
        </w:rPr>
      </w:pPr>
      <w:r>
        <w:rPr>
          <w:sz w:val="24"/>
          <w:szCs w:val="24"/>
          <w:lang w:val="es-ES"/>
        </w:rPr>
        <w:lastRenderedPageBreak/>
        <w:t>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ni se aporta un estudio técnico que refute los estudios en los que la Administración ha amparado sus actuaciones.</w:t>
      </w:r>
    </w:p>
    <w:p w14:paraId="0C5A6C71" w14:textId="77777777" w:rsidR="005C24E0" w:rsidRDefault="00000000">
      <w:pPr>
        <w:kinsoku w:val="0"/>
        <w:overflowPunct w:val="0"/>
        <w:autoSpaceDE/>
        <w:autoSpaceDN/>
        <w:adjustRightInd/>
        <w:spacing w:before="506" w:line="278" w:lineRule="exact"/>
        <w:ind w:left="72" w:right="72"/>
        <w:textAlignment w:val="baseline"/>
        <w:rPr>
          <w:b/>
          <w:bCs/>
          <w:i/>
          <w:iCs/>
          <w:sz w:val="24"/>
          <w:szCs w:val="24"/>
          <w:lang w:val="es-ES"/>
        </w:rPr>
      </w:pPr>
      <w:r>
        <w:rPr>
          <w:b/>
          <w:bCs/>
          <w:i/>
          <w:iCs/>
          <w:sz w:val="24"/>
          <w:szCs w:val="24"/>
          <w:lang w:val="es-ES"/>
        </w:rPr>
        <w:t>5.2.7 Sobre la Solicitud de medida cautelar.</w:t>
      </w:r>
    </w:p>
    <w:p w14:paraId="03FEE81F" w14:textId="6F8C1424" w:rsidR="005C24E0" w:rsidRDefault="00000000">
      <w:pPr>
        <w:kinsoku w:val="0"/>
        <w:overflowPunct w:val="0"/>
        <w:autoSpaceDE/>
        <w:autoSpaceDN/>
        <w:adjustRightInd/>
        <w:spacing w:before="427" w:line="317" w:lineRule="exact"/>
        <w:ind w:left="72" w:right="72"/>
        <w:jc w:val="both"/>
        <w:textAlignment w:val="baseline"/>
        <w:rPr>
          <w:sz w:val="24"/>
          <w:szCs w:val="24"/>
          <w:lang w:val="es-ES"/>
        </w:rPr>
      </w:pPr>
      <w:r>
        <w:rPr>
          <w:sz w:val="24"/>
          <w:szCs w:val="24"/>
          <w:lang w:val="es-ES"/>
        </w:rPr>
        <w:t xml:space="preserve">En virtud de las razones de hecho y de derecho expuestas, este Tribunal al analizar el fondo del asunto, determina la regularidad con el ordenamiento jurídico del acuerdo emitido por la Junta Directiva del Consejo de Transporte Público en el </w:t>
      </w:r>
      <w:r>
        <w:rPr>
          <w:b/>
          <w:bCs/>
          <w:sz w:val="24"/>
          <w:szCs w:val="24"/>
          <w:lang w:val="es-ES"/>
        </w:rPr>
        <w:t xml:space="preserve">Artículo 7.1.16 de la Sesión Ordinaria 74-2021 del 28 de setiembre de 2021, </w:t>
      </w:r>
      <w:r>
        <w:rPr>
          <w:sz w:val="24"/>
          <w:szCs w:val="24"/>
          <w:lang w:val="es-ES"/>
        </w:rPr>
        <w:t>y rechazar por improcedente la solicitud de medida cautelar solicitada.</w:t>
      </w:r>
    </w:p>
    <w:p w14:paraId="476BAD46" w14:textId="77777777" w:rsidR="00AB0DE7" w:rsidRDefault="00AB0DE7" w:rsidP="00AB0DE7">
      <w:pPr>
        <w:jc w:val="center"/>
        <w:rPr>
          <w:rFonts w:eastAsia="Times New Roman"/>
          <w:b/>
          <w:bCs/>
          <w:sz w:val="24"/>
          <w:szCs w:val="24"/>
          <w:lang w:val="es-ES" w:eastAsia="es-MX"/>
        </w:rPr>
      </w:pPr>
    </w:p>
    <w:p w14:paraId="16534E9D" w14:textId="3C9BFDFD" w:rsidR="00AB0DE7" w:rsidRPr="004961F5" w:rsidRDefault="00AB0DE7" w:rsidP="00AB0DE7">
      <w:pPr>
        <w:jc w:val="center"/>
        <w:rPr>
          <w:rFonts w:eastAsia="Times New Roman"/>
          <w:b/>
          <w:bCs/>
          <w:sz w:val="24"/>
          <w:szCs w:val="24"/>
          <w:lang w:val="es-ES" w:eastAsia="es-MX"/>
        </w:rPr>
      </w:pPr>
      <w:r w:rsidRPr="004961F5">
        <w:rPr>
          <w:rFonts w:eastAsia="Times New Roman"/>
          <w:b/>
          <w:bCs/>
          <w:sz w:val="24"/>
          <w:szCs w:val="24"/>
          <w:lang w:val="es-ES" w:eastAsia="es-MX"/>
        </w:rPr>
        <w:t xml:space="preserve">POR TANTO </w:t>
      </w:r>
    </w:p>
    <w:p w14:paraId="651BA229" w14:textId="38FCA0C8" w:rsidR="005C24E0" w:rsidRDefault="00000000">
      <w:pPr>
        <w:numPr>
          <w:ilvl w:val="0"/>
          <w:numId w:val="14"/>
        </w:numPr>
        <w:kinsoku w:val="0"/>
        <w:overflowPunct w:val="0"/>
        <w:autoSpaceDE/>
        <w:autoSpaceDN/>
        <w:adjustRightInd/>
        <w:spacing w:before="57" w:line="318" w:lineRule="exact"/>
        <w:ind w:right="72"/>
        <w:jc w:val="both"/>
        <w:textAlignment w:val="baseline"/>
        <w:rPr>
          <w:sz w:val="24"/>
          <w:szCs w:val="24"/>
          <w:lang w:val="es-ES"/>
        </w:rPr>
      </w:pPr>
      <w:r>
        <w:rPr>
          <w:sz w:val="24"/>
          <w:szCs w:val="24"/>
          <w:lang w:val="es-ES"/>
        </w:rPr>
        <w:t xml:space="preserve">Se declara </w:t>
      </w:r>
      <w:r>
        <w:rPr>
          <w:b/>
          <w:bCs/>
          <w:sz w:val="24"/>
          <w:szCs w:val="24"/>
          <w:lang w:val="es-ES"/>
        </w:rPr>
        <w:t xml:space="preserve">SIN LUGAR </w:t>
      </w:r>
      <w:r w:rsidR="00AB0DE7">
        <w:rPr>
          <w:b/>
          <w:bCs/>
          <w:sz w:val="24"/>
          <w:szCs w:val="24"/>
          <w:lang w:val="es-ES"/>
        </w:rPr>
        <w:t>EL</w:t>
      </w:r>
      <w:r>
        <w:rPr>
          <w:b/>
          <w:bCs/>
          <w:sz w:val="24"/>
          <w:szCs w:val="24"/>
          <w:lang w:val="es-ES"/>
        </w:rPr>
        <w:t xml:space="preserve"> RECURSO DE APELACIÓN EN SUBSIDIO, </w:t>
      </w:r>
      <w:r>
        <w:rPr>
          <w:sz w:val="24"/>
          <w:szCs w:val="24"/>
          <w:lang w:val="es-ES"/>
        </w:rPr>
        <w:t xml:space="preserve">interpuesto por la </w:t>
      </w:r>
      <w:r>
        <w:rPr>
          <w:b/>
          <w:bCs/>
          <w:sz w:val="24"/>
          <w:szCs w:val="24"/>
          <w:lang w:val="es-ES"/>
        </w:rPr>
        <w:t xml:space="preserve">DEFENSORÍA </w:t>
      </w:r>
      <w:r>
        <w:rPr>
          <w:b/>
          <w:bCs/>
          <w:sz w:val="27"/>
          <w:szCs w:val="27"/>
          <w:lang w:val="es-ES"/>
        </w:rPr>
        <w:t>DE</w:t>
      </w:r>
      <w:r>
        <w:rPr>
          <w:b/>
          <w:bCs/>
          <w:sz w:val="24"/>
          <w:szCs w:val="24"/>
          <w:lang w:val="es-ES"/>
        </w:rPr>
        <w:t xml:space="preserve"> LOS HABITANTES DE LA REPÚBLICA DE COSTA RICA, </w:t>
      </w:r>
      <w:r>
        <w:rPr>
          <w:sz w:val="24"/>
          <w:szCs w:val="24"/>
          <w:lang w:val="es-ES"/>
        </w:rPr>
        <w:t xml:space="preserve">cédula jurídica número 34007-137653, por medio de la señora Defensora de los Habitantes, Catalina Crespo Sancho, cédula de identidad número 1-0878-0086, en contra la renovación de la concesiones del transporte remunerado dé personas en vehículos automotores modalidad autobús, para el período comprendido del 2021 al 2028, y que para este expediente corresponde al </w:t>
      </w:r>
      <w:r>
        <w:rPr>
          <w:b/>
          <w:bCs/>
          <w:sz w:val="24"/>
          <w:szCs w:val="24"/>
          <w:lang w:val="es-ES"/>
        </w:rPr>
        <w:t xml:space="preserve">Artículo 7.1.16 de la Sesión Ordinaria 74-2021 del 28 de setiembre de 2021 </w:t>
      </w:r>
      <w:r>
        <w:rPr>
          <w:sz w:val="24"/>
          <w:szCs w:val="24"/>
          <w:lang w:val="es-ES"/>
        </w:rPr>
        <w:t xml:space="preserve">de la Junta. Directiva del Consejo de Transporte Público, en el que se renovó el derecho de concesión de la Ruta N° </w:t>
      </w:r>
      <w:r w:rsidR="00AB0DE7">
        <w:rPr>
          <w:sz w:val="24"/>
          <w:szCs w:val="24"/>
          <w:lang w:val="es-ES"/>
        </w:rPr>
        <w:t>000</w:t>
      </w:r>
      <w:r>
        <w:rPr>
          <w:sz w:val="24"/>
          <w:szCs w:val="24"/>
          <w:lang w:val="es-ES"/>
        </w:rPr>
        <w:t xml:space="preserve">, a la empresa </w:t>
      </w:r>
      <w:r>
        <w:rPr>
          <w:b/>
          <w:bCs/>
          <w:sz w:val="24"/>
          <w:szCs w:val="24"/>
          <w:lang w:val="es-ES"/>
        </w:rPr>
        <w:t>T</w:t>
      </w:r>
      <w:r w:rsidR="00AB0DE7">
        <w:rPr>
          <w:b/>
          <w:bCs/>
          <w:sz w:val="24"/>
          <w:szCs w:val="24"/>
          <w:lang w:val="es-ES"/>
        </w:rPr>
        <w:t>SBSA</w:t>
      </w:r>
      <w:r>
        <w:rPr>
          <w:b/>
          <w:bCs/>
          <w:sz w:val="24"/>
          <w:szCs w:val="24"/>
          <w:lang w:val="es-ES"/>
        </w:rPr>
        <w:t xml:space="preserve">, </w:t>
      </w:r>
      <w:r>
        <w:rPr>
          <w:sz w:val="24"/>
          <w:szCs w:val="24"/>
          <w:lang w:val="es-ES"/>
        </w:rPr>
        <w:t xml:space="preserve">cédula jurídica número </w:t>
      </w:r>
      <w:r w:rsidR="00AB0DE7">
        <w:rPr>
          <w:sz w:val="24"/>
          <w:szCs w:val="24"/>
          <w:lang w:val="es-ES"/>
        </w:rPr>
        <w:t>000</w:t>
      </w:r>
      <w:r>
        <w:rPr>
          <w:sz w:val="24"/>
          <w:szCs w:val="24"/>
          <w:lang w:val="es-ES"/>
        </w:rPr>
        <w:t>.</w:t>
      </w:r>
    </w:p>
    <w:p w14:paraId="7028E1DF" w14:textId="77777777" w:rsidR="005C24E0" w:rsidRDefault="00000000">
      <w:pPr>
        <w:numPr>
          <w:ilvl w:val="0"/>
          <w:numId w:val="14"/>
        </w:numPr>
        <w:kinsoku w:val="0"/>
        <w:overflowPunct w:val="0"/>
        <w:autoSpaceDE/>
        <w:autoSpaceDN/>
        <w:adjustRightInd/>
        <w:spacing w:before="313" w:line="309" w:lineRule="exact"/>
        <w:ind w:right="72"/>
        <w:jc w:val="both"/>
        <w:textAlignment w:val="baseline"/>
        <w:rPr>
          <w:sz w:val="24"/>
          <w:szCs w:val="24"/>
          <w:lang w:val="es-ES"/>
        </w:rPr>
      </w:pPr>
      <w:r>
        <w:rPr>
          <w:sz w:val="24"/>
          <w:szCs w:val="24"/>
          <w:lang w:val="es-ES"/>
        </w:rPr>
        <w:t>Se rechaza la solicitud de medida cautelar por las razones expuestas en esta resolución.</w:t>
      </w:r>
    </w:p>
    <w:p w14:paraId="6B6E2630" w14:textId="318D3C89" w:rsidR="005C24E0" w:rsidRDefault="00000000">
      <w:pPr>
        <w:tabs>
          <w:tab w:val="left" w:pos="792"/>
        </w:tabs>
        <w:kinsoku w:val="0"/>
        <w:overflowPunct w:val="0"/>
        <w:autoSpaceDE/>
        <w:autoSpaceDN/>
        <w:adjustRightInd/>
        <w:spacing w:before="288" w:line="325" w:lineRule="exact"/>
        <w:ind w:left="144" w:right="72"/>
        <w:jc w:val="both"/>
        <w:textAlignment w:val="baseline"/>
        <w:rPr>
          <w:spacing w:val="-1"/>
          <w:sz w:val="24"/>
          <w:szCs w:val="24"/>
          <w:lang w:val="es-ES"/>
        </w:rPr>
      </w:pPr>
      <w:r>
        <w:rPr>
          <w:b/>
          <w:bCs/>
          <w:spacing w:val="-1"/>
          <w:sz w:val="24"/>
          <w:szCs w:val="24"/>
          <w:lang w:val="es-ES"/>
        </w:rPr>
        <w:t>IH.</w:t>
      </w:r>
      <w:r>
        <w:rPr>
          <w:b/>
          <w:bCs/>
          <w:spacing w:val="-1"/>
          <w:sz w:val="24"/>
          <w:szCs w:val="24"/>
          <w:lang w:val="es-ES"/>
        </w:rPr>
        <w:tab/>
      </w:r>
      <w:r>
        <w:rPr>
          <w:spacing w:val="-1"/>
          <w:sz w:val="24"/>
          <w:szCs w:val="24"/>
          <w:lang w:val="es-ES"/>
        </w:rPr>
        <w:t>En virtud de lo qu</w:t>
      </w:r>
      <w:r w:rsidR="00AB0DE7">
        <w:rPr>
          <w:spacing w:val="-1"/>
          <w:sz w:val="24"/>
          <w:szCs w:val="24"/>
          <w:lang w:val="es-ES"/>
        </w:rPr>
        <w:t>e</w:t>
      </w:r>
      <w:r>
        <w:rPr>
          <w:spacing w:val="-1"/>
          <w:sz w:val="24"/>
          <w:szCs w:val="24"/>
          <w:lang w:val="es-ES"/>
        </w:rPr>
        <w:t xml:space="preserv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759E9015" w14:textId="125816E9" w:rsidR="005C24E0" w:rsidRDefault="005C24E0">
      <w:pPr>
        <w:kinsoku w:val="0"/>
        <w:overflowPunct w:val="0"/>
        <w:autoSpaceDE/>
        <w:autoSpaceDN/>
        <w:adjustRightInd/>
        <w:spacing w:line="250" w:lineRule="exact"/>
        <w:ind w:right="72"/>
        <w:jc w:val="right"/>
        <w:textAlignment w:val="baseline"/>
        <w:rPr>
          <w:i/>
          <w:iCs/>
          <w:spacing w:val="-15"/>
          <w:sz w:val="24"/>
          <w:szCs w:val="24"/>
          <w:lang w:val="es-ES"/>
        </w:rPr>
      </w:pPr>
    </w:p>
    <w:p w14:paraId="5F0A6725" w14:textId="77777777" w:rsidR="005C24E0" w:rsidRDefault="005C24E0">
      <w:pPr>
        <w:widowControl/>
        <w:rPr>
          <w:sz w:val="24"/>
          <w:szCs w:val="24"/>
        </w:rPr>
        <w:sectPr w:rsidR="005C24E0">
          <w:pgSz w:w="12288" w:h="15763"/>
          <w:pgMar w:top="1500" w:right="1562" w:bottom="467" w:left="1635" w:header="720" w:footer="720" w:gutter="0"/>
          <w:cols w:space="720"/>
          <w:noEndnote/>
        </w:sectPr>
      </w:pPr>
    </w:p>
    <w:p w14:paraId="2D23D77A" w14:textId="77777777" w:rsidR="005C24E0" w:rsidRDefault="00000000">
      <w:pPr>
        <w:numPr>
          <w:ilvl w:val="0"/>
          <w:numId w:val="15"/>
        </w:numPr>
        <w:kinsoku w:val="0"/>
        <w:overflowPunct w:val="0"/>
        <w:autoSpaceDE/>
        <w:autoSpaceDN/>
        <w:adjustRightInd/>
        <w:spacing w:line="314" w:lineRule="exact"/>
        <w:ind w:right="144"/>
        <w:textAlignment w:val="baseline"/>
        <w:rPr>
          <w:i/>
          <w:iCs/>
          <w:sz w:val="23"/>
          <w:szCs w:val="23"/>
          <w:lang w:val="es-ES"/>
        </w:rPr>
      </w:pPr>
      <w:r>
        <w:rPr>
          <w:sz w:val="23"/>
          <w:szCs w:val="23"/>
          <w:lang w:val="es-ES"/>
        </w:rPr>
        <w:lastRenderedPageBreak/>
        <w:t xml:space="preserve">De conformidad con las disposiciones del Artículo 16 de la Ley No. 7969, rectora en la materia, se recuerda que los fallos de este Tribunal </w:t>
      </w:r>
      <w:r>
        <w:rPr>
          <w:i/>
          <w:iCs/>
          <w:sz w:val="23"/>
          <w:szCs w:val="23"/>
          <w:lang w:val="es-ES"/>
        </w:rPr>
        <w:t>son de acatamiento inmediato, estricto</w:t>
      </w:r>
    </w:p>
    <w:p w14:paraId="530E1F69" w14:textId="77777777" w:rsidR="005C24E0" w:rsidRDefault="00000000">
      <w:pPr>
        <w:kinsoku w:val="0"/>
        <w:overflowPunct w:val="0"/>
        <w:autoSpaceDE/>
        <w:autoSpaceDN/>
        <w:adjustRightInd/>
        <w:spacing w:before="107" w:line="274" w:lineRule="exact"/>
        <w:ind w:left="72"/>
        <w:textAlignment w:val="baseline"/>
        <w:rPr>
          <w:i/>
          <w:iCs/>
          <w:spacing w:val="2"/>
          <w:sz w:val="23"/>
          <w:szCs w:val="23"/>
          <w:lang w:val="es-ES"/>
        </w:rPr>
      </w:pPr>
      <w:r>
        <w:rPr>
          <w:i/>
          <w:iCs/>
          <w:spacing w:val="2"/>
          <w:sz w:val="23"/>
          <w:szCs w:val="23"/>
          <w:lang w:val="es-ES"/>
        </w:rPr>
        <w:t>y obligatorio.</w:t>
      </w:r>
    </w:p>
    <w:p w14:paraId="5FD7F2E8" w14:textId="77777777" w:rsidR="005C24E0" w:rsidRDefault="00000000">
      <w:pPr>
        <w:numPr>
          <w:ilvl w:val="0"/>
          <w:numId w:val="15"/>
        </w:numPr>
        <w:kinsoku w:val="0"/>
        <w:overflowPunct w:val="0"/>
        <w:autoSpaceDE/>
        <w:autoSpaceDN/>
        <w:adjustRightInd/>
        <w:spacing w:before="499" w:line="334" w:lineRule="exact"/>
        <w:ind w:right="144"/>
        <w:textAlignment w:val="baseline"/>
        <w:rPr>
          <w:i/>
          <w:iCs/>
          <w:sz w:val="23"/>
          <w:szCs w:val="23"/>
          <w:lang w:val="es-ES"/>
        </w:rPr>
      </w:pPr>
      <w:r>
        <w:rPr>
          <w:sz w:val="23"/>
          <w:szCs w:val="23"/>
          <w:lang w:val="es-ES"/>
        </w:rPr>
        <w:t xml:space="preserve">De conformidad con el artículo 22, inciso c), de la citada Ley 7969, la presente resolución no tiene ulterior recurso por lo que, se tiene por </w:t>
      </w:r>
      <w:r>
        <w:rPr>
          <w:i/>
          <w:iCs/>
          <w:sz w:val="23"/>
          <w:szCs w:val="23"/>
          <w:lang w:val="es-ES"/>
        </w:rPr>
        <w:t>agotada la vía administrativa.</w:t>
      </w:r>
    </w:p>
    <w:p w14:paraId="6ABFCDF9" w14:textId="7E80CA33" w:rsidR="005C24E0" w:rsidRPr="00AB0DE7" w:rsidRDefault="00000000" w:rsidP="00AB0DE7">
      <w:pPr>
        <w:kinsoku w:val="0"/>
        <w:overflowPunct w:val="0"/>
        <w:autoSpaceDE/>
        <w:autoSpaceDN/>
        <w:adjustRightInd/>
        <w:spacing w:before="96" w:line="280" w:lineRule="exact"/>
        <w:ind w:left="72"/>
        <w:textAlignment w:val="baseline"/>
        <w:rPr>
          <w:b/>
          <w:bCs/>
          <w:sz w:val="24"/>
          <w:szCs w:val="24"/>
        </w:rPr>
      </w:pPr>
      <w:r w:rsidRPr="00AB0DE7">
        <w:rPr>
          <w:b/>
          <w:bCs/>
          <w:i/>
          <w:iCs/>
          <w:spacing w:val="12"/>
          <w:sz w:val="23"/>
          <w:szCs w:val="23"/>
          <w:lang w:val="es-ES"/>
        </w:rPr>
        <w:t>NOTIFÍQUESE.</w:t>
      </w:r>
      <w:r w:rsidR="00AB0DE7" w:rsidRPr="00AB0DE7">
        <w:rPr>
          <w:b/>
          <w:bCs/>
          <w:sz w:val="24"/>
          <w:szCs w:val="24"/>
        </w:rPr>
        <w:t xml:space="preserve"> </w:t>
      </w:r>
    </w:p>
    <w:p w14:paraId="175E81D6" w14:textId="77777777" w:rsidR="005C24E0" w:rsidRDefault="005C24E0">
      <w:pPr>
        <w:widowControl/>
        <w:rPr>
          <w:b/>
          <w:bCs/>
          <w:sz w:val="24"/>
          <w:szCs w:val="24"/>
        </w:rPr>
      </w:pPr>
    </w:p>
    <w:p w14:paraId="7CF5D0CA" w14:textId="77777777" w:rsidR="00AB0DE7" w:rsidRDefault="00AB0DE7">
      <w:pPr>
        <w:widowControl/>
        <w:rPr>
          <w:b/>
          <w:bCs/>
          <w:sz w:val="24"/>
          <w:szCs w:val="24"/>
        </w:rPr>
      </w:pPr>
    </w:p>
    <w:p w14:paraId="7706C664" w14:textId="77777777" w:rsidR="00AB0DE7" w:rsidRDefault="00AB0DE7" w:rsidP="00AB0DE7">
      <w:pPr>
        <w:keepNext/>
        <w:spacing w:line="276" w:lineRule="auto"/>
        <w:jc w:val="center"/>
        <w:outlineLvl w:val="0"/>
        <w:rPr>
          <w:rFonts w:eastAsia="Times New Roman"/>
          <w:sz w:val="24"/>
          <w:szCs w:val="24"/>
          <w:lang w:val="es-ES_tradnl" w:eastAsia="es-MX"/>
        </w:rPr>
      </w:pPr>
    </w:p>
    <w:p w14:paraId="46CCE4ED" w14:textId="1186AF7B" w:rsidR="00AB0DE7" w:rsidRPr="004961F5" w:rsidRDefault="00AB0DE7" w:rsidP="00AB0DE7">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3D7737A2" w14:textId="77777777" w:rsidR="00AB0DE7" w:rsidRPr="004961F5" w:rsidRDefault="00AB0DE7" w:rsidP="00AB0DE7">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219E0C08" w14:textId="77777777" w:rsidR="00AB0DE7" w:rsidRPr="004961F5" w:rsidRDefault="00AB0DE7" w:rsidP="00AB0DE7">
      <w:pPr>
        <w:rPr>
          <w:rFonts w:eastAsia="Times New Roman"/>
          <w:sz w:val="24"/>
          <w:szCs w:val="24"/>
          <w:lang w:val="es-ES_tradnl" w:eastAsia="es-MX"/>
        </w:rPr>
      </w:pPr>
    </w:p>
    <w:p w14:paraId="47406200" w14:textId="77777777" w:rsidR="00AB0DE7" w:rsidRPr="004961F5" w:rsidRDefault="00AB0DE7" w:rsidP="00AB0DE7">
      <w:pPr>
        <w:rPr>
          <w:rFonts w:eastAsia="Times New Roman"/>
          <w:sz w:val="24"/>
          <w:szCs w:val="24"/>
          <w:lang w:val="es-ES_tradnl" w:eastAsia="es-MX"/>
        </w:rPr>
      </w:pPr>
    </w:p>
    <w:p w14:paraId="0BFC84B4" w14:textId="77777777" w:rsidR="00AB0DE7" w:rsidRPr="004961F5" w:rsidRDefault="00AB0DE7" w:rsidP="00AB0DE7">
      <w:pPr>
        <w:rPr>
          <w:rFonts w:eastAsia="Times New Roman"/>
          <w:sz w:val="24"/>
          <w:szCs w:val="24"/>
          <w:lang w:val="es-ES_tradnl" w:eastAsia="es-MX"/>
        </w:rPr>
      </w:pPr>
    </w:p>
    <w:p w14:paraId="717B93AD" w14:textId="77777777" w:rsidR="00AB0DE7" w:rsidRPr="004961F5" w:rsidRDefault="00AB0DE7" w:rsidP="00AB0DE7">
      <w:pPr>
        <w:rPr>
          <w:rFonts w:eastAsia="Times New Roman"/>
          <w:sz w:val="24"/>
          <w:szCs w:val="24"/>
          <w:lang w:val="es-ES_tradnl" w:eastAsia="es-MX"/>
        </w:rPr>
      </w:pPr>
    </w:p>
    <w:p w14:paraId="2CDD4D15" w14:textId="77777777" w:rsidR="00AB0DE7" w:rsidRPr="004961F5" w:rsidRDefault="00AB0DE7" w:rsidP="00AB0DE7">
      <w:pPr>
        <w:rPr>
          <w:rFonts w:eastAsia="Times New Roman"/>
          <w:sz w:val="24"/>
          <w:szCs w:val="24"/>
          <w:lang w:val="es-ES_tradnl" w:eastAsia="es-MX"/>
        </w:rPr>
      </w:pPr>
    </w:p>
    <w:p w14:paraId="40E2F492" w14:textId="77777777" w:rsidR="00AB0DE7" w:rsidRPr="004961F5" w:rsidRDefault="00AB0DE7" w:rsidP="00AB0DE7">
      <w:pPr>
        <w:rPr>
          <w:rFonts w:eastAsia="Times New Roman"/>
          <w:sz w:val="24"/>
          <w:szCs w:val="24"/>
          <w:lang w:val="es-ES_tradnl" w:eastAsia="es-MX"/>
        </w:rPr>
      </w:pPr>
    </w:p>
    <w:p w14:paraId="5DCD6BFD" w14:textId="77777777" w:rsidR="00AB0DE7" w:rsidRPr="004961F5" w:rsidRDefault="00AB0DE7" w:rsidP="00AB0DE7">
      <w:pPr>
        <w:rPr>
          <w:rFonts w:eastAsia="Times New Roman"/>
          <w:sz w:val="24"/>
          <w:szCs w:val="24"/>
          <w:lang w:val="es-ES_tradnl" w:eastAsia="es-MX"/>
        </w:rPr>
      </w:pPr>
    </w:p>
    <w:p w14:paraId="2CB4B8C8" w14:textId="77777777" w:rsidR="00AB0DE7" w:rsidRPr="004961F5" w:rsidRDefault="00AB0DE7" w:rsidP="00AB0DE7">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2C218B67" w14:textId="77777777" w:rsidR="00AB0DE7" w:rsidRDefault="00AB0DE7" w:rsidP="00AB0DE7">
      <w:pPr>
        <w:spacing w:line="276" w:lineRule="auto"/>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p w14:paraId="5B4DBDF8" w14:textId="1FA7A1C5" w:rsidR="00AB0DE7" w:rsidRPr="00AB0DE7" w:rsidRDefault="00AB0DE7">
      <w:pPr>
        <w:widowControl/>
        <w:rPr>
          <w:b/>
          <w:bCs/>
          <w:sz w:val="24"/>
          <w:szCs w:val="24"/>
        </w:rPr>
        <w:sectPr w:rsidR="00AB0DE7" w:rsidRPr="00AB0DE7">
          <w:pgSz w:w="12288" w:h="15763"/>
          <w:pgMar w:top="1260" w:right="1526" w:bottom="767" w:left="1671" w:header="720" w:footer="720" w:gutter="0"/>
          <w:cols w:space="720"/>
          <w:noEndnote/>
        </w:sectPr>
      </w:pPr>
    </w:p>
    <w:p w14:paraId="507DBE3E" w14:textId="2DD9F99E" w:rsidR="00884775" w:rsidRDefault="00884775" w:rsidP="00AB0DE7">
      <w:pPr>
        <w:kinsoku w:val="0"/>
        <w:overflowPunct w:val="0"/>
        <w:autoSpaceDE/>
        <w:autoSpaceDN/>
        <w:adjustRightInd/>
        <w:spacing w:before="3" w:line="235" w:lineRule="exact"/>
        <w:ind w:firstLine="792"/>
        <w:textAlignment w:val="baseline"/>
        <w:rPr>
          <w:i/>
          <w:iCs/>
          <w:spacing w:val="-11"/>
          <w:sz w:val="23"/>
          <w:szCs w:val="23"/>
          <w:lang w:val="es-ES"/>
        </w:rPr>
      </w:pPr>
    </w:p>
    <w:sectPr w:rsidR="00884775">
      <w:type w:val="continuous"/>
      <w:pgSz w:w="12288" w:h="15763"/>
      <w:pgMar w:top="1260" w:right="1526" w:bottom="767" w:left="86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6B"/>
    <w:multiLevelType w:val="singleLevel"/>
    <w:tmpl w:val="87CC4398"/>
    <w:lvl w:ilvl="0">
      <w:start w:val="16"/>
      <w:numFmt w:val="lowerLetter"/>
      <w:lvlText w:val="%1)-"/>
      <w:lvlJc w:val="left"/>
      <w:pPr>
        <w:tabs>
          <w:tab w:val="num" w:pos="432"/>
        </w:tabs>
        <w:ind w:left="72"/>
      </w:pPr>
      <w:rPr>
        <w:b/>
        <w:bCs/>
        <w:snapToGrid/>
        <w:sz w:val="24"/>
        <w:szCs w:val="24"/>
      </w:rPr>
    </w:lvl>
  </w:abstractNum>
  <w:abstractNum w:abstractNumId="1" w15:restartNumberingAfterBreak="0">
    <w:nsid w:val="00CA0F88"/>
    <w:multiLevelType w:val="singleLevel"/>
    <w:tmpl w:val="FFFFFFFF"/>
    <w:lvl w:ilvl="0">
      <w:start w:val="1"/>
      <w:numFmt w:val="decimal"/>
      <w:lvlText w:val="%1."/>
      <w:lvlJc w:val="left"/>
      <w:pPr>
        <w:tabs>
          <w:tab w:val="num" w:pos="360"/>
        </w:tabs>
        <w:ind w:left="360" w:hanging="360"/>
      </w:pPr>
      <w:rPr>
        <w:snapToGrid/>
        <w:sz w:val="24"/>
        <w:szCs w:val="24"/>
      </w:rPr>
    </w:lvl>
  </w:abstractNum>
  <w:abstractNum w:abstractNumId="2" w15:restartNumberingAfterBreak="0">
    <w:nsid w:val="020C247A"/>
    <w:multiLevelType w:val="singleLevel"/>
    <w:tmpl w:val="A20071E0"/>
    <w:lvl w:ilvl="0">
      <w:start w:val="13"/>
      <w:numFmt w:val="lowerLetter"/>
      <w:lvlText w:val="%1)-"/>
      <w:lvlJc w:val="left"/>
      <w:pPr>
        <w:tabs>
          <w:tab w:val="num" w:pos="504"/>
        </w:tabs>
        <w:ind w:left="72"/>
      </w:pPr>
      <w:rPr>
        <w:b/>
        <w:bCs/>
        <w:snapToGrid/>
        <w:sz w:val="24"/>
        <w:szCs w:val="24"/>
      </w:rPr>
    </w:lvl>
  </w:abstractNum>
  <w:abstractNum w:abstractNumId="3" w15:restartNumberingAfterBreak="0">
    <w:nsid w:val="031AF84D"/>
    <w:multiLevelType w:val="singleLevel"/>
    <w:tmpl w:val="7B4EDC26"/>
    <w:lvl w:ilvl="0">
      <w:start w:val="5"/>
      <w:numFmt w:val="upperLetter"/>
      <w:lvlText w:val="%1-"/>
      <w:lvlJc w:val="left"/>
      <w:pPr>
        <w:tabs>
          <w:tab w:val="num" w:pos="432"/>
        </w:tabs>
        <w:ind w:left="432" w:hanging="360"/>
      </w:pPr>
      <w:rPr>
        <w:b/>
        <w:bCs/>
        <w:snapToGrid/>
        <w:spacing w:val="-2"/>
        <w:sz w:val="24"/>
        <w:szCs w:val="24"/>
      </w:rPr>
    </w:lvl>
  </w:abstractNum>
  <w:abstractNum w:abstractNumId="4" w15:restartNumberingAfterBreak="0">
    <w:nsid w:val="03F4599D"/>
    <w:multiLevelType w:val="singleLevel"/>
    <w:tmpl w:val="FFFFFFFF"/>
    <w:lvl w:ilvl="0">
      <w:start w:val="4"/>
      <w:numFmt w:val="decimal"/>
      <w:lvlText w:val="%1.-"/>
      <w:lvlJc w:val="left"/>
      <w:pPr>
        <w:tabs>
          <w:tab w:val="num" w:pos="432"/>
        </w:tabs>
        <w:ind w:left="432" w:hanging="360"/>
      </w:pPr>
      <w:rPr>
        <w:b/>
        <w:bCs/>
        <w:snapToGrid/>
        <w:sz w:val="24"/>
        <w:szCs w:val="24"/>
      </w:rPr>
    </w:lvl>
  </w:abstractNum>
  <w:abstractNum w:abstractNumId="5" w15:restartNumberingAfterBreak="0">
    <w:nsid w:val="04CAB897"/>
    <w:multiLevelType w:val="singleLevel"/>
    <w:tmpl w:val="FFFFFFFF"/>
    <w:lvl w:ilvl="0">
      <w:start w:val="2"/>
      <w:numFmt w:val="decimal"/>
      <w:lvlText w:val="%1."/>
      <w:lvlJc w:val="left"/>
      <w:pPr>
        <w:tabs>
          <w:tab w:val="num" w:pos="1224"/>
        </w:tabs>
        <w:ind w:left="1224" w:hanging="288"/>
      </w:pPr>
      <w:rPr>
        <w:b/>
        <w:bCs/>
        <w:snapToGrid/>
        <w:spacing w:val="-2"/>
        <w:sz w:val="24"/>
        <w:szCs w:val="24"/>
      </w:rPr>
    </w:lvl>
  </w:abstractNum>
  <w:abstractNum w:abstractNumId="6" w15:restartNumberingAfterBreak="0">
    <w:nsid w:val="0523A67C"/>
    <w:multiLevelType w:val="singleLevel"/>
    <w:tmpl w:val="FFFFFFFF"/>
    <w:lvl w:ilvl="0">
      <w:start w:val="5"/>
      <w:numFmt w:val="decimal"/>
      <w:lvlText w:val="%1."/>
      <w:lvlJc w:val="left"/>
      <w:pPr>
        <w:tabs>
          <w:tab w:val="num" w:pos="1152"/>
        </w:tabs>
        <w:ind w:left="1152" w:hanging="288"/>
      </w:pPr>
      <w:rPr>
        <w:snapToGrid/>
        <w:sz w:val="24"/>
        <w:szCs w:val="24"/>
      </w:rPr>
    </w:lvl>
  </w:abstractNum>
  <w:abstractNum w:abstractNumId="7" w15:restartNumberingAfterBreak="0">
    <w:nsid w:val="05D7A1DA"/>
    <w:multiLevelType w:val="singleLevel"/>
    <w:tmpl w:val="61103C04"/>
    <w:lvl w:ilvl="0">
      <w:start w:val="4"/>
      <w:numFmt w:val="upperRoman"/>
      <w:lvlText w:val="%1."/>
      <w:lvlJc w:val="left"/>
      <w:pPr>
        <w:tabs>
          <w:tab w:val="num" w:pos="792"/>
        </w:tabs>
        <w:ind w:left="72"/>
      </w:pPr>
      <w:rPr>
        <w:b/>
        <w:bCs/>
        <w:snapToGrid/>
        <w:sz w:val="23"/>
        <w:szCs w:val="23"/>
      </w:rPr>
    </w:lvl>
  </w:abstractNum>
  <w:abstractNum w:abstractNumId="8" w15:restartNumberingAfterBreak="0">
    <w:nsid w:val="061B8B35"/>
    <w:multiLevelType w:val="singleLevel"/>
    <w:tmpl w:val="46D6E550"/>
    <w:lvl w:ilvl="0">
      <w:start w:val="1"/>
      <w:numFmt w:val="upperLetter"/>
      <w:lvlText w:val="%1-"/>
      <w:lvlJc w:val="left"/>
      <w:pPr>
        <w:tabs>
          <w:tab w:val="num" w:pos="432"/>
        </w:tabs>
        <w:ind w:left="432" w:hanging="360"/>
      </w:pPr>
      <w:rPr>
        <w:b/>
        <w:bCs/>
        <w:snapToGrid/>
        <w:spacing w:val="-2"/>
        <w:sz w:val="24"/>
        <w:szCs w:val="24"/>
      </w:rPr>
    </w:lvl>
  </w:abstractNum>
  <w:abstractNum w:abstractNumId="9" w15:restartNumberingAfterBreak="0">
    <w:nsid w:val="06309FC4"/>
    <w:multiLevelType w:val="singleLevel"/>
    <w:tmpl w:val="9ABEE0F2"/>
    <w:lvl w:ilvl="0">
      <w:start w:val="10"/>
      <w:numFmt w:val="lowerLetter"/>
      <w:lvlText w:val="%1)-"/>
      <w:lvlJc w:val="left"/>
      <w:pPr>
        <w:tabs>
          <w:tab w:val="num" w:pos="432"/>
        </w:tabs>
        <w:ind w:left="72"/>
      </w:pPr>
      <w:rPr>
        <w:b/>
        <w:bCs/>
        <w:snapToGrid/>
        <w:sz w:val="24"/>
        <w:szCs w:val="24"/>
      </w:rPr>
    </w:lvl>
  </w:abstractNum>
  <w:abstractNum w:abstractNumId="10" w15:restartNumberingAfterBreak="0">
    <w:nsid w:val="076AB43E"/>
    <w:multiLevelType w:val="singleLevel"/>
    <w:tmpl w:val="2AB25BE4"/>
    <w:lvl w:ilvl="0">
      <w:start w:val="2"/>
      <w:numFmt w:val="lowerLetter"/>
      <w:lvlText w:val="%1)-"/>
      <w:lvlJc w:val="left"/>
      <w:pPr>
        <w:tabs>
          <w:tab w:val="num" w:pos="504"/>
        </w:tabs>
        <w:ind w:left="72"/>
      </w:pPr>
      <w:rPr>
        <w:b/>
        <w:bCs/>
        <w:snapToGrid/>
        <w:sz w:val="24"/>
        <w:szCs w:val="24"/>
      </w:rPr>
    </w:lvl>
  </w:abstractNum>
  <w:abstractNum w:abstractNumId="11" w15:restartNumberingAfterBreak="0">
    <w:nsid w:val="078D6CBA"/>
    <w:multiLevelType w:val="singleLevel"/>
    <w:tmpl w:val="FFFFFFFF"/>
    <w:lvl w:ilvl="0">
      <w:numFmt w:val="bullet"/>
      <w:lvlText w:val="·"/>
      <w:lvlJc w:val="left"/>
      <w:pPr>
        <w:tabs>
          <w:tab w:val="num" w:pos="360"/>
        </w:tabs>
        <w:ind w:left="360" w:hanging="360"/>
      </w:pPr>
      <w:rPr>
        <w:rFonts w:ascii="Symbol" w:hAnsi="Symbol" w:cs="Symbol"/>
        <w:snapToGrid/>
        <w:spacing w:val="-2"/>
        <w:sz w:val="24"/>
        <w:szCs w:val="24"/>
      </w:rPr>
    </w:lvl>
  </w:abstractNum>
  <w:abstractNum w:abstractNumId="12" w15:restartNumberingAfterBreak="0">
    <w:nsid w:val="07AEB479"/>
    <w:multiLevelType w:val="singleLevel"/>
    <w:tmpl w:val="55E24922"/>
    <w:lvl w:ilvl="0">
      <w:start w:val="1"/>
      <w:numFmt w:val="upperRoman"/>
      <w:lvlText w:val="%1."/>
      <w:lvlJc w:val="left"/>
      <w:pPr>
        <w:tabs>
          <w:tab w:val="num" w:pos="864"/>
        </w:tabs>
        <w:ind w:left="144"/>
      </w:pPr>
      <w:rPr>
        <w:b/>
        <w:bCs/>
        <w:snapToGrid/>
        <w:sz w:val="24"/>
        <w:szCs w:val="24"/>
      </w:rPr>
    </w:lvl>
  </w:abstractNum>
  <w:abstractNum w:abstractNumId="13" w15:restartNumberingAfterBreak="0">
    <w:nsid w:val="07C7AB14"/>
    <w:multiLevelType w:val="singleLevel"/>
    <w:tmpl w:val="FFFFFFFF"/>
    <w:lvl w:ilvl="0">
      <w:start w:val="2"/>
      <w:numFmt w:val="lowerLetter"/>
      <w:lvlText w:val="%1)"/>
      <w:lvlJc w:val="left"/>
      <w:pPr>
        <w:tabs>
          <w:tab w:val="num" w:pos="432"/>
        </w:tabs>
        <w:ind w:left="432" w:hanging="360"/>
      </w:pPr>
      <w:rPr>
        <w:b/>
        <w:bCs/>
        <w:snapToGrid/>
        <w:sz w:val="24"/>
        <w:szCs w:val="24"/>
      </w:rPr>
    </w:lvl>
  </w:abstractNum>
  <w:num w:numId="1" w16cid:durableId="667251311">
    <w:abstractNumId w:val="5"/>
  </w:num>
  <w:num w:numId="2" w16cid:durableId="1290894876">
    <w:abstractNumId w:val="5"/>
    <w:lvlOverride w:ilvl="0">
      <w:lvl w:ilvl="0">
        <w:numFmt w:val="decimal"/>
        <w:lvlText w:val="%1."/>
        <w:lvlJc w:val="left"/>
        <w:pPr>
          <w:tabs>
            <w:tab w:val="num" w:pos="1224"/>
          </w:tabs>
          <w:ind w:left="1224" w:hanging="288"/>
        </w:pPr>
        <w:rPr>
          <w:snapToGrid/>
          <w:sz w:val="24"/>
          <w:szCs w:val="24"/>
        </w:rPr>
      </w:lvl>
    </w:lvlOverride>
  </w:num>
  <w:num w:numId="3" w16cid:durableId="1190410917">
    <w:abstractNumId w:val="13"/>
  </w:num>
  <w:num w:numId="4" w16cid:durableId="481242798">
    <w:abstractNumId w:val="10"/>
  </w:num>
  <w:num w:numId="5" w16cid:durableId="88165361">
    <w:abstractNumId w:val="9"/>
  </w:num>
  <w:num w:numId="6" w16cid:durableId="624389769">
    <w:abstractNumId w:val="2"/>
  </w:num>
  <w:num w:numId="7" w16cid:durableId="1155296156">
    <w:abstractNumId w:val="0"/>
  </w:num>
  <w:num w:numId="8" w16cid:durableId="319502856">
    <w:abstractNumId w:val="8"/>
  </w:num>
  <w:num w:numId="9" w16cid:durableId="1950159341">
    <w:abstractNumId w:val="3"/>
  </w:num>
  <w:num w:numId="10" w16cid:durableId="1772041412">
    <w:abstractNumId w:val="4"/>
  </w:num>
  <w:num w:numId="11" w16cid:durableId="2061054790">
    <w:abstractNumId w:val="11"/>
  </w:num>
  <w:num w:numId="12" w16cid:durableId="1419516430">
    <w:abstractNumId w:val="1"/>
  </w:num>
  <w:num w:numId="13" w16cid:durableId="1068303360">
    <w:abstractNumId w:val="6"/>
  </w:num>
  <w:num w:numId="14" w16cid:durableId="365838046">
    <w:abstractNumId w:val="12"/>
  </w:num>
  <w:num w:numId="15" w16cid:durableId="40179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6C"/>
    <w:rsid w:val="0008186C"/>
    <w:rsid w:val="00394A1F"/>
    <w:rsid w:val="005C24E0"/>
    <w:rsid w:val="006C384D"/>
    <w:rsid w:val="00884775"/>
    <w:rsid w:val="008B0721"/>
    <w:rsid w:val="00AB0DE7"/>
    <w:rsid w:val="00AD1876"/>
    <w:rsid w:val="00CF07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F036B"/>
  <w14:defaultImageDpi w14:val="0"/>
  <w15:docId w15:val="{2A9B457B-B8AB-4FD4-98D5-F9B2AAC6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14277</Words>
  <Characters>78527</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Valeska Baltodano</cp:lastModifiedBy>
  <cp:revision>5</cp:revision>
  <dcterms:created xsi:type="dcterms:W3CDTF">2023-05-09T15:54:00Z</dcterms:created>
  <dcterms:modified xsi:type="dcterms:W3CDTF">2023-06-12T18:09:00Z</dcterms:modified>
</cp:coreProperties>
</file>