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A7C1" w14:textId="2A2AA5CE" w:rsidR="000846EC" w:rsidRPr="00312608" w:rsidRDefault="000846EC" w:rsidP="005B6754">
      <w:pPr>
        <w:spacing w:after="0"/>
        <w:jc w:val="center"/>
        <w:rPr>
          <w:rFonts w:ascii="Arial" w:hAnsi="Arial" w:cs="Arial"/>
          <w:b/>
          <w:sz w:val="24"/>
          <w:szCs w:val="24"/>
        </w:rPr>
      </w:pPr>
      <w:bookmarkStart w:id="0" w:name="_Hlk184192142"/>
      <w:bookmarkStart w:id="1" w:name="_Hlk184316389"/>
      <w:r w:rsidRPr="00312608">
        <w:rPr>
          <w:rFonts w:ascii="Arial" w:hAnsi="Arial" w:cs="Arial"/>
          <w:b/>
          <w:sz w:val="24"/>
          <w:szCs w:val="24"/>
        </w:rPr>
        <w:t>RESOLUCI</w:t>
      </w:r>
      <w:r w:rsidR="00C867C4" w:rsidRPr="00312608">
        <w:rPr>
          <w:rFonts w:ascii="Arial" w:hAnsi="Arial" w:cs="Arial"/>
          <w:b/>
          <w:sz w:val="24"/>
          <w:szCs w:val="24"/>
        </w:rPr>
        <w:t>Ó</w:t>
      </w:r>
      <w:r w:rsidRPr="00312608">
        <w:rPr>
          <w:rFonts w:ascii="Arial" w:hAnsi="Arial" w:cs="Arial"/>
          <w:b/>
          <w:sz w:val="24"/>
          <w:szCs w:val="24"/>
        </w:rPr>
        <w:t>N No. TAT-</w:t>
      </w:r>
      <w:r w:rsidR="00C00438">
        <w:rPr>
          <w:rFonts w:ascii="Arial" w:hAnsi="Arial" w:cs="Arial"/>
          <w:b/>
          <w:sz w:val="24"/>
          <w:szCs w:val="24"/>
        </w:rPr>
        <w:t>4192</w:t>
      </w:r>
      <w:r w:rsidRPr="00312608">
        <w:rPr>
          <w:rFonts w:ascii="Arial" w:hAnsi="Arial" w:cs="Arial"/>
          <w:b/>
          <w:sz w:val="24"/>
          <w:szCs w:val="24"/>
        </w:rPr>
        <w:t>-2025</w:t>
      </w:r>
    </w:p>
    <w:p w14:paraId="3614603A" w14:textId="77777777" w:rsidR="00E033E7" w:rsidRPr="00312608" w:rsidRDefault="00E033E7" w:rsidP="005B6754">
      <w:pPr>
        <w:spacing w:after="0"/>
        <w:jc w:val="center"/>
        <w:rPr>
          <w:rFonts w:ascii="Arial" w:hAnsi="Arial" w:cs="Arial"/>
          <w:b/>
          <w:sz w:val="24"/>
          <w:szCs w:val="24"/>
        </w:rPr>
      </w:pPr>
    </w:p>
    <w:p w14:paraId="234C389C" w14:textId="753AF463" w:rsidR="000846EC" w:rsidRPr="00312608" w:rsidRDefault="000846EC" w:rsidP="005B6754">
      <w:pPr>
        <w:jc w:val="both"/>
        <w:rPr>
          <w:rFonts w:ascii="Arial" w:hAnsi="Arial" w:cs="Arial"/>
          <w:sz w:val="24"/>
          <w:szCs w:val="24"/>
        </w:rPr>
      </w:pPr>
      <w:r w:rsidRPr="00312608">
        <w:rPr>
          <w:rFonts w:ascii="Arial" w:hAnsi="Arial" w:cs="Arial"/>
          <w:b/>
          <w:sz w:val="24"/>
          <w:szCs w:val="24"/>
        </w:rPr>
        <w:t xml:space="preserve">TRIBUNAL ADMINISTRATIVO DE TRANSPORTE. </w:t>
      </w:r>
      <w:r w:rsidRPr="00312608">
        <w:rPr>
          <w:rFonts w:ascii="Arial" w:hAnsi="Arial" w:cs="Arial"/>
          <w:sz w:val="24"/>
          <w:szCs w:val="24"/>
        </w:rPr>
        <w:t xml:space="preserve">San José, </w:t>
      </w:r>
      <w:r w:rsidR="00E033E7" w:rsidRPr="00312608">
        <w:rPr>
          <w:rFonts w:ascii="Arial" w:hAnsi="Arial" w:cs="Arial"/>
          <w:sz w:val="24"/>
          <w:szCs w:val="24"/>
        </w:rPr>
        <w:t xml:space="preserve">a las </w:t>
      </w:r>
      <w:r w:rsidR="00C00438">
        <w:rPr>
          <w:rFonts w:ascii="Arial" w:hAnsi="Arial" w:cs="Arial"/>
          <w:sz w:val="24"/>
          <w:szCs w:val="24"/>
        </w:rPr>
        <w:t>10</w:t>
      </w:r>
      <w:r w:rsidR="00E033E7" w:rsidRPr="00312608">
        <w:rPr>
          <w:rFonts w:ascii="Arial" w:hAnsi="Arial" w:cs="Arial"/>
          <w:sz w:val="24"/>
          <w:szCs w:val="24"/>
        </w:rPr>
        <w:t>:</w:t>
      </w:r>
      <w:r w:rsidR="00C00438">
        <w:rPr>
          <w:rFonts w:ascii="Arial" w:hAnsi="Arial" w:cs="Arial"/>
          <w:sz w:val="24"/>
          <w:szCs w:val="24"/>
        </w:rPr>
        <w:t>20</w:t>
      </w:r>
      <w:r w:rsidR="00E033E7" w:rsidRPr="00312608">
        <w:rPr>
          <w:rFonts w:ascii="Arial" w:hAnsi="Arial" w:cs="Arial"/>
          <w:sz w:val="24"/>
          <w:szCs w:val="24"/>
        </w:rPr>
        <w:t xml:space="preserve"> horas del </w:t>
      </w:r>
      <w:r w:rsidR="00DE5464">
        <w:rPr>
          <w:rFonts w:ascii="Arial" w:hAnsi="Arial" w:cs="Arial"/>
          <w:sz w:val="24"/>
          <w:szCs w:val="24"/>
        </w:rPr>
        <w:t>18</w:t>
      </w:r>
      <w:r w:rsidR="00E033E7" w:rsidRPr="00312608">
        <w:rPr>
          <w:rFonts w:ascii="Arial" w:hAnsi="Arial" w:cs="Arial"/>
          <w:sz w:val="24"/>
          <w:szCs w:val="24"/>
        </w:rPr>
        <w:t xml:space="preserve"> de marzo de </w:t>
      </w:r>
      <w:r w:rsidRPr="00312608">
        <w:rPr>
          <w:rFonts w:ascii="Arial" w:hAnsi="Arial" w:cs="Arial"/>
        </w:rPr>
        <w:t>2025</w:t>
      </w:r>
      <w:r w:rsidRPr="00312608">
        <w:rPr>
          <w:rFonts w:ascii="Arial" w:hAnsi="Arial" w:cs="Arial"/>
          <w:sz w:val="24"/>
          <w:szCs w:val="24"/>
        </w:rPr>
        <w:t>.</w:t>
      </w:r>
    </w:p>
    <w:p w14:paraId="3E247391" w14:textId="3476E7D9" w:rsidR="000846EC" w:rsidRPr="00312608" w:rsidRDefault="000846EC" w:rsidP="005B6754">
      <w:pPr>
        <w:jc w:val="both"/>
        <w:rPr>
          <w:rFonts w:ascii="Arial" w:hAnsi="Arial" w:cs="Arial"/>
          <w:sz w:val="24"/>
          <w:szCs w:val="24"/>
        </w:rPr>
      </w:pPr>
      <w:bookmarkStart w:id="2" w:name="_Hlk189482439"/>
      <w:r w:rsidRPr="00312608">
        <w:rPr>
          <w:rFonts w:ascii="Arial" w:hAnsi="Arial" w:cs="Arial"/>
          <w:b/>
          <w:sz w:val="24"/>
          <w:szCs w:val="24"/>
        </w:rPr>
        <w:t>Recurso de Apelación en subsidio, Nulidad Absoluta e incidentes suspensión de los efectos del acto administrativo</w:t>
      </w:r>
      <w:r w:rsidRPr="00312608">
        <w:rPr>
          <w:rFonts w:ascii="Arial" w:hAnsi="Arial" w:cs="Arial"/>
          <w:bCs/>
          <w:sz w:val="24"/>
          <w:szCs w:val="24"/>
        </w:rPr>
        <w:t xml:space="preserve">, presentado por el señor </w:t>
      </w:r>
      <w:r w:rsidR="008F0D6A">
        <w:rPr>
          <w:rFonts w:ascii="Arial" w:hAnsi="Arial" w:cs="Arial"/>
          <w:b/>
          <w:sz w:val="24"/>
          <w:szCs w:val="24"/>
        </w:rPr>
        <w:t>JRP</w:t>
      </w:r>
      <w:r w:rsidRPr="00312608">
        <w:rPr>
          <w:rFonts w:ascii="Arial" w:hAnsi="Arial" w:cs="Arial"/>
          <w:bCs/>
          <w:sz w:val="24"/>
          <w:szCs w:val="24"/>
        </w:rPr>
        <w:t xml:space="preserve">, mayor, divorciado, </w:t>
      </w:r>
      <w:r w:rsidR="00FE2260" w:rsidRPr="00312608">
        <w:rPr>
          <w:rFonts w:ascii="Arial" w:hAnsi="Arial" w:cs="Arial"/>
          <w:bCs/>
          <w:sz w:val="24"/>
          <w:szCs w:val="24"/>
        </w:rPr>
        <w:t>t</w:t>
      </w:r>
      <w:r w:rsidRPr="00312608">
        <w:rPr>
          <w:rFonts w:ascii="Arial" w:hAnsi="Arial" w:cs="Arial"/>
          <w:bCs/>
          <w:sz w:val="24"/>
          <w:szCs w:val="24"/>
        </w:rPr>
        <w:t xml:space="preserve">axista, cédula de identidad No. </w:t>
      </w:r>
      <w:r w:rsidR="008F0D6A">
        <w:rPr>
          <w:rFonts w:ascii="Arial" w:hAnsi="Arial" w:cs="Arial"/>
          <w:bCs/>
          <w:sz w:val="24"/>
          <w:szCs w:val="24"/>
        </w:rPr>
        <w:t>000</w:t>
      </w:r>
      <w:r w:rsidRPr="00312608">
        <w:rPr>
          <w:rFonts w:ascii="Arial" w:hAnsi="Arial" w:cs="Arial"/>
          <w:bCs/>
          <w:sz w:val="24"/>
          <w:szCs w:val="24"/>
        </w:rPr>
        <w:t xml:space="preserve">, vecino de </w:t>
      </w:r>
      <w:r w:rsidR="008F0D6A">
        <w:rPr>
          <w:rFonts w:ascii="Arial" w:hAnsi="Arial" w:cs="Arial"/>
          <w:bCs/>
          <w:sz w:val="24"/>
          <w:szCs w:val="24"/>
        </w:rPr>
        <w:t>000</w:t>
      </w:r>
      <w:r w:rsidRPr="00312608">
        <w:rPr>
          <w:rFonts w:ascii="Arial" w:hAnsi="Arial" w:cs="Arial"/>
          <w:bCs/>
          <w:sz w:val="24"/>
          <w:szCs w:val="24"/>
        </w:rPr>
        <w:t xml:space="preserve">, en su condición de concesionario de la placa de </w:t>
      </w:r>
      <w:r w:rsidR="00FE2260" w:rsidRPr="00312608">
        <w:rPr>
          <w:rFonts w:ascii="Arial" w:hAnsi="Arial" w:cs="Arial"/>
          <w:bCs/>
          <w:sz w:val="24"/>
          <w:szCs w:val="24"/>
        </w:rPr>
        <w:t>t</w:t>
      </w:r>
      <w:r w:rsidRPr="00312608">
        <w:rPr>
          <w:rFonts w:ascii="Arial" w:hAnsi="Arial" w:cs="Arial"/>
          <w:bCs/>
          <w:sz w:val="24"/>
          <w:szCs w:val="24"/>
        </w:rPr>
        <w:t xml:space="preserve">axi </w:t>
      </w:r>
      <w:r w:rsidR="008F0D6A">
        <w:rPr>
          <w:rFonts w:ascii="Arial" w:hAnsi="Arial" w:cs="Arial"/>
          <w:bCs/>
          <w:sz w:val="24"/>
          <w:szCs w:val="24"/>
        </w:rPr>
        <w:t>000</w:t>
      </w:r>
      <w:r w:rsidRPr="00312608">
        <w:rPr>
          <w:rFonts w:ascii="Arial" w:hAnsi="Arial" w:cs="Arial"/>
          <w:bCs/>
          <w:sz w:val="24"/>
          <w:szCs w:val="24"/>
        </w:rPr>
        <w:t xml:space="preserve">, contra el </w:t>
      </w:r>
      <w:r w:rsidR="00E033E7" w:rsidRPr="00312608">
        <w:rPr>
          <w:rFonts w:ascii="Arial" w:hAnsi="Arial" w:cs="Arial"/>
          <w:b/>
          <w:sz w:val="24"/>
          <w:szCs w:val="24"/>
        </w:rPr>
        <w:t>A</w:t>
      </w:r>
      <w:r w:rsidRPr="00312608">
        <w:rPr>
          <w:rFonts w:ascii="Arial" w:hAnsi="Arial" w:cs="Arial"/>
          <w:b/>
          <w:sz w:val="24"/>
          <w:szCs w:val="24"/>
        </w:rPr>
        <w:t>rtículo 7.8 de la Sesión Ordinaria 25-2024 de</w:t>
      </w:r>
      <w:r w:rsidR="00E033E7" w:rsidRPr="00312608">
        <w:rPr>
          <w:rFonts w:ascii="Arial" w:hAnsi="Arial" w:cs="Arial"/>
          <w:b/>
          <w:sz w:val="24"/>
          <w:szCs w:val="24"/>
        </w:rPr>
        <w:t>l</w:t>
      </w:r>
      <w:r w:rsidRPr="00312608">
        <w:rPr>
          <w:rFonts w:ascii="Arial" w:hAnsi="Arial" w:cs="Arial"/>
          <w:b/>
          <w:sz w:val="24"/>
          <w:szCs w:val="24"/>
        </w:rPr>
        <w:t xml:space="preserve"> 11 de julio de 2024</w:t>
      </w:r>
      <w:r w:rsidRPr="00312608">
        <w:rPr>
          <w:rFonts w:ascii="Arial" w:hAnsi="Arial" w:cs="Arial"/>
          <w:bCs/>
          <w:sz w:val="24"/>
          <w:szCs w:val="24"/>
        </w:rPr>
        <w:t>,</w:t>
      </w:r>
      <w:r w:rsidRPr="00312608">
        <w:rPr>
          <w:rFonts w:ascii="Arial" w:hAnsi="Arial" w:cs="Arial"/>
          <w:b/>
          <w:sz w:val="24"/>
          <w:szCs w:val="24"/>
        </w:rPr>
        <w:t xml:space="preserve"> </w:t>
      </w:r>
      <w:r w:rsidRPr="00312608">
        <w:rPr>
          <w:rFonts w:ascii="Arial" w:hAnsi="Arial" w:cs="Arial"/>
          <w:bCs/>
          <w:sz w:val="24"/>
          <w:szCs w:val="24"/>
        </w:rPr>
        <w:t xml:space="preserve">adoptado por la Junta </w:t>
      </w:r>
      <w:r w:rsidR="003E32B8" w:rsidRPr="00312608">
        <w:rPr>
          <w:rFonts w:ascii="Arial" w:hAnsi="Arial" w:cs="Arial"/>
          <w:bCs/>
          <w:sz w:val="24"/>
          <w:szCs w:val="24"/>
        </w:rPr>
        <w:t>D</w:t>
      </w:r>
      <w:r w:rsidRPr="00312608">
        <w:rPr>
          <w:rFonts w:ascii="Arial" w:hAnsi="Arial" w:cs="Arial"/>
          <w:bCs/>
          <w:sz w:val="24"/>
          <w:szCs w:val="24"/>
        </w:rPr>
        <w:t>irectiva del Consejo de Transporte Público</w:t>
      </w:r>
      <w:bookmarkEnd w:id="2"/>
      <w:r w:rsidRPr="00312608">
        <w:rPr>
          <w:rFonts w:ascii="Arial" w:hAnsi="Arial" w:cs="Arial"/>
          <w:bCs/>
          <w:sz w:val="24"/>
          <w:szCs w:val="24"/>
        </w:rPr>
        <w:t xml:space="preserve">. </w:t>
      </w:r>
      <w:r w:rsidRPr="00312608">
        <w:rPr>
          <w:rFonts w:ascii="Arial" w:hAnsi="Arial" w:cs="Arial"/>
          <w:sz w:val="24"/>
          <w:szCs w:val="24"/>
        </w:rPr>
        <w:t xml:space="preserve">El presente asunto se tramita en este Tribunal, bajo el </w:t>
      </w:r>
      <w:r w:rsidRPr="00312608">
        <w:rPr>
          <w:rFonts w:ascii="Arial" w:hAnsi="Arial" w:cs="Arial"/>
          <w:b/>
          <w:sz w:val="24"/>
          <w:szCs w:val="24"/>
        </w:rPr>
        <w:t xml:space="preserve">Expediente Administrativo No. </w:t>
      </w:r>
      <w:bookmarkStart w:id="3" w:name="_Hlk189482360"/>
      <w:r w:rsidRPr="00312608">
        <w:rPr>
          <w:rFonts w:ascii="Arial" w:hAnsi="Arial" w:cs="Arial"/>
          <w:b/>
          <w:sz w:val="24"/>
          <w:szCs w:val="24"/>
        </w:rPr>
        <w:t>TAT-001-25</w:t>
      </w:r>
      <w:r w:rsidRPr="00312608">
        <w:rPr>
          <w:rFonts w:ascii="Arial" w:hAnsi="Arial" w:cs="Arial"/>
          <w:sz w:val="24"/>
          <w:szCs w:val="24"/>
        </w:rPr>
        <w:t xml:space="preserve">. </w:t>
      </w:r>
    </w:p>
    <w:p w14:paraId="34FE8926" w14:textId="77777777" w:rsidR="00CE0188" w:rsidRPr="00312608" w:rsidRDefault="00CE0188" w:rsidP="005B6754">
      <w:pPr>
        <w:spacing w:after="0"/>
        <w:jc w:val="both"/>
        <w:rPr>
          <w:rFonts w:ascii="Arial" w:hAnsi="Arial" w:cs="Arial"/>
          <w:sz w:val="24"/>
          <w:szCs w:val="24"/>
        </w:rPr>
      </w:pPr>
    </w:p>
    <w:bookmarkEnd w:id="3"/>
    <w:p w14:paraId="1B4CF02F" w14:textId="5293B134" w:rsidR="000846EC" w:rsidRPr="00312608" w:rsidRDefault="000846EC" w:rsidP="005B6754">
      <w:pPr>
        <w:jc w:val="center"/>
        <w:rPr>
          <w:rFonts w:ascii="Arial" w:hAnsi="Arial" w:cs="Arial"/>
          <w:b/>
          <w:sz w:val="24"/>
          <w:szCs w:val="24"/>
        </w:rPr>
      </w:pPr>
      <w:r w:rsidRPr="00312608">
        <w:rPr>
          <w:rFonts w:ascii="Arial" w:hAnsi="Arial" w:cs="Arial"/>
          <w:b/>
          <w:sz w:val="24"/>
          <w:szCs w:val="24"/>
        </w:rPr>
        <w:t>RESULTANDO</w:t>
      </w:r>
    </w:p>
    <w:p w14:paraId="5CF0DF1E" w14:textId="77777777" w:rsidR="00CE0188" w:rsidRPr="00312608" w:rsidRDefault="00CE0188" w:rsidP="005B6754">
      <w:pPr>
        <w:spacing w:after="0"/>
        <w:jc w:val="center"/>
        <w:rPr>
          <w:rFonts w:ascii="Arial" w:hAnsi="Arial" w:cs="Arial"/>
          <w:b/>
          <w:sz w:val="24"/>
          <w:szCs w:val="24"/>
        </w:rPr>
      </w:pPr>
    </w:p>
    <w:p w14:paraId="7DD16D61" w14:textId="69F6D9C8" w:rsidR="004A26D0" w:rsidRPr="00312608" w:rsidRDefault="000846EC" w:rsidP="005B6754">
      <w:pPr>
        <w:spacing w:after="0"/>
        <w:jc w:val="both"/>
        <w:rPr>
          <w:rFonts w:ascii="Arial" w:hAnsi="Arial" w:cs="Arial"/>
          <w:sz w:val="24"/>
          <w:szCs w:val="24"/>
        </w:rPr>
      </w:pPr>
      <w:bookmarkStart w:id="4" w:name="_Hlk191889775"/>
      <w:r w:rsidRPr="00312608">
        <w:rPr>
          <w:rFonts w:ascii="Arial" w:hAnsi="Arial" w:cs="Arial"/>
          <w:b/>
          <w:sz w:val="24"/>
          <w:szCs w:val="24"/>
        </w:rPr>
        <w:t>PRIMERO</w:t>
      </w:r>
      <w:bookmarkStart w:id="5" w:name="_Hlk188283048"/>
      <w:r w:rsidRPr="00312608">
        <w:rPr>
          <w:rFonts w:ascii="Arial" w:hAnsi="Arial" w:cs="Arial"/>
          <w:b/>
          <w:sz w:val="24"/>
          <w:szCs w:val="24"/>
        </w:rPr>
        <w:t xml:space="preserve">: </w:t>
      </w:r>
      <w:bookmarkEnd w:id="5"/>
      <w:r w:rsidRPr="00312608">
        <w:rPr>
          <w:rFonts w:ascii="Arial" w:hAnsi="Arial" w:cs="Arial"/>
          <w:sz w:val="24"/>
          <w:szCs w:val="24"/>
        </w:rPr>
        <w:t xml:space="preserve">La Junta Directiva del Consejo de Transporte Público, mediante </w:t>
      </w:r>
      <w:r w:rsidR="00E033E7" w:rsidRPr="00312608">
        <w:rPr>
          <w:rFonts w:ascii="Arial" w:hAnsi="Arial" w:cs="Arial"/>
          <w:b/>
          <w:sz w:val="24"/>
          <w:szCs w:val="24"/>
        </w:rPr>
        <w:t>A</w:t>
      </w:r>
      <w:r w:rsidR="00B659F4" w:rsidRPr="00312608">
        <w:rPr>
          <w:rFonts w:ascii="Arial" w:hAnsi="Arial" w:cs="Arial"/>
          <w:b/>
          <w:sz w:val="24"/>
          <w:szCs w:val="24"/>
        </w:rPr>
        <w:t>rtículo 7.8 de la Sesión Ordinaria 25-2024 de</w:t>
      </w:r>
      <w:r w:rsidR="00E033E7" w:rsidRPr="00312608">
        <w:rPr>
          <w:rFonts w:ascii="Arial" w:hAnsi="Arial" w:cs="Arial"/>
          <w:b/>
          <w:sz w:val="24"/>
          <w:szCs w:val="24"/>
        </w:rPr>
        <w:t>l</w:t>
      </w:r>
      <w:r w:rsidR="00B659F4" w:rsidRPr="00312608">
        <w:rPr>
          <w:rFonts w:ascii="Arial" w:hAnsi="Arial" w:cs="Arial"/>
          <w:b/>
          <w:sz w:val="24"/>
          <w:szCs w:val="24"/>
        </w:rPr>
        <w:t xml:space="preserve"> 11 de julio de 2024</w:t>
      </w:r>
      <w:r w:rsidRPr="00312608">
        <w:rPr>
          <w:rFonts w:ascii="Arial" w:hAnsi="Arial" w:cs="Arial"/>
          <w:sz w:val="24"/>
          <w:szCs w:val="24"/>
        </w:rPr>
        <w:t xml:space="preserve">, dispone lo siguiente: </w:t>
      </w:r>
    </w:p>
    <w:p w14:paraId="1BEFC570" w14:textId="77777777" w:rsidR="00C06D86" w:rsidRPr="00312608" w:rsidRDefault="00C06D86" w:rsidP="005B6754">
      <w:pPr>
        <w:spacing w:after="0"/>
        <w:jc w:val="both"/>
        <w:rPr>
          <w:rFonts w:ascii="Arial" w:hAnsi="Arial" w:cs="Arial"/>
          <w:sz w:val="24"/>
          <w:szCs w:val="24"/>
        </w:rPr>
      </w:pPr>
    </w:p>
    <w:p w14:paraId="4F744448" w14:textId="297D4FAC" w:rsidR="00E15584" w:rsidRPr="00312608" w:rsidRDefault="00E15584" w:rsidP="005B6754">
      <w:pPr>
        <w:spacing w:after="0"/>
        <w:ind w:left="851" w:right="851"/>
        <w:jc w:val="both"/>
        <w:rPr>
          <w:rFonts w:ascii="Arial" w:hAnsi="Arial" w:cs="Arial"/>
          <w:i/>
          <w:iCs/>
        </w:rPr>
      </w:pPr>
      <w:r w:rsidRPr="00312608">
        <w:rPr>
          <w:rFonts w:ascii="Arial" w:hAnsi="Arial" w:cs="Arial"/>
          <w:b/>
          <w:i/>
          <w:iCs/>
        </w:rPr>
        <w:t>“</w:t>
      </w:r>
      <w:r w:rsidRPr="00312608">
        <w:rPr>
          <w:rFonts w:ascii="Arial" w:eastAsia="Calibri" w:hAnsi="Arial" w:cs="Arial"/>
          <w:b/>
          <w:i/>
          <w:iCs/>
        </w:rPr>
        <w:t xml:space="preserve">ARTICULO 7.8.- </w:t>
      </w:r>
      <w:r w:rsidRPr="00312608">
        <w:rPr>
          <w:rFonts w:ascii="Arial" w:eastAsia="Calibri" w:hAnsi="Arial" w:cs="Arial"/>
          <w:i/>
          <w:iCs/>
        </w:rPr>
        <w:t>Se conoce oficio</w:t>
      </w:r>
      <w:r w:rsidRPr="00312608">
        <w:rPr>
          <w:rFonts w:ascii="Arial" w:eastAsia="Calibri" w:hAnsi="Arial" w:cs="Arial"/>
          <w:b/>
          <w:i/>
          <w:iCs/>
        </w:rPr>
        <w:t xml:space="preserve"> CTP-DE-AJ-OF-0820-2024</w:t>
      </w:r>
      <w:r w:rsidRPr="00312608">
        <w:rPr>
          <w:rFonts w:ascii="Arial" w:eastAsia="Calibri" w:hAnsi="Arial" w:cs="Arial"/>
          <w:i/>
          <w:iCs/>
        </w:rPr>
        <w:t xml:space="preserve"> referente a informe final del procedimiento administrativo bajo el número de expediente 2021-062-T, contra el concesionario de la placa</w:t>
      </w:r>
      <w:r w:rsidRPr="00312608">
        <w:rPr>
          <w:rFonts w:ascii="Arial" w:eastAsia="Calibri" w:hAnsi="Arial" w:cs="Arial"/>
          <w:b/>
          <w:i/>
          <w:iCs/>
        </w:rPr>
        <w:t xml:space="preserve"> </w:t>
      </w:r>
      <w:r w:rsidR="008F0D6A">
        <w:rPr>
          <w:rFonts w:ascii="Arial" w:eastAsia="Calibri" w:hAnsi="Arial" w:cs="Arial"/>
          <w:b/>
          <w:i/>
          <w:iCs/>
        </w:rPr>
        <w:t>000</w:t>
      </w:r>
      <w:r w:rsidRPr="00312608">
        <w:rPr>
          <w:rFonts w:ascii="Arial" w:eastAsia="Calibri" w:hAnsi="Arial" w:cs="Arial"/>
          <w:b/>
          <w:i/>
          <w:iCs/>
        </w:rPr>
        <w:t xml:space="preserve">, </w:t>
      </w:r>
      <w:r w:rsidRPr="00312608">
        <w:rPr>
          <w:rFonts w:ascii="Arial" w:eastAsia="Calibri" w:hAnsi="Arial" w:cs="Arial"/>
          <w:i/>
          <w:iCs/>
        </w:rPr>
        <w:t xml:space="preserve">señor </w:t>
      </w:r>
      <w:r w:rsidR="008F0D6A">
        <w:rPr>
          <w:rFonts w:ascii="Arial" w:eastAsia="Calibri" w:hAnsi="Arial" w:cs="Arial"/>
          <w:b/>
          <w:i/>
          <w:iCs/>
        </w:rPr>
        <w:t>JRP</w:t>
      </w:r>
      <w:r w:rsidRPr="00312608">
        <w:rPr>
          <w:rFonts w:ascii="Arial" w:eastAsia="Calibri" w:hAnsi="Arial" w:cs="Arial"/>
          <w:b/>
          <w:i/>
          <w:iCs/>
        </w:rPr>
        <w:t xml:space="preserve">. </w:t>
      </w:r>
      <w:r w:rsidRPr="00312608">
        <w:rPr>
          <w:rFonts w:ascii="Arial" w:eastAsia="Calibri" w:hAnsi="Arial" w:cs="Arial"/>
          <w:i/>
          <w:iCs/>
        </w:rPr>
        <w:t xml:space="preserve"> </w:t>
      </w:r>
    </w:p>
    <w:p w14:paraId="06DD0AE2" w14:textId="77777777" w:rsidR="004A26D0" w:rsidRPr="00312608" w:rsidRDefault="004A26D0" w:rsidP="005B6754">
      <w:pPr>
        <w:spacing w:after="0"/>
        <w:ind w:left="851" w:right="851"/>
        <w:jc w:val="both"/>
        <w:rPr>
          <w:rFonts w:ascii="Arial" w:eastAsia="Calibri" w:hAnsi="Arial" w:cs="Arial"/>
          <w:b/>
          <w:i/>
          <w:iCs/>
        </w:rPr>
      </w:pPr>
    </w:p>
    <w:p w14:paraId="6CD6FC82" w14:textId="7898540A" w:rsidR="00E15584" w:rsidRPr="00312608" w:rsidRDefault="00E15584" w:rsidP="005B6754">
      <w:pPr>
        <w:spacing w:after="0"/>
        <w:ind w:left="851" w:right="851"/>
        <w:jc w:val="both"/>
        <w:rPr>
          <w:rFonts w:ascii="Arial" w:eastAsia="Calibri" w:hAnsi="Arial" w:cs="Arial"/>
          <w:i/>
          <w:iCs/>
        </w:rPr>
      </w:pPr>
      <w:r w:rsidRPr="00312608">
        <w:rPr>
          <w:rFonts w:ascii="Arial" w:eastAsia="Calibri" w:hAnsi="Arial" w:cs="Arial"/>
          <w:b/>
          <w:i/>
          <w:iCs/>
        </w:rPr>
        <w:t xml:space="preserve">CONSIDERANDO: </w:t>
      </w:r>
      <w:r w:rsidRPr="00312608">
        <w:rPr>
          <w:rFonts w:ascii="Arial" w:eastAsia="Calibri" w:hAnsi="Arial" w:cs="Arial"/>
          <w:i/>
          <w:iCs/>
        </w:rPr>
        <w:t xml:space="preserve"> </w:t>
      </w:r>
    </w:p>
    <w:p w14:paraId="0EA1FE4A" w14:textId="6A6141A2" w:rsidR="00E15584" w:rsidRPr="00312608" w:rsidRDefault="00E15584" w:rsidP="005B6754">
      <w:pPr>
        <w:spacing w:after="0"/>
        <w:ind w:left="851" w:right="851"/>
        <w:jc w:val="both"/>
        <w:rPr>
          <w:rFonts w:ascii="Arial" w:hAnsi="Arial" w:cs="Arial"/>
          <w:i/>
          <w:iCs/>
        </w:rPr>
      </w:pPr>
      <w:r w:rsidRPr="00312608">
        <w:rPr>
          <w:rFonts w:ascii="Arial" w:eastAsia="Calibri" w:hAnsi="Arial" w:cs="Arial"/>
          <w:b/>
          <w:i/>
          <w:iCs/>
        </w:rPr>
        <w:t>PRIMERO:</w:t>
      </w:r>
      <w:r w:rsidRPr="00312608">
        <w:rPr>
          <w:rFonts w:ascii="Arial" w:eastAsia="Calibri" w:hAnsi="Arial" w:cs="Arial"/>
          <w:i/>
          <w:iCs/>
        </w:rPr>
        <w:t xml:space="preserve"> Procede este Órgano Colegiado a conocer el oficio</w:t>
      </w:r>
      <w:r w:rsidRPr="00312608">
        <w:rPr>
          <w:rFonts w:ascii="Arial" w:eastAsia="Calibri" w:hAnsi="Arial" w:cs="Arial"/>
          <w:b/>
          <w:i/>
          <w:iCs/>
        </w:rPr>
        <w:t xml:space="preserve"> CTP-DE-AJ-OF-0820-2024</w:t>
      </w:r>
      <w:r w:rsidRPr="00312608">
        <w:rPr>
          <w:rFonts w:ascii="Arial" w:eastAsia="Calibri" w:hAnsi="Arial" w:cs="Arial"/>
          <w:i/>
          <w:iCs/>
        </w:rPr>
        <w:t xml:space="preserve"> referente a informe final del procedimiento administrativo bajo el número de expediente 2021-062-T, contra el concesionario de la placa</w:t>
      </w:r>
      <w:r w:rsidRPr="00312608">
        <w:rPr>
          <w:rFonts w:ascii="Arial" w:eastAsia="Calibri" w:hAnsi="Arial" w:cs="Arial"/>
          <w:b/>
          <w:i/>
          <w:iCs/>
        </w:rPr>
        <w:t xml:space="preserve"> </w:t>
      </w:r>
      <w:r w:rsidR="008F0D6A">
        <w:rPr>
          <w:rFonts w:ascii="Arial" w:eastAsia="Calibri" w:hAnsi="Arial" w:cs="Arial"/>
          <w:b/>
          <w:i/>
          <w:iCs/>
        </w:rPr>
        <w:t>000</w:t>
      </w:r>
      <w:r w:rsidRPr="00312608">
        <w:rPr>
          <w:rFonts w:ascii="Arial" w:eastAsia="Calibri" w:hAnsi="Arial" w:cs="Arial"/>
          <w:b/>
          <w:i/>
          <w:iCs/>
        </w:rPr>
        <w:t xml:space="preserve">, </w:t>
      </w:r>
      <w:r w:rsidRPr="00312608">
        <w:rPr>
          <w:rFonts w:ascii="Arial" w:eastAsia="Calibri" w:hAnsi="Arial" w:cs="Arial"/>
          <w:i/>
          <w:iCs/>
        </w:rPr>
        <w:t xml:space="preserve">señor </w:t>
      </w:r>
      <w:r w:rsidR="008F0D6A">
        <w:rPr>
          <w:rFonts w:ascii="Arial" w:eastAsia="Calibri" w:hAnsi="Arial" w:cs="Arial"/>
          <w:b/>
          <w:i/>
          <w:iCs/>
        </w:rPr>
        <w:t>JRP</w:t>
      </w:r>
      <w:r w:rsidRPr="00312608">
        <w:rPr>
          <w:rFonts w:ascii="Arial" w:eastAsia="Calibri" w:hAnsi="Arial" w:cs="Arial"/>
          <w:b/>
          <w:i/>
          <w:iCs/>
        </w:rPr>
        <w:t xml:space="preserve">, </w:t>
      </w:r>
      <w:r w:rsidRPr="00312608">
        <w:rPr>
          <w:rFonts w:ascii="Arial" w:eastAsia="Calibri" w:hAnsi="Arial" w:cs="Arial"/>
          <w:i/>
          <w:iCs/>
        </w:rPr>
        <w:t xml:space="preserve">mocionándose para aprobar todas las recomendaciones contenidas en el mismo, el cual forma parte integral del presente acuerdo. </w:t>
      </w:r>
    </w:p>
    <w:p w14:paraId="77A5287B" w14:textId="77777777" w:rsidR="00E15584" w:rsidRPr="00312608" w:rsidRDefault="00E15584" w:rsidP="005B6754">
      <w:pPr>
        <w:spacing w:after="0"/>
        <w:ind w:left="851" w:right="851"/>
        <w:jc w:val="both"/>
        <w:rPr>
          <w:rFonts w:ascii="Arial" w:hAnsi="Arial" w:cs="Arial"/>
          <w:i/>
          <w:iCs/>
        </w:rPr>
      </w:pPr>
      <w:r w:rsidRPr="00312608">
        <w:rPr>
          <w:rFonts w:ascii="Arial" w:eastAsia="Calibri" w:hAnsi="Arial" w:cs="Arial"/>
          <w:b/>
          <w:i/>
          <w:iCs/>
        </w:rPr>
        <w:t>SEGUNDO:</w:t>
      </w:r>
      <w:r w:rsidRPr="00312608">
        <w:rPr>
          <w:rFonts w:ascii="Arial" w:hAnsi="Arial" w:cs="Arial"/>
          <w:i/>
          <w:iCs/>
        </w:rPr>
        <w:t xml:space="preserve"> El director Gilbert Ureña justifica su voto negativo indicando que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w:t>
      </w:r>
      <w:r w:rsidRPr="00312608">
        <w:rPr>
          <w:rFonts w:ascii="Arial" w:hAnsi="Arial" w:cs="Arial"/>
          <w:i/>
          <w:iCs/>
        </w:rPr>
        <w:lastRenderedPageBreak/>
        <w:t>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w:t>
      </w:r>
      <w:r w:rsidRPr="00312608">
        <w:rPr>
          <w:rFonts w:ascii="Arial" w:eastAsia="Calibri" w:hAnsi="Arial" w:cs="Arial"/>
          <w:i/>
          <w:iCs/>
        </w:rPr>
        <w:t xml:space="preserve"> </w:t>
      </w:r>
    </w:p>
    <w:p w14:paraId="0215C026" w14:textId="77777777" w:rsidR="00C06D86" w:rsidRPr="00312608" w:rsidRDefault="00C06D86" w:rsidP="005B6754">
      <w:pPr>
        <w:spacing w:after="0"/>
        <w:ind w:left="851" w:right="851"/>
        <w:jc w:val="both"/>
        <w:rPr>
          <w:rFonts w:ascii="Arial" w:eastAsia="Calibri" w:hAnsi="Arial" w:cs="Arial"/>
          <w:b/>
          <w:i/>
          <w:iCs/>
        </w:rPr>
      </w:pPr>
    </w:p>
    <w:p w14:paraId="58B781E7" w14:textId="0E58DCA8" w:rsidR="00E15584" w:rsidRPr="00312608" w:rsidRDefault="00E15584" w:rsidP="005B6754">
      <w:pPr>
        <w:spacing w:after="0"/>
        <w:ind w:left="851" w:right="851"/>
        <w:jc w:val="both"/>
        <w:rPr>
          <w:rFonts w:ascii="Arial" w:hAnsi="Arial" w:cs="Arial"/>
          <w:b/>
          <w:i/>
          <w:iCs/>
        </w:rPr>
      </w:pPr>
      <w:r w:rsidRPr="00312608">
        <w:rPr>
          <w:rFonts w:ascii="Arial" w:eastAsia="Calibri" w:hAnsi="Arial" w:cs="Arial"/>
          <w:b/>
          <w:i/>
          <w:iCs/>
        </w:rPr>
        <w:t>POR TANTO, SE ACUERDA</w:t>
      </w:r>
      <w:r w:rsidRPr="00312608">
        <w:rPr>
          <w:rFonts w:ascii="Arial" w:hAnsi="Arial" w:cs="Arial"/>
          <w:b/>
          <w:i/>
          <w:iCs/>
        </w:rPr>
        <w:t>:</w:t>
      </w:r>
      <w:r w:rsidRPr="00312608">
        <w:rPr>
          <w:rFonts w:ascii="Arial" w:eastAsia="Calibri" w:hAnsi="Arial" w:cs="Arial"/>
          <w:b/>
          <w:i/>
          <w:iCs/>
        </w:rPr>
        <w:t xml:space="preserve"> </w:t>
      </w:r>
    </w:p>
    <w:p w14:paraId="677A929F" w14:textId="77777777" w:rsidR="00E15584" w:rsidRPr="00312608" w:rsidRDefault="00E15584" w:rsidP="005B6754">
      <w:pPr>
        <w:numPr>
          <w:ilvl w:val="0"/>
          <w:numId w:val="2"/>
        </w:numPr>
        <w:spacing w:after="0"/>
        <w:ind w:left="1208" w:right="851" w:hanging="357"/>
        <w:jc w:val="both"/>
        <w:rPr>
          <w:rFonts w:ascii="Arial" w:hAnsi="Arial" w:cs="Arial"/>
          <w:i/>
          <w:iCs/>
        </w:rPr>
      </w:pPr>
      <w:r w:rsidRPr="00312608">
        <w:rPr>
          <w:rFonts w:ascii="Arial" w:hAnsi="Arial" w:cs="Arial"/>
          <w:i/>
          <w:iCs/>
        </w:rPr>
        <w:t xml:space="preserve">Aprobar todas las recomendaciones contenidas en el oficio </w:t>
      </w:r>
      <w:r w:rsidRPr="00312608">
        <w:rPr>
          <w:rFonts w:ascii="Arial" w:eastAsia="Calibri" w:hAnsi="Arial" w:cs="Arial"/>
          <w:b/>
          <w:i/>
          <w:iCs/>
        </w:rPr>
        <w:t xml:space="preserve">CTP-DE-AJ-OF-0820-2024, </w:t>
      </w:r>
      <w:r w:rsidRPr="00312608">
        <w:rPr>
          <w:rFonts w:ascii="Arial" w:hAnsi="Arial" w:cs="Arial"/>
          <w:i/>
          <w:iCs/>
        </w:rPr>
        <w:t>el cual forma parte integral de este acuerdo.</w:t>
      </w:r>
      <w:r w:rsidRPr="00312608">
        <w:rPr>
          <w:rFonts w:ascii="Arial" w:eastAsia="Calibri" w:hAnsi="Arial" w:cs="Arial"/>
          <w:i/>
          <w:iCs/>
        </w:rPr>
        <w:t xml:space="preserve"> </w:t>
      </w:r>
    </w:p>
    <w:p w14:paraId="6457D20C" w14:textId="4FF8DBBA" w:rsidR="00E15584" w:rsidRPr="00312608" w:rsidRDefault="00E15584" w:rsidP="005B6754">
      <w:pPr>
        <w:numPr>
          <w:ilvl w:val="0"/>
          <w:numId w:val="2"/>
        </w:numPr>
        <w:spacing w:after="0"/>
        <w:ind w:left="1208" w:right="851" w:hanging="357"/>
        <w:jc w:val="both"/>
        <w:rPr>
          <w:rFonts w:ascii="Arial" w:hAnsi="Arial" w:cs="Arial"/>
          <w:i/>
          <w:iCs/>
        </w:rPr>
      </w:pPr>
      <w:r w:rsidRPr="00312608">
        <w:rPr>
          <w:rFonts w:ascii="Arial" w:eastAsia="Calibri" w:hAnsi="Arial" w:cs="Arial"/>
          <w:b/>
          <w:i/>
          <w:iCs/>
        </w:rPr>
        <w:t>CANCELAR</w:t>
      </w:r>
      <w:r w:rsidRPr="00312608">
        <w:rPr>
          <w:rFonts w:ascii="Arial" w:hAnsi="Arial" w:cs="Arial"/>
          <w:i/>
          <w:iCs/>
        </w:rPr>
        <w:t xml:space="preserve"> la concesión de taxi </w:t>
      </w:r>
      <w:r w:rsidR="008F0D6A">
        <w:rPr>
          <w:rFonts w:ascii="Arial" w:eastAsia="Calibri" w:hAnsi="Arial" w:cs="Arial"/>
          <w:b/>
          <w:i/>
          <w:iCs/>
        </w:rPr>
        <w:t>000</w:t>
      </w:r>
      <w:r w:rsidRPr="00312608">
        <w:rPr>
          <w:rFonts w:ascii="Arial" w:hAnsi="Arial" w:cs="Arial"/>
          <w:i/>
          <w:iCs/>
        </w:rPr>
        <w:t xml:space="preserve"> del concesionario </w:t>
      </w:r>
      <w:r w:rsidR="008F0D6A">
        <w:rPr>
          <w:rFonts w:ascii="Arial" w:eastAsia="Calibri" w:hAnsi="Arial" w:cs="Arial"/>
          <w:b/>
          <w:i/>
          <w:iCs/>
        </w:rPr>
        <w:t>JRP</w:t>
      </w:r>
      <w:r w:rsidRPr="00312608">
        <w:rPr>
          <w:rFonts w:ascii="Arial" w:eastAsia="Calibri" w:hAnsi="Arial" w:cs="Arial"/>
          <w:b/>
          <w:i/>
          <w:iCs/>
        </w:rPr>
        <w:t xml:space="preserve">, </w:t>
      </w:r>
      <w:r w:rsidRPr="00312608">
        <w:rPr>
          <w:rFonts w:ascii="Arial" w:hAnsi="Arial" w:cs="Arial"/>
          <w:i/>
          <w:iCs/>
        </w:rPr>
        <w:t xml:space="preserve">cédula de identidad </w:t>
      </w:r>
      <w:r w:rsidR="008F0D6A">
        <w:rPr>
          <w:rFonts w:ascii="Arial" w:hAnsi="Arial" w:cs="Arial"/>
          <w:i/>
          <w:iCs/>
        </w:rPr>
        <w:t>000</w:t>
      </w:r>
      <w:r w:rsidRPr="00312608">
        <w:rPr>
          <w:rFonts w:ascii="Arial" w:hAnsi="Arial" w:cs="Arial"/>
          <w:i/>
          <w:iCs/>
        </w:rPr>
        <w:t>, debido a que no presentó prueba alguna que desvirtuara sus incumplimientos como corresponde a la no formalización de la concesión, y la no renovación de la misma en el año 2014, por lo que, de acuerdo a la normativa vigente, artículo 40 de la Ley</w:t>
      </w:r>
      <w:r w:rsidRPr="00312608">
        <w:rPr>
          <w:rFonts w:ascii="Arial" w:eastAsia="Calibri" w:hAnsi="Arial" w:cs="Arial"/>
          <w:b/>
          <w:i/>
          <w:iCs/>
        </w:rPr>
        <w:t xml:space="preserve"> </w:t>
      </w:r>
      <w:r w:rsidRPr="00312608">
        <w:rPr>
          <w:rFonts w:ascii="Arial" w:hAnsi="Arial" w:cs="Arial"/>
          <w:i/>
          <w:iCs/>
        </w:rPr>
        <w:t>7969, incisos d) y e), lo que corresponde es la cancelación de la concesión por vencimiento del plazo y por incumplir sus obligaciones legales y contractuales.</w:t>
      </w:r>
      <w:r w:rsidRPr="00312608">
        <w:rPr>
          <w:rFonts w:ascii="Arial" w:eastAsia="Calibri" w:hAnsi="Arial" w:cs="Arial"/>
          <w:i/>
          <w:iCs/>
        </w:rPr>
        <w:t xml:space="preserve"> </w:t>
      </w:r>
    </w:p>
    <w:p w14:paraId="182212F8" w14:textId="38A117BC" w:rsidR="00E15584" w:rsidRPr="00312608" w:rsidRDefault="00E15584" w:rsidP="005B6754">
      <w:pPr>
        <w:numPr>
          <w:ilvl w:val="0"/>
          <w:numId w:val="2"/>
        </w:numPr>
        <w:spacing w:after="0"/>
        <w:ind w:left="1208" w:right="851" w:hanging="357"/>
        <w:jc w:val="both"/>
        <w:rPr>
          <w:rFonts w:ascii="Arial" w:hAnsi="Arial" w:cs="Arial"/>
          <w:i/>
          <w:iCs/>
        </w:rPr>
      </w:pPr>
      <w:r w:rsidRPr="00312608">
        <w:rPr>
          <w:rFonts w:ascii="Arial" w:hAnsi="Arial" w:cs="Arial"/>
          <w:i/>
          <w:iCs/>
        </w:rPr>
        <w:t>Suspender los efectos del acto administrativo de conformidad con los artículos 4.2 de la sesión ordinaria 75-2009; y 4.2 de la sesión ordinaria 04-2010, siempre que se presenten los recursos ordinarios correspondientes.</w:t>
      </w:r>
      <w:r w:rsidRPr="00312608">
        <w:rPr>
          <w:rFonts w:ascii="Arial" w:eastAsia="Calibri" w:hAnsi="Arial" w:cs="Arial"/>
          <w:i/>
          <w:iCs/>
        </w:rPr>
        <w:t xml:space="preserve"> </w:t>
      </w:r>
    </w:p>
    <w:p w14:paraId="336BFA0E" w14:textId="77777777" w:rsidR="00E15584" w:rsidRPr="00312608" w:rsidRDefault="00E15584" w:rsidP="005B6754">
      <w:pPr>
        <w:numPr>
          <w:ilvl w:val="0"/>
          <w:numId w:val="2"/>
        </w:numPr>
        <w:spacing w:after="0"/>
        <w:ind w:left="1208" w:right="851" w:hanging="357"/>
        <w:jc w:val="both"/>
        <w:rPr>
          <w:rFonts w:ascii="Arial" w:hAnsi="Arial" w:cs="Arial"/>
          <w:i/>
          <w:iCs/>
        </w:rPr>
      </w:pPr>
      <w:r w:rsidRPr="00312608">
        <w:rPr>
          <w:rFonts w:ascii="Arial" w:hAnsi="Arial" w:cs="Arial"/>
          <w:i/>
          <w:iCs/>
        </w:rPr>
        <w:t>Notifíquese: (…)</w:t>
      </w:r>
    </w:p>
    <w:p w14:paraId="794F0FAB" w14:textId="4A7E6E82" w:rsidR="000846EC" w:rsidRPr="00312608" w:rsidRDefault="00E15584" w:rsidP="005B6754">
      <w:pPr>
        <w:numPr>
          <w:ilvl w:val="0"/>
          <w:numId w:val="2"/>
        </w:numPr>
        <w:spacing w:after="0"/>
        <w:ind w:left="1208" w:right="851" w:hanging="357"/>
        <w:jc w:val="both"/>
        <w:rPr>
          <w:rFonts w:ascii="Arial" w:hAnsi="Arial" w:cs="Arial"/>
          <w:i/>
          <w:iCs/>
        </w:rPr>
      </w:pPr>
      <w:r w:rsidRPr="00312608">
        <w:rPr>
          <w:rFonts w:ascii="Arial" w:eastAsia="Calibri" w:hAnsi="Arial" w:cs="Arial"/>
          <w:b/>
          <w:i/>
          <w:iCs/>
        </w:rPr>
        <w:t>Se declara firme</w:t>
      </w:r>
      <w:r w:rsidR="00DC42B1" w:rsidRPr="00312608">
        <w:rPr>
          <w:rFonts w:ascii="Arial" w:eastAsia="Calibri" w:hAnsi="Arial" w:cs="Arial"/>
          <w:b/>
          <w:i/>
          <w:iCs/>
        </w:rPr>
        <w:t>.</w:t>
      </w:r>
      <w:r w:rsidR="00DC42B1" w:rsidRPr="00312608">
        <w:rPr>
          <w:rFonts w:ascii="Arial" w:hAnsi="Arial" w:cs="Arial"/>
          <w:b/>
          <w:i/>
          <w:iCs/>
        </w:rPr>
        <w:t>”</w:t>
      </w:r>
      <w:r w:rsidR="00DC42B1" w:rsidRPr="00312608">
        <w:rPr>
          <w:rFonts w:ascii="Arial" w:hAnsi="Arial" w:cs="Arial"/>
          <w:i/>
          <w:iCs/>
        </w:rPr>
        <w:t xml:space="preserve"> (</w:t>
      </w:r>
      <w:r w:rsidR="00E033E7" w:rsidRPr="00312608">
        <w:rPr>
          <w:rFonts w:ascii="Arial" w:hAnsi="Arial" w:cs="Arial"/>
          <w:i/>
          <w:iCs/>
        </w:rPr>
        <w:t>Ver</w:t>
      </w:r>
      <w:r w:rsidR="000846EC" w:rsidRPr="00312608">
        <w:rPr>
          <w:rFonts w:ascii="Arial" w:hAnsi="Arial" w:cs="Arial"/>
          <w:i/>
          <w:iCs/>
        </w:rPr>
        <w:t xml:space="preserve"> folio 1</w:t>
      </w:r>
      <w:r w:rsidRPr="00312608">
        <w:rPr>
          <w:rFonts w:ascii="Arial" w:hAnsi="Arial" w:cs="Arial"/>
          <w:i/>
          <w:iCs/>
        </w:rPr>
        <w:t>3</w:t>
      </w:r>
      <w:r w:rsidR="000846EC" w:rsidRPr="00312608">
        <w:rPr>
          <w:rFonts w:ascii="Arial" w:hAnsi="Arial" w:cs="Arial"/>
          <w:i/>
          <w:iCs/>
        </w:rPr>
        <w:t xml:space="preserve"> </w:t>
      </w:r>
      <w:r w:rsidR="00A14D8E" w:rsidRPr="00312608">
        <w:rPr>
          <w:rFonts w:ascii="Arial" w:hAnsi="Arial" w:cs="Arial"/>
          <w:i/>
          <w:iCs/>
        </w:rPr>
        <w:t>d</w:t>
      </w:r>
      <w:r w:rsidR="000846EC" w:rsidRPr="00312608">
        <w:rPr>
          <w:rFonts w:ascii="Arial" w:hAnsi="Arial" w:cs="Arial"/>
          <w:i/>
          <w:iCs/>
        </w:rPr>
        <w:t>el expediente administrativo)</w:t>
      </w:r>
    </w:p>
    <w:p w14:paraId="771D76CB" w14:textId="77777777" w:rsidR="004223E2" w:rsidRPr="00312608" w:rsidRDefault="004223E2" w:rsidP="005B6754">
      <w:pPr>
        <w:spacing w:after="0"/>
        <w:jc w:val="both"/>
        <w:rPr>
          <w:rFonts w:ascii="Arial" w:hAnsi="Arial" w:cs="Arial"/>
          <w:b/>
          <w:bCs/>
          <w:sz w:val="24"/>
          <w:szCs w:val="24"/>
        </w:rPr>
      </w:pPr>
    </w:p>
    <w:p w14:paraId="6016AA33" w14:textId="74FF85C2" w:rsidR="00A14D8E" w:rsidRPr="00312608" w:rsidRDefault="000846EC" w:rsidP="005B6754">
      <w:pPr>
        <w:jc w:val="both"/>
        <w:rPr>
          <w:rFonts w:ascii="Arial" w:hAnsi="Arial" w:cs="Arial"/>
          <w:bCs/>
          <w:sz w:val="24"/>
          <w:szCs w:val="24"/>
        </w:rPr>
      </w:pPr>
      <w:r w:rsidRPr="00312608">
        <w:rPr>
          <w:rFonts w:ascii="Arial" w:hAnsi="Arial" w:cs="Arial"/>
          <w:b/>
          <w:bCs/>
          <w:sz w:val="24"/>
          <w:szCs w:val="24"/>
        </w:rPr>
        <w:t xml:space="preserve">SEGUNDO: </w:t>
      </w:r>
      <w:r w:rsidR="00A14D8E" w:rsidRPr="00312608">
        <w:rPr>
          <w:rFonts w:ascii="Arial" w:hAnsi="Arial" w:cs="Arial"/>
          <w:sz w:val="24"/>
          <w:szCs w:val="24"/>
        </w:rPr>
        <w:t>El señor</w:t>
      </w:r>
      <w:r w:rsidR="00A14D8E" w:rsidRPr="00312608">
        <w:rPr>
          <w:rFonts w:ascii="Arial" w:hAnsi="Arial" w:cs="Arial"/>
          <w:b/>
          <w:bCs/>
          <w:sz w:val="24"/>
          <w:szCs w:val="24"/>
        </w:rPr>
        <w:t xml:space="preserve"> </w:t>
      </w:r>
      <w:r w:rsidR="008F0D6A">
        <w:rPr>
          <w:rFonts w:ascii="Arial" w:hAnsi="Arial" w:cs="Arial"/>
          <w:b/>
          <w:bCs/>
          <w:sz w:val="24"/>
          <w:szCs w:val="24"/>
        </w:rPr>
        <w:t>JRP</w:t>
      </w:r>
      <w:r w:rsidR="00A14D8E" w:rsidRPr="00312608">
        <w:rPr>
          <w:rFonts w:ascii="Arial" w:hAnsi="Arial" w:cs="Arial"/>
          <w:b/>
          <w:bCs/>
          <w:sz w:val="24"/>
          <w:szCs w:val="24"/>
        </w:rPr>
        <w:t xml:space="preserve">, </w:t>
      </w:r>
      <w:r w:rsidR="00A14D8E" w:rsidRPr="00312608">
        <w:rPr>
          <w:rFonts w:ascii="Arial" w:hAnsi="Arial" w:cs="Arial"/>
          <w:sz w:val="24"/>
          <w:szCs w:val="24"/>
        </w:rPr>
        <w:t xml:space="preserve">de calidades conocidas, recurre el </w:t>
      </w:r>
      <w:r w:rsidR="007B4D25" w:rsidRPr="00312608">
        <w:rPr>
          <w:rFonts w:ascii="Arial" w:hAnsi="Arial" w:cs="Arial"/>
          <w:b/>
          <w:sz w:val="24"/>
          <w:szCs w:val="24"/>
        </w:rPr>
        <w:t>A</w:t>
      </w:r>
      <w:r w:rsidR="00A14D8E" w:rsidRPr="00312608">
        <w:rPr>
          <w:rFonts w:ascii="Arial" w:hAnsi="Arial" w:cs="Arial"/>
          <w:b/>
          <w:sz w:val="24"/>
          <w:szCs w:val="24"/>
        </w:rPr>
        <w:t>rtículo 7.8 de la Sesión Ordinaria 25-2024 de</w:t>
      </w:r>
      <w:r w:rsidR="007B4D25" w:rsidRPr="00312608">
        <w:rPr>
          <w:rFonts w:ascii="Arial" w:hAnsi="Arial" w:cs="Arial"/>
          <w:b/>
          <w:sz w:val="24"/>
          <w:szCs w:val="24"/>
        </w:rPr>
        <w:t>l</w:t>
      </w:r>
      <w:r w:rsidR="00A14D8E" w:rsidRPr="00312608">
        <w:rPr>
          <w:rFonts w:ascii="Arial" w:hAnsi="Arial" w:cs="Arial"/>
          <w:b/>
          <w:sz w:val="24"/>
          <w:szCs w:val="24"/>
        </w:rPr>
        <w:t xml:space="preserve"> 11 de julio de 2024</w:t>
      </w:r>
      <w:r w:rsidR="00A14D8E" w:rsidRPr="00312608">
        <w:rPr>
          <w:rFonts w:ascii="Arial" w:hAnsi="Arial" w:cs="Arial"/>
          <w:bCs/>
          <w:sz w:val="24"/>
          <w:szCs w:val="24"/>
        </w:rPr>
        <w:t>, indicando lo siguiente:</w:t>
      </w:r>
    </w:p>
    <w:p w14:paraId="59DE2B28" w14:textId="77CB552A" w:rsidR="00A14D8E" w:rsidRPr="00312608" w:rsidRDefault="00A14D8E" w:rsidP="005B6754">
      <w:pPr>
        <w:pStyle w:val="Prrafodelista"/>
        <w:numPr>
          <w:ilvl w:val="0"/>
          <w:numId w:val="1"/>
        </w:numPr>
        <w:jc w:val="both"/>
        <w:rPr>
          <w:rFonts w:ascii="Arial" w:hAnsi="Arial" w:cs="Arial"/>
          <w:bCs/>
          <w:sz w:val="24"/>
          <w:szCs w:val="24"/>
        </w:rPr>
      </w:pPr>
      <w:r w:rsidRPr="00312608">
        <w:rPr>
          <w:rFonts w:ascii="Arial" w:hAnsi="Arial" w:cs="Arial"/>
          <w:bCs/>
          <w:sz w:val="24"/>
          <w:szCs w:val="24"/>
        </w:rPr>
        <w:t xml:space="preserve">Que es el concesionario de la placa de </w:t>
      </w:r>
      <w:r w:rsidR="00E54050" w:rsidRPr="00312608">
        <w:rPr>
          <w:rFonts w:ascii="Arial" w:hAnsi="Arial" w:cs="Arial"/>
          <w:bCs/>
          <w:sz w:val="24"/>
          <w:szCs w:val="24"/>
        </w:rPr>
        <w:t>t</w:t>
      </w:r>
      <w:r w:rsidRPr="00312608">
        <w:rPr>
          <w:rFonts w:ascii="Arial" w:hAnsi="Arial" w:cs="Arial"/>
          <w:bCs/>
          <w:sz w:val="24"/>
          <w:szCs w:val="24"/>
        </w:rPr>
        <w:t xml:space="preserve">axi </w:t>
      </w:r>
      <w:r w:rsidR="008F0D6A">
        <w:rPr>
          <w:rFonts w:ascii="Arial" w:hAnsi="Arial" w:cs="Arial"/>
          <w:bCs/>
          <w:sz w:val="24"/>
          <w:szCs w:val="24"/>
        </w:rPr>
        <w:t>000</w:t>
      </w:r>
      <w:r w:rsidR="00C30F3B" w:rsidRPr="00312608">
        <w:rPr>
          <w:rFonts w:ascii="Arial" w:hAnsi="Arial" w:cs="Arial"/>
          <w:bCs/>
          <w:sz w:val="24"/>
          <w:szCs w:val="24"/>
        </w:rPr>
        <w:t xml:space="preserve"> y que no es del todo cierto lo </w:t>
      </w:r>
      <w:r w:rsidR="004104CB" w:rsidRPr="00312608">
        <w:rPr>
          <w:rFonts w:ascii="Arial" w:hAnsi="Arial" w:cs="Arial"/>
          <w:bCs/>
          <w:sz w:val="24"/>
          <w:szCs w:val="24"/>
        </w:rPr>
        <w:t>indicado</w:t>
      </w:r>
      <w:r w:rsidR="00C30F3B" w:rsidRPr="00312608">
        <w:rPr>
          <w:rFonts w:ascii="Arial" w:hAnsi="Arial" w:cs="Arial"/>
          <w:bCs/>
          <w:sz w:val="24"/>
          <w:szCs w:val="24"/>
        </w:rPr>
        <w:t xml:space="preserve"> en el informe CTP-AJ-DE-OF-0820-2024, toda vez que del extenso informe se establece que nunca presentó pruebas de importancia para demostrar las razones del atraso de 10 años en la formalización de su concesión. Que la </w:t>
      </w:r>
      <w:r w:rsidR="00E54050" w:rsidRPr="00312608">
        <w:rPr>
          <w:rFonts w:ascii="Arial" w:hAnsi="Arial" w:cs="Arial"/>
          <w:bCs/>
          <w:sz w:val="24"/>
          <w:szCs w:val="24"/>
        </w:rPr>
        <w:t>j</w:t>
      </w:r>
      <w:r w:rsidR="00C30F3B" w:rsidRPr="00312608">
        <w:rPr>
          <w:rFonts w:ascii="Arial" w:hAnsi="Arial" w:cs="Arial"/>
          <w:bCs/>
          <w:sz w:val="24"/>
          <w:szCs w:val="24"/>
        </w:rPr>
        <w:t>urisprudencia del Alto Tribunal de Apelaciones y todas las inversiones realizadas por él, a efecto de que el servicio de taxi no se viera interrumpido y continuar brindando un servicio público eficaz</w:t>
      </w:r>
      <w:r w:rsidR="00011BEF" w:rsidRPr="00312608">
        <w:rPr>
          <w:rFonts w:ascii="Arial" w:hAnsi="Arial" w:cs="Arial"/>
          <w:bCs/>
          <w:sz w:val="24"/>
          <w:szCs w:val="24"/>
        </w:rPr>
        <w:t>,</w:t>
      </w:r>
      <w:r w:rsidR="00C30F3B" w:rsidRPr="00312608">
        <w:rPr>
          <w:rFonts w:ascii="Arial" w:hAnsi="Arial" w:cs="Arial"/>
          <w:bCs/>
          <w:sz w:val="24"/>
          <w:szCs w:val="24"/>
        </w:rPr>
        <w:t xml:space="preserve"> bajo </w:t>
      </w:r>
      <w:r w:rsidR="004104CB" w:rsidRPr="00312608">
        <w:rPr>
          <w:rFonts w:ascii="Arial" w:hAnsi="Arial" w:cs="Arial"/>
          <w:bCs/>
          <w:sz w:val="24"/>
          <w:szCs w:val="24"/>
        </w:rPr>
        <w:t xml:space="preserve">el </w:t>
      </w:r>
      <w:r w:rsidR="00C30F3B" w:rsidRPr="00312608">
        <w:rPr>
          <w:rFonts w:ascii="Arial" w:hAnsi="Arial" w:cs="Arial"/>
          <w:bCs/>
          <w:sz w:val="24"/>
          <w:szCs w:val="24"/>
        </w:rPr>
        <w:t xml:space="preserve">compromiso que se adquirió con la Administración y el </w:t>
      </w:r>
      <w:r w:rsidR="009F7B1E" w:rsidRPr="00312608">
        <w:rPr>
          <w:rFonts w:ascii="Arial" w:hAnsi="Arial" w:cs="Arial"/>
          <w:bCs/>
          <w:sz w:val="24"/>
          <w:szCs w:val="24"/>
        </w:rPr>
        <w:t>atraso</w:t>
      </w:r>
      <w:r w:rsidR="004104CB" w:rsidRPr="00312608">
        <w:rPr>
          <w:rFonts w:ascii="Arial" w:hAnsi="Arial" w:cs="Arial"/>
          <w:bCs/>
          <w:sz w:val="24"/>
          <w:szCs w:val="24"/>
        </w:rPr>
        <w:t>,</w:t>
      </w:r>
      <w:r w:rsidR="00C30F3B" w:rsidRPr="00312608">
        <w:rPr>
          <w:rFonts w:ascii="Arial" w:hAnsi="Arial" w:cs="Arial"/>
          <w:bCs/>
          <w:sz w:val="24"/>
          <w:szCs w:val="24"/>
        </w:rPr>
        <w:t xml:space="preserve"> se debió a que las personas que lo estaban ayudando, nunca</w:t>
      </w:r>
      <w:r w:rsidR="009F7B1E" w:rsidRPr="00312608">
        <w:rPr>
          <w:rFonts w:ascii="Arial" w:hAnsi="Arial" w:cs="Arial"/>
          <w:bCs/>
          <w:sz w:val="24"/>
          <w:szCs w:val="24"/>
        </w:rPr>
        <w:t xml:space="preserve"> le comunicaron </w:t>
      </w:r>
      <w:r w:rsidR="009F7B1E" w:rsidRPr="00312608">
        <w:rPr>
          <w:rFonts w:ascii="Arial" w:hAnsi="Arial" w:cs="Arial"/>
          <w:bCs/>
          <w:sz w:val="24"/>
          <w:szCs w:val="24"/>
        </w:rPr>
        <w:lastRenderedPageBreak/>
        <w:t>oportunamente los requisitos para concluir con la formalización y de ahí el tiempo transcurrido</w:t>
      </w:r>
    </w:p>
    <w:p w14:paraId="3C9D7B4C" w14:textId="77777777" w:rsidR="00DD6620" w:rsidRPr="00312608" w:rsidRDefault="00DD6620" w:rsidP="005B6754">
      <w:pPr>
        <w:pStyle w:val="Prrafodelista"/>
        <w:spacing w:after="0"/>
        <w:jc w:val="both"/>
        <w:rPr>
          <w:rFonts w:ascii="Arial" w:hAnsi="Arial" w:cs="Arial"/>
          <w:bCs/>
          <w:sz w:val="24"/>
          <w:szCs w:val="24"/>
        </w:rPr>
      </w:pPr>
    </w:p>
    <w:p w14:paraId="3B2A8430" w14:textId="770F6478" w:rsidR="00A14D8E" w:rsidRPr="00312608" w:rsidRDefault="00A14D8E" w:rsidP="005B6754">
      <w:pPr>
        <w:pStyle w:val="Prrafodelista"/>
        <w:numPr>
          <w:ilvl w:val="0"/>
          <w:numId w:val="1"/>
        </w:numPr>
        <w:jc w:val="both"/>
        <w:rPr>
          <w:rFonts w:ascii="Arial" w:hAnsi="Arial" w:cs="Arial"/>
          <w:bCs/>
          <w:sz w:val="24"/>
          <w:szCs w:val="24"/>
        </w:rPr>
      </w:pPr>
      <w:r w:rsidRPr="00312608">
        <w:rPr>
          <w:rFonts w:ascii="Arial" w:hAnsi="Arial" w:cs="Arial"/>
          <w:bCs/>
          <w:sz w:val="24"/>
          <w:szCs w:val="24"/>
        </w:rPr>
        <w:t xml:space="preserve">Que </w:t>
      </w:r>
      <w:r w:rsidR="009F7B1E" w:rsidRPr="00312608">
        <w:rPr>
          <w:rFonts w:ascii="Arial" w:hAnsi="Arial" w:cs="Arial"/>
          <w:bCs/>
          <w:sz w:val="24"/>
          <w:szCs w:val="24"/>
        </w:rPr>
        <w:t xml:space="preserve">considera que el acuerdo </w:t>
      </w:r>
      <w:r w:rsidR="004104CB" w:rsidRPr="00312608">
        <w:rPr>
          <w:rFonts w:ascii="Arial" w:hAnsi="Arial" w:cs="Arial"/>
          <w:bCs/>
          <w:sz w:val="24"/>
          <w:szCs w:val="24"/>
        </w:rPr>
        <w:t>impugnado,</w:t>
      </w:r>
      <w:r w:rsidR="009F7B1E" w:rsidRPr="00312608">
        <w:rPr>
          <w:rFonts w:ascii="Arial" w:hAnsi="Arial" w:cs="Arial"/>
          <w:bCs/>
          <w:sz w:val="24"/>
          <w:szCs w:val="24"/>
        </w:rPr>
        <w:t xml:space="preserve"> así como </w:t>
      </w:r>
      <w:r w:rsidR="00D963C6" w:rsidRPr="00312608">
        <w:rPr>
          <w:rFonts w:ascii="Arial" w:hAnsi="Arial" w:cs="Arial"/>
          <w:bCs/>
          <w:sz w:val="24"/>
          <w:szCs w:val="24"/>
        </w:rPr>
        <w:t>el</w:t>
      </w:r>
      <w:r w:rsidR="009F7B1E" w:rsidRPr="00312608">
        <w:rPr>
          <w:rFonts w:ascii="Arial" w:hAnsi="Arial" w:cs="Arial"/>
          <w:bCs/>
          <w:sz w:val="24"/>
          <w:szCs w:val="24"/>
        </w:rPr>
        <w:t xml:space="preserve"> informe que le sirve de sustento jurídico son subjetivos y no objetivos</w:t>
      </w:r>
      <w:r w:rsidR="004A5D2B" w:rsidRPr="00312608">
        <w:rPr>
          <w:rFonts w:ascii="Arial" w:hAnsi="Arial" w:cs="Arial"/>
          <w:bCs/>
          <w:sz w:val="24"/>
          <w:szCs w:val="24"/>
        </w:rPr>
        <w:t>,</w:t>
      </w:r>
      <w:r w:rsidR="009F7B1E" w:rsidRPr="00312608">
        <w:rPr>
          <w:rFonts w:ascii="Arial" w:hAnsi="Arial" w:cs="Arial"/>
          <w:bCs/>
          <w:sz w:val="24"/>
          <w:szCs w:val="24"/>
        </w:rPr>
        <w:t xml:space="preserve"> y no obedecen a la realidad y el Consejo de Transporte Público no actuó bajo el principio de legalidad al emitir dicho acto, ya que </w:t>
      </w:r>
      <w:r w:rsidR="004A5D2B" w:rsidRPr="00312608">
        <w:rPr>
          <w:rFonts w:ascii="Arial" w:hAnsi="Arial" w:cs="Arial"/>
          <w:bCs/>
          <w:sz w:val="24"/>
          <w:szCs w:val="24"/>
        </w:rPr>
        <w:t>é</w:t>
      </w:r>
      <w:r w:rsidR="009F7B1E" w:rsidRPr="00312608">
        <w:rPr>
          <w:rFonts w:ascii="Arial" w:hAnsi="Arial" w:cs="Arial"/>
          <w:bCs/>
          <w:sz w:val="24"/>
          <w:szCs w:val="24"/>
        </w:rPr>
        <w:t>ste es absolutamente nulo</w:t>
      </w:r>
      <w:r w:rsidRPr="00312608">
        <w:rPr>
          <w:rFonts w:ascii="Arial" w:hAnsi="Arial" w:cs="Arial"/>
          <w:bCs/>
          <w:sz w:val="24"/>
          <w:szCs w:val="24"/>
        </w:rPr>
        <w:t>.</w:t>
      </w:r>
    </w:p>
    <w:p w14:paraId="06F7FA73" w14:textId="77777777" w:rsidR="007B4D25" w:rsidRPr="00312608" w:rsidRDefault="007B4D25" w:rsidP="005B6754">
      <w:pPr>
        <w:pStyle w:val="Prrafodelista"/>
        <w:spacing w:after="0"/>
        <w:jc w:val="both"/>
        <w:rPr>
          <w:rFonts w:ascii="Arial" w:hAnsi="Arial" w:cs="Arial"/>
          <w:bCs/>
          <w:sz w:val="24"/>
          <w:szCs w:val="24"/>
        </w:rPr>
      </w:pPr>
    </w:p>
    <w:p w14:paraId="691DEA12" w14:textId="2A4622A2" w:rsidR="00A14D8E" w:rsidRPr="00312608" w:rsidRDefault="00A14D8E" w:rsidP="005B6754">
      <w:pPr>
        <w:pStyle w:val="Prrafodelista"/>
        <w:numPr>
          <w:ilvl w:val="0"/>
          <w:numId w:val="1"/>
        </w:numPr>
        <w:jc w:val="both"/>
        <w:rPr>
          <w:rFonts w:ascii="Arial" w:hAnsi="Arial" w:cs="Arial"/>
          <w:bCs/>
          <w:sz w:val="24"/>
          <w:szCs w:val="24"/>
        </w:rPr>
      </w:pPr>
      <w:r w:rsidRPr="00312608">
        <w:rPr>
          <w:rFonts w:ascii="Arial" w:hAnsi="Arial" w:cs="Arial"/>
          <w:bCs/>
          <w:sz w:val="24"/>
          <w:szCs w:val="24"/>
        </w:rPr>
        <w:t xml:space="preserve">Que </w:t>
      </w:r>
      <w:r w:rsidR="009F7B1E" w:rsidRPr="00312608">
        <w:rPr>
          <w:rFonts w:ascii="Arial" w:hAnsi="Arial" w:cs="Arial"/>
          <w:bCs/>
          <w:sz w:val="24"/>
          <w:szCs w:val="24"/>
        </w:rPr>
        <w:t>el acto administrativo tiene vicios en el motivo, elemento esencial desarrollado por la Ley General de la Administración Pública</w:t>
      </w:r>
      <w:r w:rsidR="00F7085F" w:rsidRPr="00312608">
        <w:rPr>
          <w:rFonts w:ascii="Arial" w:hAnsi="Arial" w:cs="Arial"/>
          <w:bCs/>
          <w:sz w:val="24"/>
          <w:szCs w:val="24"/>
        </w:rPr>
        <w:t>,</w:t>
      </w:r>
      <w:r w:rsidR="009F7B1E" w:rsidRPr="00312608">
        <w:rPr>
          <w:rFonts w:ascii="Arial" w:hAnsi="Arial" w:cs="Arial"/>
          <w:bCs/>
          <w:sz w:val="24"/>
          <w:szCs w:val="24"/>
        </w:rPr>
        <w:t xml:space="preserve"> en el numeral 133 lo que lo vicia de nulidad absoluta en los términos de los artículos 158, 165 y 166 del mismo cuerpo normativo</w:t>
      </w:r>
      <w:r w:rsidRPr="00312608">
        <w:rPr>
          <w:rFonts w:ascii="Arial" w:hAnsi="Arial" w:cs="Arial"/>
          <w:bCs/>
          <w:sz w:val="24"/>
          <w:szCs w:val="24"/>
        </w:rPr>
        <w:t>.</w:t>
      </w:r>
      <w:r w:rsidR="009F7B1E" w:rsidRPr="00312608">
        <w:rPr>
          <w:rFonts w:ascii="Arial" w:hAnsi="Arial" w:cs="Arial"/>
          <w:bCs/>
          <w:sz w:val="24"/>
          <w:szCs w:val="24"/>
        </w:rPr>
        <w:t xml:space="preserve">  Dicho lo anterior</w:t>
      </w:r>
      <w:r w:rsidR="00F7085F" w:rsidRPr="00312608">
        <w:rPr>
          <w:rFonts w:ascii="Arial" w:hAnsi="Arial" w:cs="Arial"/>
          <w:bCs/>
          <w:sz w:val="24"/>
          <w:szCs w:val="24"/>
        </w:rPr>
        <w:t>,</w:t>
      </w:r>
      <w:r w:rsidR="009F7B1E" w:rsidRPr="00312608">
        <w:rPr>
          <w:rFonts w:ascii="Arial" w:hAnsi="Arial" w:cs="Arial"/>
          <w:bCs/>
          <w:sz w:val="24"/>
          <w:szCs w:val="24"/>
        </w:rPr>
        <w:t xml:space="preserve"> según el recurrente el acto impugnado no puede bajo ninguna circunstancia producir efectos jurídicos</w:t>
      </w:r>
      <w:r w:rsidR="00971AF5" w:rsidRPr="00312608">
        <w:rPr>
          <w:rFonts w:ascii="Arial" w:hAnsi="Arial" w:cs="Arial"/>
          <w:bCs/>
          <w:sz w:val="24"/>
          <w:szCs w:val="24"/>
        </w:rPr>
        <w:t xml:space="preserve">, según se desprende </w:t>
      </w:r>
      <w:r w:rsidR="00F7085F" w:rsidRPr="00312608">
        <w:rPr>
          <w:rFonts w:ascii="Arial" w:hAnsi="Arial" w:cs="Arial"/>
          <w:bCs/>
          <w:sz w:val="24"/>
          <w:szCs w:val="24"/>
        </w:rPr>
        <w:t>de</w:t>
      </w:r>
      <w:r w:rsidR="00971AF5" w:rsidRPr="00312608">
        <w:rPr>
          <w:rFonts w:ascii="Arial" w:hAnsi="Arial" w:cs="Arial"/>
          <w:bCs/>
          <w:sz w:val="24"/>
          <w:szCs w:val="24"/>
        </w:rPr>
        <w:t xml:space="preserve"> la Ley de referencia respecto de la nulidad absoluta que</w:t>
      </w:r>
      <w:r w:rsidR="004104CB" w:rsidRPr="00312608">
        <w:rPr>
          <w:rFonts w:ascii="Arial" w:hAnsi="Arial" w:cs="Arial"/>
          <w:bCs/>
          <w:sz w:val="24"/>
          <w:szCs w:val="24"/>
        </w:rPr>
        <w:t xml:space="preserve"> se</w:t>
      </w:r>
      <w:r w:rsidR="00971AF5" w:rsidRPr="00312608">
        <w:rPr>
          <w:rFonts w:ascii="Arial" w:hAnsi="Arial" w:cs="Arial"/>
          <w:bCs/>
          <w:sz w:val="24"/>
          <w:szCs w:val="24"/>
        </w:rPr>
        <w:t xml:space="preserve"> desarrolla en los artículos 146, 169 ,170 y 171</w:t>
      </w:r>
      <w:r w:rsidR="009F7B1E" w:rsidRPr="00312608">
        <w:rPr>
          <w:rFonts w:ascii="Arial" w:hAnsi="Arial" w:cs="Arial"/>
          <w:bCs/>
          <w:sz w:val="24"/>
          <w:szCs w:val="24"/>
        </w:rPr>
        <w:t>.</w:t>
      </w:r>
    </w:p>
    <w:p w14:paraId="79A4418C" w14:textId="77777777" w:rsidR="007B4D25" w:rsidRPr="00312608" w:rsidRDefault="007B4D25" w:rsidP="005B6754">
      <w:pPr>
        <w:pStyle w:val="Prrafodelista"/>
        <w:spacing w:after="0"/>
        <w:jc w:val="both"/>
        <w:rPr>
          <w:rFonts w:ascii="Arial" w:hAnsi="Arial" w:cs="Arial"/>
          <w:bCs/>
          <w:sz w:val="24"/>
          <w:szCs w:val="24"/>
        </w:rPr>
      </w:pPr>
    </w:p>
    <w:p w14:paraId="297A0BDE" w14:textId="23EC0E3C" w:rsidR="009F7B1E" w:rsidRPr="00312608" w:rsidRDefault="00971AF5" w:rsidP="005B6754">
      <w:pPr>
        <w:pStyle w:val="Prrafodelista"/>
        <w:numPr>
          <w:ilvl w:val="0"/>
          <w:numId w:val="1"/>
        </w:numPr>
        <w:jc w:val="both"/>
        <w:rPr>
          <w:rFonts w:ascii="Arial" w:hAnsi="Arial" w:cs="Arial"/>
          <w:bCs/>
          <w:sz w:val="24"/>
          <w:szCs w:val="24"/>
        </w:rPr>
      </w:pPr>
      <w:r w:rsidRPr="00312608">
        <w:rPr>
          <w:rFonts w:ascii="Arial" w:hAnsi="Arial" w:cs="Arial"/>
          <w:bCs/>
          <w:sz w:val="24"/>
          <w:szCs w:val="24"/>
        </w:rPr>
        <w:t xml:space="preserve">Que el acto administrativo muestra discordancia entre el motivo y el fin, además de que el principio de </w:t>
      </w:r>
      <w:r w:rsidR="00A2279E" w:rsidRPr="00312608">
        <w:rPr>
          <w:rFonts w:ascii="Arial" w:hAnsi="Arial" w:cs="Arial"/>
          <w:bCs/>
          <w:sz w:val="24"/>
          <w:szCs w:val="24"/>
        </w:rPr>
        <w:t>l</w:t>
      </w:r>
      <w:r w:rsidRPr="00312608">
        <w:rPr>
          <w:rFonts w:ascii="Arial" w:hAnsi="Arial" w:cs="Arial"/>
          <w:bCs/>
          <w:sz w:val="24"/>
          <w:szCs w:val="24"/>
        </w:rPr>
        <w:t xml:space="preserve">egalidad obliga a la Administración a actuar de acuerdo con lo establecido por el ordenamiento </w:t>
      </w:r>
      <w:r w:rsidR="004104CB" w:rsidRPr="00312608">
        <w:rPr>
          <w:rFonts w:ascii="Arial" w:hAnsi="Arial" w:cs="Arial"/>
          <w:bCs/>
          <w:sz w:val="24"/>
          <w:szCs w:val="24"/>
        </w:rPr>
        <w:t>jurídico</w:t>
      </w:r>
      <w:r w:rsidRPr="00312608">
        <w:rPr>
          <w:rFonts w:ascii="Arial" w:hAnsi="Arial" w:cs="Arial"/>
          <w:bCs/>
          <w:sz w:val="24"/>
          <w:szCs w:val="24"/>
        </w:rPr>
        <w:t>, de manera que</w:t>
      </w:r>
      <w:r w:rsidR="00991BC9" w:rsidRPr="00312608">
        <w:rPr>
          <w:rFonts w:ascii="Arial" w:hAnsi="Arial" w:cs="Arial"/>
          <w:bCs/>
          <w:sz w:val="24"/>
          <w:szCs w:val="24"/>
        </w:rPr>
        <w:t>,</w:t>
      </w:r>
      <w:r w:rsidRPr="00312608">
        <w:rPr>
          <w:rFonts w:ascii="Arial" w:hAnsi="Arial" w:cs="Arial"/>
          <w:bCs/>
          <w:sz w:val="24"/>
          <w:szCs w:val="24"/>
        </w:rPr>
        <w:t xml:space="preserve"> aquellas actuaciones realizadas fuera o en contra de la norma, devienen en ilegales.</w:t>
      </w:r>
    </w:p>
    <w:p w14:paraId="470AAAA5" w14:textId="77777777" w:rsidR="007B4D25" w:rsidRPr="00312608" w:rsidRDefault="007B4D25" w:rsidP="005B6754">
      <w:pPr>
        <w:pStyle w:val="Prrafodelista"/>
        <w:spacing w:after="0"/>
        <w:jc w:val="both"/>
        <w:rPr>
          <w:rFonts w:ascii="Arial" w:hAnsi="Arial" w:cs="Arial"/>
          <w:bCs/>
          <w:sz w:val="24"/>
          <w:szCs w:val="24"/>
        </w:rPr>
      </w:pPr>
    </w:p>
    <w:p w14:paraId="3383463E" w14:textId="1DDC5DBD" w:rsidR="00971AF5" w:rsidRPr="00312608" w:rsidRDefault="00971AF5" w:rsidP="005B6754">
      <w:pPr>
        <w:pStyle w:val="Prrafodelista"/>
        <w:numPr>
          <w:ilvl w:val="0"/>
          <w:numId w:val="1"/>
        </w:numPr>
        <w:jc w:val="both"/>
        <w:rPr>
          <w:rFonts w:ascii="Arial" w:hAnsi="Arial" w:cs="Arial"/>
          <w:bCs/>
          <w:sz w:val="24"/>
          <w:szCs w:val="24"/>
        </w:rPr>
      </w:pPr>
      <w:r w:rsidRPr="00312608">
        <w:rPr>
          <w:rFonts w:ascii="Arial" w:hAnsi="Arial" w:cs="Arial"/>
          <w:bCs/>
          <w:sz w:val="24"/>
          <w:szCs w:val="24"/>
        </w:rPr>
        <w:t>Que el acto recurrido no pose</w:t>
      </w:r>
      <w:r w:rsidR="004104CB" w:rsidRPr="00312608">
        <w:rPr>
          <w:rFonts w:ascii="Arial" w:hAnsi="Arial" w:cs="Arial"/>
          <w:bCs/>
          <w:sz w:val="24"/>
          <w:szCs w:val="24"/>
        </w:rPr>
        <w:t>e</w:t>
      </w:r>
      <w:r w:rsidRPr="00312608">
        <w:rPr>
          <w:rFonts w:ascii="Arial" w:hAnsi="Arial" w:cs="Arial"/>
          <w:bCs/>
          <w:sz w:val="24"/>
          <w:szCs w:val="24"/>
        </w:rPr>
        <w:t xml:space="preserve"> ni motivo ni contenido claros, preciso</w:t>
      </w:r>
      <w:r w:rsidR="00D4433E" w:rsidRPr="00312608">
        <w:rPr>
          <w:rFonts w:ascii="Arial" w:hAnsi="Arial" w:cs="Arial"/>
          <w:bCs/>
          <w:sz w:val="24"/>
          <w:szCs w:val="24"/>
        </w:rPr>
        <w:t>s</w:t>
      </w:r>
      <w:r w:rsidRPr="00312608">
        <w:rPr>
          <w:rFonts w:ascii="Arial" w:hAnsi="Arial" w:cs="Arial"/>
          <w:bCs/>
          <w:sz w:val="24"/>
          <w:szCs w:val="24"/>
        </w:rPr>
        <w:t>, que abarquen todas las cuestiones de hecho y de derecho, ni un motivo legítimo, por cuanto la base de tal acuerdo es supuestamente el incumplimiento  de la formalización, lo que no es cierto</w:t>
      </w:r>
      <w:r w:rsidR="004104CB" w:rsidRPr="00312608">
        <w:rPr>
          <w:rFonts w:ascii="Arial" w:hAnsi="Arial" w:cs="Arial"/>
          <w:bCs/>
          <w:sz w:val="24"/>
          <w:szCs w:val="24"/>
        </w:rPr>
        <w:t>,</w:t>
      </w:r>
      <w:r w:rsidRPr="00312608">
        <w:rPr>
          <w:rFonts w:ascii="Arial" w:hAnsi="Arial" w:cs="Arial"/>
          <w:bCs/>
          <w:sz w:val="24"/>
          <w:szCs w:val="24"/>
        </w:rPr>
        <w:t xml:space="preserve"> pues consta en el expediente prueba suficiente </w:t>
      </w:r>
      <w:r w:rsidR="004104CB" w:rsidRPr="00312608">
        <w:rPr>
          <w:rFonts w:ascii="Arial" w:hAnsi="Arial" w:cs="Arial"/>
          <w:bCs/>
          <w:sz w:val="24"/>
          <w:szCs w:val="24"/>
        </w:rPr>
        <w:t>de</w:t>
      </w:r>
      <w:r w:rsidRPr="00312608">
        <w:rPr>
          <w:rFonts w:ascii="Arial" w:hAnsi="Arial" w:cs="Arial"/>
          <w:bCs/>
          <w:sz w:val="24"/>
          <w:szCs w:val="24"/>
        </w:rPr>
        <w:t xml:space="preserve"> que su persona ha hecho todo lo posible para logar el respectivo traspaso, aunado a que el mismo Tribunal ha señalado categóricamente que</w:t>
      </w:r>
      <w:r w:rsidR="00991BC9" w:rsidRPr="00312608">
        <w:rPr>
          <w:rFonts w:ascii="Arial" w:hAnsi="Arial" w:cs="Arial"/>
          <w:bCs/>
          <w:sz w:val="24"/>
          <w:szCs w:val="24"/>
        </w:rPr>
        <w:t>,</w:t>
      </w:r>
      <w:r w:rsidRPr="00312608">
        <w:rPr>
          <w:rFonts w:ascii="Arial" w:hAnsi="Arial" w:cs="Arial"/>
          <w:bCs/>
          <w:sz w:val="24"/>
          <w:szCs w:val="24"/>
        </w:rPr>
        <w:t xml:space="preserve"> cuando un concesionario ha realizado inversiones </w:t>
      </w:r>
      <w:r w:rsidR="00D75F70" w:rsidRPr="00312608">
        <w:rPr>
          <w:rFonts w:ascii="Arial" w:hAnsi="Arial" w:cs="Arial"/>
          <w:bCs/>
          <w:sz w:val="24"/>
          <w:szCs w:val="24"/>
        </w:rPr>
        <w:t>dinerarias importantes, resulta innecesario caducarle la concesión ante un incumplimiento que se hizo por descuido o por desconocimiento. Incluso</w:t>
      </w:r>
      <w:r w:rsidR="00991BC9" w:rsidRPr="00312608">
        <w:rPr>
          <w:rFonts w:ascii="Arial" w:hAnsi="Arial" w:cs="Arial"/>
          <w:bCs/>
          <w:sz w:val="24"/>
          <w:szCs w:val="24"/>
        </w:rPr>
        <w:t>,</w:t>
      </w:r>
      <w:r w:rsidR="00D75F70" w:rsidRPr="00312608">
        <w:rPr>
          <w:rFonts w:ascii="Arial" w:hAnsi="Arial" w:cs="Arial"/>
          <w:bCs/>
          <w:sz w:val="24"/>
          <w:szCs w:val="24"/>
        </w:rPr>
        <w:t xml:space="preserve"> la Administración public</w:t>
      </w:r>
      <w:r w:rsidR="00D4433E" w:rsidRPr="00312608">
        <w:rPr>
          <w:rFonts w:ascii="Arial" w:hAnsi="Arial" w:cs="Arial"/>
          <w:bCs/>
          <w:sz w:val="24"/>
          <w:szCs w:val="24"/>
        </w:rPr>
        <w:t xml:space="preserve">ó </w:t>
      </w:r>
      <w:r w:rsidR="00D75F70" w:rsidRPr="00312608">
        <w:rPr>
          <w:rFonts w:ascii="Arial" w:hAnsi="Arial" w:cs="Arial"/>
          <w:bCs/>
          <w:sz w:val="24"/>
          <w:szCs w:val="24"/>
        </w:rPr>
        <w:t>en la Gaceta No. 231 de 13 de diciembre de 2023</w:t>
      </w:r>
      <w:r w:rsidR="00991BC9" w:rsidRPr="00312608">
        <w:rPr>
          <w:rFonts w:ascii="Arial" w:hAnsi="Arial" w:cs="Arial"/>
          <w:bCs/>
          <w:sz w:val="24"/>
          <w:szCs w:val="24"/>
        </w:rPr>
        <w:t>,</w:t>
      </w:r>
      <w:r w:rsidR="00D75F70" w:rsidRPr="00312608">
        <w:rPr>
          <w:rFonts w:ascii="Arial" w:hAnsi="Arial" w:cs="Arial"/>
          <w:bCs/>
          <w:sz w:val="24"/>
          <w:szCs w:val="24"/>
        </w:rPr>
        <w:t xml:space="preserve"> la Ley de Protección del Taxista ante la actual </w:t>
      </w:r>
      <w:r w:rsidR="00AC1359" w:rsidRPr="00312608">
        <w:rPr>
          <w:rFonts w:ascii="Arial" w:hAnsi="Arial" w:cs="Arial"/>
          <w:bCs/>
          <w:sz w:val="24"/>
          <w:szCs w:val="24"/>
        </w:rPr>
        <w:t>c</w:t>
      </w:r>
      <w:r w:rsidR="00D75F70" w:rsidRPr="00312608">
        <w:rPr>
          <w:rFonts w:ascii="Arial" w:hAnsi="Arial" w:cs="Arial"/>
          <w:bCs/>
          <w:sz w:val="24"/>
          <w:szCs w:val="24"/>
        </w:rPr>
        <w:t xml:space="preserve">risis sanitaria económica y social, con la finalidad de que se resolviera la situación </w:t>
      </w:r>
      <w:r w:rsidR="004104CB" w:rsidRPr="00312608">
        <w:rPr>
          <w:rFonts w:ascii="Arial" w:hAnsi="Arial" w:cs="Arial"/>
          <w:bCs/>
          <w:sz w:val="24"/>
          <w:szCs w:val="24"/>
        </w:rPr>
        <w:t>j</w:t>
      </w:r>
      <w:r w:rsidR="00D75F70" w:rsidRPr="00312608">
        <w:rPr>
          <w:rFonts w:ascii="Arial" w:hAnsi="Arial" w:cs="Arial"/>
          <w:bCs/>
          <w:sz w:val="24"/>
          <w:szCs w:val="24"/>
        </w:rPr>
        <w:t>urídica de los concesionarios que por alguna razón no habían logrado formalizar</w:t>
      </w:r>
      <w:r w:rsidR="00CD27BD" w:rsidRPr="00312608">
        <w:rPr>
          <w:rFonts w:ascii="Arial" w:hAnsi="Arial" w:cs="Arial"/>
          <w:bCs/>
          <w:sz w:val="24"/>
          <w:szCs w:val="24"/>
        </w:rPr>
        <w:t xml:space="preserve"> su concesión.</w:t>
      </w:r>
    </w:p>
    <w:p w14:paraId="09060583" w14:textId="77777777" w:rsidR="007B4D25" w:rsidRPr="00312608" w:rsidRDefault="007B4D25" w:rsidP="005B6754">
      <w:pPr>
        <w:pStyle w:val="Prrafodelista"/>
        <w:spacing w:after="0"/>
        <w:jc w:val="both"/>
        <w:rPr>
          <w:rFonts w:ascii="Arial" w:hAnsi="Arial" w:cs="Arial"/>
          <w:bCs/>
          <w:sz w:val="24"/>
          <w:szCs w:val="24"/>
        </w:rPr>
      </w:pPr>
    </w:p>
    <w:p w14:paraId="76FDF545" w14:textId="2A04E7CA" w:rsidR="00CD27BD" w:rsidRPr="00312608" w:rsidRDefault="00CD27BD" w:rsidP="005B6754">
      <w:pPr>
        <w:pStyle w:val="Prrafodelista"/>
        <w:numPr>
          <w:ilvl w:val="0"/>
          <w:numId w:val="1"/>
        </w:numPr>
        <w:jc w:val="both"/>
        <w:rPr>
          <w:rFonts w:ascii="Arial" w:hAnsi="Arial" w:cs="Arial"/>
          <w:bCs/>
          <w:sz w:val="24"/>
          <w:szCs w:val="24"/>
        </w:rPr>
      </w:pPr>
      <w:r w:rsidRPr="00312608">
        <w:rPr>
          <w:rFonts w:ascii="Arial" w:hAnsi="Arial" w:cs="Arial"/>
          <w:bCs/>
          <w:sz w:val="24"/>
          <w:szCs w:val="24"/>
        </w:rPr>
        <w:t xml:space="preserve">Que solicita se revoque el </w:t>
      </w:r>
      <w:r w:rsidR="007B4D25" w:rsidRPr="00312608">
        <w:rPr>
          <w:rFonts w:ascii="Arial" w:hAnsi="Arial" w:cs="Arial"/>
          <w:b/>
          <w:sz w:val="24"/>
          <w:szCs w:val="24"/>
        </w:rPr>
        <w:t>A</w:t>
      </w:r>
      <w:r w:rsidRPr="00312608">
        <w:rPr>
          <w:rFonts w:ascii="Arial" w:hAnsi="Arial" w:cs="Arial"/>
          <w:b/>
          <w:sz w:val="24"/>
          <w:szCs w:val="24"/>
        </w:rPr>
        <w:t>rtículo 7.8 de la Sesión Ordinaria 25-2024 de</w:t>
      </w:r>
      <w:r w:rsidR="007B4D25" w:rsidRPr="00312608">
        <w:rPr>
          <w:rFonts w:ascii="Arial" w:hAnsi="Arial" w:cs="Arial"/>
          <w:b/>
          <w:sz w:val="24"/>
          <w:szCs w:val="24"/>
        </w:rPr>
        <w:t>l</w:t>
      </w:r>
      <w:r w:rsidRPr="00312608">
        <w:rPr>
          <w:rFonts w:ascii="Arial" w:hAnsi="Arial" w:cs="Arial"/>
          <w:b/>
          <w:sz w:val="24"/>
          <w:szCs w:val="24"/>
        </w:rPr>
        <w:t xml:space="preserve"> 11 de julio de 2024</w:t>
      </w:r>
      <w:r w:rsidRPr="00312608">
        <w:rPr>
          <w:rFonts w:ascii="Arial" w:hAnsi="Arial" w:cs="Arial"/>
          <w:bCs/>
          <w:sz w:val="24"/>
          <w:szCs w:val="24"/>
        </w:rPr>
        <w:t>, liberándolo de toda responsabilidad y archivando la gestión de cancelación de la concesión</w:t>
      </w:r>
      <w:r w:rsidR="00991BC9" w:rsidRPr="00312608">
        <w:rPr>
          <w:rFonts w:ascii="Arial" w:hAnsi="Arial" w:cs="Arial"/>
          <w:bCs/>
          <w:sz w:val="24"/>
          <w:szCs w:val="24"/>
        </w:rPr>
        <w:t>,</w:t>
      </w:r>
      <w:r w:rsidRPr="00312608">
        <w:rPr>
          <w:rFonts w:ascii="Arial" w:hAnsi="Arial" w:cs="Arial"/>
          <w:bCs/>
          <w:sz w:val="24"/>
          <w:szCs w:val="24"/>
        </w:rPr>
        <w:t xml:space="preserve"> y de no acoger se eleve la Apelación.</w:t>
      </w:r>
      <w:r w:rsidR="004104CB" w:rsidRPr="00312608">
        <w:rPr>
          <w:rFonts w:ascii="Arial" w:hAnsi="Arial" w:cs="Arial"/>
          <w:bCs/>
          <w:sz w:val="24"/>
          <w:szCs w:val="24"/>
        </w:rPr>
        <w:t xml:space="preserve"> (</w:t>
      </w:r>
      <w:r w:rsidR="007B4D25" w:rsidRPr="00312608">
        <w:rPr>
          <w:rFonts w:ascii="Arial" w:hAnsi="Arial" w:cs="Arial"/>
          <w:bCs/>
          <w:sz w:val="24"/>
          <w:szCs w:val="24"/>
        </w:rPr>
        <w:t>V</w:t>
      </w:r>
      <w:r w:rsidR="004104CB" w:rsidRPr="00312608">
        <w:rPr>
          <w:rFonts w:ascii="Arial" w:hAnsi="Arial" w:cs="Arial"/>
          <w:bCs/>
          <w:sz w:val="24"/>
          <w:szCs w:val="24"/>
        </w:rPr>
        <w:t>er folios 9 vuelto al 12 del expediente administrativo)</w:t>
      </w:r>
    </w:p>
    <w:p w14:paraId="04F30527" w14:textId="77777777" w:rsidR="004A26D0" w:rsidRPr="00312608" w:rsidRDefault="004A26D0" w:rsidP="005B6754">
      <w:pPr>
        <w:pStyle w:val="Prrafodelista"/>
        <w:spacing w:after="0"/>
        <w:rPr>
          <w:rFonts w:ascii="Arial" w:hAnsi="Arial" w:cs="Arial"/>
          <w:bCs/>
          <w:sz w:val="24"/>
          <w:szCs w:val="24"/>
        </w:rPr>
      </w:pPr>
    </w:p>
    <w:p w14:paraId="37066492" w14:textId="62B04309" w:rsidR="000846EC" w:rsidRPr="00312608" w:rsidRDefault="000846EC" w:rsidP="005B6754">
      <w:pPr>
        <w:jc w:val="both"/>
        <w:rPr>
          <w:rFonts w:ascii="Arial" w:hAnsi="Arial" w:cs="Arial"/>
          <w:sz w:val="24"/>
          <w:szCs w:val="24"/>
          <w:lang w:val="es-MX"/>
        </w:rPr>
      </w:pPr>
      <w:r w:rsidRPr="00312608">
        <w:rPr>
          <w:rFonts w:ascii="Arial" w:hAnsi="Arial" w:cs="Arial"/>
          <w:b/>
          <w:bCs/>
          <w:sz w:val="24"/>
          <w:szCs w:val="24"/>
          <w:lang w:val="es-MX"/>
        </w:rPr>
        <w:t>TERCERO</w:t>
      </w:r>
      <w:r w:rsidRPr="00312608">
        <w:rPr>
          <w:rFonts w:ascii="Arial" w:hAnsi="Arial" w:cs="Arial"/>
          <w:sz w:val="24"/>
          <w:szCs w:val="24"/>
          <w:lang w:val="es-MX"/>
        </w:rPr>
        <w:t xml:space="preserve">: </w:t>
      </w:r>
      <w:bookmarkStart w:id="6" w:name="_Hlk179881546"/>
      <w:r w:rsidRPr="00312608">
        <w:rPr>
          <w:rFonts w:ascii="Arial" w:hAnsi="Arial" w:cs="Arial"/>
          <w:sz w:val="24"/>
          <w:szCs w:val="24"/>
        </w:rPr>
        <w:t>La Junta Directiva del Consejo de</w:t>
      </w:r>
      <w:r w:rsidR="00D963C6" w:rsidRPr="00312608">
        <w:rPr>
          <w:rFonts w:ascii="Arial" w:hAnsi="Arial" w:cs="Arial"/>
          <w:sz w:val="24"/>
          <w:szCs w:val="24"/>
        </w:rPr>
        <w:t xml:space="preserve"> Transporte Público, mediante </w:t>
      </w:r>
      <w:r w:rsidR="00BF0FE9" w:rsidRPr="00312608">
        <w:rPr>
          <w:rFonts w:ascii="Arial" w:hAnsi="Arial" w:cs="Arial"/>
          <w:b/>
          <w:bCs/>
          <w:sz w:val="24"/>
          <w:szCs w:val="24"/>
        </w:rPr>
        <w:t>A</w:t>
      </w:r>
      <w:r w:rsidR="00D963C6" w:rsidRPr="00312608">
        <w:rPr>
          <w:rFonts w:ascii="Arial" w:hAnsi="Arial" w:cs="Arial"/>
          <w:b/>
          <w:bCs/>
          <w:sz w:val="24"/>
          <w:szCs w:val="24"/>
        </w:rPr>
        <w:t xml:space="preserve">cuerdo 7.3 de la Sesión </w:t>
      </w:r>
      <w:r w:rsidR="003E32B8" w:rsidRPr="00312608">
        <w:rPr>
          <w:rFonts w:ascii="Arial" w:hAnsi="Arial" w:cs="Arial"/>
          <w:b/>
          <w:bCs/>
          <w:sz w:val="24"/>
          <w:szCs w:val="24"/>
        </w:rPr>
        <w:t>O</w:t>
      </w:r>
      <w:r w:rsidR="00D963C6" w:rsidRPr="00312608">
        <w:rPr>
          <w:rFonts w:ascii="Arial" w:hAnsi="Arial" w:cs="Arial"/>
          <w:b/>
          <w:bCs/>
          <w:sz w:val="24"/>
          <w:szCs w:val="24"/>
        </w:rPr>
        <w:t>rdinaria 37-2024 de</w:t>
      </w:r>
      <w:r w:rsidR="00BF0FE9" w:rsidRPr="00312608">
        <w:rPr>
          <w:rFonts w:ascii="Arial" w:hAnsi="Arial" w:cs="Arial"/>
          <w:b/>
          <w:bCs/>
          <w:sz w:val="24"/>
          <w:szCs w:val="24"/>
        </w:rPr>
        <w:t>l</w:t>
      </w:r>
      <w:r w:rsidR="003538C4" w:rsidRPr="00312608">
        <w:rPr>
          <w:rFonts w:ascii="Arial" w:hAnsi="Arial" w:cs="Arial"/>
          <w:b/>
          <w:bCs/>
          <w:sz w:val="24"/>
          <w:szCs w:val="24"/>
        </w:rPr>
        <w:t xml:space="preserve"> 03</w:t>
      </w:r>
      <w:r w:rsidRPr="00312608">
        <w:rPr>
          <w:rFonts w:ascii="Arial" w:hAnsi="Arial" w:cs="Arial"/>
          <w:b/>
          <w:bCs/>
          <w:sz w:val="24"/>
          <w:szCs w:val="24"/>
        </w:rPr>
        <w:t xml:space="preserve"> </w:t>
      </w:r>
      <w:r w:rsidR="003538C4" w:rsidRPr="00312608">
        <w:rPr>
          <w:rFonts w:ascii="Arial" w:hAnsi="Arial" w:cs="Arial"/>
          <w:b/>
          <w:bCs/>
          <w:sz w:val="24"/>
          <w:szCs w:val="24"/>
        </w:rPr>
        <w:t>de octubre</w:t>
      </w:r>
      <w:r w:rsidRPr="00312608">
        <w:rPr>
          <w:rFonts w:ascii="Arial" w:hAnsi="Arial" w:cs="Arial"/>
          <w:b/>
          <w:bCs/>
          <w:sz w:val="24"/>
          <w:szCs w:val="24"/>
        </w:rPr>
        <w:t xml:space="preserve"> de 2024</w:t>
      </w:r>
      <w:r w:rsidRPr="00312608">
        <w:rPr>
          <w:rFonts w:ascii="Arial" w:hAnsi="Arial" w:cs="Arial"/>
          <w:sz w:val="24"/>
          <w:szCs w:val="24"/>
        </w:rPr>
        <w:t xml:space="preserve">, conoce el </w:t>
      </w:r>
      <w:r w:rsidRPr="00312608">
        <w:rPr>
          <w:rFonts w:ascii="Arial" w:hAnsi="Arial" w:cs="Arial"/>
          <w:b/>
          <w:bCs/>
          <w:sz w:val="24"/>
          <w:szCs w:val="24"/>
        </w:rPr>
        <w:t xml:space="preserve">oficio </w:t>
      </w:r>
      <w:r w:rsidR="00BF0FE9" w:rsidRPr="00312608">
        <w:rPr>
          <w:rFonts w:ascii="Arial" w:hAnsi="Arial" w:cs="Arial"/>
          <w:b/>
          <w:bCs/>
          <w:sz w:val="24"/>
          <w:szCs w:val="24"/>
        </w:rPr>
        <w:t>No. CTP-DE-AJ-OF-1135-2024 del 09 de setiembre de 2024</w:t>
      </w:r>
      <w:r w:rsidR="00991BC9" w:rsidRPr="00312608">
        <w:rPr>
          <w:rFonts w:ascii="Arial" w:hAnsi="Arial" w:cs="Arial"/>
          <w:b/>
          <w:bCs/>
          <w:sz w:val="24"/>
          <w:szCs w:val="24"/>
        </w:rPr>
        <w:t>,</w:t>
      </w:r>
      <w:r w:rsidR="00BF0FE9" w:rsidRPr="00312608">
        <w:rPr>
          <w:rFonts w:ascii="Arial" w:hAnsi="Arial" w:cs="Arial"/>
          <w:sz w:val="24"/>
          <w:szCs w:val="24"/>
        </w:rPr>
        <w:t xml:space="preserve"> </w:t>
      </w:r>
      <w:r w:rsidRPr="00312608">
        <w:rPr>
          <w:rFonts w:ascii="Arial" w:hAnsi="Arial" w:cs="Arial"/>
          <w:sz w:val="24"/>
          <w:szCs w:val="24"/>
        </w:rPr>
        <w:t xml:space="preserve">de la Dirección de Asuntos Jurídicos y dispone </w:t>
      </w:r>
      <w:r w:rsidR="004104CB" w:rsidRPr="00312608">
        <w:rPr>
          <w:rFonts w:ascii="Arial" w:hAnsi="Arial" w:cs="Arial"/>
          <w:sz w:val="24"/>
          <w:szCs w:val="24"/>
        </w:rPr>
        <w:t>rechazar por</w:t>
      </w:r>
      <w:r w:rsidR="00D963C6" w:rsidRPr="00312608">
        <w:rPr>
          <w:rFonts w:ascii="Arial" w:hAnsi="Arial" w:cs="Arial"/>
          <w:sz w:val="24"/>
          <w:szCs w:val="24"/>
        </w:rPr>
        <w:t xml:space="preserve"> improcedente, </w:t>
      </w:r>
      <w:r w:rsidRPr="00312608">
        <w:rPr>
          <w:rFonts w:ascii="Arial" w:hAnsi="Arial" w:cs="Arial"/>
          <w:sz w:val="24"/>
          <w:szCs w:val="24"/>
        </w:rPr>
        <w:t>el recurso de revocatoria presentado</w:t>
      </w:r>
      <w:r w:rsidR="00AC1359" w:rsidRPr="00312608">
        <w:rPr>
          <w:rFonts w:ascii="Arial" w:hAnsi="Arial" w:cs="Arial"/>
          <w:sz w:val="24"/>
          <w:szCs w:val="24"/>
        </w:rPr>
        <w:t>,</w:t>
      </w:r>
      <w:r w:rsidRPr="00312608">
        <w:rPr>
          <w:rFonts w:ascii="Arial" w:hAnsi="Arial" w:cs="Arial"/>
          <w:sz w:val="24"/>
          <w:szCs w:val="24"/>
        </w:rPr>
        <w:t xml:space="preserve"> </w:t>
      </w:r>
      <w:r w:rsidR="00991BC9" w:rsidRPr="00312608">
        <w:rPr>
          <w:rFonts w:ascii="Arial" w:hAnsi="Arial" w:cs="Arial"/>
          <w:sz w:val="24"/>
          <w:szCs w:val="24"/>
        </w:rPr>
        <w:t xml:space="preserve">así como </w:t>
      </w:r>
      <w:r w:rsidR="00D963C6" w:rsidRPr="00312608">
        <w:rPr>
          <w:rFonts w:ascii="Arial" w:hAnsi="Arial" w:cs="Arial"/>
          <w:sz w:val="24"/>
          <w:szCs w:val="24"/>
        </w:rPr>
        <w:t xml:space="preserve">la nulidad absoluta concomitante y el incidente de </w:t>
      </w:r>
      <w:r w:rsidR="00D963C6" w:rsidRPr="00312608">
        <w:rPr>
          <w:rFonts w:ascii="Arial" w:hAnsi="Arial" w:cs="Arial"/>
          <w:sz w:val="24"/>
          <w:szCs w:val="24"/>
        </w:rPr>
        <w:lastRenderedPageBreak/>
        <w:t xml:space="preserve">suspensión de actuaciones administrativas, </w:t>
      </w:r>
      <w:r w:rsidR="00AC1359" w:rsidRPr="00312608">
        <w:rPr>
          <w:rFonts w:ascii="Arial" w:hAnsi="Arial" w:cs="Arial"/>
          <w:sz w:val="24"/>
          <w:szCs w:val="24"/>
        </w:rPr>
        <w:t>interpuestas</w:t>
      </w:r>
      <w:r w:rsidR="00D963C6" w:rsidRPr="00312608">
        <w:rPr>
          <w:rFonts w:ascii="Arial" w:hAnsi="Arial" w:cs="Arial"/>
          <w:sz w:val="24"/>
          <w:szCs w:val="24"/>
        </w:rPr>
        <w:t xml:space="preserve"> por el recurrente </w:t>
      </w:r>
      <w:r w:rsidR="008F0D6A">
        <w:rPr>
          <w:rFonts w:ascii="Arial" w:hAnsi="Arial" w:cs="Arial"/>
          <w:sz w:val="24"/>
          <w:szCs w:val="24"/>
        </w:rPr>
        <w:t>RP</w:t>
      </w:r>
      <w:r w:rsidRPr="00312608">
        <w:rPr>
          <w:rFonts w:ascii="Arial" w:hAnsi="Arial" w:cs="Arial"/>
          <w:sz w:val="24"/>
          <w:szCs w:val="24"/>
        </w:rPr>
        <w:t xml:space="preserve">. </w:t>
      </w:r>
      <w:r w:rsidRPr="00312608">
        <w:rPr>
          <w:rFonts w:ascii="Arial" w:hAnsi="Arial" w:cs="Arial"/>
          <w:sz w:val="24"/>
          <w:szCs w:val="24"/>
          <w:lang w:val="es-MX"/>
        </w:rPr>
        <w:t>(</w:t>
      </w:r>
      <w:r w:rsidR="00BF0FE9" w:rsidRPr="00312608">
        <w:rPr>
          <w:rFonts w:ascii="Arial" w:hAnsi="Arial" w:cs="Arial"/>
          <w:sz w:val="24"/>
          <w:szCs w:val="24"/>
          <w:lang w:val="es-MX"/>
        </w:rPr>
        <w:t>V</w:t>
      </w:r>
      <w:r w:rsidRPr="00312608">
        <w:rPr>
          <w:rFonts w:ascii="Arial" w:hAnsi="Arial" w:cs="Arial"/>
          <w:sz w:val="24"/>
          <w:szCs w:val="24"/>
          <w:lang w:val="es-MX"/>
        </w:rPr>
        <w:t xml:space="preserve">er folios 2 y del </w:t>
      </w:r>
      <w:r w:rsidR="00D963C6" w:rsidRPr="00312608">
        <w:rPr>
          <w:rFonts w:ascii="Arial" w:hAnsi="Arial" w:cs="Arial"/>
          <w:sz w:val="24"/>
          <w:szCs w:val="24"/>
          <w:lang w:val="es-MX"/>
        </w:rPr>
        <w:t>5</w:t>
      </w:r>
      <w:r w:rsidRPr="00312608">
        <w:rPr>
          <w:rFonts w:ascii="Arial" w:hAnsi="Arial" w:cs="Arial"/>
          <w:sz w:val="24"/>
          <w:szCs w:val="24"/>
          <w:lang w:val="es-MX"/>
        </w:rPr>
        <w:t xml:space="preserve"> al </w:t>
      </w:r>
      <w:r w:rsidR="00D963C6" w:rsidRPr="00312608">
        <w:rPr>
          <w:rFonts w:ascii="Arial" w:hAnsi="Arial" w:cs="Arial"/>
          <w:sz w:val="24"/>
          <w:szCs w:val="24"/>
          <w:lang w:val="es-MX"/>
        </w:rPr>
        <w:t>8</w:t>
      </w:r>
      <w:r w:rsidR="00BF0FE9" w:rsidRPr="00312608">
        <w:rPr>
          <w:rFonts w:ascii="Arial" w:hAnsi="Arial" w:cs="Arial"/>
          <w:sz w:val="24"/>
          <w:szCs w:val="24"/>
          <w:lang w:val="es-MX"/>
        </w:rPr>
        <w:t xml:space="preserve"> </w:t>
      </w:r>
      <w:r w:rsidRPr="00312608">
        <w:rPr>
          <w:rFonts w:ascii="Arial" w:hAnsi="Arial" w:cs="Arial"/>
          <w:sz w:val="24"/>
          <w:szCs w:val="24"/>
          <w:lang w:val="es-MX"/>
        </w:rPr>
        <w:t>del expediente administrativo.)</w:t>
      </w:r>
    </w:p>
    <w:bookmarkEnd w:id="6"/>
    <w:p w14:paraId="1B47BBB6" w14:textId="32B48C76" w:rsidR="00AA08BB" w:rsidRPr="00312608" w:rsidRDefault="00AA08BB" w:rsidP="005B6754">
      <w:pPr>
        <w:jc w:val="both"/>
        <w:rPr>
          <w:rFonts w:ascii="Arial" w:hAnsi="Arial" w:cs="Arial"/>
          <w:sz w:val="24"/>
          <w:szCs w:val="24"/>
        </w:rPr>
      </w:pPr>
      <w:r w:rsidRPr="00312608">
        <w:rPr>
          <w:rFonts w:ascii="Arial" w:hAnsi="Arial" w:cs="Arial"/>
          <w:b/>
          <w:bCs/>
          <w:sz w:val="24"/>
          <w:szCs w:val="24"/>
          <w:lang w:val="es-MX"/>
        </w:rPr>
        <w:t>CUARTO</w:t>
      </w:r>
      <w:r w:rsidRPr="00312608">
        <w:rPr>
          <w:rFonts w:ascii="Arial" w:hAnsi="Arial" w:cs="Arial"/>
          <w:sz w:val="24"/>
          <w:szCs w:val="24"/>
          <w:lang w:val="es-MX"/>
        </w:rPr>
        <w:t xml:space="preserve">: </w:t>
      </w:r>
      <w:r w:rsidRPr="00312608">
        <w:rPr>
          <w:rFonts w:ascii="Arial" w:hAnsi="Arial" w:cs="Arial"/>
          <w:sz w:val="24"/>
          <w:szCs w:val="24"/>
        </w:rPr>
        <w:t xml:space="preserve">La Junta Directiva del Consejo de Transporte Público, mediante </w:t>
      </w:r>
      <w:r w:rsidR="00137F89" w:rsidRPr="00312608">
        <w:rPr>
          <w:rFonts w:ascii="Arial" w:hAnsi="Arial" w:cs="Arial"/>
          <w:b/>
          <w:bCs/>
          <w:sz w:val="24"/>
          <w:szCs w:val="24"/>
        </w:rPr>
        <w:t>A</w:t>
      </w:r>
      <w:r w:rsidRPr="00312608">
        <w:rPr>
          <w:rFonts w:ascii="Arial" w:hAnsi="Arial" w:cs="Arial"/>
          <w:b/>
          <w:bCs/>
          <w:sz w:val="24"/>
          <w:szCs w:val="24"/>
        </w:rPr>
        <w:t xml:space="preserve">cuerdo 6.14.6 de la Sesión </w:t>
      </w:r>
      <w:r w:rsidR="003E32B8" w:rsidRPr="00312608">
        <w:rPr>
          <w:rFonts w:ascii="Arial" w:hAnsi="Arial" w:cs="Arial"/>
          <w:b/>
          <w:bCs/>
          <w:sz w:val="24"/>
          <w:szCs w:val="24"/>
        </w:rPr>
        <w:t>O</w:t>
      </w:r>
      <w:r w:rsidRPr="00312608">
        <w:rPr>
          <w:rFonts w:ascii="Arial" w:hAnsi="Arial" w:cs="Arial"/>
          <w:b/>
          <w:bCs/>
          <w:sz w:val="24"/>
          <w:szCs w:val="24"/>
        </w:rPr>
        <w:t>rdinaria 75-2014 de</w:t>
      </w:r>
      <w:r w:rsidR="00137F89" w:rsidRPr="00312608">
        <w:rPr>
          <w:rFonts w:ascii="Arial" w:hAnsi="Arial" w:cs="Arial"/>
          <w:b/>
          <w:bCs/>
          <w:sz w:val="24"/>
          <w:szCs w:val="24"/>
        </w:rPr>
        <w:t>l</w:t>
      </w:r>
      <w:r w:rsidRPr="00312608">
        <w:rPr>
          <w:rFonts w:ascii="Arial" w:hAnsi="Arial" w:cs="Arial"/>
          <w:b/>
          <w:bCs/>
          <w:sz w:val="24"/>
          <w:szCs w:val="24"/>
        </w:rPr>
        <w:t xml:space="preserve"> 08 de diciembre de 2014</w:t>
      </w:r>
      <w:r w:rsidRPr="00312608">
        <w:rPr>
          <w:rFonts w:ascii="Arial" w:hAnsi="Arial" w:cs="Arial"/>
          <w:sz w:val="24"/>
          <w:szCs w:val="24"/>
        </w:rPr>
        <w:t xml:space="preserve">, aprueba la solicitud de autorización previa para ceder la concesión administrativa de la placa de taxi que ostentaba </w:t>
      </w:r>
      <w:r w:rsidR="001D74D6" w:rsidRPr="00312608">
        <w:rPr>
          <w:rFonts w:ascii="Arial" w:hAnsi="Arial" w:cs="Arial"/>
          <w:sz w:val="24"/>
          <w:szCs w:val="24"/>
        </w:rPr>
        <w:t xml:space="preserve">el señor </w:t>
      </w:r>
      <w:r w:rsidR="008F0D6A">
        <w:rPr>
          <w:rFonts w:ascii="Arial" w:hAnsi="Arial" w:cs="Arial"/>
          <w:sz w:val="24"/>
          <w:szCs w:val="24"/>
        </w:rPr>
        <w:t>ASC</w:t>
      </w:r>
      <w:r w:rsidRPr="00312608">
        <w:rPr>
          <w:rFonts w:ascii="Arial" w:hAnsi="Arial" w:cs="Arial"/>
          <w:sz w:val="24"/>
          <w:szCs w:val="24"/>
        </w:rPr>
        <w:t xml:space="preserve">.  </w:t>
      </w:r>
    </w:p>
    <w:p w14:paraId="16C0BA43" w14:textId="398D20A3" w:rsidR="00AA08BB" w:rsidRPr="00312608" w:rsidRDefault="00AA08BB" w:rsidP="005B6754">
      <w:pPr>
        <w:ind w:left="851" w:right="851"/>
        <w:rPr>
          <w:rFonts w:ascii="Arial" w:hAnsi="Arial" w:cs="Arial"/>
          <w:i/>
          <w:iCs/>
        </w:rPr>
      </w:pPr>
      <w:r w:rsidRPr="00312608">
        <w:rPr>
          <w:rFonts w:ascii="Arial" w:hAnsi="Arial" w:cs="Arial"/>
          <w:b/>
          <w:bCs/>
          <w:i/>
          <w:iCs/>
        </w:rPr>
        <w:t xml:space="preserve">“ARTICULO 6.14: </w:t>
      </w:r>
      <w:r w:rsidRPr="00312608">
        <w:rPr>
          <w:rFonts w:ascii="Arial" w:hAnsi="Arial" w:cs="Arial"/>
          <w:i/>
          <w:iCs/>
        </w:rPr>
        <w:t xml:space="preserve">Referente a </w:t>
      </w:r>
      <w:bookmarkStart w:id="7" w:name="_Hlk190081043"/>
      <w:r w:rsidRPr="00312608">
        <w:rPr>
          <w:rFonts w:ascii="Arial" w:hAnsi="Arial" w:cs="Arial"/>
          <w:i/>
          <w:iCs/>
        </w:rPr>
        <w:t>solicitudes de autorización previa para ceder la concesión administrativa de la placa de taxi</w:t>
      </w:r>
      <w:bookmarkEnd w:id="7"/>
      <w:r w:rsidRPr="00312608">
        <w:rPr>
          <w:rFonts w:ascii="Arial" w:hAnsi="Arial" w:cs="Arial"/>
          <w:i/>
          <w:iCs/>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1735"/>
        <w:gridCol w:w="1846"/>
        <w:gridCol w:w="3017"/>
      </w:tblGrid>
      <w:tr w:rsidR="00EE0FD0" w:rsidRPr="00312608" w14:paraId="042FA8B3" w14:textId="77777777" w:rsidTr="00EE0FD0">
        <w:trPr>
          <w:trHeight w:val="781"/>
          <w:jc w:val="center"/>
        </w:trPr>
        <w:tc>
          <w:tcPr>
            <w:tcW w:w="1624" w:type="dxa"/>
          </w:tcPr>
          <w:p w14:paraId="7AB65E20" w14:textId="77777777" w:rsidR="00AA08BB" w:rsidRPr="00312608" w:rsidRDefault="00AA08BB" w:rsidP="005B6754">
            <w:pPr>
              <w:ind w:right="851"/>
              <w:rPr>
                <w:rFonts w:ascii="Arial" w:hAnsi="Arial" w:cs="Arial"/>
                <w:i/>
                <w:iCs/>
                <w:sz w:val="20"/>
                <w:szCs w:val="20"/>
              </w:rPr>
            </w:pPr>
            <w:r w:rsidRPr="00312608">
              <w:rPr>
                <w:rFonts w:ascii="Arial" w:hAnsi="Arial" w:cs="Arial"/>
                <w:b/>
                <w:bCs/>
                <w:i/>
                <w:iCs/>
                <w:sz w:val="20"/>
                <w:szCs w:val="20"/>
              </w:rPr>
              <w:t xml:space="preserve">6.14.6 </w:t>
            </w:r>
          </w:p>
        </w:tc>
        <w:tc>
          <w:tcPr>
            <w:tcW w:w="0" w:type="auto"/>
          </w:tcPr>
          <w:p w14:paraId="4145DDE6" w14:textId="77777777" w:rsidR="00AA08BB" w:rsidRPr="00312608" w:rsidRDefault="00AA08BB" w:rsidP="005B6754">
            <w:pPr>
              <w:ind w:right="851"/>
              <w:rPr>
                <w:rFonts w:ascii="Arial" w:hAnsi="Arial" w:cs="Arial"/>
                <w:i/>
                <w:iCs/>
                <w:sz w:val="20"/>
                <w:szCs w:val="20"/>
              </w:rPr>
            </w:pPr>
            <w:r w:rsidRPr="00312608">
              <w:rPr>
                <w:rFonts w:ascii="Arial" w:hAnsi="Arial" w:cs="Arial"/>
                <w:b/>
                <w:bCs/>
                <w:i/>
                <w:iCs/>
                <w:sz w:val="20"/>
                <w:szCs w:val="20"/>
              </w:rPr>
              <w:t xml:space="preserve">DAJ 2014-004533 </w:t>
            </w:r>
          </w:p>
        </w:tc>
        <w:tc>
          <w:tcPr>
            <w:tcW w:w="1846" w:type="dxa"/>
          </w:tcPr>
          <w:p w14:paraId="305E862A" w14:textId="0BD82D94" w:rsidR="00AA08BB" w:rsidRPr="00312608" w:rsidRDefault="008F0D6A" w:rsidP="005B6754">
            <w:pPr>
              <w:ind w:right="851"/>
              <w:rPr>
                <w:rFonts w:ascii="Arial" w:hAnsi="Arial" w:cs="Arial"/>
                <w:i/>
                <w:iCs/>
                <w:sz w:val="20"/>
                <w:szCs w:val="20"/>
              </w:rPr>
            </w:pPr>
            <w:r>
              <w:rPr>
                <w:rFonts w:ascii="Arial" w:hAnsi="Arial" w:cs="Arial"/>
                <w:b/>
                <w:bCs/>
                <w:i/>
                <w:iCs/>
                <w:sz w:val="20"/>
                <w:szCs w:val="20"/>
              </w:rPr>
              <w:t>ASC</w:t>
            </w:r>
            <w:r w:rsidR="00AA08BB" w:rsidRPr="00312608">
              <w:rPr>
                <w:rFonts w:ascii="Arial" w:hAnsi="Arial" w:cs="Arial"/>
                <w:b/>
                <w:bCs/>
                <w:i/>
                <w:iCs/>
                <w:sz w:val="20"/>
                <w:szCs w:val="20"/>
              </w:rPr>
              <w:t xml:space="preserve"> </w:t>
            </w:r>
          </w:p>
        </w:tc>
        <w:tc>
          <w:tcPr>
            <w:tcW w:w="3017" w:type="dxa"/>
          </w:tcPr>
          <w:p w14:paraId="354DC948" w14:textId="77777777" w:rsidR="00AA08BB" w:rsidRPr="00312608" w:rsidRDefault="00AA08BB" w:rsidP="005B6754">
            <w:pPr>
              <w:ind w:left="851" w:right="851"/>
              <w:rPr>
                <w:rFonts w:ascii="Arial" w:hAnsi="Arial" w:cs="Arial"/>
                <w:i/>
                <w:iCs/>
                <w:sz w:val="20"/>
                <w:szCs w:val="20"/>
              </w:rPr>
            </w:pPr>
            <w:r w:rsidRPr="00312608">
              <w:rPr>
                <w:rFonts w:ascii="Arial" w:hAnsi="Arial" w:cs="Arial"/>
                <w:b/>
                <w:bCs/>
                <w:i/>
                <w:iCs/>
                <w:sz w:val="20"/>
                <w:szCs w:val="20"/>
              </w:rPr>
              <w:t xml:space="preserve">APROBAR </w:t>
            </w:r>
          </w:p>
        </w:tc>
      </w:tr>
    </w:tbl>
    <w:p w14:paraId="52F377F3" w14:textId="77777777" w:rsidR="00EE0FD0" w:rsidRPr="00312608" w:rsidRDefault="00EE0FD0" w:rsidP="005B6754">
      <w:pPr>
        <w:spacing w:after="0"/>
        <w:ind w:left="851" w:right="851"/>
        <w:jc w:val="center"/>
        <w:rPr>
          <w:rFonts w:ascii="Arial" w:hAnsi="Arial" w:cs="Arial"/>
          <w:b/>
          <w:bCs/>
          <w:i/>
          <w:iCs/>
        </w:rPr>
      </w:pPr>
    </w:p>
    <w:p w14:paraId="336790D4" w14:textId="480A6C8F" w:rsidR="00AA08BB" w:rsidRPr="00312608" w:rsidRDefault="00AA08BB" w:rsidP="005B6754">
      <w:pPr>
        <w:ind w:left="851" w:right="851"/>
        <w:jc w:val="both"/>
        <w:rPr>
          <w:rFonts w:ascii="Arial" w:hAnsi="Arial" w:cs="Arial"/>
          <w:i/>
          <w:iCs/>
        </w:rPr>
      </w:pPr>
      <w:r w:rsidRPr="00312608">
        <w:rPr>
          <w:rFonts w:ascii="Arial" w:hAnsi="Arial" w:cs="Arial"/>
          <w:b/>
          <w:bCs/>
          <w:i/>
          <w:iCs/>
        </w:rPr>
        <w:t xml:space="preserve">CONSIDERANDO </w:t>
      </w:r>
    </w:p>
    <w:p w14:paraId="272BD887" w14:textId="77777777" w:rsidR="00AA08BB" w:rsidRPr="00312608" w:rsidRDefault="00AA08BB" w:rsidP="005B6754">
      <w:pPr>
        <w:ind w:left="851" w:right="851"/>
        <w:jc w:val="both"/>
        <w:rPr>
          <w:rFonts w:ascii="Arial" w:hAnsi="Arial" w:cs="Arial"/>
          <w:i/>
          <w:iCs/>
        </w:rPr>
      </w:pPr>
      <w:r w:rsidRPr="00312608">
        <w:rPr>
          <w:rFonts w:ascii="Arial" w:hAnsi="Arial" w:cs="Arial"/>
          <w:b/>
          <w:bCs/>
          <w:i/>
          <w:iCs/>
        </w:rPr>
        <w:t xml:space="preserve">UNICO: </w:t>
      </w:r>
      <w:r w:rsidRPr="00312608">
        <w:rPr>
          <w:rFonts w:ascii="Arial" w:hAnsi="Arial" w:cs="Arial"/>
          <w:i/>
          <w:iCs/>
        </w:rPr>
        <w:t xml:space="preserve">Que este Órgano Colegiado procede analizar los oficios de la Dirección Asuntos jurídicos, Referente a solicitudes de autorización previa para ceder la concesión administrativa de la placa de taxi, los cuales han sido objeto de análisis previo por parte de la comisión de trabajo integrada por miembros de esta Junta, en un solo acto de votación, individualizando los efectos jurídicos en cada acto administrativo y mociona para aprobar todas las recomendaciones emitidas en los informes, basados en los fundamentos, motivos y contenidos, desarrollados en los considerandos de los oficios, </w:t>
      </w:r>
      <w:r w:rsidRPr="00312608">
        <w:rPr>
          <w:rFonts w:ascii="Arial" w:hAnsi="Arial" w:cs="Arial"/>
          <w:b/>
          <w:bCs/>
          <w:i/>
          <w:iCs/>
        </w:rPr>
        <w:t xml:space="preserve">DAJ 2014-004163DAJ 2014-004162DAJ 2014-004164DAJ 2014-004087DAJ 2014-004531DAJ 2014-004533DAJ 2014-004518DAJ 2014-004517DAJ 2014-004516DAJ 2014-004501DAJ 2014-004498DAJ 2014-004494DAJ 2014-004491DAJ 2014-004490DAJ 2014-004489 DAJ 2014-004488 DAJ 2014-004487 , DAJ 2014-004409DAJ 2014-004411 </w:t>
      </w:r>
      <w:r w:rsidRPr="00312608">
        <w:rPr>
          <w:rFonts w:ascii="Arial" w:hAnsi="Arial" w:cs="Arial"/>
          <w:i/>
          <w:iCs/>
        </w:rPr>
        <w:t xml:space="preserve">los cuales son parte integral de esta acta. </w:t>
      </w:r>
    </w:p>
    <w:p w14:paraId="581E7FC5" w14:textId="32757EEA" w:rsidR="00AA08BB" w:rsidRPr="00312608" w:rsidRDefault="00AA08BB" w:rsidP="005B6754">
      <w:pPr>
        <w:ind w:left="851" w:right="851"/>
        <w:jc w:val="both"/>
        <w:rPr>
          <w:rFonts w:ascii="Arial" w:hAnsi="Arial" w:cs="Arial"/>
          <w:b/>
          <w:bCs/>
          <w:i/>
          <w:iCs/>
        </w:rPr>
      </w:pPr>
      <w:r w:rsidRPr="00312608">
        <w:rPr>
          <w:rFonts w:ascii="Arial" w:hAnsi="Arial" w:cs="Arial"/>
          <w:b/>
          <w:bCs/>
          <w:i/>
          <w:iCs/>
        </w:rPr>
        <w:t xml:space="preserve">POR </w:t>
      </w:r>
      <w:r w:rsidR="00EE0FD0" w:rsidRPr="00312608">
        <w:rPr>
          <w:rFonts w:ascii="Arial" w:hAnsi="Arial" w:cs="Arial"/>
          <w:b/>
          <w:bCs/>
          <w:i/>
          <w:iCs/>
        </w:rPr>
        <w:t>TANTO,</w:t>
      </w:r>
      <w:r w:rsidRPr="00312608">
        <w:rPr>
          <w:rFonts w:ascii="Arial" w:hAnsi="Arial" w:cs="Arial"/>
          <w:b/>
          <w:bCs/>
          <w:i/>
          <w:iCs/>
        </w:rPr>
        <w:t xml:space="preserve"> SE ACUERDA, </w:t>
      </w:r>
    </w:p>
    <w:p w14:paraId="384FA174" w14:textId="77777777" w:rsidR="00AA08BB" w:rsidRPr="00312608" w:rsidRDefault="00AA08BB" w:rsidP="005B6754">
      <w:pPr>
        <w:pStyle w:val="Prrafodelista"/>
        <w:numPr>
          <w:ilvl w:val="0"/>
          <w:numId w:val="6"/>
        </w:numPr>
        <w:spacing w:after="0"/>
        <w:ind w:left="1208" w:right="851" w:hanging="357"/>
        <w:jc w:val="both"/>
        <w:rPr>
          <w:rFonts w:ascii="Arial" w:hAnsi="Arial" w:cs="Arial"/>
          <w:i/>
          <w:iCs/>
        </w:rPr>
      </w:pPr>
      <w:r w:rsidRPr="00312608">
        <w:rPr>
          <w:rFonts w:ascii="Arial" w:hAnsi="Arial" w:cs="Arial"/>
          <w:i/>
          <w:iCs/>
        </w:rPr>
        <w:t xml:space="preserve">Aprobar todas las recomendaciones emitidas en los informes, basados en los fundamentos, motivos y contenidos, desarrollados en los considerandos de los oficios, </w:t>
      </w:r>
      <w:r w:rsidRPr="00312608">
        <w:rPr>
          <w:rFonts w:ascii="Arial" w:hAnsi="Arial" w:cs="Arial"/>
          <w:b/>
          <w:bCs/>
          <w:i/>
          <w:iCs/>
        </w:rPr>
        <w:t xml:space="preserve">DAJ 2014-004163DAJ 2014-004162DAJ 2014-004164DAJ 2014-004087DAJ 2014-004531DAJ 2014-004533DAJ 2014-004518DAJ 2014-004517DAJ 2014-004516DAJ 2014-004501DAJ 2014-004498DAJ 2014-004494DAJ 2014-004491DAJ 2014-004490DAJ 2014-004489 DAJ 2014-004488 DAJ 2014-004487 , DAJ 2014-004409DAJ 2014-004411 </w:t>
      </w:r>
      <w:r w:rsidRPr="00312608">
        <w:rPr>
          <w:rFonts w:ascii="Arial" w:hAnsi="Arial" w:cs="Arial"/>
          <w:i/>
          <w:iCs/>
        </w:rPr>
        <w:t xml:space="preserve">los cuales son parte integral de este acuerdo. </w:t>
      </w:r>
    </w:p>
    <w:p w14:paraId="61F1B887" w14:textId="77777777" w:rsidR="00AA08BB" w:rsidRPr="00312608" w:rsidRDefault="00AA08BB" w:rsidP="005B6754">
      <w:pPr>
        <w:pStyle w:val="Prrafodelista"/>
        <w:numPr>
          <w:ilvl w:val="0"/>
          <w:numId w:val="6"/>
        </w:numPr>
        <w:spacing w:after="0"/>
        <w:ind w:left="1208" w:right="851" w:hanging="357"/>
        <w:jc w:val="both"/>
        <w:rPr>
          <w:rFonts w:ascii="Arial" w:hAnsi="Arial" w:cs="Arial"/>
          <w:i/>
          <w:iCs/>
        </w:rPr>
      </w:pPr>
      <w:r w:rsidRPr="00312608">
        <w:rPr>
          <w:rFonts w:ascii="Arial" w:hAnsi="Arial" w:cs="Arial"/>
          <w:i/>
          <w:iCs/>
        </w:rPr>
        <w:t xml:space="preserve"> Aprobar las solicitudes que formulan los </w:t>
      </w:r>
      <w:proofErr w:type="spellStart"/>
      <w:r w:rsidRPr="00312608">
        <w:rPr>
          <w:rFonts w:ascii="Arial" w:hAnsi="Arial" w:cs="Arial"/>
          <w:i/>
          <w:iCs/>
        </w:rPr>
        <w:t>gestionantes</w:t>
      </w:r>
      <w:proofErr w:type="spellEnd"/>
      <w:r w:rsidRPr="00312608">
        <w:rPr>
          <w:rFonts w:ascii="Arial" w:hAnsi="Arial" w:cs="Arial"/>
          <w:i/>
          <w:iCs/>
        </w:rPr>
        <w:t xml:space="preserve"> y se autorice ceder </w:t>
      </w:r>
      <w:r w:rsidRPr="00312608">
        <w:rPr>
          <w:rFonts w:ascii="Arial" w:hAnsi="Arial" w:cs="Arial"/>
          <w:b/>
          <w:bCs/>
          <w:i/>
          <w:iCs/>
        </w:rPr>
        <w:t xml:space="preserve">mediante escritura pública </w:t>
      </w:r>
      <w:r w:rsidRPr="00312608">
        <w:rPr>
          <w:rFonts w:ascii="Arial" w:hAnsi="Arial" w:cs="Arial"/>
          <w:i/>
          <w:iCs/>
        </w:rPr>
        <w:t xml:space="preserve">la concesión administrativa modalidad taxi, adjudicada dentro del Primer Procedimiento Especial Abreviado de Taxis fundamento en el artículo 42 de la Ley 7969. </w:t>
      </w:r>
    </w:p>
    <w:p w14:paraId="114107A2" w14:textId="77777777" w:rsidR="00AA08BB" w:rsidRPr="00312608" w:rsidRDefault="00AA08BB" w:rsidP="005B6754">
      <w:pPr>
        <w:pStyle w:val="Prrafodelista"/>
        <w:numPr>
          <w:ilvl w:val="0"/>
          <w:numId w:val="6"/>
        </w:numPr>
        <w:spacing w:after="0"/>
        <w:ind w:left="1208" w:right="851" w:hanging="357"/>
        <w:jc w:val="both"/>
        <w:rPr>
          <w:rFonts w:ascii="Arial" w:hAnsi="Arial" w:cs="Arial"/>
          <w:i/>
          <w:iCs/>
        </w:rPr>
      </w:pPr>
      <w:r w:rsidRPr="00312608">
        <w:rPr>
          <w:rFonts w:ascii="Arial" w:hAnsi="Arial" w:cs="Arial"/>
          <w:i/>
          <w:iCs/>
        </w:rPr>
        <w:t xml:space="preserve">Informar a los </w:t>
      </w:r>
      <w:proofErr w:type="spellStart"/>
      <w:r w:rsidRPr="00312608">
        <w:rPr>
          <w:rFonts w:ascii="Arial" w:hAnsi="Arial" w:cs="Arial"/>
          <w:i/>
          <w:iCs/>
        </w:rPr>
        <w:t>gestionantes</w:t>
      </w:r>
      <w:proofErr w:type="spellEnd"/>
      <w:r w:rsidRPr="00312608">
        <w:rPr>
          <w:rFonts w:ascii="Arial" w:hAnsi="Arial" w:cs="Arial"/>
          <w:i/>
          <w:iCs/>
        </w:rPr>
        <w:t xml:space="preserve"> que deberán presentarse dentro del plazo de un mes calendario contado a partir del día siguiente a la debida notificación, al Departamento de Administración de Concesiones y Permisos a efecto de iniciar los trámites de formalización de la cesión, </w:t>
      </w:r>
      <w:r w:rsidRPr="00312608">
        <w:rPr>
          <w:rFonts w:ascii="Arial" w:hAnsi="Arial" w:cs="Arial"/>
          <w:i/>
          <w:iCs/>
        </w:rPr>
        <w:lastRenderedPageBreak/>
        <w:t xml:space="preserve">aportando declaración jurada rendida ante notario público, bajo fe de juramento, en la cual conste: Que no lo alcanza ninguna de las prohibiciones contenidas en la Ley 7969, ni en la Ley de Contratación Administrativa, No 7494 y sus Reglamentos. Que se compromete a respetar la base de operación que se le asigne. Que se compromete a mantener vigente, durante todo el período de la concesión, los seguros de ley del vehículo que utilizará para prestar el servicio de taxi. Que se compromete a cobrar solo la tarifa autorizada oficialmente. Que se compromete a efectuar las revisiones técnicas periódicas estipuladas en la Ley de Tránsito por Vías Públicas Terrestres y testimonio original de la escritura pública de cesión de la concesión administrativa modalidad taxi que por ese acto se autoriza, caso contrario la autorización quedará sin efecto. </w:t>
      </w:r>
    </w:p>
    <w:p w14:paraId="0A91A895" w14:textId="0C80AA7E" w:rsidR="00AA08BB" w:rsidRPr="00312608" w:rsidRDefault="00AA08BB" w:rsidP="005B6754">
      <w:pPr>
        <w:pStyle w:val="Prrafodelista"/>
        <w:numPr>
          <w:ilvl w:val="0"/>
          <w:numId w:val="6"/>
        </w:numPr>
        <w:spacing w:after="0"/>
        <w:ind w:left="1208" w:right="851" w:hanging="357"/>
        <w:jc w:val="both"/>
        <w:rPr>
          <w:rFonts w:ascii="Arial" w:hAnsi="Arial" w:cs="Arial"/>
          <w:sz w:val="24"/>
          <w:szCs w:val="24"/>
          <w:lang w:val="es-MX"/>
        </w:rPr>
      </w:pPr>
      <w:r w:rsidRPr="00312608">
        <w:rPr>
          <w:rFonts w:ascii="Arial" w:hAnsi="Arial" w:cs="Arial"/>
          <w:i/>
          <w:iCs/>
        </w:rPr>
        <w:t xml:space="preserve"> </w:t>
      </w:r>
      <w:r w:rsidR="00EE0FD0" w:rsidRPr="00312608">
        <w:rPr>
          <w:rFonts w:ascii="Arial" w:hAnsi="Arial" w:cs="Arial"/>
          <w:i/>
          <w:iCs/>
        </w:rPr>
        <w:t>Notificar” (</w:t>
      </w:r>
      <w:r w:rsidR="00EE0FD0" w:rsidRPr="00312608">
        <w:rPr>
          <w:rFonts w:ascii="Arial" w:hAnsi="Arial" w:cs="Arial"/>
          <w:sz w:val="24"/>
          <w:szCs w:val="24"/>
          <w:lang w:val="es-MX"/>
        </w:rPr>
        <w:t>V</w:t>
      </w:r>
      <w:r w:rsidRPr="00312608">
        <w:rPr>
          <w:rFonts w:ascii="Arial" w:hAnsi="Arial" w:cs="Arial"/>
          <w:sz w:val="24"/>
          <w:szCs w:val="24"/>
          <w:lang w:val="es-MX"/>
        </w:rPr>
        <w:t>er folios 105 vuelto y 106</w:t>
      </w:r>
      <w:r w:rsidR="00EE0FD0" w:rsidRPr="00312608">
        <w:rPr>
          <w:rFonts w:ascii="Arial" w:hAnsi="Arial" w:cs="Arial"/>
          <w:sz w:val="24"/>
          <w:szCs w:val="24"/>
          <w:lang w:val="es-MX"/>
        </w:rPr>
        <w:t xml:space="preserve"> </w:t>
      </w:r>
      <w:r w:rsidRPr="00312608">
        <w:rPr>
          <w:rFonts w:ascii="Arial" w:hAnsi="Arial" w:cs="Arial"/>
          <w:sz w:val="24"/>
          <w:szCs w:val="24"/>
          <w:lang w:val="es-MX"/>
        </w:rPr>
        <w:t>del expediente administrativo.)</w:t>
      </w:r>
    </w:p>
    <w:p w14:paraId="23889926" w14:textId="77777777" w:rsidR="00CE0188" w:rsidRPr="00312608" w:rsidRDefault="00CE0188" w:rsidP="005B6754">
      <w:pPr>
        <w:spacing w:after="0"/>
        <w:jc w:val="both"/>
        <w:rPr>
          <w:rFonts w:ascii="Arial" w:hAnsi="Arial" w:cs="Arial"/>
          <w:b/>
          <w:bCs/>
          <w:sz w:val="24"/>
          <w:szCs w:val="24"/>
          <w:lang w:val="es-MX"/>
        </w:rPr>
      </w:pPr>
    </w:p>
    <w:p w14:paraId="55344467" w14:textId="1BB4DE5D" w:rsidR="00AA08BB" w:rsidRPr="00312608" w:rsidRDefault="00AA08BB" w:rsidP="005B6754">
      <w:pPr>
        <w:jc w:val="both"/>
        <w:rPr>
          <w:rFonts w:ascii="Arial" w:hAnsi="Arial" w:cs="Arial"/>
          <w:sz w:val="24"/>
          <w:szCs w:val="24"/>
          <w:lang w:val="es-MX"/>
        </w:rPr>
      </w:pPr>
      <w:r w:rsidRPr="00312608">
        <w:rPr>
          <w:rFonts w:ascii="Arial" w:hAnsi="Arial" w:cs="Arial"/>
          <w:b/>
          <w:bCs/>
          <w:sz w:val="24"/>
          <w:szCs w:val="24"/>
          <w:lang w:val="es-MX"/>
        </w:rPr>
        <w:t>QUINTO</w:t>
      </w:r>
      <w:r w:rsidRPr="00312608">
        <w:rPr>
          <w:rFonts w:ascii="Arial" w:hAnsi="Arial" w:cs="Arial"/>
          <w:sz w:val="24"/>
          <w:szCs w:val="24"/>
          <w:lang w:val="es-MX"/>
        </w:rPr>
        <w:t xml:space="preserve">: La Junta </w:t>
      </w:r>
      <w:r w:rsidR="00EE0FD0" w:rsidRPr="00312608">
        <w:rPr>
          <w:rFonts w:ascii="Arial" w:hAnsi="Arial" w:cs="Arial"/>
          <w:sz w:val="24"/>
          <w:szCs w:val="24"/>
          <w:lang w:val="es-MX"/>
        </w:rPr>
        <w:t>D</w:t>
      </w:r>
      <w:r w:rsidRPr="00312608">
        <w:rPr>
          <w:rFonts w:ascii="Arial" w:hAnsi="Arial" w:cs="Arial"/>
          <w:sz w:val="24"/>
          <w:szCs w:val="24"/>
          <w:lang w:val="es-MX"/>
        </w:rPr>
        <w:t>irectiva del C</w:t>
      </w:r>
      <w:r w:rsidR="00EE0FD0" w:rsidRPr="00312608">
        <w:rPr>
          <w:rFonts w:ascii="Arial" w:hAnsi="Arial" w:cs="Arial"/>
          <w:sz w:val="24"/>
          <w:szCs w:val="24"/>
          <w:lang w:val="es-MX"/>
        </w:rPr>
        <w:t>onsejo de Transporte Público</w:t>
      </w:r>
      <w:r w:rsidRPr="00312608">
        <w:rPr>
          <w:rFonts w:ascii="Arial" w:hAnsi="Arial" w:cs="Arial"/>
          <w:sz w:val="24"/>
          <w:szCs w:val="24"/>
          <w:lang w:val="es-MX"/>
        </w:rPr>
        <w:t xml:space="preserve">, mediante </w:t>
      </w:r>
      <w:r w:rsidR="00EE0FD0" w:rsidRPr="00312608">
        <w:rPr>
          <w:rFonts w:ascii="Arial" w:hAnsi="Arial" w:cs="Arial"/>
          <w:b/>
          <w:bCs/>
          <w:sz w:val="24"/>
          <w:szCs w:val="24"/>
          <w:lang w:val="es-MX"/>
        </w:rPr>
        <w:t>A</w:t>
      </w:r>
      <w:r w:rsidRPr="00312608">
        <w:rPr>
          <w:rFonts w:ascii="Arial" w:hAnsi="Arial" w:cs="Arial"/>
          <w:b/>
          <w:bCs/>
          <w:sz w:val="24"/>
          <w:szCs w:val="24"/>
          <w:lang w:val="es-MX"/>
        </w:rPr>
        <w:t>cuerdo 7.7</w:t>
      </w:r>
      <w:r w:rsidR="00EE0FD0" w:rsidRPr="00312608">
        <w:rPr>
          <w:rFonts w:ascii="Arial" w:hAnsi="Arial" w:cs="Arial"/>
          <w:b/>
          <w:bCs/>
          <w:sz w:val="24"/>
          <w:szCs w:val="24"/>
          <w:lang w:val="es-MX"/>
        </w:rPr>
        <w:t xml:space="preserve"> </w:t>
      </w:r>
      <w:r w:rsidRPr="00312608">
        <w:rPr>
          <w:rFonts w:ascii="Arial" w:hAnsi="Arial" w:cs="Arial"/>
          <w:b/>
          <w:bCs/>
          <w:sz w:val="24"/>
          <w:szCs w:val="24"/>
          <w:lang w:val="es-MX"/>
        </w:rPr>
        <w:t>de la Sesión Ordinaria 39-2015 de</w:t>
      </w:r>
      <w:r w:rsidR="00EE0FD0" w:rsidRPr="00312608">
        <w:rPr>
          <w:rFonts w:ascii="Arial" w:hAnsi="Arial" w:cs="Arial"/>
          <w:b/>
          <w:bCs/>
          <w:sz w:val="24"/>
          <w:szCs w:val="24"/>
          <w:lang w:val="es-MX"/>
        </w:rPr>
        <w:t>l</w:t>
      </w:r>
      <w:r w:rsidRPr="00312608">
        <w:rPr>
          <w:rFonts w:ascii="Arial" w:hAnsi="Arial" w:cs="Arial"/>
          <w:b/>
          <w:bCs/>
          <w:sz w:val="24"/>
          <w:szCs w:val="24"/>
          <w:lang w:val="es-MX"/>
        </w:rPr>
        <w:t xml:space="preserve"> </w:t>
      </w:r>
      <w:r w:rsidR="00EE0FD0" w:rsidRPr="00312608">
        <w:rPr>
          <w:rFonts w:ascii="Arial" w:hAnsi="Arial" w:cs="Arial"/>
          <w:b/>
          <w:bCs/>
          <w:sz w:val="24"/>
          <w:szCs w:val="24"/>
          <w:lang w:val="es-MX"/>
        </w:rPr>
        <w:t>0</w:t>
      </w:r>
      <w:r w:rsidRPr="00312608">
        <w:rPr>
          <w:rFonts w:ascii="Arial" w:hAnsi="Arial" w:cs="Arial"/>
          <w:b/>
          <w:bCs/>
          <w:sz w:val="24"/>
          <w:szCs w:val="24"/>
          <w:lang w:val="es-MX"/>
        </w:rPr>
        <w:t>8 de julio de 2015</w:t>
      </w:r>
      <w:r w:rsidRPr="00312608">
        <w:rPr>
          <w:rFonts w:ascii="Arial" w:hAnsi="Arial" w:cs="Arial"/>
          <w:sz w:val="24"/>
          <w:szCs w:val="24"/>
          <w:lang w:val="es-MX"/>
        </w:rPr>
        <w:t xml:space="preserve">, acuerda eximir al recurrente de la presentación de la escritura de cesión de la Placa de Taxi </w:t>
      </w:r>
      <w:r w:rsidR="008F0D6A">
        <w:rPr>
          <w:rFonts w:ascii="Arial" w:hAnsi="Arial" w:cs="Arial"/>
          <w:sz w:val="24"/>
          <w:szCs w:val="24"/>
          <w:lang w:val="es-MX"/>
        </w:rPr>
        <w:t>000</w:t>
      </w:r>
      <w:r w:rsidRPr="00312608">
        <w:rPr>
          <w:rFonts w:ascii="Arial" w:hAnsi="Arial" w:cs="Arial"/>
          <w:sz w:val="24"/>
          <w:szCs w:val="24"/>
          <w:lang w:val="es-MX"/>
        </w:rPr>
        <w:t xml:space="preserve">, cedida mediante </w:t>
      </w:r>
      <w:r w:rsidR="00EE0FD0" w:rsidRPr="00312608">
        <w:rPr>
          <w:rFonts w:ascii="Arial" w:hAnsi="Arial" w:cs="Arial"/>
          <w:b/>
          <w:bCs/>
          <w:sz w:val="24"/>
          <w:szCs w:val="24"/>
          <w:lang w:val="es-MX"/>
        </w:rPr>
        <w:t>A</w:t>
      </w:r>
      <w:r w:rsidRPr="00312608">
        <w:rPr>
          <w:rFonts w:ascii="Arial" w:hAnsi="Arial" w:cs="Arial"/>
          <w:b/>
          <w:bCs/>
          <w:sz w:val="24"/>
          <w:szCs w:val="24"/>
          <w:lang w:val="es-MX"/>
        </w:rPr>
        <w:t>rtículo 6.14 de la Sesión Ordinaria 75-2014</w:t>
      </w:r>
      <w:r w:rsidRPr="00312608">
        <w:rPr>
          <w:rFonts w:ascii="Arial" w:hAnsi="Arial" w:cs="Arial"/>
          <w:sz w:val="24"/>
          <w:szCs w:val="24"/>
          <w:lang w:val="es-MX"/>
        </w:rPr>
        <w:t xml:space="preserve">, por fallecimiento del cedente </w:t>
      </w:r>
      <w:r w:rsidR="008F0D6A">
        <w:rPr>
          <w:rFonts w:ascii="Arial" w:hAnsi="Arial" w:cs="Arial"/>
          <w:sz w:val="24"/>
          <w:szCs w:val="24"/>
          <w:lang w:val="es-MX"/>
        </w:rPr>
        <w:t>ASC</w:t>
      </w:r>
      <w:r w:rsidRPr="00312608">
        <w:rPr>
          <w:rFonts w:ascii="Arial" w:hAnsi="Arial" w:cs="Arial"/>
          <w:sz w:val="24"/>
          <w:szCs w:val="24"/>
          <w:lang w:val="es-MX"/>
        </w:rPr>
        <w:t>. (</w:t>
      </w:r>
      <w:r w:rsidR="00EE0FD0" w:rsidRPr="00312608">
        <w:rPr>
          <w:rFonts w:ascii="Arial" w:hAnsi="Arial" w:cs="Arial"/>
          <w:sz w:val="24"/>
          <w:szCs w:val="24"/>
          <w:lang w:val="es-MX"/>
        </w:rPr>
        <w:t>V</w:t>
      </w:r>
      <w:r w:rsidRPr="00312608">
        <w:rPr>
          <w:rFonts w:ascii="Arial" w:hAnsi="Arial" w:cs="Arial"/>
          <w:sz w:val="24"/>
          <w:szCs w:val="24"/>
          <w:lang w:val="es-MX"/>
        </w:rPr>
        <w:t>er folio 78 del expediente administrativo)</w:t>
      </w:r>
    </w:p>
    <w:p w14:paraId="5EA487D4" w14:textId="0430DD31" w:rsidR="00AA08BB" w:rsidRPr="00312608" w:rsidRDefault="00AA08BB" w:rsidP="005B6754">
      <w:pPr>
        <w:jc w:val="both"/>
        <w:rPr>
          <w:rFonts w:ascii="Arial" w:hAnsi="Arial" w:cs="Arial"/>
          <w:b/>
          <w:bCs/>
          <w:sz w:val="24"/>
          <w:szCs w:val="24"/>
          <w:lang w:val="es-MX"/>
        </w:rPr>
      </w:pPr>
      <w:r w:rsidRPr="00312608">
        <w:rPr>
          <w:rFonts w:ascii="Arial" w:hAnsi="Arial" w:cs="Arial"/>
          <w:b/>
          <w:bCs/>
          <w:sz w:val="24"/>
          <w:szCs w:val="24"/>
          <w:lang w:val="es-MX"/>
        </w:rPr>
        <w:t>SEXTO</w:t>
      </w:r>
      <w:r w:rsidRPr="00312608">
        <w:rPr>
          <w:rFonts w:ascii="Arial" w:hAnsi="Arial" w:cs="Arial"/>
          <w:sz w:val="24"/>
          <w:szCs w:val="24"/>
          <w:lang w:val="es-MX"/>
        </w:rPr>
        <w:t xml:space="preserve">: El 15 de julio de 2015, el señor </w:t>
      </w:r>
      <w:r w:rsidR="008F0D6A">
        <w:rPr>
          <w:rFonts w:ascii="Arial" w:hAnsi="Arial" w:cs="Arial"/>
          <w:b/>
          <w:bCs/>
          <w:sz w:val="24"/>
          <w:szCs w:val="24"/>
          <w:lang w:val="es-MX"/>
        </w:rPr>
        <w:t>JRP</w:t>
      </w:r>
      <w:r w:rsidRPr="00312608">
        <w:rPr>
          <w:rFonts w:ascii="Arial" w:hAnsi="Arial" w:cs="Arial"/>
          <w:sz w:val="24"/>
          <w:szCs w:val="24"/>
          <w:lang w:val="es-MX"/>
        </w:rPr>
        <w:t>, envía una nota al Departamento de Administración de Concesiones</w:t>
      </w:r>
      <w:r w:rsidR="005932DF" w:rsidRPr="00312608">
        <w:rPr>
          <w:rFonts w:ascii="Arial" w:hAnsi="Arial" w:cs="Arial"/>
          <w:sz w:val="24"/>
          <w:szCs w:val="24"/>
          <w:lang w:val="es-MX"/>
        </w:rPr>
        <w:t xml:space="preserve"> y Permisos</w:t>
      </w:r>
      <w:r w:rsidR="00EE0FD0" w:rsidRPr="00312608">
        <w:rPr>
          <w:rFonts w:ascii="Arial" w:hAnsi="Arial" w:cs="Arial"/>
          <w:sz w:val="24"/>
          <w:szCs w:val="24"/>
          <w:lang w:val="es-MX"/>
        </w:rPr>
        <w:t>,</w:t>
      </w:r>
      <w:r w:rsidRPr="00312608">
        <w:rPr>
          <w:rFonts w:ascii="Arial" w:hAnsi="Arial" w:cs="Arial"/>
          <w:sz w:val="24"/>
          <w:szCs w:val="24"/>
          <w:lang w:val="es-MX"/>
        </w:rPr>
        <w:t xml:space="preserve"> </w:t>
      </w:r>
      <w:r w:rsidR="00C63F65" w:rsidRPr="00312608">
        <w:rPr>
          <w:rFonts w:ascii="Arial" w:hAnsi="Arial" w:cs="Arial"/>
          <w:sz w:val="24"/>
          <w:szCs w:val="24"/>
          <w:lang w:val="es-MX"/>
        </w:rPr>
        <w:t>indicando</w:t>
      </w:r>
      <w:r w:rsidRPr="00312608">
        <w:rPr>
          <w:rFonts w:ascii="Arial" w:hAnsi="Arial" w:cs="Arial"/>
          <w:sz w:val="24"/>
          <w:szCs w:val="24"/>
          <w:lang w:val="es-MX"/>
        </w:rPr>
        <w:t xml:space="preserve"> que desea continuar con la formalización de la concesión de placa de </w:t>
      </w:r>
      <w:r w:rsidR="004B07F2" w:rsidRPr="00312608">
        <w:rPr>
          <w:rFonts w:ascii="Arial" w:hAnsi="Arial" w:cs="Arial"/>
          <w:sz w:val="24"/>
          <w:szCs w:val="24"/>
          <w:lang w:val="es-MX"/>
        </w:rPr>
        <w:t>t</w:t>
      </w:r>
      <w:r w:rsidRPr="00312608">
        <w:rPr>
          <w:rFonts w:ascii="Arial" w:hAnsi="Arial" w:cs="Arial"/>
          <w:sz w:val="24"/>
          <w:szCs w:val="24"/>
          <w:lang w:val="es-MX"/>
        </w:rPr>
        <w:t xml:space="preserve">axi </w:t>
      </w:r>
      <w:r w:rsidR="008F0D6A">
        <w:rPr>
          <w:rFonts w:ascii="Arial" w:hAnsi="Arial" w:cs="Arial"/>
          <w:sz w:val="24"/>
          <w:szCs w:val="24"/>
          <w:lang w:val="es-MX"/>
        </w:rPr>
        <w:t>000</w:t>
      </w:r>
      <w:r w:rsidR="001D74D6" w:rsidRPr="00312608">
        <w:rPr>
          <w:rFonts w:ascii="Arial" w:hAnsi="Arial" w:cs="Arial"/>
          <w:sz w:val="24"/>
          <w:szCs w:val="24"/>
          <w:lang w:val="es-MX"/>
        </w:rPr>
        <w:t>,</w:t>
      </w:r>
      <w:r w:rsidRPr="00312608">
        <w:rPr>
          <w:rFonts w:ascii="Arial" w:hAnsi="Arial" w:cs="Arial"/>
          <w:sz w:val="24"/>
          <w:szCs w:val="24"/>
          <w:lang w:val="es-MX"/>
        </w:rPr>
        <w:t xml:space="preserve"> y comunica que mediante </w:t>
      </w:r>
      <w:r w:rsidR="00EE0FD0" w:rsidRPr="00312608">
        <w:rPr>
          <w:rFonts w:ascii="Arial" w:hAnsi="Arial" w:cs="Arial"/>
          <w:b/>
          <w:bCs/>
          <w:sz w:val="24"/>
          <w:szCs w:val="24"/>
          <w:lang w:val="es-MX"/>
        </w:rPr>
        <w:t>A</w:t>
      </w:r>
      <w:r w:rsidRPr="00312608">
        <w:rPr>
          <w:rFonts w:ascii="Arial" w:hAnsi="Arial" w:cs="Arial"/>
          <w:b/>
          <w:bCs/>
          <w:sz w:val="24"/>
          <w:szCs w:val="24"/>
          <w:lang w:val="es-MX"/>
        </w:rPr>
        <w:t xml:space="preserve">cuerdo 7.7 de la Sesión </w:t>
      </w:r>
      <w:r w:rsidR="003E32B8" w:rsidRPr="00312608">
        <w:rPr>
          <w:rFonts w:ascii="Arial" w:hAnsi="Arial" w:cs="Arial"/>
          <w:b/>
          <w:bCs/>
          <w:sz w:val="24"/>
          <w:szCs w:val="24"/>
          <w:lang w:val="es-MX"/>
        </w:rPr>
        <w:t xml:space="preserve">Ordinaria </w:t>
      </w:r>
      <w:r w:rsidRPr="00312608">
        <w:rPr>
          <w:rFonts w:ascii="Arial" w:hAnsi="Arial" w:cs="Arial"/>
          <w:b/>
          <w:bCs/>
          <w:sz w:val="24"/>
          <w:szCs w:val="24"/>
          <w:lang w:val="es-MX"/>
        </w:rPr>
        <w:t xml:space="preserve">39-2015 del </w:t>
      </w:r>
      <w:r w:rsidR="00EE0FD0" w:rsidRPr="00312608">
        <w:rPr>
          <w:rFonts w:ascii="Arial" w:hAnsi="Arial" w:cs="Arial"/>
          <w:b/>
          <w:bCs/>
          <w:sz w:val="24"/>
          <w:szCs w:val="24"/>
          <w:lang w:val="es-MX"/>
        </w:rPr>
        <w:t>0</w:t>
      </w:r>
      <w:r w:rsidRPr="00312608">
        <w:rPr>
          <w:rFonts w:ascii="Arial" w:hAnsi="Arial" w:cs="Arial"/>
          <w:b/>
          <w:bCs/>
          <w:sz w:val="24"/>
          <w:szCs w:val="24"/>
          <w:lang w:val="es-MX"/>
        </w:rPr>
        <w:t>8 de julio de 2015</w:t>
      </w:r>
      <w:r w:rsidR="001D74D6" w:rsidRPr="00312608">
        <w:rPr>
          <w:rFonts w:ascii="Arial" w:hAnsi="Arial" w:cs="Arial"/>
          <w:b/>
          <w:bCs/>
          <w:sz w:val="24"/>
          <w:szCs w:val="24"/>
          <w:lang w:val="es-MX"/>
        </w:rPr>
        <w:t>,</w:t>
      </w:r>
      <w:r w:rsidRPr="00312608">
        <w:rPr>
          <w:rFonts w:ascii="Arial" w:hAnsi="Arial" w:cs="Arial"/>
          <w:sz w:val="24"/>
          <w:szCs w:val="24"/>
          <w:lang w:val="es-MX"/>
        </w:rPr>
        <w:t xml:space="preserve"> se le exonera de la escritura, de sesión de derechos. (</w:t>
      </w:r>
      <w:r w:rsidR="00EE0FD0" w:rsidRPr="00312608">
        <w:rPr>
          <w:rFonts w:ascii="Arial" w:hAnsi="Arial" w:cs="Arial"/>
          <w:sz w:val="24"/>
          <w:szCs w:val="24"/>
          <w:lang w:val="es-MX"/>
        </w:rPr>
        <w:t>V</w:t>
      </w:r>
      <w:r w:rsidRPr="00312608">
        <w:rPr>
          <w:rFonts w:ascii="Arial" w:hAnsi="Arial" w:cs="Arial"/>
          <w:sz w:val="24"/>
          <w:szCs w:val="24"/>
          <w:lang w:val="es-MX"/>
        </w:rPr>
        <w:t xml:space="preserve">er folio 81 </w:t>
      </w:r>
      <w:r w:rsidR="005932DF" w:rsidRPr="00312608">
        <w:rPr>
          <w:rFonts w:ascii="Arial" w:hAnsi="Arial" w:cs="Arial"/>
          <w:sz w:val="24"/>
          <w:szCs w:val="24"/>
          <w:lang w:val="es-MX"/>
        </w:rPr>
        <w:t xml:space="preserve">vuelto </w:t>
      </w:r>
      <w:r w:rsidRPr="00312608">
        <w:rPr>
          <w:rFonts w:ascii="Arial" w:hAnsi="Arial" w:cs="Arial"/>
          <w:sz w:val="24"/>
          <w:szCs w:val="24"/>
          <w:lang w:val="es-MX"/>
        </w:rPr>
        <w:t>del expediente administrativo)</w:t>
      </w:r>
    </w:p>
    <w:p w14:paraId="41DCE462" w14:textId="2391E28A" w:rsidR="00AA08BB" w:rsidRPr="00312608" w:rsidRDefault="00AA08BB" w:rsidP="005B6754">
      <w:pPr>
        <w:jc w:val="both"/>
        <w:rPr>
          <w:rFonts w:ascii="Arial" w:hAnsi="Arial" w:cs="Arial"/>
          <w:b/>
          <w:bCs/>
          <w:sz w:val="24"/>
          <w:szCs w:val="24"/>
          <w:lang w:val="es-MX"/>
        </w:rPr>
      </w:pPr>
      <w:r w:rsidRPr="00312608">
        <w:rPr>
          <w:rFonts w:ascii="Arial" w:hAnsi="Arial" w:cs="Arial"/>
          <w:b/>
          <w:bCs/>
          <w:sz w:val="24"/>
          <w:szCs w:val="24"/>
          <w:lang w:val="es-MX"/>
        </w:rPr>
        <w:t>SEPTIMO</w:t>
      </w:r>
      <w:r w:rsidRPr="00312608">
        <w:rPr>
          <w:rFonts w:ascii="Arial" w:hAnsi="Arial" w:cs="Arial"/>
          <w:sz w:val="24"/>
          <w:szCs w:val="24"/>
          <w:lang w:val="es-MX"/>
        </w:rPr>
        <w:t xml:space="preserve">: El </w:t>
      </w:r>
      <w:r w:rsidR="00EE0FD0" w:rsidRPr="00312608">
        <w:rPr>
          <w:rFonts w:ascii="Arial" w:hAnsi="Arial" w:cs="Arial"/>
          <w:sz w:val="24"/>
          <w:szCs w:val="24"/>
          <w:lang w:val="es-MX"/>
        </w:rPr>
        <w:t>Departamento de Administración de Concesiones</w:t>
      </w:r>
      <w:r w:rsidR="005932DF" w:rsidRPr="00312608">
        <w:rPr>
          <w:rFonts w:ascii="Arial" w:hAnsi="Arial" w:cs="Arial"/>
          <w:sz w:val="24"/>
          <w:szCs w:val="24"/>
          <w:lang w:val="es-MX"/>
        </w:rPr>
        <w:t xml:space="preserve"> Permisos</w:t>
      </w:r>
      <w:r w:rsidR="00060B91" w:rsidRPr="00312608">
        <w:rPr>
          <w:rFonts w:ascii="Arial" w:hAnsi="Arial" w:cs="Arial"/>
          <w:sz w:val="24"/>
          <w:szCs w:val="24"/>
          <w:lang w:val="es-MX"/>
        </w:rPr>
        <w:t>,</w:t>
      </w:r>
      <w:r w:rsidR="00EE0FD0" w:rsidRPr="00312608">
        <w:rPr>
          <w:rFonts w:ascii="Arial" w:hAnsi="Arial" w:cs="Arial"/>
          <w:sz w:val="24"/>
          <w:szCs w:val="24"/>
          <w:lang w:val="es-MX"/>
        </w:rPr>
        <w:t xml:space="preserve"> </w:t>
      </w:r>
      <w:r w:rsidRPr="00312608">
        <w:rPr>
          <w:rFonts w:ascii="Arial" w:hAnsi="Arial" w:cs="Arial"/>
          <w:sz w:val="24"/>
          <w:szCs w:val="24"/>
          <w:lang w:val="es-MX"/>
        </w:rPr>
        <w:t xml:space="preserve">mediante </w:t>
      </w:r>
      <w:r w:rsidRPr="00312608">
        <w:rPr>
          <w:rFonts w:ascii="Arial" w:hAnsi="Arial" w:cs="Arial"/>
          <w:b/>
          <w:bCs/>
          <w:sz w:val="24"/>
          <w:szCs w:val="24"/>
          <w:lang w:val="es-MX"/>
        </w:rPr>
        <w:t xml:space="preserve">oficio </w:t>
      </w:r>
      <w:r w:rsidR="00EE0FD0" w:rsidRPr="00312608">
        <w:rPr>
          <w:rFonts w:ascii="Arial" w:hAnsi="Arial" w:cs="Arial"/>
          <w:b/>
          <w:bCs/>
          <w:sz w:val="24"/>
          <w:szCs w:val="24"/>
          <w:lang w:val="es-MX"/>
        </w:rPr>
        <w:t>No.</w:t>
      </w:r>
      <w:r w:rsidR="001D74D6" w:rsidRPr="00312608">
        <w:rPr>
          <w:rFonts w:ascii="Arial" w:hAnsi="Arial" w:cs="Arial"/>
          <w:b/>
          <w:bCs/>
          <w:sz w:val="24"/>
          <w:szCs w:val="24"/>
          <w:lang w:val="es-MX"/>
        </w:rPr>
        <w:t xml:space="preserve"> </w:t>
      </w:r>
      <w:r w:rsidRPr="00312608">
        <w:rPr>
          <w:rFonts w:ascii="Arial" w:hAnsi="Arial" w:cs="Arial"/>
          <w:b/>
          <w:bCs/>
          <w:sz w:val="24"/>
          <w:szCs w:val="24"/>
          <w:lang w:val="es-MX"/>
        </w:rPr>
        <w:t>DACP-2015-6072</w:t>
      </w:r>
      <w:r w:rsidR="00EE0FD0" w:rsidRPr="00312608">
        <w:rPr>
          <w:rFonts w:ascii="Arial" w:hAnsi="Arial" w:cs="Arial"/>
          <w:b/>
          <w:bCs/>
          <w:sz w:val="24"/>
          <w:szCs w:val="24"/>
          <w:lang w:val="es-MX"/>
        </w:rPr>
        <w:t xml:space="preserve"> </w:t>
      </w:r>
      <w:r w:rsidRPr="00312608">
        <w:rPr>
          <w:rFonts w:ascii="Arial" w:hAnsi="Arial" w:cs="Arial"/>
          <w:b/>
          <w:bCs/>
          <w:sz w:val="24"/>
          <w:szCs w:val="24"/>
          <w:lang w:val="es-MX"/>
        </w:rPr>
        <w:t xml:space="preserve">del </w:t>
      </w:r>
      <w:r w:rsidR="00EE0FD0" w:rsidRPr="00312608">
        <w:rPr>
          <w:rFonts w:ascii="Arial" w:hAnsi="Arial" w:cs="Arial"/>
          <w:b/>
          <w:bCs/>
          <w:sz w:val="24"/>
          <w:szCs w:val="24"/>
          <w:lang w:val="es-MX"/>
        </w:rPr>
        <w:t>0</w:t>
      </w:r>
      <w:r w:rsidRPr="00312608">
        <w:rPr>
          <w:rFonts w:ascii="Arial" w:hAnsi="Arial" w:cs="Arial"/>
          <w:b/>
          <w:bCs/>
          <w:sz w:val="24"/>
          <w:szCs w:val="24"/>
          <w:lang w:val="es-MX"/>
        </w:rPr>
        <w:t>7 de octubre de 2015</w:t>
      </w:r>
      <w:r w:rsidRPr="00312608">
        <w:rPr>
          <w:rFonts w:ascii="Arial" w:hAnsi="Arial" w:cs="Arial"/>
          <w:sz w:val="24"/>
          <w:szCs w:val="24"/>
          <w:lang w:val="es-MX"/>
        </w:rPr>
        <w:t xml:space="preserve">, suscrito por el </w:t>
      </w:r>
      <w:r w:rsidR="00EE0FD0" w:rsidRPr="00312608">
        <w:rPr>
          <w:rFonts w:ascii="Arial" w:hAnsi="Arial" w:cs="Arial"/>
          <w:sz w:val="24"/>
          <w:szCs w:val="24"/>
          <w:lang w:val="es-MX"/>
        </w:rPr>
        <w:t>s</w:t>
      </w:r>
      <w:r w:rsidRPr="00312608">
        <w:rPr>
          <w:rFonts w:ascii="Arial" w:hAnsi="Arial" w:cs="Arial"/>
          <w:sz w:val="24"/>
          <w:szCs w:val="24"/>
          <w:lang w:val="es-MX"/>
        </w:rPr>
        <w:t xml:space="preserve">eñor </w:t>
      </w:r>
      <w:r w:rsidRPr="00312608">
        <w:rPr>
          <w:rFonts w:ascii="Arial" w:hAnsi="Arial" w:cs="Arial"/>
          <w:b/>
          <w:bCs/>
          <w:sz w:val="24"/>
          <w:szCs w:val="24"/>
          <w:lang w:val="es-MX"/>
        </w:rPr>
        <w:t>David Garita Monge y la L</w:t>
      </w:r>
      <w:r w:rsidR="00EE0FD0" w:rsidRPr="00312608">
        <w:rPr>
          <w:rFonts w:ascii="Arial" w:hAnsi="Arial" w:cs="Arial"/>
          <w:b/>
          <w:bCs/>
          <w:sz w:val="24"/>
          <w:szCs w:val="24"/>
          <w:lang w:val="es-MX"/>
        </w:rPr>
        <w:t>cda.</w:t>
      </w:r>
      <w:r w:rsidRPr="00312608">
        <w:rPr>
          <w:rFonts w:ascii="Arial" w:hAnsi="Arial" w:cs="Arial"/>
          <w:b/>
          <w:bCs/>
          <w:sz w:val="24"/>
          <w:szCs w:val="24"/>
          <w:lang w:val="es-MX"/>
        </w:rPr>
        <w:t xml:space="preserve"> Denise Agüero Rojas</w:t>
      </w:r>
      <w:r w:rsidRPr="00312608">
        <w:rPr>
          <w:rFonts w:ascii="Arial" w:hAnsi="Arial" w:cs="Arial"/>
          <w:sz w:val="24"/>
          <w:szCs w:val="24"/>
          <w:lang w:val="es-MX"/>
        </w:rPr>
        <w:t xml:space="preserve">, </w:t>
      </w:r>
      <w:r w:rsidR="001D74D6" w:rsidRPr="00312608">
        <w:rPr>
          <w:rFonts w:ascii="Arial" w:hAnsi="Arial" w:cs="Arial"/>
          <w:sz w:val="24"/>
          <w:szCs w:val="24"/>
          <w:lang w:val="es-MX"/>
        </w:rPr>
        <w:t>brind</w:t>
      </w:r>
      <w:r w:rsidRPr="00312608">
        <w:rPr>
          <w:rFonts w:ascii="Arial" w:hAnsi="Arial" w:cs="Arial"/>
          <w:sz w:val="24"/>
          <w:szCs w:val="24"/>
          <w:lang w:val="es-MX"/>
        </w:rPr>
        <w:t xml:space="preserve">an cita para el </w:t>
      </w:r>
      <w:r w:rsidR="00EE0FD0" w:rsidRPr="00312608">
        <w:rPr>
          <w:rFonts w:ascii="Arial" w:hAnsi="Arial" w:cs="Arial"/>
          <w:sz w:val="24"/>
          <w:szCs w:val="24"/>
          <w:lang w:val="es-MX"/>
        </w:rPr>
        <w:t>m</w:t>
      </w:r>
      <w:r w:rsidRPr="00312608">
        <w:rPr>
          <w:rFonts w:ascii="Arial" w:hAnsi="Arial" w:cs="Arial"/>
          <w:sz w:val="24"/>
          <w:szCs w:val="24"/>
          <w:lang w:val="es-MX"/>
        </w:rPr>
        <w:t>artes 13 de octubre de 2015</w:t>
      </w:r>
      <w:r w:rsidR="001D74D6" w:rsidRPr="00312608">
        <w:rPr>
          <w:rFonts w:ascii="Arial" w:hAnsi="Arial" w:cs="Arial"/>
          <w:sz w:val="24"/>
          <w:szCs w:val="24"/>
          <w:lang w:val="es-MX"/>
        </w:rPr>
        <w:t>,</w:t>
      </w:r>
      <w:r w:rsidRPr="00312608">
        <w:rPr>
          <w:rFonts w:ascii="Arial" w:hAnsi="Arial" w:cs="Arial"/>
          <w:sz w:val="24"/>
          <w:szCs w:val="24"/>
          <w:lang w:val="es-MX"/>
        </w:rPr>
        <w:t xml:space="preserve"> a las 2:30 </w:t>
      </w:r>
      <w:r w:rsidR="00EE0FD0" w:rsidRPr="00312608">
        <w:rPr>
          <w:rFonts w:ascii="Arial" w:hAnsi="Arial" w:cs="Arial"/>
          <w:sz w:val="24"/>
          <w:szCs w:val="24"/>
          <w:lang w:val="es-MX"/>
        </w:rPr>
        <w:t xml:space="preserve">horas </w:t>
      </w:r>
      <w:r w:rsidRPr="00312608">
        <w:rPr>
          <w:rFonts w:ascii="Arial" w:hAnsi="Arial" w:cs="Arial"/>
          <w:sz w:val="24"/>
          <w:szCs w:val="24"/>
          <w:lang w:val="es-MX"/>
        </w:rPr>
        <w:t xml:space="preserve">al señor </w:t>
      </w:r>
      <w:r w:rsidR="008F0D6A">
        <w:rPr>
          <w:rFonts w:ascii="Arial" w:hAnsi="Arial" w:cs="Arial"/>
          <w:b/>
          <w:bCs/>
          <w:sz w:val="24"/>
          <w:szCs w:val="24"/>
          <w:lang w:val="es-MX"/>
        </w:rPr>
        <w:t>JRP</w:t>
      </w:r>
      <w:r w:rsidRPr="00312608">
        <w:rPr>
          <w:rFonts w:ascii="Arial" w:hAnsi="Arial" w:cs="Arial"/>
          <w:sz w:val="24"/>
          <w:szCs w:val="24"/>
          <w:lang w:val="es-MX"/>
        </w:rPr>
        <w:t xml:space="preserve">, con el fin de que éste realice el retiro de los oficios dirigidos al Registro </w:t>
      </w:r>
      <w:r w:rsidR="00EE0FD0" w:rsidRPr="00312608">
        <w:rPr>
          <w:rFonts w:ascii="Arial" w:hAnsi="Arial" w:cs="Arial"/>
          <w:sz w:val="24"/>
          <w:szCs w:val="24"/>
          <w:lang w:val="es-MX"/>
        </w:rPr>
        <w:t>N</w:t>
      </w:r>
      <w:r w:rsidRPr="00312608">
        <w:rPr>
          <w:rFonts w:ascii="Arial" w:hAnsi="Arial" w:cs="Arial"/>
          <w:sz w:val="24"/>
          <w:szCs w:val="24"/>
          <w:lang w:val="es-MX"/>
        </w:rPr>
        <w:t>acional para la debida inscripción del vehículo y se le advierte que</w:t>
      </w:r>
      <w:r w:rsidR="001D74D6" w:rsidRPr="00312608">
        <w:rPr>
          <w:rFonts w:ascii="Arial" w:hAnsi="Arial" w:cs="Arial"/>
          <w:sz w:val="24"/>
          <w:szCs w:val="24"/>
          <w:lang w:val="es-MX"/>
        </w:rPr>
        <w:t>,</w:t>
      </w:r>
      <w:r w:rsidRPr="00312608">
        <w:rPr>
          <w:rFonts w:ascii="Arial" w:hAnsi="Arial" w:cs="Arial"/>
          <w:sz w:val="24"/>
          <w:szCs w:val="24"/>
          <w:lang w:val="es-MX"/>
        </w:rPr>
        <w:t xml:space="preserve"> una vez que el vehículo est</w:t>
      </w:r>
      <w:r w:rsidR="001D74D6" w:rsidRPr="00312608">
        <w:rPr>
          <w:rFonts w:ascii="Arial" w:hAnsi="Arial" w:cs="Arial"/>
          <w:sz w:val="24"/>
          <w:szCs w:val="24"/>
          <w:lang w:val="es-MX"/>
        </w:rPr>
        <w:t>é</w:t>
      </w:r>
      <w:r w:rsidRPr="00312608">
        <w:rPr>
          <w:rFonts w:ascii="Arial" w:hAnsi="Arial" w:cs="Arial"/>
          <w:sz w:val="24"/>
          <w:szCs w:val="24"/>
          <w:lang w:val="es-MX"/>
        </w:rPr>
        <w:t xml:space="preserve"> inscrito a su nombre, debe apersonarse ante la </w:t>
      </w:r>
      <w:r w:rsidR="00EE0FD0" w:rsidRPr="00312608">
        <w:rPr>
          <w:rFonts w:ascii="Arial" w:hAnsi="Arial" w:cs="Arial"/>
          <w:sz w:val="24"/>
          <w:szCs w:val="24"/>
          <w:lang w:val="es-MX"/>
        </w:rPr>
        <w:t>D</w:t>
      </w:r>
      <w:r w:rsidRPr="00312608">
        <w:rPr>
          <w:rFonts w:ascii="Arial" w:hAnsi="Arial" w:cs="Arial"/>
          <w:sz w:val="24"/>
          <w:szCs w:val="24"/>
          <w:lang w:val="es-MX"/>
        </w:rPr>
        <w:t>irección de Asuntos Jurídicos del C</w:t>
      </w:r>
      <w:r w:rsidR="00EE0FD0" w:rsidRPr="00312608">
        <w:rPr>
          <w:rFonts w:ascii="Arial" w:hAnsi="Arial" w:cs="Arial"/>
          <w:sz w:val="24"/>
          <w:szCs w:val="24"/>
          <w:lang w:val="es-MX"/>
        </w:rPr>
        <w:t>onsejo de Transporte Público</w:t>
      </w:r>
      <w:r w:rsidRPr="00312608">
        <w:rPr>
          <w:rFonts w:ascii="Arial" w:hAnsi="Arial" w:cs="Arial"/>
          <w:sz w:val="24"/>
          <w:szCs w:val="24"/>
          <w:lang w:val="es-MX"/>
        </w:rPr>
        <w:t>, a formalizar el contrato de concesión.</w:t>
      </w:r>
      <w:r w:rsidR="004408D7" w:rsidRPr="00312608">
        <w:rPr>
          <w:rFonts w:ascii="Arial" w:hAnsi="Arial" w:cs="Arial"/>
          <w:sz w:val="24"/>
          <w:szCs w:val="24"/>
          <w:lang w:val="es-MX"/>
        </w:rPr>
        <w:t xml:space="preserve"> </w:t>
      </w:r>
      <w:r w:rsidRPr="00312608">
        <w:rPr>
          <w:rFonts w:ascii="Arial" w:hAnsi="Arial" w:cs="Arial"/>
          <w:sz w:val="24"/>
          <w:szCs w:val="24"/>
          <w:lang w:val="es-MX"/>
        </w:rPr>
        <w:t xml:space="preserve">Este oficio es recibido por el interesado, según firma, que se consigna en la parte baja del oficio </w:t>
      </w:r>
      <w:r w:rsidR="00EE0FD0" w:rsidRPr="00312608">
        <w:rPr>
          <w:rFonts w:ascii="Arial" w:hAnsi="Arial" w:cs="Arial"/>
          <w:sz w:val="24"/>
          <w:szCs w:val="24"/>
          <w:lang w:val="es-MX"/>
        </w:rPr>
        <w:t>indicándose un</w:t>
      </w:r>
      <w:r w:rsidRPr="00312608">
        <w:rPr>
          <w:rFonts w:ascii="Arial" w:hAnsi="Arial" w:cs="Arial"/>
          <w:sz w:val="24"/>
          <w:szCs w:val="24"/>
          <w:lang w:val="es-MX"/>
        </w:rPr>
        <w:t xml:space="preserve"> número de cédula 6167594 y fecha de recibido 16 de octubre de 2015. (</w:t>
      </w:r>
      <w:r w:rsidR="00EE0FD0" w:rsidRPr="00312608">
        <w:rPr>
          <w:rFonts w:ascii="Arial" w:hAnsi="Arial" w:cs="Arial"/>
          <w:sz w:val="24"/>
          <w:szCs w:val="24"/>
          <w:lang w:val="es-MX"/>
        </w:rPr>
        <w:t>V</w:t>
      </w:r>
      <w:r w:rsidRPr="00312608">
        <w:rPr>
          <w:rFonts w:ascii="Arial" w:hAnsi="Arial" w:cs="Arial"/>
          <w:sz w:val="24"/>
          <w:szCs w:val="24"/>
          <w:lang w:val="es-MX"/>
        </w:rPr>
        <w:t>er folio 79 del expediente administrativo)</w:t>
      </w:r>
    </w:p>
    <w:p w14:paraId="523254C0" w14:textId="7133948C" w:rsidR="00AA08BB" w:rsidRPr="00312608" w:rsidRDefault="00AA08BB" w:rsidP="005B6754">
      <w:pPr>
        <w:jc w:val="both"/>
        <w:rPr>
          <w:rFonts w:ascii="Arial" w:hAnsi="Arial" w:cs="Arial"/>
          <w:b/>
          <w:bCs/>
          <w:sz w:val="24"/>
          <w:szCs w:val="24"/>
          <w:lang w:val="es-MX"/>
        </w:rPr>
      </w:pPr>
      <w:r w:rsidRPr="00312608">
        <w:rPr>
          <w:rFonts w:ascii="Arial" w:hAnsi="Arial" w:cs="Arial"/>
          <w:b/>
          <w:bCs/>
          <w:sz w:val="24"/>
          <w:szCs w:val="24"/>
          <w:lang w:val="es-MX"/>
        </w:rPr>
        <w:t>OCTAVO</w:t>
      </w:r>
      <w:r w:rsidRPr="00312608">
        <w:rPr>
          <w:rFonts w:ascii="Arial" w:hAnsi="Arial" w:cs="Arial"/>
          <w:sz w:val="24"/>
          <w:szCs w:val="24"/>
          <w:lang w:val="es-MX"/>
        </w:rPr>
        <w:t xml:space="preserve">: Mediante </w:t>
      </w:r>
      <w:r w:rsidRPr="00312608">
        <w:rPr>
          <w:rFonts w:ascii="Arial" w:hAnsi="Arial" w:cs="Arial"/>
          <w:b/>
          <w:bCs/>
          <w:sz w:val="24"/>
          <w:szCs w:val="24"/>
          <w:lang w:val="es-MX"/>
        </w:rPr>
        <w:t xml:space="preserve">oficio </w:t>
      </w:r>
      <w:r w:rsidR="00EE0FD0" w:rsidRPr="00312608">
        <w:rPr>
          <w:rFonts w:ascii="Arial" w:hAnsi="Arial" w:cs="Arial"/>
          <w:b/>
          <w:bCs/>
          <w:sz w:val="24"/>
          <w:szCs w:val="24"/>
          <w:lang w:val="es-MX"/>
        </w:rPr>
        <w:t xml:space="preserve">No. </w:t>
      </w:r>
      <w:r w:rsidRPr="00312608">
        <w:rPr>
          <w:rFonts w:ascii="Arial" w:hAnsi="Arial" w:cs="Arial"/>
          <w:b/>
          <w:bCs/>
          <w:sz w:val="24"/>
          <w:szCs w:val="24"/>
          <w:lang w:val="es-MX"/>
        </w:rPr>
        <w:t>DACP-2015-6072</w:t>
      </w:r>
      <w:r w:rsidRPr="00312608">
        <w:rPr>
          <w:rFonts w:ascii="Arial" w:hAnsi="Arial" w:cs="Arial"/>
          <w:sz w:val="24"/>
          <w:szCs w:val="24"/>
          <w:lang w:val="es-MX"/>
        </w:rPr>
        <w:t xml:space="preserve">, dirigido a </w:t>
      </w:r>
      <w:r w:rsidR="00EE0FD0" w:rsidRPr="00312608">
        <w:rPr>
          <w:rFonts w:ascii="Arial" w:hAnsi="Arial" w:cs="Arial"/>
          <w:sz w:val="24"/>
          <w:szCs w:val="24"/>
          <w:lang w:val="es-MX"/>
        </w:rPr>
        <w:t xml:space="preserve">los </w:t>
      </w:r>
      <w:r w:rsidRPr="00312608">
        <w:rPr>
          <w:rFonts w:ascii="Arial" w:hAnsi="Arial" w:cs="Arial"/>
          <w:sz w:val="24"/>
          <w:szCs w:val="24"/>
          <w:lang w:val="es-MX"/>
        </w:rPr>
        <w:t xml:space="preserve">señores del Registro Nacional, se indica que: </w:t>
      </w:r>
      <w:r w:rsidRPr="00312608">
        <w:rPr>
          <w:rFonts w:ascii="Arial" w:hAnsi="Arial" w:cs="Arial"/>
          <w:i/>
          <w:iCs/>
          <w:sz w:val="24"/>
          <w:szCs w:val="24"/>
          <w:lang w:val="es-MX"/>
        </w:rPr>
        <w:t xml:space="preserve">“Les comunicamos que la Junta </w:t>
      </w:r>
      <w:r w:rsidR="005932DF" w:rsidRPr="00312608">
        <w:rPr>
          <w:rFonts w:ascii="Arial" w:hAnsi="Arial" w:cs="Arial"/>
          <w:i/>
          <w:iCs/>
          <w:sz w:val="24"/>
          <w:szCs w:val="24"/>
          <w:lang w:val="es-MX"/>
        </w:rPr>
        <w:t>D</w:t>
      </w:r>
      <w:r w:rsidRPr="00312608">
        <w:rPr>
          <w:rFonts w:ascii="Arial" w:hAnsi="Arial" w:cs="Arial"/>
          <w:i/>
          <w:iCs/>
          <w:sz w:val="24"/>
          <w:szCs w:val="24"/>
          <w:lang w:val="es-MX"/>
        </w:rPr>
        <w:t xml:space="preserve">irectiva del Consejo de Transporte Público, ente competente para el otorgamiento, modificación y traspaso de las concesiones de servicio </w:t>
      </w:r>
      <w:r w:rsidR="005932DF" w:rsidRPr="00312608">
        <w:rPr>
          <w:rFonts w:ascii="Arial" w:hAnsi="Arial" w:cs="Arial"/>
          <w:i/>
          <w:iCs/>
          <w:sz w:val="24"/>
          <w:szCs w:val="24"/>
          <w:lang w:val="es-MX"/>
        </w:rPr>
        <w:t>p</w:t>
      </w:r>
      <w:r w:rsidRPr="00312608">
        <w:rPr>
          <w:rFonts w:ascii="Arial" w:hAnsi="Arial" w:cs="Arial"/>
          <w:i/>
          <w:iCs/>
          <w:sz w:val="24"/>
          <w:szCs w:val="24"/>
          <w:lang w:val="es-MX"/>
        </w:rPr>
        <w:t>úblico, autorizó mediante el Artículo No.</w:t>
      </w:r>
      <w:r w:rsidRPr="00312608">
        <w:rPr>
          <w:rFonts w:ascii="Arial" w:hAnsi="Arial" w:cs="Arial"/>
          <w:b/>
          <w:bCs/>
          <w:i/>
          <w:iCs/>
          <w:sz w:val="24"/>
          <w:szCs w:val="24"/>
          <w:lang w:val="es-MX"/>
        </w:rPr>
        <w:t xml:space="preserve"> 6.14.6,</w:t>
      </w:r>
      <w:r w:rsidRPr="00312608">
        <w:rPr>
          <w:rFonts w:ascii="Arial" w:hAnsi="Arial" w:cs="Arial"/>
          <w:i/>
          <w:iCs/>
          <w:sz w:val="24"/>
          <w:szCs w:val="24"/>
          <w:lang w:val="es-MX"/>
        </w:rPr>
        <w:t xml:space="preserve"> de la Sesión </w:t>
      </w:r>
      <w:r w:rsidR="005932DF" w:rsidRPr="00312608">
        <w:rPr>
          <w:rFonts w:ascii="Arial" w:hAnsi="Arial" w:cs="Arial"/>
          <w:i/>
          <w:iCs/>
          <w:sz w:val="24"/>
          <w:szCs w:val="24"/>
          <w:lang w:val="es-MX"/>
        </w:rPr>
        <w:t>O</w:t>
      </w:r>
      <w:r w:rsidRPr="00312608">
        <w:rPr>
          <w:rFonts w:ascii="Arial" w:hAnsi="Arial" w:cs="Arial"/>
          <w:i/>
          <w:iCs/>
          <w:sz w:val="24"/>
          <w:szCs w:val="24"/>
          <w:lang w:val="es-MX"/>
        </w:rPr>
        <w:t xml:space="preserve">rdinaria </w:t>
      </w:r>
      <w:r w:rsidRPr="00312608">
        <w:rPr>
          <w:rFonts w:ascii="Arial" w:hAnsi="Arial" w:cs="Arial"/>
          <w:b/>
          <w:bCs/>
          <w:i/>
          <w:iCs/>
          <w:sz w:val="24"/>
          <w:szCs w:val="24"/>
          <w:lang w:val="es-MX"/>
        </w:rPr>
        <w:t>075-2014</w:t>
      </w:r>
      <w:r w:rsidRPr="00312608">
        <w:rPr>
          <w:rFonts w:ascii="Arial" w:hAnsi="Arial" w:cs="Arial"/>
          <w:i/>
          <w:iCs/>
          <w:sz w:val="24"/>
          <w:szCs w:val="24"/>
          <w:lang w:val="es-MX"/>
        </w:rPr>
        <w:t xml:space="preserve"> de la fecha </w:t>
      </w:r>
      <w:r w:rsidRPr="00312608">
        <w:rPr>
          <w:rFonts w:ascii="Arial" w:hAnsi="Arial" w:cs="Arial"/>
          <w:b/>
          <w:bCs/>
          <w:i/>
          <w:iCs/>
          <w:sz w:val="24"/>
          <w:szCs w:val="24"/>
          <w:lang w:val="es-MX"/>
        </w:rPr>
        <w:t>08 de Diciembre del 2014,</w:t>
      </w:r>
      <w:r w:rsidRPr="00312608">
        <w:rPr>
          <w:rFonts w:ascii="Arial" w:hAnsi="Arial" w:cs="Arial"/>
          <w:i/>
          <w:iCs/>
          <w:sz w:val="24"/>
          <w:szCs w:val="24"/>
          <w:lang w:val="es-MX"/>
        </w:rPr>
        <w:t xml:space="preserve"> la cesión de derechos de concesión de la placa </w:t>
      </w:r>
      <w:r w:rsidR="008F0D6A">
        <w:rPr>
          <w:rFonts w:ascii="Arial" w:hAnsi="Arial" w:cs="Arial"/>
          <w:b/>
          <w:bCs/>
          <w:i/>
          <w:iCs/>
          <w:sz w:val="24"/>
          <w:szCs w:val="24"/>
          <w:lang w:val="es-MX"/>
        </w:rPr>
        <w:t>000</w:t>
      </w:r>
      <w:r w:rsidRPr="00312608">
        <w:rPr>
          <w:rFonts w:ascii="Arial" w:hAnsi="Arial" w:cs="Arial"/>
          <w:b/>
          <w:bCs/>
          <w:i/>
          <w:iCs/>
          <w:sz w:val="24"/>
          <w:szCs w:val="24"/>
          <w:lang w:val="es-MX"/>
        </w:rPr>
        <w:t xml:space="preserve">, </w:t>
      </w:r>
      <w:r w:rsidRPr="00312608">
        <w:rPr>
          <w:rFonts w:ascii="Arial" w:hAnsi="Arial" w:cs="Arial"/>
          <w:i/>
          <w:iCs/>
          <w:sz w:val="24"/>
          <w:szCs w:val="24"/>
          <w:lang w:val="es-MX"/>
        </w:rPr>
        <w:t xml:space="preserve">al señor </w:t>
      </w:r>
      <w:r w:rsidR="008F0D6A">
        <w:rPr>
          <w:rFonts w:ascii="Arial" w:hAnsi="Arial" w:cs="Arial"/>
          <w:b/>
          <w:bCs/>
          <w:i/>
          <w:iCs/>
          <w:sz w:val="24"/>
          <w:szCs w:val="24"/>
          <w:lang w:val="es-MX"/>
        </w:rPr>
        <w:t>JRP</w:t>
      </w:r>
      <w:r w:rsidRPr="00312608">
        <w:rPr>
          <w:rFonts w:ascii="Arial" w:hAnsi="Arial" w:cs="Arial"/>
          <w:b/>
          <w:bCs/>
          <w:i/>
          <w:iCs/>
          <w:sz w:val="24"/>
          <w:szCs w:val="24"/>
          <w:lang w:val="es-MX"/>
        </w:rPr>
        <w:t xml:space="preserve">, </w:t>
      </w:r>
      <w:r w:rsidRPr="00312608">
        <w:rPr>
          <w:rFonts w:ascii="Arial" w:hAnsi="Arial" w:cs="Arial"/>
          <w:i/>
          <w:iCs/>
          <w:sz w:val="24"/>
          <w:szCs w:val="24"/>
          <w:lang w:val="es-MX"/>
        </w:rPr>
        <w:t xml:space="preserve">cédula No. </w:t>
      </w:r>
      <w:r w:rsidRPr="00312608">
        <w:rPr>
          <w:rFonts w:ascii="Arial" w:hAnsi="Arial" w:cs="Arial"/>
          <w:b/>
          <w:bCs/>
          <w:i/>
          <w:iCs/>
          <w:sz w:val="24"/>
          <w:szCs w:val="24"/>
          <w:lang w:val="es-MX"/>
        </w:rPr>
        <w:t>6-0167-0594 (…)”</w:t>
      </w:r>
      <w:r w:rsidRPr="00312608">
        <w:rPr>
          <w:rFonts w:ascii="Arial" w:hAnsi="Arial" w:cs="Arial"/>
          <w:i/>
          <w:iCs/>
          <w:sz w:val="24"/>
          <w:szCs w:val="24"/>
          <w:lang w:val="es-MX"/>
        </w:rPr>
        <w:t xml:space="preserve"> </w:t>
      </w:r>
      <w:r w:rsidRPr="00312608">
        <w:rPr>
          <w:rFonts w:ascii="Arial" w:hAnsi="Arial" w:cs="Arial"/>
          <w:sz w:val="24"/>
          <w:szCs w:val="24"/>
          <w:lang w:val="es-MX"/>
        </w:rPr>
        <w:t>(</w:t>
      </w:r>
      <w:r w:rsidR="00EE0FD0" w:rsidRPr="00312608">
        <w:rPr>
          <w:rFonts w:ascii="Arial" w:hAnsi="Arial" w:cs="Arial"/>
          <w:sz w:val="24"/>
          <w:szCs w:val="24"/>
          <w:lang w:val="es-MX"/>
        </w:rPr>
        <w:t>V</w:t>
      </w:r>
      <w:r w:rsidRPr="00312608">
        <w:rPr>
          <w:rFonts w:ascii="Arial" w:hAnsi="Arial" w:cs="Arial"/>
          <w:sz w:val="24"/>
          <w:szCs w:val="24"/>
          <w:lang w:val="es-MX"/>
        </w:rPr>
        <w:t>er folio 80 del expediente administrativo)</w:t>
      </w:r>
    </w:p>
    <w:p w14:paraId="6FEA18B9" w14:textId="7D3778DB" w:rsidR="00AA08BB" w:rsidRPr="00312608" w:rsidRDefault="00AA08BB" w:rsidP="005B6754">
      <w:pPr>
        <w:jc w:val="both"/>
        <w:rPr>
          <w:rFonts w:ascii="Arial" w:hAnsi="Arial" w:cs="Arial"/>
          <w:sz w:val="24"/>
          <w:szCs w:val="24"/>
          <w:lang w:val="es-MX"/>
        </w:rPr>
      </w:pPr>
      <w:r w:rsidRPr="00312608">
        <w:rPr>
          <w:rFonts w:ascii="Arial" w:hAnsi="Arial" w:cs="Arial"/>
          <w:b/>
          <w:bCs/>
          <w:sz w:val="24"/>
          <w:szCs w:val="24"/>
          <w:lang w:val="es-MX"/>
        </w:rPr>
        <w:lastRenderedPageBreak/>
        <w:t>NOVENO</w:t>
      </w:r>
      <w:r w:rsidRPr="00312608">
        <w:rPr>
          <w:rFonts w:ascii="Arial" w:hAnsi="Arial" w:cs="Arial"/>
          <w:sz w:val="24"/>
          <w:szCs w:val="24"/>
          <w:lang w:val="es-MX"/>
        </w:rPr>
        <w:t xml:space="preserve">: </w:t>
      </w:r>
      <w:r w:rsidR="001D74D6" w:rsidRPr="00312608">
        <w:rPr>
          <w:rFonts w:ascii="Arial" w:hAnsi="Arial" w:cs="Arial"/>
          <w:sz w:val="24"/>
          <w:szCs w:val="24"/>
          <w:lang w:val="es-MX"/>
        </w:rPr>
        <w:t xml:space="preserve">Visible a </w:t>
      </w:r>
      <w:r w:rsidRPr="00312608">
        <w:rPr>
          <w:rFonts w:ascii="Arial" w:hAnsi="Arial" w:cs="Arial"/>
          <w:sz w:val="24"/>
          <w:szCs w:val="24"/>
          <w:lang w:val="es-MX"/>
        </w:rPr>
        <w:t xml:space="preserve">folios 84 </w:t>
      </w:r>
      <w:r w:rsidR="001D74D6" w:rsidRPr="00312608">
        <w:rPr>
          <w:rFonts w:ascii="Arial" w:hAnsi="Arial" w:cs="Arial"/>
          <w:sz w:val="24"/>
          <w:szCs w:val="24"/>
          <w:lang w:val="es-MX"/>
        </w:rPr>
        <w:t>y</w:t>
      </w:r>
      <w:r w:rsidRPr="00312608">
        <w:rPr>
          <w:rFonts w:ascii="Arial" w:hAnsi="Arial" w:cs="Arial"/>
          <w:sz w:val="24"/>
          <w:szCs w:val="24"/>
          <w:lang w:val="es-MX"/>
        </w:rPr>
        <w:t xml:space="preserve"> 85 vuelto </w:t>
      </w:r>
      <w:r w:rsidR="007F0CA0" w:rsidRPr="00312608">
        <w:rPr>
          <w:rFonts w:ascii="Arial" w:hAnsi="Arial" w:cs="Arial"/>
          <w:sz w:val="24"/>
          <w:szCs w:val="24"/>
          <w:lang w:val="es-MX"/>
        </w:rPr>
        <w:t xml:space="preserve">del expediente administrativo </w:t>
      </w:r>
      <w:r w:rsidRPr="00312608">
        <w:rPr>
          <w:rFonts w:ascii="Arial" w:hAnsi="Arial" w:cs="Arial"/>
          <w:sz w:val="24"/>
          <w:szCs w:val="24"/>
          <w:lang w:val="es-MX"/>
        </w:rPr>
        <w:t xml:space="preserve">consta </w:t>
      </w:r>
      <w:r w:rsidR="001D74D6" w:rsidRPr="00312608">
        <w:rPr>
          <w:rFonts w:ascii="Arial" w:hAnsi="Arial" w:cs="Arial"/>
          <w:sz w:val="24"/>
          <w:szCs w:val="24"/>
          <w:lang w:val="es-MX"/>
        </w:rPr>
        <w:t xml:space="preserve">el </w:t>
      </w:r>
      <w:r w:rsidRPr="00312608">
        <w:rPr>
          <w:rFonts w:ascii="Arial" w:hAnsi="Arial" w:cs="Arial"/>
          <w:sz w:val="24"/>
          <w:szCs w:val="24"/>
          <w:lang w:val="es-MX"/>
        </w:rPr>
        <w:t>formulario para la renovación de concesiones de taxi, firmado por el recurrente y autenticado por el Lic</w:t>
      </w:r>
      <w:r w:rsidR="00EE0FD0" w:rsidRPr="00312608">
        <w:rPr>
          <w:rFonts w:ascii="Arial" w:hAnsi="Arial" w:cs="Arial"/>
          <w:sz w:val="24"/>
          <w:szCs w:val="24"/>
          <w:lang w:val="es-MX"/>
        </w:rPr>
        <w:t>.</w:t>
      </w:r>
      <w:r w:rsidRPr="00312608">
        <w:rPr>
          <w:rFonts w:ascii="Arial" w:hAnsi="Arial" w:cs="Arial"/>
          <w:sz w:val="24"/>
          <w:szCs w:val="24"/>
          <w:lang w:val="es-MX"/>
        </w:rPr>
        <w:t xml:space="preserve"> </w:t>
      </w:r>
      <w:r w:rsidR="008F0D6A">
        <w:rPr>
          <w:rFonts w:ascii="Arial" w:hAnsi="Arial" w:cs="Arial"/>
          <w:sz w:val="24"/>
          <w:szCs w:val="24"/>
          <w:lang w:val="es-MX"/>
        </w:rPr>
        <w:t>VVY</w:t>
      </w:r>
      <w:r w:rsidRPr="00312608">
        <w:rPr>
          <w:rFonts w:ascii="Arial" w:hAnsi="Arial" w:cs="Arial"/>
          <w:sz w:val="24"/>
          <w:szCs w:val="24"/>
          <w:lang w:val="es-MX"/>
        </w:rPr>
        <w:t xml:space="preserve">, </w:t>
      </w:r>
      <w:r w:rsidR="003925CC" w:rsidRPr="00312608">
        <w:rPr>
          <w:rFonts w:ascii="Arial" w:hAnsi="Arial" w:cs="Arial"/>
          <w:sz w:val="24"/>
          <w:szCs w:val="24"/>
          <w:lang w:val="es-MX"/>
        </w:rPr>
        <w:t xml:space="preserve">y </w:t>
      </w:r>
      <w:r w:rsidRPr="00312608">
        <w:rPr>
          <w:rFonts w:ascii="Arial" w:hAnsi="Arial" w:cs="Arial"/>
          <w:sz w:val="24"/>
          <w:szCs w:val="24"/>
          <w:lang w:val="es-MX"/>
        </w:rPr>
        <w:t>en dicho formulario</w:t>
      </w:r>
      <w:r w:rsidR="003925CC" w:rsidRPr="00312608">
        <w:rPr>
          <w:rFonts w:ascii="Arial" w:hAnsi="Arial" w:cs="Arial"/>
          <w:sz w:val="24"/>
          <w:szCs w:val="24"/>
          <w:lang w:val="es-MX"/>
        </w:rPr>
        <w:t xml:space="preserve"> se consigna</w:t>
      </w:r>
      <w:r w:rsidRPr="00312608">
        <w:rPr>
          <w:rFonts w:ascii="Arial" w:hAnsi="Arial" w:cs="Arial"/>
          <w:sz w:val="24"/>
          <w:szCs w:val="24"/>
          <w:lang w:val="es-MX"/>
        </w:rPr>
        <w:t xml:space="preserve"> como medio de notificaciones el Fax </w:t>
      </w:r>
      <w:r w:rsidR="008F0D6A">
        <w:rPr>
          <w:rFonts w:ascii="Arial" w:hAnsi="Arial" w:cs="Arial"/>
          <w:sz w:val="24"/>
          <w:szCs w:val="24"/>
          <w:lang w:val="es-MX"/>
        </w:rPr>
        <w:t>000</w:t>
      </w:r>
      <w:r w:rsidRPr="00312608">
        <w:rPr>
          <w:rFonts w:ascii="Arial" w:hAnsi="Arial" w:cs="Arial"/>
          <w:sz w:val="24"/>
          <w:szCs w:val="24"/>
          <w:lang w:val="es-MX"/>
        </w:rPr>
        <w:t xml:space="preserve"> o el correo electrónico </w:t>
      </w:r>
      <w:r w:rsidR="008F0D6A">
        <w:rPr>
          <w:rFonts w:ascii="Arial" w:hAnsi="Arial" w:cs="Arial"/>
          <w:sz w:val="24"/>
          <w:szCs w:val="24"/>
          <w:lang w:val="es-MX"/>
        </w:rPr>
        <w:t>000</w:t>
      </w:r>
    </w:p>
    <w:p w14:paraId="02C35C49" w14:textId="0C65D300" w:rsidR="00AA08BB" w:rsidRPr="00312608" w:rsidRDefault="00AA08BB" w:rsidP="005B6754">
      <w:pPr>
        <w:jc w:val="both"/>
        <w:rPr>
          <w:rFonts w:ascii="Arial" w:hAnsi="Arial" w:cs="Arial"/>
          <w:sz w:val="24"/>
          <w:szCs w:val="24"/>
          <w:lang w:val="es-MX"/>
        </w:rPr>
      </w:pPr>
      <w:r w:rsidRPr="00312608">
        <w:rPr>
          <w:rFonts w:ascii="Arial" w:hAnsi="Arial" w:cs="Arial"/>
          <w:b/>
          <w:bCs/>
          <w:sz w:val="24"/>
          <w:szCs w:val="24"/>
          <w:lang w:val="es-MX"/>
        </w:rPr>
        <w:t xml:space="preserve">DECIMO: </w:t>
      </w:r>
      <w:r w:rsidRPr="00312608">
        <w:rPr>
          <w:rFonts w:ascii="Arial" w:hAnsi="Arial" w:cs="Arial"/>
          <w:sz w:val="24"/>
          <w:szCs w:val="24"/>
          <w:lang w:val="es-MX"/>
        </w:rPr>
        <w:t xml:space="preserve">La Junta Directiva del Consejo de Transporte Público mediante </w:t>
      </w:r>
      <w:r w:rsidR="00EE0FD0" w:rsidRPr="00312608">
        <w:rPr>
          <w:rFonts w:ascii="Arial" w:hAnsi="Arial" w:cs="Arial"/>
          <w:b/>
          <w:bCs/>
          <w:sz w:val="24"/>
          <w:szCs w:val="24"/>
          <w:lang w:val="es-MX"/>
        </w:rPr>
        <w:t>A</w:t>
      </w:r>
      <w:r w:rsidRPr="00312608">
        <w:rPr>
          <w:rFonts w:ascii="Arial" w:hAnsi="Arial" w:cs="Arial"/>
          <w:b/>
          <w:bCs/>
          <w:sz w:val="24"/>
          <w:szCs w:val="24"/>
          <w:lang w:val="es-MX"/>
        </w:rPr>
        <w:t>cuerdo 7.12 de la Sesión Ordinaria 41-2016 de</w:t>
      </w:r>
      <w:r w:rsidR="00EE0FD0" w:rsidRPr="00312608">
        <w:rPr>
          <w:rFonts w:ascii="Arial" w:hAnsi="Arial" w:cs="Arial"/>
          <w:b/>
          <w:bCs/>
          <w:sz w:val="24"/>
          <w:szCs w:val="24"/>
          <w:lang w:val="es-MX"/>
        </w:rPr>
        <w:t>l</w:t>
      </w:r>
      <w:r w:rsidRPr="00312608">
        <w:rPr>
          <w:rFonts w:ascii="Arial" w:hAnsi="Arial" w:cs="Arial"/>
          <w:b/>
          <w:bCs/>
          <w:sz w:val="24"/>
          <w:szCs w:val="24"/>
          <w:lang w:val="es-MX"/>
        </w:rPr>
        <w:t xml:space="preserve"> 24 de agosto de 2016</w:t>
      </w:r>
      <w:r w:rsidR="00602615" w:rsidRPr="00312608">
        <w:rPr>
          <w:rFonts w:ascii="Arial" w:hAnsi="Arial" w:cs="Arial"/>
          <w:sz w:val="24"/>
          <w:szCs w:val="24"/>
          <w:lang w:val="es-MX"/>
        </w:rPr>
        <w:t xml:space="preserve">, </w:t>
      </w:r>
      <w:r w:rsidRPr="00312608">
        <w:rPr>
          <w:rFonts w:ascii="Arial" w:hAnsi="Arial" w:cs="Arial"/>
          <w:sz w:val="24"/>
          <w:szCs w:val="24"/>
          <w:lang w:val="es-MX"/>
        </w:rPr>
        <w:t>acuerda</w:t>
      </w:r>
      <w:r w:rsidRPr="00312608">
        <w:rPr>
          <w:rFonts w:ascii="Arial" w:hAnsi="Arial" w:cs="Arial"/>
          <w:i/>
          <w:iCs/>
          <w:sz w:val="24"/>
          <w:szCs w:val="24"/>
          <w:lang w:val="es-MX"/>
        </w:rPr>
        <w:t xml:space="preserve">: “Cancelar al señor </w:t>
      </w:r>
      <w:r w:rsidR="008F0D6A">
        <w:rPr>
          <w:rFonts w:ascii="Arial" w:hAnsi="Arial" w:cs="Arial"/>
          <w:b/>
          <w:bCs/>
          <w:i/>
          <w:iCs/>
          <w:sz w:val="24"/>
          <w:szCs w:val="24"/>
          <w:lang w:val="es-MX"/>
        </w:rPr>
        <w:t>JRP</w:t>
      </w:r>
      <w:r w:rsidRPr="00312608">
        <w:rPr>
          <w:rFonts w:ascii="Arial" w:hAnsi="Arial" w:cs="Arial"/>
          <w:b/>
          <w:bCs/>
          <w:i/>
          <w:iCs/>
          <w:sz w:val="24"/>
          <w:szCs w:val="24"/>
          <w:lang w:val="es-MX"/>
        </w:rPr>
        <w:t xml:space="preserve"> </w:t>
      </w:r>
      <w:r w:rsidRPr="00312608">
        <w:rPr>
          <w:rFonts w:ascii="Arial" w:hAnsi="Arial" w:cs="Arial"/>
          <w:i/>
          <w:iCs/>
          <w:sz w:val="24"/>
          <w:szCs w:val="24"/>
          <w:lang w:val="es-MX"/>
        </w:rPr>
        <w:t xml:space="preserve">la concesión modalidad taxi </w:t>
      </w:r>
      <w:r w:rsidRPr="00312608">
        <w:rPr>
          <w:rFonts w:ascii="Arial" w:hAnsi="Arial" w:cs="Arial"/>
          <w:b/>
          <w:bCs/>
          <w:i/>
          <w:iCs/>
          <w:sz w:val="24"/>
          <w:szCs w:val="24"/>
          <w:lang w:val="es-MX"/>
        </w:rPr>
        <w:t>TG</w:t>
      </w:r>
      <w:r w:rsidR="00C63F65" w:rsidRPr="00312608">
        <w:rPr>
          <w:rFonts w:ascii="Arial" w:hAnsi="Arial" w:cs="Arial"/>
          <w:b/>
          <w:bCs/>
          <w:i/>
          <w:iCs/>
          <w:sz w:val="24"/>
          <w:szCs w:val="24"/>
          <w:lang w:val="es-MX"/>
        </w:rPr>
        <w:t>-</w:t>
      </w:r>
      <w:r w:rsidRPr="00312608">
        <w:rPr>
          <w:rFonts w:ascii="Arial" w:hAnsi="Arial" w:cs="Arial"/>
          <w:b/>
          <w:bCs/>
          <w:i/>
          <w:iCs/>
          <w:sz w:val="24"/>
          <w:szCs w:val="24"/>
          <w:lang w:val="es-MX"/>
        </w:rPr>
        <w:t xml:space="preserve"> 411, </w:t>
      </w:r>
      <w:r w:rsidRPr="00312608">
        <w:rPr>
          <w:rFonts w:ascii="Arial" w:hAnsi="Arial" w:cs="Arial"/>
          <w:i/>
          <w:iCs/>
          <w:sz w:val="24"/>
          <w:szCs w:val="24"/>
          <w:lang w:val="es-MX"/>
        </w:rPr>
        <w:t xml:space="preserve">por no haberse renovado la concesión </w:t>
      </w:r>
      <w:r w:rsidR="008F0D6A">
        <w:rPr>
          <w:rFonts w:ascii="Arial" w:hAnsi="Arial" w:cs="Arial"/>
          <w:i/>
          <w:iCs/>
          <w:sz w:val="24"/>
          <w:szCs w:val="24"/>
          <w:lang w:val="es-MX"/>
        </w:rPr>
        <w:t>000</w:t>
      </w:r>
      <w:r w:rsidR="007F0CA0" w:rsidRPr="00312608">
        <w:rPr>
          <w:rFonts w:ascii="Arial" w:hAnsi="Arial" w:cs="Arial"/>
          <w:i/>
          <w:iCs/>
          <w:sz w:val="24"/>
          <w:szCs w:val="24"/>
          <w:lang w:val="es-MX"/>
        </w:rPr>
        <w:t>,</w:t>
      </w:r>
      <w:r w:rsidRPr="00312608">
        <w:rPr>
          <w:rFonts w:ascii="Arial" w:hAnsi="Arial" w:cs="Arial"/>
          <w:i/>
          <w:iCs/>
          <w:sz w:val="24"/>
          <w:szCs w:val="24"/>
          <w:lang w:val="es-MX"/>
        </w:rPr>
        <w:t xml:space="preserve"> encontrándose la misma vencida de conformidad con el inciso f) del artículo 40 de la ley </w:t>
      </w:r>
      <w:proofErr w:type="spellStart"/>
      <w:r w:rsidRPr="00312608">
        <w:rPr>
          <w:rFonts w:ascii="Arial" w:hAnsi="Arial" w:cs="Arial"/>
          <w:i/>
          <w:iCs/>
          <w:sz w:val="24"/>
          <w:szCs w:val="24"/>
          <w:lang w:val="es-MX"/>
        </w:rPr>
        <w:t>N°</w:t>
      </w:r>
      <w:proofErr w:type="spellEnd"/>
      <w:r w:rsidRPr="00312608">
        <w:rPr>
          <w:rFonts w:ascii="Arial" w:hAnsi="Arial" w:cs="Arial"/>
          <w:i/>
          <w:iCs/>
          <w:sz w:val="24"/>
          <w:szCs w:val="24"/>
          <w:lang w:val="es-MX"/>
        </w:rPr>
        <w:t xml:space="preserve"> 7969” </w:t>
      </w:r>
      <w:r w:rsidRPr="00312608">
        <w:rPr>
          <w:rFonts w:ascii="Arial" w:hAnsi="Arial" w:cs="Arial"/>
          <w:sz w:val="24"/>
          <w:szCs w:val="24"/>
          <w:lang w:val="es-MX"/>
        </w:rPr>
        <w:t>(</w:t>
      </w:r>
      <w:r w:rsidR="00EE0FD0" w:rsidRPr="00312608">
        <w:rPr>
          <w:rFonts w:ascii="Arial" w:hAnsi="Arial" w:cs="Arial"/>
          <w:sz w:val="24"/>
          <w:szCs w:val="24"/>
          <w:lang w:val="es-MX"/>
        </w:rPr>
        <w:t>V</w:t>
      </w:r>
      <w:r w:rsidRPr="00312608">
        <w:rPr>
          <w:rFonts w:ascii="Arial" w:hAnsi="Arial" w:cs="Arial"/>
          <w:sz w:val="24"/>
          <w:szCs w:val="24"/>
          <w:lang w:val="es-MX"/>
        </w:rPr>
        <w:t xml:space="preserve">er folio </w:t>
      </w:r>
      <w:r w:rsidR="004812F9" w:rsidRPr="00312608">
        <w:rPr>
          <w:rFonts w:ascii="Arial" w:hAnsi="Arial" w:cs="Arial"/>
          <w:sz w:val="24"/>
          <w:szCs w:val="24"/>
          <w:lang w:val="es-MX"/>
        </w:rPr>
        <w:t xml:space="preserve">154 </w:t>
      </w:r>
      <w:r w:rsidRPr="00312608">
        <w:rPr>
          <w:rFonts w:ascii="Arial" w:hAnsi="Arial" w:cs="Arial"/>
          <w:sz w:val="24"/>
          <w:szCs w:val="24"/>
          <w:lang w:val="es-MX"/>
        </w:rPr>
        <w:t>del expediente administrativo)</w:t>
      </w:r>
    </w:p>
    <w:p w14:paraId="1BB7FF5D" w14:textId="222248BF" w:rsidR="00AA08BB" w:rsidRPr="00312608" w:rsidRDefault="00AA08BB" w:rsidP="005B6754">
      <w:pPr>
        <w:jc w:val="both"/>
        <w:rPr>
          <w:rFonts w:ascii="Arial" w:hAnsi="Arial" w:cs="Arial"/>
          <w:sz w:val="24"/>
          <w:szCs w:val="24"/>
          <w:lang w:val="es-MX"/>
        </w:rPr>
      </w:pPr>
      <w:r w:rsidRPr="00312608">
        <w:rPr>
          <w:rFonts w:ascii="Arial" w:hAnsi="Arial" w:cs="Arial"/>
          <w:b/>
          <w:bCs/>
          <w:sz w:val="24"/>
          <w:szCs w:val="24"/>
          <w:lang w:val="es-MX"/>
        </w:rPr>
        <w:t xml:space="preserve">DECIMO PRIMERO: </w:t>
      </w:r>
      <w:r w:rsidR="00EE0FD0" w:rsidRPr="00312608">
        <w:rPr>
          <w:rFonts w:ascii="Arial" w:hAnsi="Arial" w:cs="Arial"/>
          <w:sz w:val="24"/>
          <w:szCs w:val="24"/>
          <w:lang w:val="es-MX"/>
        </w:rPr>
        <w:t>La Junta Directiva del Consejo de Transporte Público</w:t>
      </w:r>
      <w:r w:rsidRPr="00312608">
        <w:rPr>
          <w:rFonts w:ascii="Arial" w:hAnsi="Arial" w:cs="Arial"/>
          <w:sz w:val="24"/>
          <w:szCs w:val="24"/>
          <w:lang w:val="es-MX"/>
        </w:rPr>
        <w:t xml:space="preserve">, </w:t>
      </w:r>
      <w:r w:rsidR="004812F9" w:rsidRPr="00312608">
        <w:rPr>
          <w:rFonts w:ascii="Arial" w:hAnsi="Arial" w:cs="Arial"/>
          <w:sz w:val="24"/>
          <w:szCs w:val="24"/>
          <w:lang w:val="es-MX"/>
        </w:rPr>
        <w:t xml:space="preserve">mediante </w:t>
      </w:r>
      <w:r w:rsidR="00EE0FD0" w:rsidRPr="00312608">
        <w:rPr>
          <w:rFonts w:ascii="Arial" w:hAnsi="Arial" w:cs="Arial"/>
          <w:b/>
          <w:bCs/>
          <w:sz w:val="24"/>
          <w:szCs w:val="24"/>
          <w:lang w:val="es-MX"/>
        </w:rPr>
        <w:t>A</w:t>
      </w:r>
      <w:r w:rsidR="004812F9" w:rsidRPr="00312608">
        <w:rPr>
          <w:rFonts w:ascii="Arial" w:hAnsi="Arial" w:cs="Arial"/>
          <w:b/>
          <w:bCs/>
          <w:sz w:val="24"/>
          <w:szCs w:val="24"/>
          <w:lang w:val="es-MX"/>
        </w:rPr>
        <w:t xml:space="preserve">cuerdo 7.5.6 de la </w:t>
      </w:r>
      <w:r w:rsidR="003E32B8" w:rsidRPr="00312608">
        <w:rPr>
          <w:rFonts w:ascii="Arial" w:hAnsi="Arial" w:cs="Arial"/>
          <w:b/>
          <w:bCs/>
          <w:sz w:val="24"/>
          <w:szCs w:val="24"/>
          <w:lang w:val="es-MX"/>
        </w:rPr>
        <w:t>S</w:t>
      </w:r>
      <w:r w:rsidR="004812F9" w:rsidRPr="00312608">
        <w:rPr>
          <w:rFonts w:ascii="Arial" w:hAnsi="Arial" w:cs="Arial"/>
          <w:b/>
          <w:bCs/>
          <w:sz w:val="24"/>
          <w:szCs w:val="24"/>
          <w:lang w:val="es-MX"/>
        </w:rPr>
        <w:t xml:space="preserve">esión Ordinaria 05-2017 celebrada el </w:t>
      </w:r>
      <w:r w:rsidR="00EE0FD0" w:rsidRPr="00312608">
        <w:rPr>
          <w:rFonts w:ascii="Arial" w:hAnsi="Arial" w:cs="Arial"/>
          <w:b/>
          <w:bCs/>
          <w:sz w:val="24"/>
          <w:szCs w:val="24"/>
          <w:lang w:val="es-MX"/>
        </w:rPr>
        <w:t>0</w:t>
      </w:r>
      <w:r w:rsidR="004812F9" w:rsidRPr="00312608">
        <w:rPr>
          <w:rFonts w:ascii="Arial" w:hAnsi="Arial" w:cs="Arial"/>
          <w:b/>
          <w:bCs/>
          <w:sz w:val="24"/>
          <w:szCs w:val="24"/>
          <w:lang w:val="es-MX"/>
        </w:rPr>
        <w:t xml:space="preserve">9 de febrero de 2017, </w:t>
      </w:r>
      <w:r w:rsidRPr="00312608">
        <w:rPr>
          <w:rFonts w:ascii="Arial" w:hAnsi="Arial" w:cs="Arial"/>
          <w:sz w:val="24"/>
          <w:szCs w:val="24"/>
          <w:lang w:val="es-MX"/>
        </w:rPr>
        <w:t xml:space="preserve">conoce </w:t>
      </w:r>
      <w:r w:rsidR="004812F9" w:rsidRPr="00312608">
        <w:rPr>
          <w:rFonts w:ascii="Arial" w:hAnsi="Arial" w:cs="Arial"/>
          <w:sz w:val="24"/>
          <w:szCs w:val="24"/>
          <w:lang w:val="es-MX"/>
        </w:rPr>
        <w:t xml:space="preserve">incidencias de nulidad presentadas por el señor </w:t>
      </w:r>
      <w:r w:rsidR="008F0D6A">
        <w:rPr>
          <w:rFonts w:ascii="Arial" w:hAnsi="Arial" w:cs="Arial"/>
          <w:b/>
          <w:bCs/>
          <w:sz w:val="24"/>
          <w:szCs w:val="24"/>
          <w:lang w:val="es-MX"/>
        </w:rPr>
        <w:t>RP</w:t>
      </w:r>
      <w:r w:rsidR="004812F9" w:rsidRPr="00312608">
        <w:rPr>
          <w:rFonts w:ascii="Arial" w:hAnsi="Arial" w:cs="Arial"/>
          <w:b/>
          <w:bCs/>
          <w:sz w:val="24"/>
          <w:szCs w:val="24"/>
          <w:lang w:val="es-MX"/>
        </w:rPr>
        <w:t xml:space="preserve"> </w:t>
      </w:r>
      <w:r w:rsidR="004812F9" w:rsidRPr="00312608">
        <w:rPr>
          <w:rFonts w:ascii="Arial" w:hAnsi="Arial" w:cs="Arial"/>
          <w:sz w:val="24"/>
          <w:szCs w:val="24"/>
          <w:lang w:val="es-MX"/>
        </w:rPr>
        <w:t xml:space="preserve">en contra del </w:t>
      </w:r>
      <w:r w:rsidR="00722060" w:rsidRPr="00312608">
        <w:rPr>
          <w:rFonts w:ascii="Arial" w:hAnsi="Arial" w:cs="Arial"/>
          <w:b/>
          <w:bCs/>
          <w:sz w:val="24"/>
          <w:szCs w:val="24"/>
          <w:lang w:val="es-MX"/>
        </w:rPr>
        <w:t>A</w:t>
      </w:r>
      <w:r w:rsidR="004812F9" w:rsidRPr="00312608">
        <w:rPr>
          <w:rFonts w:ascii="Arial" w:hAnsi="Arial" w:cs="Arial"/>
          <w:b/>
          <w:bCs/>
          <w:sz w:val="24"/>
          <w:szCs w:val="24"/>
          <w:lang w:val="es-MX"/>
        </w:rPr>
        <w:t>cuerdo 7.12 de la Sesión Ordinaria 41-2016 de</w:t>
      </w:r>
      <w:r w:rsidR="00722060" w:rsidRPr="00312608">
        <w:rPr>
          <w:rFonts w:ascii="Arial" w:hAnsi="Arial" w:cs="Arial"/>
          <w:b/>
          <w:bCs/>
          <w:sz w:val="24"/>
          <w:szCs w:val="24"/>
          <w:lang w:val="es-MX"/>
        </w:rPr>
        <w:t>l</w:t>
      </w:r>
      <w:r w:rsidR="004812F9" w:rsidRPr="00312608">
        <w:rPr>
          <w:rFonts w:ascii="Arial" w:hAnsi="Arial" w:cs="Arial"/>
          <w:b/>
          <w:bCs/>
          <w:sz w:val="24"/>
          <w:szCs w:val="24"/>
          <w:lang w:val="es-MX"/>
        </w:rPr>
        <w:t xml:space="preserve"> 24 de agosto de 2016</w:t>
      </w:r>
      <w:r w:rsidRPr="00312608">
        <w:rPr>
          <w:rFonts w:ascii="Arial" w:hAnsi="Arial" w:cs="Arial"/>
          <w:sz w:val="24"/>
          <w:szCs w:val="24"/>
          <w:lang w:val="es-MX"/>
        </w:rPr>
        <w:t xml:space="preserve">, </w:t>
      </w:r>
      <w:r w:rsidR="004812F9" w:rsidRPr="00312608">
        <w:rPr>
          <w:rFonts w:ascii="Arial" w:hAnsi="Arial" w:cs="Arial"/>
          <w:sz w:val="24"/>
          <w:szCs w:val="24"/>
          <w:lang w:val="es-MX"/>
        </w:rPr>
        <w:t xml:space="preserve">y aprueba </w:t>
      </w:r>
      <w:r w:rsidRPr="00312608">
        <w:rPr>
          <w:rFonts w:ascii="Arial" w:hAnsi="Arial" w:cs="Arial"/>
          <w:sz w:val="24"/>
          <w:szCs w:val="24"/>
          <w:lang w:val="es-MX"/>
        </w:rPr>
        <w:t xml:space="preserve">el informe </w:t>
      </w:r>
      <w:r w:rsidR="00722060" w:rsidRPr="00312608">
        <w:rPr>
          <w:rFonts w:ascii="Arial" w:hAnsi="Arial" w:cs="Arial"/>
          <w:b/>
          <w:bCs/>
          <w:sz w:val="24"/>
          <w:szCs w:val="24"/>
          <w:lang w:val="es-MX"/>
        </w:rPr>
        <w:t>No. DAJ-2017-0000313 del 30 de enero de 2017</w:t>
      </w:r>
      <w:r w:rsidR="00602615" w:rsidRPr="00312608">
        <w:rPr>
          <w:rFonts w:ascii="Arial" w:hAnsi="Arial" w:cs="Arial"/>
          <w:sz w:val="24"/>
          <w:szCs w:val="24"/>
          <w:lang w:val="es-MX"/>
        </w:rPr>
        <w:t>,</w:t>
      </w:r>
      <w:r w:rsidR="00722060" w:rsidRPr="00312608">
        <w:rPr>
          <w:rFonts w:ascii="Arial" w:hAnsi="Arial" w:cs="Arial"/>
          <w:b/>
          <w:bCs/>
          <w:sz w:val="24"/>
          <w:szCs w:val="24"/>
          <w:lang w:val="es-MX"/>
        </w:rPr>
        <w:t xml:space="preserve"> </w:t>
      </w:r>
      <w:r w:rsidR="004812F9" w:rsidRPr="00312608">
        <w:rPr>
          <w:rFonts w:ascii="Arial" w:hAnsi="Arial" w:cs="Arial"/>
          <w:sz w:val="24"/>
          <w:szCs w:val="24"/>
          <w:lang w:val="es-MX"/>
        </w:rPr>
        <w:t xml:space="preserve">de </w:t>
      </w:r>
      <w:r w:rsidR="00722060" w:rsidRPr="00312608">
        <w:rPr>
          <w:rFonts w:ascii="Arial" w:hAnsi="Arial" w:cs="Arial"/>
          <w:sz w:val="24"/>
          <w:szCs w:val="24"/>
          <w:lang w:val="es-MX"/>
        </w:rPr>
        <w:t xml:space="preserve">la </w:t>
      </w:r>
      <w:r w:rsidR="004812F9" w:rsidRPr="00312608">
        <w:rPr>
          <w:rFonts w:ascii="Arial" w:hAnsi="Arial" w:cs="Arial"/>
          <w:sz w:val="24"/>
          <w:szCs w:val="24"/>
          <w:lang w:val="es-MX"/>
        </w:rPr>
        <w:t xml:space="preserve">Asesoría Jurídica </w:t>
      </w:r>
      <w:r w:rsidRPr="00312608">
        <w:rPr>
          <w:rFonts w:ascii="Arial" w:hAnsi="Arial" w:cs="Arial"/>
          <w:sz w:val="24"/>
          <w:szCs w:val="24"/>
          <w:lang w:val="es-MX"/>
        </w:rPr>
        <w:t xml:space="preserve">y dispone acoger el incidente de nulidad presentado y anular el acuerdo recurrido, sin embargo, ordena iniciar procedimiento administrativo de cancelación de la concesión </w:t>
      </w:r>
      <w:r w:rsidR="008F0D6A">
        <w:rPr>
          <w:rFonts w:ascii="Arial" w:hAnsi="Arial" w:cs="Arial"/>
          <w:sz w:val="24"/>
          <w:szCs w:val="24"/>
          <w:lang w:val="es-MX"/>
        </w:rPr>
        <w:t>000</w:t>
      </w:r>
      <w:r w:rsidRPr="00312608">
        <w:rPr>
          <w:rFonts w:ascii="Arial" w:hAnsi="Arial" w:cs="Arial"/>
          <w:sz w:val="24"/>
          <w:szCs w:val="24"/>
          <w:lang w:val="es-MX"/>
        </w:rPr>
        <w:t xml:space="preserve"> al no haber formalizado la concesión</w:t>
      </w:r>
      <w:r w:rsidRPr="00312608">
        <w:rPr>
          <w:rFonts w:ascii="Arial" w:hAnsi="Arial" w:cs="Arial"/>
          <w:color w:val="FF0000"/>
          <w:sz w:val="24"/>
          <w:szCs w:val="24"/>
          <w:lang w:val="es-MX"/>
        </w:rPr>
        <w:t xml:space="preserve">. </w:t>
      </w:r>
      <w:r w:rsidRPr="00312608">
        <w:rPr>
          <w:rFonts w:ascii="Arial" w:hAnsi="Arial" w:cs="Arial"/>
          <w:sz w:val="24"/>
          <w:szCs w:val="24"/>
          <w:lang w:val="es-MX"/>
        </w:rPr>
        <w:t>(</w:t>
      </w:r>
      <w:r w:rsidR="00722060" w:rsidRPr="00312608">
        <w:rPr>
          <w:rFonts w:ascii="Arial" w:hAnsi="Arial" w:cs="Arial"/>
          <w:sz w:val="24"/>
          <w:szCs w:val="24"/>
          <w:lang w:val="es-MX"/>
        </w:rPr>
        <w:t>V</w:t>
      </w:r>
      <w:r w:rsidRPr="00312608">
        <w:rPr>
          <w:rFonts w:ascii="Arial" w:hAnsi="Arial" w:cs="Arial"/>
          <w:sz w:val="24"/>
          <w:szCs w:val="24"/>
          <w:lang w:val="es-MX"/>
        </w:rPr>
        <w:t xml:space="preserve">er folios del </w:t>
      </w:r>
      <w:r w:rsidR="004812F9" w:rsidRPr="00312608">
        <w:rPr>
          <w:rFonts w:ascii="Arial" w:hAnsi="Arial" w:cs="Arial"/>
          <w:sz w:val="24"/>
          <w:szCs w:val="24"/>
          <w:lang w:val="es-MX"/>
        </w:rPr>
        <w:t>151</w:t>
      </w:r>
      <w:r w:rsidRPr="00312608">
        <w:rPr>
          <w:rFonts w:ascii="Arial" w:hAnsi="Arial" w:cs="Arial"/>
          <w:sz w:val="24"/>
          <w:szCs w:val="24"/>
          <w:lang w:val="es-MX"/>
        </w:rPr>
        <w:t xml:space="preserve"> al </w:t>
      </w:r>
      <w:r w:rsidR="004812F9" w:rsidRPr="00312608">
        <w:rPr>
          <w:rFonts w:ascii="Arial" w:hAnsi="Arial" w:cs="Arial"/>
          <w:sz w:val="24"/>
          <w:szCs w:val="24"/>
          <w:lang w:val="es-MX"/>
        </w:rPr>
        <w:t>153</w:t>
      </w:r>
      <w:r w:rsidRPr="00312608">
        <w:rPr>
          <w:rFonts w:ascii="Arial" w:hAnsi="Arial" w:cs="Arial"/>
          <w:sz w:val="24"/>
          <w:szCs w:val="24"/>
          <w:lang w:val="es-MX"/>
        </w:rPr>
        <w:t xml:space="preserve"> del expediente administrativo)</w:t>
      </w:r>
    </w:p>
    <w:p w14:paraId="53B3ADEE" w14:textId="41C5F5EE" w:rsidR="002C536A" w:rsidRPr="00312608" w:rsidRDefault="00AA08BB" w:rsidP="005B6754">
      <w:pPr>
        <w:jc w:val="both"/>
        <w:rPr>
          <w:rFonts w:ascii="Arial" w:hAnsi="Arial" w:cs="Arial"/>
          <w:sz w:val="24"/>
          <w:szCs w:val="24"/>
          <w:lang w:val="es-MX"/>
        </w:rPr>
      </w:pPr>
      <w:r w:rsidRPr="00312608">
        <w:rPr>
          <w:rFonts w:ascii="Arial" w:hAnsi="Arial" w:cs="Arial"/>
          <w:b/>
          <w:bCs/>
          <w:sz w:val="24"/>
          <w:szCs w:val="24"/>
          <w:lang w:val="es-MX"/>
        </w:rPr>
        <w:t xml:space="preserve">DECIMO SEGUNDO: </w:t>
      </w:r>
      <w:r w:rsidRPr="00312608">
        <w:rPr>
          <w:rFonts w:ascii="Arial" w:hAnsi="Arial" w:cs="Arial"/>
          <w:sz w:val="24"/>
          <w:szCs w:val="24"/>
          <w:lang w:val="es-MX"/>
        </w:rPr>
        <w:t xml:space="preserve">La Asesoría Jurídica del </w:t>
      </w:r>
      <w:r w:rsidR="0071261F" w:rsidRPr="00312608">
        <w:rPr>
          <w:rFonts w:ascii="Arial" w:hAnsi="Arial" w:cs="Arial"/>
          <w:sz w:val="24"/>
          <w:szCs w:val="24"/>
          <w:lang w:val="es-MX"/>
        </w:rPr>
        <w:t>Consejo de Transporte Público</w:t>
      </w:r>
      <w:r w:rsidRPr="00312608">
        <w:rPr>
          <w:rFonts w:ascii="Arial" w:hAnsi="Arial" w:cs="Arial"/>
          <w:sz w:val="24"/>
          <w:szCs w:val="24"/>
          <w:lang w:val="es-MX"/>
        </w:rPr>
        <w:t xml:space="preserve">, emite el informe </w:t>
      </w:r>
      <w:r w:rsidR="0071261F" w:rsidRPr="00312608">
        <w:rPr>
          <w:rFonts w:ascii="Arial" w:hAnsi="Arial" w:cs="Arial"/>
          <w:b/>
          <w:bCs/>
          <w:sz w:val="24"/>
          <w:szCs w:val="24"/>
          <w:lang w:val="es-MX"/>
        </w:rPr>
        <w:t xml:space="preserve">No. </w:t>
      </w:r>
      <w:r w:rsidRPr="00312608">
        <w:rPr>
          <w:rFonts w:ascii="Arial" w:hAnsi="Arial" w:cs="Arial"/>
          <w:b/>
          <w:bCs/>
          <w:sz w:val="24"/>
          <w:szCs w:val="24"/>
          <w:lang w:val="es-MX"/>
        </w:rPr>
        <w:t>CTP-AJ-OF-2022-0460</w:t>
      </w:r>
      <w:r w:rsidRPr="00312608">
        <w:rPr>
          <w:rFonts w:ascii="Arial" w:hAnsi="Arial" w:cs="Arial"/>
          <w:sz w:val="24"/>
          <w:szCs w:val="24"/>
          <w:lang w:val="es-MX"/>
        </w:rPr>
        <w:t xml:space="preserve"> en el que recomienda a la Junta Directiva del </w:t>
      </w:r>
      <w:r w:rsidR="00ED0A5A" w:rsidRPr="00312608">
        <w:rPr>
          <w:rFonts w:ascii="Arial" w:hAnsi="Arial" w:cs="Arial"/>
          <w:sz w:val="24"/>
          <w:szCs w:val="24"/>
          <w:lang w:val="es-MX"/>
        </w:rPr>
        <w:t>C</w:t>
      </w:r>
      <w:r w:rsidRPr="00312608">
        <w:rPr>
          <w:rFonts w:ascii="Arial" w:hAnsi="Arial" w:cs="Arial"/>
          <w:sz w:val="24"/>
          <w:szCs w:val="24"/>
          <w:lang w:val="es-MX"/>
        </w:rPr>
        <w:t xml:space="preserve">onsejo de Transporte Público, cancelar la concesión de </w:t>
      </w:r>
      <w:r w:rsidR="00060B91" w:rsidRPr="00312608">
        <w:rPr>
          <w:rFonts w:ascii="Arial" w:hAnsi="Arial" w:cs="Arial"/>
          <w:sz w:val="24"/>
          <w:szCs w:val="24"/>
          <w:lang w:val="es-MX"/>
        </w:rPr>
        <w:t>t</w:t>
      </w:r>
      <w:r w:rsidRPr="00312608">
        <w:rPr>
          <w:rFonts w:ascii="Arial" w:hAnsi="Arial" w:cs="Arial"/>
          <w:sz w:val="24"/>
          <w:szCs w:val="24"/>
          <w:lang w:val="es-MX"/>
        </w:rPr>
        <w:t xml:space="preserve">axi </w:t>
      </w:r>
      <w:r w:rsidR="008F0D6A">
        <w:rPr>
          <w:rFonts w:ascii="Arial" w:hAnsi="Arial" w:cs="Arial"/>
          <w:sz w:val="24"/>
          <w:szCs w:val="24"/>
          <w:lang w:val="es-MX"/>
        </w:rPr>
        <w:t>000</w:t>
      </w:r>
      <w:r w:rsidRPr="00312608">
        <w:rPr>
          <w:rFonts w:ascii="Arial" w:hAnsi="Arial" w:cs="Arial"/>
          <w:sz w:val="24"/>
          <w:szCs w:val="24"/>
          <w:lang w:val="es-MX"/>
        </w:rPr>
        <w:t xml:space="preserve"> otorgada al señor </w:t>
      </w:r>
      <w:r w:rsidR="008F0D6A">
        <w:rPr>
          <w:rFonts w:ascii="Arial" w:hAnsi="Arial" w:cs="Arial"/>
          <w:b/>
          <w:bCs/>
          <w:sz w:val="24"/>
          <w:szCs w:val="24"/>
          <w:lang w:val="es-MX"/>
        </w:rPr>
        <w:t>JRP</w:t>
      </w:r>
      <w:r w:rsidRPr="00312608">
        <w:rPr>
          <w:rFonts w:ascii="Arial" w:hAnsi="Arial" w:cs="Arial"/>
          <w:sz w:val="24"/>
          <w:szCs w:val="24"/>
          <w:lang w:val="es-MX"/>
        </w:rPr>
        <w:t xml:space="preserve">, ya que luego de otorgar el debido proceso, el recurrente no presentó prueba que desvirtuara sus incumplimientos de no formalización de la concesión y no renovación de la misma. </w:t>
      </w:r>
      <w:r w:rsidR="002C536A" w:rsidRPr="00312608">
        <w:rPr>
          <w:rFonts w:ascii="Arial" w:hAnsi="Arial" w:cs="Arial"/>
          <w:sz w:val="24"/>
          <w:szCs w:val="24"/>
          <w:lang w:val="es-MX"/>
        </w:rPr>
        <w:t>(</w:t>
      </w:r>
      <w:r w:rsidR="0071261F" w:rsidRPr="00312608">
        <w:rPr>
          <w:rFonts w:ascii="Arial" w:hAnsi="Arial" w:cs="Arial"/>
          <w:sz w:val="24"/>
          <w:szCs w:val="24"/>
          <w:lang w:val="es-MX"/>
        </w:rPr>
        <w:t>V</w:t>
      </w:r>
      <w:r w:rsidR="002C536A" w:rsidRPr="00312608">
        <w:rPr>
          <w:rFonts w:ascii="Arial" w:hAnsi="Arial" w:cs="Arial"/>
          <w:sz w:val="24"/>
          <w:szCs w:val="24"/>
          <w:lang w:val="es-MX"/>
        </w:rPr>
        <w:t xml:space="preserve">er folios 31 </w:t>
      </w:r>
      <w:r w:rsidR="00334F96" w:rsidRPr="00312608">
        <w:rPr>
          <w:rFonts w:ascii="Arial" w:hAnsi="Arial" w:cs="Arial"/>
          <w:sz w:val="24"/>
          <w:szCs w:val="24"/>
          <w:lang w:val="es-MX"/>
        </w:rPr>
        <w:t xml:space="preserve">vuelto </w:t>
      </w:r>
      <w:r w:rsidR="002C536A" w:rsidRPr="00312608">
        <w:rPr>
          <w:rFonts w:ascii="Arial" w:hAnsi="Arial" w:cs="Arial"/>
          <w:sz w:val="24"/>
          <w:szCs w:val="24"/>
          <w:lang w:val="es-MX"/>
        </w:rPr>
        <w:t>al 38 del expediente administrativo)</w:t>
      </w:r>
    </w:p>
    <w:p w14:paraId="4659A25D" w14:textId="596B1624" w:rsidR="00AA08BB" w:rsidRPr="00312608" w:rsidRDefault="00AA08BB" w:rsidP="005B6754">
      <w:pPr>
        <w:jc w:val="both"/>
        <w:rPr>
          <w:rFonts w:ascii="Arial" w:hAnsi="Arial" w:cs="Arial"/>
          <w:sz w:val="24"/>
          <w:szCs w:val="24"/>
          <w:lang w:val="es-MX"/>
        </w:rPr>
      </w:pPr>
      <w:r w:rsidRPr="00312608">
        <w:rPr>
          <w:rFonts w:ascii="Arial" w:hAnsi="Arial" w:cs="Arial"/>
          <w:b/>
          <w:bCs/>
          <w:sz w:val="24"/>
          <w:szCs w:val="24"/>
          <w:lang w:val="es-MX"/>
        </w:rPr>
        <w:t xml:space="preserve">DECIMO TERCERO: </w:t>
      </w:r>
      <w:r w:rsidRPr="00312608">
        <w:rPr>
          <w:rFonts w:ascii="Arial" w:hAnsi="Arial" w:cs="Arial"/>
          <w:sz w:val="24"/>
          <w:szCs w:val="24"/>
          <w:lang w:val="es-MX"/>
        </w:rPr>
        <w:t xml:space="preserve">La Junta Directiva del Consejo de Transporte Público mediante </w:t>
      </w:r>
      <w:r w:rsidR="0071261F" w:rsidRPr="00312608">
        <w:rPr>
          <w:rFonts w:ascii="Arial" w:hAnsi="Arial" w:cs="Arial"/>
          <w:b/>
          <w:bCs/>
          <w:sz w:val="24"/>
          <w:szCs w:val="24"/>
          <w:lang w:val="es-MX"/>
        </w:rPr>
        <w:t>A</w:t>
      </w:r>
      <w:r w:rsidRPr="00312608">
        <w:rPr>
          <w:rFonts w:ascii="Arial" w:hAnsi="Arial" w:cs="Arial"/>
          <w:b/>
          <w:bCs/>
          <w:sz w:val="24"/>
          <w:szCs w:val="24"/>
          <w:lang w:val="es-MX"/>
        </w:rPr>
        <w:t>cuerdo 7.4 de la Sesión Ordinaria 26-2023 de</w:t>
      </w:r>
      <w:r w:rsidR="0071261F" w:rsidRPr="00312608">
        <w:rPr>
          <w:rFonts w:ascii="Arial" w:hAnsi="Arial" w:cs="Arial"/>
          <w:b/>
          <w:bCs/>
          <w:sz w:val="24"/>
          <w:szCs w:val="24"/>
          <w:lang w:val="es-MX"/>
        </w:rPr>
        <w:t>l</w:t>
      </w:r>
      <w:r w:rsidRPr="00312608">
        <w:rPr>
          <w:rFonts w:ascii="Arial" w:hAnsi="Arial" w:cs="Arial"/>
          <w:b/>
          <w:bCs/>
          <w:sz w:val="24"/>
          <w:szCs w:val="24"/>
          <w:lang w:val="es-MX"/>
        </w:rPr>
        <w:t xml:space="preserve"> 30 de junio de 2023</w:t>
      </w:r>
      <w:r w:rsidRPr="00312608">
        <w:rPr>
          <w:rFonts w:ascii="Arial" w:hAnsi="Arial" w:cs="Arial"/>
          <w:sz w:val="24"/>
          <w:szCs w:val="24"/>
          <w:lang w:val="es-MX"/>
        </w:rPr>
        <w:t xml:space="preserve">, conoce </w:t>
      </w:r>
      <w:r w:rsidR="0071261F" w:rsidRPr="00312608">
        <w:rPr>
          <w:rFonts w:ascii="Arial" w:hAnsi="Arial" w:cs="Arial"/>
          <w:sz w:val="24"/>
          <w:szCs w:val="24"/>
          <w:lang w:val="es-MX"/>
        </w:rPr>
        <w:t xml:space="preserve">el informe </w:t>
      </w:r>
      <w:r w:rsidR="0071261F" w:rsidRPr="00312608">
        <w:rPr>
          <w:rFonts w:ascii="Arial" w:hAnsi="Arial" w:cs="Arial"/>
          <w:b/>
          <w:bCs/>
          <w:sz w:val="24"/>
          <w:szCs w:val="24"/>
          <w:lang w:val="es-MX"/>
        </w:rPr>
        <w:t xml:space="preserve">No. CTP-AJ-OF-2022-0460 </w:t>
      </w:r>
      <w:r w:rsidR="0071261F" w:rsidRPr="00312608">
        <w:rPr>
          <w:rFonts w:ascii="Arial" w:hAnsi="Arial" w:cs="Arial"/>
          <w:sz w:val="24"/>
          <w:szCs w:val="24"/>
          <w:lang w:val="es-MX"/>
        </w:rPr>
        <w:t xml:space="preserve">de la </w:t>
      </w:r>
      <w:r w:rsidRPr="00312608">
        <w:rPr>
          <w:rFonts w:ascii="Arial" w:hAnsi="Arial" w:cs="Arial"/>
          <w:sz w:val="24"/>
          <w:szCs w:val="24"/>
          <w:lang w:val="es-MX"/>
        </w:rPr>
        <w:t xml:space="preserve">Asesoría Jurídica y dispone devolverlo a dicha </w:t>
      </w:r>
      <w:r w:rsidR="008E4CFF" w:rsidRPr="00312608">
        <w:rPr>
          <w:rFonts w:ascii="Arial" w:hAnsi="Arial" w:cs="Arial"/>
          <w:sz w:val="24"/>
          <w:szCs w:val="24"/>
          <w:lang w:val="es-MX"/>
        </w:rPr>
        <w:t>A</w:t>
      </w:r>
      <w:r w:rsidRPr="00312608">
        <w:rPr>
          <w:rFonts w:ascii="Arial" w:hAnsi="Arial" w:cs="Arial"/>
          <w:sz w:val="24"/>
          <w:szCs w:val="24"/>
          <w:lang w:val="es-MX"/>
        </w:rPr>
        <w:t>sesoría</w:t>
      </w:r>
      <w:r w:rsidR="00E002D2" w:rsidRPr="00312608">
        <w:rPr>
          <w:rFonts w:ascii="Arial" w:hAnsi="Arial" w:cs="Arial"/>
          <w:sz w:val="24"/>
          <w:szCs w:val="24"/>
          <w:lang w:val="es-MX"/>
        </w:rPr>
        <w:t>,</w:t>
      </w:r>
      <w:r w:rsidRPr="00312608">
        <w:rPr>
          <w:rFonts w:ascii="Arial" w:hAnsi="Arial" w:cs="Arial"/>
          <w:sz w:val="24"/>
          <w:szCs w:val="24"/>
          <w:lang w:val="es-MX"/>
        </w:rPr>
        <w:t xml:space="preserve"> para </w:t>
      </w:r>
      <w:r w:rsidR="00C63F65" w:rsidRPr="00312608">
        <w:rPr>
          <w:rFonts w:ascii="Arial" w:hAnsi="Arial" w:cs="Arial"/>
          <w:sz w:val="24"/>
          <w:szCs w:val="24"/>
          <w:lang w:val="es-MX"/>
        </w:rPr>
        <w:t>revaloración, tomando</w:t>
      </w:r>
      <w:r w:rsidRPr="00312608">
        <w:rPr>
          <w:rFonts w:ascii="Arial" w:hAnsi="Arial" w:cs="Arial"/>
          <w:sz w:val="24"/>
          <w:szCs w:val="24"/>
          <w:lang w:val="es-MX"/>
        </w:rPr>
        <w:t xml:space="preserve"> en cuenta lo indicado por el directivo </w:t>
      </w:r>
      <w:proofErr w:type="spellStart"/>
      <w:r w:rsidRPr="00312608">
        <w:rPr>
          <w:rFonts w:ascii="Arial" w:hAnsi="Arial" w:cs="Arial"/>
          <w:sz w:val="24"/>
          <w:szCs w:val="24"/>
          <w:lang w:val="es-MX"/>
        </w:rPr>
        <w:t>Gilberth</w:t>
      </w:r>
      <w:proofErr w:type="spellEnd"/>
      <w:r w:rsidRPr="00312608">
        <w:rPr>
          <w:rFonts w:ascii="Arial" w:hAnsi="Arial" w:cs="Arial"/>
          <w:sz w:val="24"/>
          <w:szCs w:val="24"/>
          <w:lang w:val="es-MX"/>
        </w:rPr>
        <w:t xml:space="preserve"> Ureña, quien al respecto indicó que se verificara si se presentó o no</w:t>
      </w:r>
      <w:r w:rsidR="00E002D2" w:rsidRPr="00312608">
        <w:rPr>
          <w:rFonts w:ascii="Arial" w:hAnsi="Arial" w:cs="Arial"/>
          <w:sz w:val="24"/>
          <w:szCs w:val="24"/>
          <w:lang w:val="es-MX"/>
        </w:rPr>
        <w:t>,</w:t>
      </w:r>
      <w:r w:rsidRPr="00312608">
        <w:rPr>
          <w:rFonts w:ascii="Arial" w:hAnsi="Arial" w:cs="Arial"/>
          <w:sz w:val="24"/>
          <w:szCs w:val="24"/>
          <w:lang w:val="es-MX"/>
        </w:rPr>
        <w:t xml:space="preserve"> las gestiones de conclusiones dirigidas al Órgano Director del Procedimiento</w:t>
      </w:r>
      <w:r w:rsidR="00E002D2" w:rsidRPr="00312608">
        <w:rPr>
          <w:rFonts w:ascii="Arial" w:hAnsi="Arial" w:cs="Arial"/>
          <w:sz w:val="24"/>
          <w:szCs w:val="24"/>
          <w:lang w:val="es-MX"/>
        </w:rPr>
        <w:t xml:space="preserve"> Administrativo</w:t>
      </w:r>
      <w:r w:rsidRPr="00312608">
        <w:rPr>
          <w:rFonts w:ascii="Arial" w:hAnsi="Arial" w:cs="Arial"/>
          <w:sz w:val="24"/>
          <w:szCs w:val="24"/>
          <w:lang w:val="es-MX"/>
        </w:rPr>
        <w:t>. (</w:t>
      </w:r>
      <w:r w:rsidR="0071261F" w:rsidRPr="00312608">
        <w:rPr>
          <w:rFonts w:ascii="Arial" w:hAnsi="Arial" w:cs="Arial"/>
          <w:sz w:val="24"/>
          <w:szCs w:val="24"/>
          <w:lang w:val="es-MX"/>
        </w:rPr>
        <w:t>V</w:t>
      </w:r>
      <w:r w:rsidRPr="00312608">
        <w:rPr>
          <w:rFonts w:ascii="Arial" w:hAnsi="Arial" w:cs="Arial"/>
          <w:sz w:val="24"/>
          <w:szCs w:val="24"/>
          <w:lang w:val="es-MX"/>
        </w:rPr>
        <w:t>er folio 30 del expediente administrativo)</w:t>
      </w:r>
    </w:p>
    <w:p w14:paraId="77B6AF03" w14:textId="55458556" w:rsidR="00AA08BB" w:rsidRPr="00312608" w:rsidRDefault="00AA08BB" w:rsidP="005B6754">
      <w:pPr>
        <w:jc w:val="both"/>
        <w:rPr>
          <w:rFonts w:ascii="Arial" w:hAnsi="Arial" w:cs="Arial"/>
          <w:color w:val="000000" w:themeColor="text1"/>
          <w:sz w:val="24"/>
          <w:szCs w:val="24"/>
          <w:lang w:val="es-MX"/>
        </w:rPr>
      </w:pPr>
      <w:r w:rsidRPr="00312608">
        <w:rPr>
          <w:rFonts w:ascii="Arial" w:hAnsi="Arial" w:cs="Arial"/>
          <w:b/>
          <w:bCs/>
          <w:sz w:val="24"/>
          <w:szCs w:val="24"/>
          <w:lang w:val="es-MX"/>
        </w:rPr>
        <w:t>DECIMO CUARTO:</w:t>
      </w:r>
      <w:r w:rsidRPr="00312608">
        <w:rPr>
          <w:rFonts w:ascii="Arial" w:hAnsi="Arial" w:cs="Arial"/>
          <w:sz w:val="24"/>
          <w:szCs w:val="24"/>
          <w:lang w:val="es-MX"/>
        </w:rPr>
        <w:t xml:space="preserve"> </w:t>
      </w:r>
      <w:r w:rsidRPr="00312608">
        <w:rPr>
          <w:rFonts w:ascii="Arial" w:hAnsi="Arial" w:cs="Arial"/>
          <w:color w:val="000000" w:themeColor="text1"/>
          <w:sz w:val="24"/>
          <w:szCs w:val="24"/>
          <w:lang w:val="es-MX"/>
        </w:rPr>
        <w:t xml:space="preserve">Del expediente de la concesión de la placa de </w:t>
      </w:r>
      <w:r w:rsidR="005E5961" w:rsidRPr="00312608">
        <w:rPr>
          <w:rFonts w:ascii="Arial" w:hAnsi="Arial" w:cs="Arial"/>
          <w:color w:val="000000" w:themeColor="text1"/>
          <w:sz w:val="24"/>
          <w:szCs w:val="24"/>
          <w:lang w:val="es-MX"/>
        </w:rPr>
        <w:t>t</w:t>
      </w:r>
      <w:r w:rsidRPr="00312608">
        <w:rPr>
          <w:rFonts w:ascii="Arial" w:hAnsi="Arial" w:cs="Arial"/>
          <w:color w:val="000000" w:themeColor="text1"/>
          <w:sz w:val="24"/>
          <w:szCs w:val="24"/>
          <w:lang w:val="es-MX"/>
        </w:rPr>
        <w:t xml:space="preserve">axi </w:t>
      </w:r>
      <w:r w:rsidR="008F0D6A">
        <w:rPr>
          <w:rFonts w:ascii="Arial" w:hAnsi="Arial" w:cs="Arial"/>
          <w:color w:val="000000" w:themeColor="text1"/>
          <w:sz w:val="24"/>
          <w:szCs w:val="24"/>
          <w:lang w:val="es-MX"/>
        </w:rPr>
        <w:t>000</w:t>
      </w:r>
      <w:r w:rsidRPr="00312608">
        <w:rPr>
          <w:rFonts w:ascii="Arial" w:hAnsi="Arial" w:cs="Arial"/>
          <w:color w:val="000000" w:themeColor="text1"/>
          <w:sz w:val="24"/>
          <w:szCs w:val="24"/>
          <w:lang w:val="es-MX"/>
        </w:rPr>
        <w:t xml:space="preserve"> elevado por el </w:t>
      </w:r>
      <w:r w:rsidR="0071261F" w:rsidRPr="00312608">
        <w:rPr>
          <w:rFonts w:ascii="Arial" w:hAnsi="Arial" w:cs="Arial"/>
          <w:color w:val="000000" w:themeColor="text1"/>
          <w:sz w:val="24"/>
          <w:szCs w:val="24"/>
          <w:lang w:val="es-MX"/>
        </w:rPr>
        <w:t>Consejo de Transporte Público</w:t>
      </w:r>
      <w:r w:rsidRPr="00312608">
        <w:rPr>
          <w:rFonts w:ascii="Arial" w:hAnsi="Arial" w:cs="Arial"/>
          <w:color w:val="000000" w:themeColor="text1"/>
          <w:sz w:val="24"/>
          <w:szCs w:val="24"/>
          <w:lang w:val="es-MX"/>
        </w:rPr>
        <w:t>, solo consta un contrato de Concesión tal como la misma entidad lo informa en su documento enviado a</w:t>
      </w:r>
      <w:r w:rsidR="005E5961" w:rsidRPr="00312608">
        <w:rPr>
          <w:rFonts w:ascii="Arial" w:hAnsi="Arial" w:cs="Arial"/>
          <w:color w:val="000000" w:themeColor="text1"/>
          <w:sz w:val="24"/>
          <w:szCs w:val="24"/>
          <w:lang w:val="es-MX"/>
        </w:rPr>
        <w:t xml:space="preserve"> este Tribunal Administrativo de Transporte, además, </w:t>
      </w:r>
      <w:r w:rsidRPr="00312608">
        <w:rPr>
          <w:rFonts w:ascii="Arial" w:hAnsi="Arial" w:cs="Arial"/>
          <w:color w:val="000000" w:themeColor="text1"/>
          <w:sz w:val="24"/>
          <w:szCs w:val="24"/>
          <w:lang w:val="es-MX"/>
        </w:rPr>
        <w:t xml:space="preserve">es </w:t>
      </w:r>
      <w:r w:rsidR="005E5961" w:rsidRPr="00312608">
        <w:rPr>
          <w:rFonts w:ascii="Arial" w:hAnsi="Arial" w:cs="Arial"/>
          <w:color w:val="000000" w:themeColor="text1"/>
          <w:sz w:val="24"/>
          <w:szCs w:val="24"/>
          <w:lang w:val="es-MX"/>
        </w:rPr>
        <w:t xml:space="preserve">el que corresponde al </w:t>
      </w:r>
      <w:r w:rsidRPr="00312608">
        <w:rPr>
          <w:rFonts w:ascii="Arial" w:hAnsi="Arial" w:cs="Arial"/>
          <w:color w:val="000000" w:themeColor="text1"/>
          <w:sz w:val="24"/>
          <w:szCs w:val="24"/>
          <w:lang w:val="es-MX"/>
        </w:rPr>
        <w:t xml:space="preserve">concesionario </w:t>
      </w:r>
      <w:r w:rsidR="008F0D6A">
        <w:rPr>
          <w:rFonts w:ascii="Arial" w:hAnsi="Arial" w:cs="Arial"/>
          <w:color w:val="000000" w:themeColor="text1"/>
          <w:sz w:val="24"/>
          <w:szCs w:val="24"/>
          <w:lang w:val="es-MX"/>
        </w:rPr>
        <w:t>ASC</w:t>
      </w:r>
      <w:r w:rsidR="005E5961" w:rsidRPr="00312608">
        <w:rPr>
          <w:rFonts w:ascii="Arial" w:hAnsi="Arial" w:cs="Arial"/>
          <w:color w:val="000000" w:themeColor="text1"/>
          <w:sz w:val="24"/>
          <w:szCs w:val="24"/>
          <w:lang w:val="es-MX"/>
        </w:rPr>
        <w:t>,</w:t>
      </w:r>
      <w:r w:rsidRPr="00312608">
        <w:rPr>
          <w:rFonts w:ascii="Arial" w:hAnsi="Arial" w:cs="Arial"/>
          <w:color w:val="000000" w:themeColor="text1"/>
          <w:sz w:val="24"/>
          <w:szCs w:val="24"/>
          <w:lang w:val="es-MX"/>
        </w:rPr>
        <w:t xml:space="preserve"> suscrito el 30 de marzo de 2007. (</w:t>
      </w:r>
      <w:r w:rsidR="0071261F" w:rsidRPr="00312608">
        <w:rPr>
          <w:rFonts w:ascii="Arial" w:hAnsi="Arial" w:cs="Arial"/>
          <w:color w:val="000000" w:themeColor="text1"/>
          <w:sz w:val="24"/>
          <w:szCs w:val="24"/>
          <w:lang w:val="es-MX"/>
        </w:rPr>
        <w:t>V</w:t>
      </w:r>
      <w:r w:rsidRPr="00312608">
        <w:rPr>
          <w:rFonts w:ascii="Arial" w:hAnsi="Arial" w:cs="Arial"/>
          <w:color w:val="000000" w:themeColor="text1"/>
          <w:sz w:val="24"/>
          <w:szCs w:val="24"/>
          <w:lang w:val="es-MX"/>
        </w:rPr>
        <w:t>er folios 131 al 135 vuelto del expediente administrativo)</w:t>
      </w:r>
    </w:p>
    <w:p w14:paraId="3D33F2E4" w14:textId="6E0039AD" w:rsidR="00D454D0" w:rsidRPr="00312608" w:rsidRDefault="00AA08BB" w:rsidP="005B6754">
      <w:pPr>
        <w:jc w:val="both"/>
        <w:rPr>
          <w:rFonts w:ascii="Arial" w:hAnsi="Arial" w:cs="Arial"/>
          <w:bCs/>
          <w:sz w:val="24"/>
          <w:szCs w:val="24"/>
        </w:rPr>
      </w:pPr>
      <w:r w:rsidRPr="00312608">
        <w:rPr>
          <w:rFonts w:ascii="Arial" w:hAnsi="Arial" w:cs="Arial"/>
          <w:b/>
          <w:bCs/>
          <w:sz w:val="24"/>
          <w:szCs w:val="24"/>
          <w:lang w:val="es-MX"/>
        </w:rPr>
        <w:t>DECIMO QUINTO</w:t>
      </w:r>
      <w:r w:rsidRPr="00312608">
        <w:rPr>
          <w:rFonts w:ascii="Arial" w:hAnsi="Arial" w:cs="Arial"/>
          <w:b/>
          <w:sz w:val="24"/>
          <w:szCs w:val="24"/>
        </w:rPr>
        <w:t xml:space="preserve">: </w:t>
      </w:r>
      <w:r w:rsidR="00D454D0" w:rsidRPr="00312608">
        <w:rPr>
          <w:rFonts w:ascii="Arial" w:hAnsi="Arial" w:cs="Arial"/>
          <w:bCs/>
          <w:sz w:val="24"/>
          <w:szCs w:val="24"/>
        </w:rPr>
        <w:t xml:space="preserve">El Tribunal Administrativo de Transporte, procede a enviar </w:t>
      </w:r>
      <w:r w:rsidR="0071261F" w:rsidRPr="00312608">
        <w:rPr>
          <w:rFonts w:ascii="Arial" w:hAnsi="Arial" w:cs="Arial"/>
          <w:b/>
          <w:sz w:val="24"/>
          <w:szCs w:val="24"/>
        </w:rPr>
        <w:t>P</w:t>
      </w:r>
      <w:r w:rsidR="00D454D0" w:rsidRPr="00312608">
        <w:rPr>
          <w:rFonts w:ascii="Arial" w:hAnsi="Arial" w:cs="Arial"/>
          <w:b/>
          <w:sz w:val="24"/>
          <w:szCs w:val="24"/>
        </w:rPr>
        <w:t>revención No. 2 TAT-001-25 de</w:t>
      </w:r>
      <w:r w:rsidR="0071261F" w:rsidRPr="00312608">
        <w:rPr>
          <w:rFonts w:ascii="Arial" w:hAnsi="Arial" w:cs="Arial"/>
          <w:b/>
          <w:sz w:val="24"/>
          <w:szCs w:val="24"/>
        </w:rPr>
        <w:t>l</w:t>
      </w:r>
      <w:r w:rsidR="00D454D0" w:rsidRPr="00312608">
        <w:rPr>
          <w:rFonts w:ascii="Arial" w:hAnsi="Arial" w:cs="Arial"/>
          <w:b/>
          <w:sz w:val="24"/>
          <w:szCs w:val="24"/>
        </w:rPr>
        <w:t xml:space="preserve"> 12 de febrero de 2025</w:t>
      </w:r>
      <w:r w:rsidR="00D454D0" w:rsidRPr="00312608">
        <w:rPr>
          <w:rFonts w:ascii="Arial" w:hAnsi="Arial" w:cs="Arial"/>
          <w:bCs/>
          <w:sz w:val="24"/>
          <w:szCs w:val="24"/>
        </w:rPr>
        <w:t xml:space="preserve">, solicitando a la Dirección Ejecutiva del Consejo de Transporte Público, dos aspectos: </w:t>
      </w:r>
    </w:p>
    <w:p w14:paraId="2C0D1487" w14:textId="137A999C" w:rsidR="00D454D0" w:rsidRPr="00312608" w:rsidRDefault="00D454D0" w:rsidP="005B6754">
      <w:pPr>
        <w:spacing w:after="0"/>
        <w:ind w:left="851" w:right="851"/>
        <w:jc w:val="both"/>
        <w:rPr>
          <w:rFonts w:ascii="Arial" w:hAnsi="Arial" w:cs="Arial"/>
          <w:bCs/>
          <w:i/>
          <w:iCs/>
        </w:rPr>
      </w:pPr>
      <w:r w:rsidRPr="00312608">
        <w:rPr>
          <w:rFonts w:ascii="Arial" w:hAnsi="Arial" w:cs="Arial"/>
          <w:bCs/>
          <w:sz w:val="24"/>
          <w:szCs w:val="24"/>
        </w:rPr>
        <w:lastRenderedPageBreak/>
        <w:t>“</w:t>
      </w:r>
      <w:r w:rsidR="0071261F" w:rsidRPr="00312608">
        <w:rPr>
          <w:rFonts w:ascii="Arial" w:hAnsi="Arial" w:cs="Arial"/>
          <w:b/>
          <w:i/>
          <w:iCs/>
        </w:rPr>
        <w:t xml:space="preserve">1. </w:t>
      </w:r>
      <w:r w:rsidRPr="00312608">
        <w:rPr>
          <w:rFonts w:ascii="Arial" w:hAnsi="Arial" w:cs="Arial"/>
          <w:b/>
          <w:i/>
          <w:iCs/>
        </w:rPr>
        <w:t xml:space="preserve">Certifique: </w:t>
      </w:r>
      <w:r w:rsidRPr="00312608">
        <w:rPr>
          <w:rFonts w:ascii="Arial" w:hAnsi="Arial" w:cs="Arial"/>
          <w:bCs/>
          <w:i/>
          <w:iCs/>
        </w:rPr>
        <w:t>Las notificaciones que se le hicieran al señor</w:t>
      </w:r>
      <w:r w:rsidRPr="00312608">
        <w:rPr>
          <w:rFonts w:ascii="Arial" w:hAnsi="Arial" w:cs="Arial"/>
          <w:i/>
          <w:iCs/>
        </w:rPr>
        <w:t xml:space="preserve"> </w:t>
      </w:r>
      <w:r w:rsidR="008F0D6A">
        <w:rPr>
          <w:rFonts w:ascii="Arial" w:hAnsi="Arial" w:cs="Arial"/>
          <w:b/>
          <w:i/>
          <w:iCs/>
        </w:rPr>
        <w:t>JRP</w:t>
      </w:r>
      <w:r w:rsidRPr="00312608">
        <w:rPr>
          <w:rFonts w:ascii="Arial" w:hAnsi="Arial" w:cs="Arial"/>
          <w:bCs/>
          <w:i/>
          <w:iCs/>
        </w:rPr>
        <w:t xml:space="preserve">, cédula de identidad No. </w:t>
      </w:r>
      <w:r w:rsidR="008F0D6A">
        <w:rPr>
          <w:rFonts w:ascii="Arial" w:hAnsi="Arial" w:cs="Arial"/>
          <w:bCs/>
          <w:i/>
          <w:iCs/>
        </w:rPr>
        <w:t>000</w:t>
      </w:r>
      <w:r w:rsidRPr="00312608">
        <w:rPr>
          <w:rFonts w:ascii="Arial" w:hAnsi="Arial" w:cs="Arial"/>
          <w:bCs/>
          <w:i/>
          <w:iCs/>
        </w:rPr>
        <w:t xml:space="preserve">, en su condición de concesionario de la placa de Taxi </w:t>
      </w:r>
      <w:r w:rsidR="008F0D6A">
        <w:rPr>
          <w:rFonts w:ascii="Arial" w:hAnsi="Arial" w:cs="Arial"/>
          <w:bCs/>
          <w:i/>
          <w:iCs/>
        </w:rPr>
        <w:t>000</w:t>
      </w:r>
      <w:r w:rsidRPr="00312608">
        <w:rPr>
          <w:rFonts w:ascii="Arial" w:hAnsi="Arial" w:cs="Arial"/>
          <w:bCs/>
          <w:i/>
          <w:iCs/>
        </w:rPr>
        <w:t xml:space="preserve">, para que se presentara ante el Consejo de Transporte Público a firmar el contrato de dicha concesión.  De no haberse realizado convocatorias, indicarlo expresamente. </w:t>
      </w:r>
    </w:p>
    <w:p w14:paraId="0CD93BBD" w14:textId="0D3E01F9" w:rsidR="00D454D0" w:rsidRPr="00312608" w:rsidRDefault="0071261F" w:rsidP="005B6754">
      <w:pPr>
        <w:pStyle w:val="Prrafodelista"/>
        <w:spacing w:after="0"/>
        <w:ind w:left="851" w:right="851"/>
        <w:jc w:val="both"/>
        <w:rPr>
          <w:rFonts w:ascii="Arial" w:hAnsi="Arial" w:cs="Arial"/>
          <w:bCs/>
          <w:i/>
          <w:iCs/>
        </w:rPr>
      </w:pPr>
      <w:r w:rsidRPr="00312608">
        <w:rPr>
          <w:rFonts w:ascii="Arial" w:hAnsi="Arial" w:cs="Arial"/>
          <w:b/>
          <w:i/>
          <w:iCs/>
        </w:rPr>
        <w:t xml:space="preserve">2. </w:t>
      </w:r>
      <w:r w:rsidR="00D454D0" w:rsidRPr="00312608">
        <w:rPr>
          <w:rFonts w:ascii="Arial" w:hAnsi="Arial" w:cs="Arial"/>
          <w:b/>
          <w:i/>
          <w:iCs/>
        </w:rPr>
        <w:t>Copia certificada:</w:t>
      </w:r>
      <w:r w:rsidR="00D454D0" w:rsidRPr="00312608">
        <w:rPr>
          <w:rFonts w:ascii="Arial" w:hAnsi="Arial" w:cs="Arial"/>
          <w:bCs/>
          <w:i/>
          <w:iCs/>
        </w:rPr>
        <w:t xml:space="preserve"> Del expediente en el que se conoció el Recurso de Revocatoria con Apelación en subsidio y Nulidad absoluta presentado por el señor </w:t>
      </w:r>
      <w:r w:rsidR="008F0D6A">
        <w:rPr>
          <w:rFonts w:ascii="Arial" w:hAnsi="Arial" w:cs="Arial"/>
          <w:b/>
          <w:i/>
          <w:iCs/>
        </w:rPr>
        <w:t>JRP</w:t>
      </w:r>
      <w:r w:rsidR="00D454D0" w:rsidRPr="00312608">
        <w:rPr>
          <w:rFonts w:ascii="Arial" w:hAnsi="Arial" w:cs="Arial"/>
          <w:b/>
          <w:i/>
          <w:iCs/>
        </w:rPr>
        <w:t xml:space="preserve">, </w:t>
      </w:r>
      <w:r w:rsidR="00D454D0" w:rsidRPr="00312608">
        <w:rPr>
          <w:rFonts w:ascii="Arial" w:hAnsi="Arial" w:cs="Arial"/>
          <w:bCs/>
          <w:i/>
          <w:iCs/>
        </w:rPr>
        <w:t>en contra del acuerdo 7.12 de la sesión Ordinaria 41-2016, debiendo aportarse los documentos de trabajo en la resolución de dicho recurso.”</w:t>
      </w:r>
      <w:r w:rsidR="008E4CFF" w:rsidRPr="00312608">
        <w:rPr>
          <w:rFonts w:ascii="Arial" w:hAnsi="Arial" w:cs="Arial"/>
          <w:bCs/>
          <w:i/>
          <w:iCs/>
        </w:rPr>
        <w:t xml:space="preserve"> (Ver folios 146 al 148 del expediente administrativo) </w:t>
      </w:r>
    </w:p>
    <w:p w14:paraId="1138ED1D" w14:textId="77777777" w:rsidR="00797848" w:rsidRPr="00312608" w:rsidRDefault="00797848" w:rsidP="005B6754">
      <w:pPr>
        <w:spacing w:after="0"/>
        <w:jc w:val="both"/>
        <w:rPr>
          <w:rFonts w:ascii="Arial" w:hAnsi="Arial" w:cs="Arial"/>
          <w:b/>
          <w:bCs/>
          <w:sz w:val="24"/>
          <w:szCs w:val="24"/>
          <w:lang w:val="es-MX"/>
        </w:rPr>
      </w:pPr>
    </w:p>
    <w:p w14:paraId="4B761A32" w14:textId="19273C17" w:rsidR="0071261F" w:rsidRPr="00312608" w:rsidRDefault="00D454D0" w:rsidP="005B6754">
      <w:pPr>
        <w:spacing w:after="0"/>
        <w:jc w:val="both"/>
        <w:rPr>
          <w:rFonts w:ascii="Arial" w:hAnsi="Arial" w:cs="Arial"/>
          <w:bCs/>
          <w:sz w:val="24"/>
          <w:szCs w:val="24"/>
        </w:rPr>
      </w:pPr>
      <w:r w:rsidRPr="00312608">
        <w:rPr>
          <w:rFonts w:ascii="Arial" w:hAnsi="Arial" w:cs="Arial"/>
          <w:b/>
          <w:bCs/>
          <w:sz w:val="24"/>
          <w:szCs w:val="24"/>
          <w:lang w:val="es-MX"/>
        </w:rPr>
        <w:t>DECIMO SEXTO</w:t>
      </w:r>
      <w:r w:rsidRPr="00312608">
        <w:rPr>
          <w:rFonts w:ascii="Arial" w:hAnsi="Arial" w:cs="Arial"/>
          <w:b/>
          <w:sz w:val="24"/>
          <w:szCs w:val="24"/>
        </w:rPr>
        <w:t xml:space="preserve">: </w:t>
      </w:r>
      <w:r w:rsidRPr="00312608">
        <w:rPr>
          <w:rFonts w:ascii="Arial" w:hAnsi="Arial" w:cs="Arial"/>
          <w:bCs/>
          <w:sz w:val="24"/>
          <w:szCs w:val="24"/>
        </w:rPr>
        <w:t xml:space="preserve">Según consta en </w:t>
      </w:r>
      <w:r w:rsidR="0071261F" w:rsidRPr="00312608">
        <w:rPr>
          <w:rFonts w:ascii="Arial" w:hAnsi="Arial" w:cs="Arial"/>
          <w:bCs/>
          <w:sz w:val="24"/>
          <w:szCs w:val="24"/>
        </w:rPr>
        <w:t xml:space="preserve">el </w:t>
      </w:r>
      <w:r w:rsidRPr="00312608">
        <w:rPr>
          <w:rFonts w:ascii="Arial" w:hAnsi="Arial" w:cs="Arial"/>
          <w:bCs/>
          <w:sz w:val="24"/>
          <w:szCs w:val="24"/>
        </w:rPr>
        <w:t xml:space="preserve">oficio </w:t>
      </w:r>
      <w:r w:rsidR="0071261F" w:rsidRPr="00312608">
        <w:rPr>
          <w:rFonts w:ascii="Arial" w:hAnsi="Arial" w:cs="Arial"/>
          <w:b/>
          <w:sz w:val="24"/>
          <w:szCs w:val="24"/>
        </w:rPr>
        <w:t xml:space="preserve">No. </w:t>
      </w:r>
      <w:r w:rsidRPr="00312608">
        <w:rPr>
          <w:rFonts w:ascii="Arial" w:hAnsi="Arial" w:cs="Arial"/>
          <w:b/>
          <w:sz w:val="24"/>
          <w:szCs w:val="24"/>
        </w:rPr>
        <w:t>TAT-SI-043-2025 de</w:t>
      </w:r>
      <w:r w:rsidR="0071261F" w:rsidRPr="00312608">
        <w:rPr>
          <w:rFonts w:ascii="Arial" w:hAnsi="Arial" w:cs="Arial"/>
          <w:b/>
          <w:sz w:val="24"/>
          <w:szCs w:val="24"/>
        </w:rPr>
        <w:t>l</w:t>
      </w:r>
      <w:r w:rsidRPr="00312608">
        <w:rPr>
          <w:rFonts w:ascii="Arial" w:hAnsi="Arial" w:cs="Arial"/>
          <w:b/>
          <w:sz w:val="24"/>
          <w:szCs w:val="24"/>
        </w:rPr>
        <w:t xml:space="preserve"> 24 de febrero de 2025</w:t>
      </w:r>
      <w:r w:rsidRPr="00312608">
        <w:rPr>
          <w:rFonts w:ascii="Arial" w:hAnsi="Arial" w:cs="Arial"/>
          <w:bCs/>
          <w:sz w:val="24"/>
          <w:szCs w:val="24"/>
        </w:rPr>
        <w:t>, suscrito por la Lcda. Valeska Baltodano Navarro, Secretaria de Instrucción</w:t>
      </w:r>
      <w:r w:rsidR="00E002D2" w:rsidRPr="00312608">
        <w:rPr>
          <w:rFonts w:ascii="Arial" w:hAnsi="Arial" w:cs="Arial"/>
          <w:bCs/>
          <w:sz w:val="24"/>
          <w:szCs w:val="24"/>
        </w:rPr>
        <w:t xml:space="preserve"> de este Tribunal</w:t>
      </w:r>
      <w:r w:rsidRPr="00312608">
        <w:rPr>
          <w:rFonts w:ascii="Arial" w:hAnsi="Arial" w:cs="Arial"/>
          <w:bCs/>
          <w:sz w:val="24"/>
          <w:szCs w:val="24"/>
        </w:rPr>
        <w:t xml:space="preserve">, el Consejo de Transporte Público, una vez transcurrido el plazo otorgado, solo dio respuesta a lo solicitado en el punto 2 de la </w:t>
      </w:r>
      <w:r w:rsidR="0071261F" w:rsidRPr="00312608">
        <w:rPr>
          <w:rFonts w:ascii="Arial" w:hAnsi="Arial" w:cs="Arial"/>
          <w:b/>
          <w:sz w:val="24"/>
          <w:szCs w:val="24"/>
        </w:rPr>
        <w:t>P</w:t>
      </w:r>
      <w:r w:rsidRPr="00312608">
        <w:rPr>
          <w:rFonts w:ascii="Arial" w:hAnsi="Arial" w:cs="Arial"/>
          <w:b/>
          <w:sz w:val="24"/>
          <w:szCs w:val="24"/>
        </w:rPr>
        <w:t>revención No. 2 TAT-001-25 de 12 de febrero de 2025</w:t>
      </w:r>
      <w:r w:rsidR="008C5833" w:rsidRPr="00312608">
        <w:rPr>
          <w:rFonts w:ascii="Arial" w:hAnsi="Arial" w:cs="Arial"/>
          <w:bCs/>
          <w:sz w:val="24"/>
          <w:szCs w:val="24"/>
        </w:rPr>
        <w:t xml:space="preserve">, no así a lo que se </w:t>
      </w:r>
      <w:r w:rsidR="00E002D2" w:rsidRPr="00312608">
        <w:rPr>
          <w:rFonts w:ascii="Arial" w:hAnsi="Arial" w:cs="Arial"/>
          <w:bCs/>
          <w:sz w:val="24"/>
          <w:szCs w:val="24"/>
        </w:rPr>
        <w:t xml:space="preserve">solicitó </w:t>
      </w:r>
      <w:r w:rsidR="008C5833" w:rsidRPr="00312608">
        <w:rPr>
          <w:rFonts w:ascii="Arial" w:hAnsi="Arial" w:cs="Arial"/>
          <w:bCs/>
          <w:sz w:val="24"/>
          <w:szCs w:val="24"/>
        </w:rPr>
        <w:t>en el punto 1</w:t>
      </w:r>
      <w:r w:rsidR="0071261F" w:rsidRPr="00312608">
        <w:rPr>
          <w:rFonts w:ascii="Arial" w:hAnsi="Arial" w:cs="Arial"/>
          <w:bCs/>
          <w:sz w:val="24"/>
          <w:szCs w:val="24"/>
        </w:rPr>
        <w:t>:</w:t>
      </w:r>
    </w:p>
    <w:p w14:paraId="67F20878" w14:textId="4842DE21" w:rsidR="00D454D0" w:rsidRPr="00312608" w:rsidRDefault="008C5833" w:rsidP="005B6754">
      <w:pPr>
        <w:spacing w:after="0"/>
        <w:ind w:left="851" w:right="851"/>
        <w:jc w:val="both"/>
        <w:rPr>
          <w:rFonts w:ascii="Arial" w:hAnsi="Arial" w:cs="Arial"/>
          <w:bCs/>
        </w:rPr>
      </w:pPr>
      <w:r w:rsidRPr="00312608">
        <w:rPr>
          <w:rFonts w:ascii="Arial" w:hAnsi="Arial" w:cs="Arial"/>
          <w:bCs/>
        </w:rPr>
        <w:t>“</w:t>
      </w:r>
      <w:r w:rsidRPr="00312608">
        <w:rPr>
          <w:rFonts w:ascii="Arial" w:hAnsi="Arial" w:cs="Arial"/>
          <w:b/>
          <w:i/>
          <w:iCs/>
        </w:rPr>
        <w:t xml:space="preserve">Certifique: </w:t>
      </w:r>
      <w:r w:rsidRPr="00312608">
        <w:rPr>
          <w:rFonts w:ascii="Arial" w:hAnsi="Arial" w:cs="Arial"/>
          <w:bCs/>
          <w:i/>
          <w:iCs/>
        </w:rPr>
        <w:t>Las notificaciones que se le hicieran al señor</w:t>
      </w:r>
      <w:r w:rsidRPr="00312608">
        <w:rPr>
          <w:rFonts w:ascii="Arial" w:hAnsi="Arial" w:cs="Arial"/>
          <w:i/>
          <w:iCs/>
        </w:rPr>
        <w:t xml:space="preserve"> </w:t>
      </w:r>
      <w:r w:rsidR="008F0D6A">
        <w:rPr>
          <w:rFonts w:ascii="Arial" w:hAnsi="Arial" w:cs="Arial"/>
          <w:b/>
          <w:i/>
          <w:iCs/>
        </w:rPr>
        <w:t>JRP</w:t>
      </w:r>
      <w:r w:rsidRPr="00312608">
        <w:rPr>
          <w:rFonts w:ascii="Arial" w:hAnsi="Arial" w:cs="Arial"/>
          <w:bCs/>
          <w:i/>
          <w:iCs/>
        </w:rPr>
        <w:t xml:space="preserve">, cédula de identidad No. </w:t>
      </w:r>
      <w:r w:rsidR="008F0D6A">
        <w:rPr>
          <w:rFonts w:ascii="Arial" w:hAnsi="Arial" w:cs="Arial"/>
          <w:bCs/>
          <w:i/>
          <w:iCs/>
        </w:rPr>
        <w:t>000</w:t>
      </w:r>
      <w:r w:rsidRPr="00312608">
        <w:rPr>
          <w:rFonts w:ascii="Arial" w:hAnsi="Arial" w:cs="Arial"/>
          <w:bCs/>
          <w:i/>
          <w:iCs/>
        </w:rPr>
        <w:t xml:space="preserve">, en su condición de concesionario de la placa de Taxi </w:t>
      </w:r>
      <w:r w:rsidR="008F0D6A">
        <w:rPr>
          <w:rFonts w:ascii="Arial" w:hAnsi="Arial" w:cs="Arial"/>
          <w:bCs/>
          <w:i/>
          <w:iCs/>
        </w:rPr>
        <w:t>000</w:t>
      </w:r>
      <w:r w:rsidRPr="00312608">
        <w:rPr>
          <w:rFonts w:ascii="Arial" w:hAnsi="Arial" w:cs="Arial"/>
          <w:bCs/>
          <w:i/>
          <w:iCs/>
        </w:rPr>
        <w:t xml:space="preserve">, para que se presentara ante el Consejo de Transporte Público a firmar el contrato de dicha concesión.  De no haberse realizado convocatorias, indicarlo expresamente” </w:t>
      </w:r>
      <w:r w:rsidRPr="00312608">
        <w:rPr>
          <w:rFonts w:ascii="Arial" w:hAnsi="Arial" w:cs="Arial"/>
          <w:bCs/>
        </w:rPr>
        <w:t>(Ver folio 166 del expediente administrativo)</w:t>
      </w:r>
    </w:p>
    <w:bookmarkEnd w:id="4"/>
    <w:p w14:paraId="4B26ACA9" w14:textId="77777777" w:rsidR="00C06D86" w:rsidRPr="00312608" w:rsidRDefault="00C06D86" w:rsidP="005B6754">
      <w:pPr>
        <w:spacing w:after="0"/>
        <w:jc w:val="both"/>
        <w:rPr>
          <w:rFonts w:ascii="Arial" w:hAnsi="Arial" w:cs="Arial"/>
          <w:b/>
          <w:bCs/>
          <w:sz w:val="24"/>
          <w:szCs w:val="24"/>
          <w:lang w:val="es-MX"/>
        </w:rPr>
      </w:pPr>
    </w:p>
    <w:p w14:paraId="3664EF24" w14:textId="501EDD90" w:rsidR="00AA08BB" w:rsidRPr="00312608" w:rsidRDefault="002C536A" w:rsidP="005B6754">
      <w:pPr>
        <w:jc w:val="both"/>
        <w:rPr>
          <w:rFonts w:ascii="Arial" w:hAnsi="Arial" w:cs="Arial"/>
          <w:sz w:val="24"/>
          <w:szCs w:val="24"/>
        </w:rPr>
      </w:pPr>
      <w:r w:rsidRPr="00312608">
        <w:rPr>
          <w:rFonts w:ascii="Arial" w:hAnsi="Arial" w:cs="Arial"/>
          <w:b/>
          <w:bCs/>
          <w:sz w:val="24"/>
          <w:szCs w:val="24"/>
          <w:lang w:val="es-MX"/>
        </w:rPr>
        <w:t>DECIMO SEPTIMO</w:t>
      </w:r>
      <w:r w:rsidRPr="00312608">
        <w:rPr>
          <w:rFonts w:ascii="Arial" w:hAnsi="Arial" w:cs="Arial"/>
          <w:b/>
          <w:sz w:val="24"/>
          <w:szCs w:val="24"/>
        </w:rPr>
        <w:t xml:space="preserve">: </w:t>
      </w:r>
      <w:r w:rsidR="00AA08BB" w:rsidRPr="00312608">
        <w:rPr>
          <w:rFonts w:ascii="Arial" w:hAnsi="Arial" w:cs="Arial"/>
          <w:sz w:val="24"/>
          <w:szCs w:val="24"/>
        </w:rPr>
        <w:t>En los procedimientos se ha</w:t>
      </w:r>
      <w:r w:rsidR="00770F67" w:rsidRPr="00312608">
        <w:rPr>
          <w:rFonts w:ascii="Arial" w:hAnsi="Arial" w:cs="Arial"/>
          <w:sz w:val="24"/>
          <w:szCs w:val="24"/>
        </w:rPr>
        <w:t>n</w:t>
      </w:r>
      <w:r w:rsidR="00AA08BB" w:rsidRPr="00312608">
        <w:rPr>
          <w:rFonts w:ascii="Arial" w:hAnsi="Arial" w:cs="Arial"/>
          <w:sz w:val="24"/>
          <w:szCs w:val="24"/>
        </w:rPr>
        <w:t xml:space="preserve"> seguido las prescripciones de ley.</w:t>
      </w:r>
    </w:p>
    <w:p w14:paraId="2EC8CC4A" w14:textId="331FC89C" w:rsidR="00AA08BB" w:rsidRPr="00312608" w:rsidRDefault="00AA08BB" w:rsidP="005B6754">
      <w:pPr>
        <w:jc w:val="both"/>
        <w:rPr>
          <w:rFonts w:ascii="Arial" w:hAnsi="Arial" w:cs="Arial"/>
          <w:b/>
          <w:smallCaps/>
          <w:sz w:val="24"/>
          <w:szCs w:val="24"/>
        </w:rPr>
      </w:pPr>
      <w:r w:rsidRPr="00312608">
        <w:rPr>
          <w:rFonts w:ascii="Arial" w:hAnsi="Arial" w:cs="Arial"/>
          <w:b/>
          <w:smallCaps/>
          <w:sz w:val="24"/>
          <w:szCs w:val="24"/>
        </w:rPr>
        <w:t xml:space="preserve">REDACTA EL JUEZ MUÑOZ COREA, </w:t>
      </w:r>
    </w:p>
    <w:p w14:paraId="2BAB4A51" w14:textId="2FB345E8" w:rsidR="00AA08BB" w:rsidRPr="00312608" w:rsidRDefault="00AA08BB" w:rsidP="005B6754">
      <w:pPr>
        <w:spacing w:after="0"/>
        <w:jc w:val="center"/>
        <w:rPr>
          <w:rFonts w:ascii="Arial" w:hAnsi="Arial" w:cs="Arial"/>
          <w:b/>
          <w:sz w:val="24"/>
          <w:szCs w:val="24"/>
        </w:rPr>
      </w:pPr>
      <w:r w:rsidRPr="00312608">
        <w:rPr>
          <w:rFonts w:ascii="Arial" w:hAnsi="Arial" w:cs="Arial"/>
          <w:b/>
          <w:sz w:val="24"/>
          <w:szCs w:val="24"/>
        </w:rPr>
        <w:t xml:space="preserve">CONSIDERANDO </w:t>
      </w:r>
    </w:p>
    <w:p w14:paraId="492879BF" w14:textId="77777777" w:rsidR="00DD6620" w:rsidRPr="00312608" w:rsidRDefault="00DD6620" w:rsidP="005B6754">
      <w:pPr>
        <w:spacing w:after="0"/>
        <w:jc w:val="center"/>
        <w:rPr>
          <w:rFonts w:ascii="Arial" w:hAnsi="Arial" w:cs="Arial"/>
          <w:b/>
          <w:sz w:val="24"/>
          <w:szCs w:val="24"/>
        </w:rPr>
      </w:pPr>
    </w:p>
    <w:p w14:paraId="654EC916" w14:textId="44F1B6AF" w:rsidR="00AA08BB" w:rsidRPr="00312608" w:rsidRDefault="00AA08BB" w:rsidP="005B6754">
      <w:pPr>
        <w:jc w:val="both"/>
        <w:rPr>
          <w:rFonts w:ascii="Arial" w:hAnsi="Arial" w:cs="Arial"/>
          <w:smallCaps/>
          <w:sz w:val="24"/>
          <w:szCs w:val="24"/>
        </w:rPr>
      </w:pPr>
      <w:r w:rsidRPr="00312608">
        <w:rPr>
          <w:rFonts w:ascii="Arial" w:hAnsi="Arial" w:cs="Arial"/>
          <w:b/>
          <w:sz w:val="24"/>
          <w:szCs w:val="24"/>
        </w:rPr>
        <w:t>1.- SOBRE LA COMPETENCIA:</w:t>
      </w:r>
      <w:r w:rsidRPr="00312608">
        <w:rPr>
          <w:rFonts w:ascii="Arial" w:hAnsi="Arial" w:cs="Arial"/>
          <w:sz w:val="24"/>
          <w:szCs w:val="24"/>
        </w:rPr>
        <w:t xml:space="preserve"> El Tribunal Administrativo de Transporte es el competente para conocer y resolver el presente </w:t>
      </w:r>
      <w:r w:rsidR="0071261F" w:rsidRPr="00312608">
        <w:rPr>
          <w:rFonts w:ascii="Arial" w:hAnsi="Arial" w:cs="Arial"/>
          <w:sz w:val="24"/>
          <w:szCs w:val="24"/>
        </w:rPr>
        <w:t>R</w:t>
      </w:r>
      <w:r w:rsidRPr="00312608">
        <w:rPr>
          <w:rFonts w:ascii="Arial" w:hAnsi="Arial" w:cs="Arial"/>
          <w:sz w:val="24"/>
          <w:szCs w:val="24"/>
        </w:rPr>
        <w:t xml:space="preserve">ecurso de </w:t>
      </w:r>
      <w:r w:rsidR="003E32B8" w:rsidRPr="00312608">
        <w:rPr>
          <w:rFonts w:ascii="Arial" w:hAnsi="Arial" w:cs="Arial"/>
          <w:sz w:val="24"/>
          <w:szCs w:val="24"/>
        </w:rPr>
        <w:t>A</w:t>
      </w:r>
      <w:r w:rsidRPr="00312608">
        <w:rPr>
          <w:rFonts w:ascii="Arial" w:hAnsi="Arial" w:cs="Arial"/>
          <w:sz w:val="24"/>
          <w:szCs w:val="24"/>
        </w:rPr>
        <w:t>pelación en subsidio, de conformidad con el Artículo 22 de la Ley Reguladora del Servicio Público de Transporte Remunerado de Personas en Vehículos en la Modalidad de Taxi, N</w:t>
      </w:r>
      <w:r w:rsidR="0071261F" w:rsidRPr="00312608">
        <w:rPr>
          <w:rFonts w:ascii="Arial" w:hAnsi="Arial" w:cs="Arial"/>
          <w:sz w:val="24"/>
          <w:szCs w:val="24"/>
        </w:rPr>
        <w:t>o</w:t>
      </w:r>
      <w:r w:rsidRPr="00312608">
        <w:rPr>
          <w:rFonts w:ascii="Arial" w:hAnsi="Arial" w:cs="Arial"/>
          <w:sz w:val="24"/>
          <w:szCs w:val="24"/>
        </w:rPr>
        <w:t>. 7969 del 22 de diciembre de 1999</w:t>
      </w:r>
      <w:r w:rsidRPr="00312608">
        <w:rPr>
          <w:rFonts w:ascii="Arial" w:hAnsi="Arial" w:cs="Arial"/>
          <w:smallCaps/>
          <w:sz w:val="24"/>
          <w:szCs w:val="24"/>
        </w:rPr>
        <w:t xml:space="preserve">. </w:t>
      </w:r>
    </w:p>
    <w:p w14:paraId="2C638C11" w14:textId="4C70FDCC" w:rsidR="002B7D6A" w:rsidRPr="00312608" w:rsidRDefault="002B7D6A" w:rsidP="005B6754">
      <w:pPr>
        <w:pStyle w:val="Sinespaciado"/>
        <w:jc w:val="both"/>
      </w:pPr>
      <w:r w:rsidRPr="00312608">
        <w:rPr>
          <w:rFonts w:ascii="Arial" w:eastAsiaTheme="minorEastAsia" w:hAnsi="Arial" w:cs="Arial"/>
          <w:b/>
          <w:bCs/>
          <w:spacing w:val="4"/>
          <w:sz w:val="24"/>
          <w:szCs w:val="24"/>
          <w:lang w:val="es-ES" w:eastAsia="es-ES"/>
          <w14:ligatures w14:val="standardContextual"/>
        </w:rPr>
        <w:t>2.-</w:t>
      </w:r>
      <w:r w:rsidRPr="00312608">
        <w:rPr>
          <w:rFonts w:ascii="Arial" w:eastAsiaTheme="minorEastAsia" w:hAnsi="Arial" w:cs="Arial"/>
          <w:spacing w:val="4"/>
          <w:sz w:val="24"/>
          <w:szCs w:val="24"/>
          <w:lang w:val="es-ES" w:eastAsia="es-ES"/>
          <w14:ligatures w14:val="standardContextual"/>
        </w:rPr>
        <w:t xml:space="preserve"> </w:t>
      </w:r>
      <w:r w:rsidRPr="00312608">
        <w:rPr>
          <w:rFonts w:ascii="Arial" w:eastAsiaTheme="minorEastAsia" w:hAnsi="Arial" w:cs="Arial"/>
          <w:b/>
          <w:bCs/>
          <w:spacing w:val="4"/>
          <w:sz w:val="24"/>
          <w:szCs w:val="24"/>
          <w:lang w:val="es-ES" w:eastAsia="es-ES"/>
          <w14:ligatures w14:val="standardContextual"/>
        </w:rPr>
        <w:t xml:space="preserve">SOBRE LA ADMISIBILIDAD. </w:t>
      </w:r>
      <w:r w:rsidRPr="00312608">
        <w:rPr>
          <w:rFonts w:ascii="Arial" w:hAnsi="Arial" w:cs="Arial"/>
          <w:b/>
          <w:iCs/>
          <w:color w:val="000000" w:themeColor="text1"/>
          <w:sz w:val="24"/>
          <w:szCs w:val="24"/>
        </w:rPr>
        <w:t>En cuanto al plazo</w:t>
      </w:r>
      <w:r w:rsidRPr="00312608">
        <w:rPr>
          <w:rFonts w:ascii="Arial" w:hAnsi="Arial" w:cs="Arial"/>
          <w:bCs/>
          <w:iCs/>
          <w:color w:val="000000" w:themeColor="text1"/>
          <w:sz w:val="24"/>
          <w:szCs w:val="24"/>
        </w:rPr>
        <w:t>:</w:t>
      </w:r>
      <w:r w:rsidRPr="00312608">
        <w:rPr>
          <w:b/>
          <w:iCs/>
          <w:color w:val="000000" w:themeColor="text1"/>
        </w:rPr>
        <w:t xml:space="preserve"> </w:t>
      </w:r>
      <w:r w:rsidRPr="00312608">
        <w:rPr>
          <w:rFonts w:ascii="Arial" w:hAnsi="Arial" w:cs="Arial"/>
          <w:sz w:val="24"/>
          <w:szCs w:val="24"/>
        </w:rPr>
        <w:t>Conforme al estudio efectuado</w:t>
      </w:r>
      <w:r w:rsidR="005E5961" w:rsidRPr="00312608">
        <w:rPr>
          <w:rFonts w:ascii="Arial" w:hAnsi="Arial" w:cs="Arial"/>
          <w:sz w:val="24"/>
          <w:szCs w:val="24"/>
        </w:rPr>
        <w:t>,</w:t>
      </w:r>
      <w:r w:rsidRPr="00312608">
        <w:rPr>
          <w:rFonts w:ascii="Arial" w:hAnsi="Arial" w:cs="Arial"/>
          <w:sz w:val="24"/>
          <w:szCs w:val="24"/>
        </w:rPr>
        <w:t xml:space="preserve"> el Recurso de Apelación en contra del </w:t>
      </w:r>
      <w:r w:rsidR="0037598B" w:rsidRPr="00312608">
        <w:rPr>
          <w:rFonts w:ascii="Arial" w:hAnsi="Arial" w:cs="Arial"/>
          <w:b/>
          <w:sz w:val="24"/>
          <w:szCs w:val="24"/>
        </w:rPr>
        <w:t>A</w:t>
      </w:r>
      <w:r w:rsidRPr="00312608">
        <w:rPr>
          <w:rFonts w:ascii="Arial" w:hAnsi="Arial" w:cs="Arial"/>
          <w:b/>
          <w:sz w:val="24"/>
          <w:szCs w:val="24"/>
        </w:rPr>
        <w:t>rtículo 7.8 de la Sesión Ordinaria 25-2024 de</w:t>
      </w:r>
      <w:r w:rsidR="0037598B" w:rsidRPr="00312608">
        <w:rPr>
          <w:rFonts w:ascii="Arial" w:hAnsi="Arial" w:cs="Arial"/>
          <w:b/>
          <w:sz w:val="24"/>
          <w:szCs w:val="24"/>
        </w:rPr>
        <w:t>l</w:t>
      </w:r>
      <w:r w:rsidRPr="00312608">
        <w:rPr>
          <w:rFonts w:ascii="Arial" w:hAnsi="Arial" w:cs="Arial"/>
          <w:b/>
          <w:sz w:val="24"/>
          <w:szCs w:val="24"/>
        </w:rPr>
        <w:t xml:space="preserve"> 11 de julio de 2024</w:t>
      </w:r>
      <w:r w:rsidRPr="00312608">
        <w:rPr>
          <w:rFonts w:ascii="Arial" w:hAnsi="Arial" w:cs="Arial"/>
          <w:bCs/>
          <w:sz w:val="24"/>
          <w:szCs w:val="24"/>
        </w:rPr>
        <w:t xml:space="preserve">, </w:t>
      </w:r>
      <w:r w:rsidRPr="00312608">
        <w:rPr>
          <w:rFonts w:ascii="Arial" w:hAnsi="Arial" w:cs="Arial"/>
          <w:sz w:val="24"/>
          <w:szCs w:val="24"/>
        </w:rPr>
        <w:t>fue presentado dentro del plazo legal establecido para tal fin, en los términos del artículo 11 de la Ley Reguladora del Servicio Público de Transporte Remunerado de Personas en vehículos en la modalidad de taxi, Ley N</w:t>
      </w:r>
      <w:r w:rsidR="0037598B" w:rsidRPr="00312608">
        <w:rPr>
          <w:rFonts w:ascii="Arial" w:hAnsi="Arial" w:cs="Arial"/>
          <w:sz w:val="24"/>
          <w:szCs w:val="24"/>
        </w:rPr>
        <w:t>o.</w:t>
      </w:r>
      <w:r w:rsidR="004B658E" w:rsidRPr="00312608">
        <w:rPr>
          <w:rFonts w:ascii="Arial" w:hAnsi="Arial" w:cs="Arial"/>
          <w:sz w:val="24"/>
          <w:szCs w:val="24"/>
        </w:rPr>
        <w:t xml:space="preserve"> </w:t>
      </w:r>
      <w:r w:rsidRPr="00312608">
        <w:rPr>
          <w:rFonts w:ascii="Arial" w:hAnsi="Arial" w:cs="Arial"/>
          <w:sz w:val="24"/>
          <w:szCs w:val="24"/>
        </w:rPr>
        <w:t>7969</w:t>
      </w:r>
      <w:r w:rsidR="00B60197" w:rsidRPr="00312608">
        <w:rPr>
          <w:rFonts w:ascii="Arial" w:hAnsi="Arial" w:cs="Arial"/>
          <w:sz w:val="24"/>
          <w:szCs w:val="24"/>
        </w:rPr>
        <w:t xml:space="preserve"> </w:t>
      </w:r>
      <w:r w:rsidRPr="00312608">
        <w:rPr>
          <w:rFonts w:ascii="Arial" w:hAnsi="Arial" w:cs="Arial"/>
          <w:sz w:val="24"/>
          <w:szCs w:val="24"/>
        </w:rPr>
        <w:t xml:space="preserve">del </w:t>
      </w:r>
      <w:r w:rsidR="00770F67" w:rsidRPr="00312608">
        <w:rPr>
          <w:rFonts w:ascii="Arial" w:hAnsi="Arial" w:cs="Arial"/>
          <w:sz w:val="24"/>
          <w:szCs w:val="24"/>
        </w:rPr>
        <w:t>22</w:t>
      </w:r>
      <w:r w:rsidRPr="00312608">
        <w:rPr>
          <w:rFonts w:ascii="Arial" w:hAnsi="Arial" w:cs="Arial"/>
          <w:sz w:val="24"/>
          <w:szCs w:val="24"/>
        </w:rPr>
        <w:t xml:space="preserve"> de </w:t>
      </w:r>
      <w:r w:rsidR="00770F67" w:rsidRPr="00312608">
        <w:rPr>
          <w:rFonts w:ascii="Arial" w:hAnsi="Arial" w:cs="Arial"/>
          <w:sz w:val="24"/>
          <w:szCs w:val="24"/>
        </w:rPr>
        <w:t>diciembre de 1999</w:t>
      </w:r>
      <w:r w:rsidRPr="00312608">
        <w:rPr>
          <w:rFonts w:ascii="Arial" w:hAnsi="Arial" w:cs="Arial"/>
          <w:sz w:val="24"/>
          <w:szCs w:val="24"/>
        </w:rPr>
        <w:t>, toda vez que del acta de notificación, visible a folio 14 del expediente, el acuerdo impugnado le fue notificado al Lic</w:t>
      </w:r>
      <w:r w:rsidR="00B60197" w:rsidRPr="00312608">
        <w:rPr>
          <w:rFonts w:ascii="Arial" w:hAnsi="Arial" w:cs="Arial"/>
          <w:sz w:val="24"/>
          <w:szCs w:val="24"/>
        </w:rPr>
        <w:t>.</w:t>
      </w:r>
      <w:r w:rsidRPr="00312608">
        <w:rPr>
          <w:rFonts w:ascii="Arial" w:hAnsi="Arial" w:cs="Arial"/>
          <w:sz w:val="24"/>
          <w:szCs w:val="24"/>
        </w:rPr>
        <w:t xml:space="preserve"> Miguel Jiménez Cerros, representante del recurrente a las 9:18 horas, del día 24 de julio de 2024 a la dirección de correo electrónico, </w:t>
      </w:r>
      <w:hyperlink r:id="rId8" w:history="1">
        <w:r w:rsidR="00B60197" w:rsidRPr="00312608">
          <w:rPr>
            <w:rStyle w:val="Hipervnculo"/>
            <w:rFonts w:ascii="Arial" w:hAnsi="Arial" w:cs="Arial"/>
            <w:sz w:val="24"/>
            <w:szCs w:val="24"/>
          </w:rPr>
          <w:t>jimenezcerros@ice.co.cr</w:t>
        </w:r>
      </w:hyperlink>
      <w:r w:rsidRPr="00312608">
        <w:rPr>
          <w:rFonts w:ascii="Arial" w:hAnsi="Arial" w:cs="Arial"/>
          <w:sz w:val="24"/>
          <w:szCs w:val="24"/>
        </w:rPr>
        <w:t xml:space="preserve"> y la fecha de presentación del escrito de </w:t>
      </w:r>
      <w:r w:rsidR="00DC42B1" w:rsidRPr="00312608">
        <w:rPr>
          <w:rFonts w:ascii="Arial" w:hAnsi="Arial" w:cs="Arial"/>
          <w:sz w:val="24"/>
          <w:szCs w:val="24"/>
        </w:rPr>
        <w:t>a</w:t>
      </w:r>
      <w:r w:rsidRPr="00312608">
        <w:rPr>
          <w:rFonts w:ascii="Arial" w:hAnsi="Arial" w:cs="Arial"/>
          <w:sz w:val="24"/>
          <w:szCs w:val="24"/>
        </w:rPr>
        <w:t xml:space="preserve">pelación fue 5 </w:t>
      </w:r>
      <w:r w:rsidRPr="00312608">
        <w:rPr>
          <w:rFonts w:ascii="Arial" w:hAnsi="Arial" w:cs="Arial"/>
          <w:sz w:val="24"/>
          <w:szCs w:val="24"/>
        </w:rPr>
        <w:lastRenderedPageBreak/>
        <w:t>de agosto de 2024 (</w:t>
      </w:r>
      <w:r w:rsidR="003C0E34" w:rsidRPr="00312608">
        <w:rPr>
          <w:rFonts w:ascii="Arial" w:hAnsi="Arial" w:cs="Arial"/>
          <w:sz w:val="24"/>
          <w:szCs w:val="24"/>
        </w:rPr>
        <w:t>V</w:t>
      </w:r>
      <w:r w:rsidRPr="00312608">
        <w:rPr>
          <w:rFonts w:ascii="Arial" w:hAnsi="Arial" w:cs="Arial"/>
          <w:sz w:val="24"/>
          <w:szCs w:val="24"/>
        </w:rPr>
        <w:t xml:space="preserve">er folio 9 y 9 vuelto del expediente administrativo), por lo que el líbelo fue presentado dentro del plazo establecido por ley para recurrir dicho acto. </w:t>
      </w:r>
    </w:p>
    <w:p w14:paraId="76E80A33" w14:textId="77777777" w:rsidR="00CE0188" w:rsidRPr="00312608" w:rsidRDefault="00CE0188" w:rsidP="005B6754">
      <w:pPr>
        <w:spacing w:after="0"/>
        <w:jc w:val="both"/>
        <w:rPr>
          <w:rFonts w:ascii="Arial" w:hAnsi="Arial" w:cs="Arial"/>
          <w:b/>
          <w:color w:val="000000" w:themeColor="text1"/>
          <w:sz w:val="24"/>
          <w:szCs w:val="24"/>
        </w:rPr>
      </w:pPr>
    </w:p>
    <w:p w14:paraId="01E89DA2" w14:textId="3635D172" w:rsidR="00AA08BB" w:rsidRPr="00312608" w:rsidRDefault="002B7D6A" w:rsidP="005B6754">
      <w:pPr>
        <w:jc w:val="both"/>
        <w:rPr>
          <w:rFonts w:ascii="Arial" w:hAnsi="Arial" w:cs="Arial"/>
          <w:sz w:val="24"/>
          <w:szCs w:val="24"/>
        </w:rPr>
      </w:pPr>
      <w:r w:rsidRPr="00312608">
        <w:rPr>
          <w:rFonts w:ascii="Arial" w:hAnsi="Arial" w:cs="Arial"/>
          <w:b/>
          <w:color w:val="000000" w:themeColor="text1"/>
          <w:sz w:val="24"/>
          <w:szCs w:val="24"/>
        </w:rPr>
        <w:t>En cuanto a la Legitimación</w:t>
      </w:r>
      <w:r w:rsidR="00AA08BB" w:rsidRPr="00312608">
        <w:rPr>
          <w:rFonts w:ascii="Arial" w:hAnsi="Arial" w:cs="Arial"/>
          <w:b/>
          <w:sz w:val="24"/>
          <w:szCs w:val="24"/>
        </w:rPr>
        <w:t xml:space="preserve">: </w:t>
      </w:r>
      <w:r w:rsidR="00AA08BB" w:rsidRPr="00312608">
        <w:rPr>
          <w:rFonts w:ascii="Arial" w:hAnsi="Arial" w:cs="Arial"/>
          <w:sz w:val="24"/>
          <w:szCs w:val="24"/>
        </w:rPr>
        <w:t xml:space="preserve">Al </w:t>
      </w:r>
      <w:r w:rsidR="00AA08BB" w:rsidRPr="00312608">
        <w:rPr>
          <w:rFonts w:ascii="Arial" w:hAnsi="Arial" w:cs="Arial"/>
          <w:bCs/>
          <w:sz w:val="24"/>
          <w:szCs w:val="24"/>
        </w:rPr>
        <w:t xml:space="preserve">señor </w:t>
      </w:r>
      <w:r w:rsidR="008F0D6A">
        <w:rPr>
          <w:rFonts w:ascii="Arial" w:hAnsi="Arial" w:cs="Arial"/>
          <w:b/>
          <w:sz w:val="24"/>
          <w:szCs w:val="24"/>
        </w:rPr>
        <w:t>JRP</w:t>
      </w:r>
      <w:r w:rsidR="00AA08BB" w:rsidRPr="00312608">
        <w:rPr>
          <w:rFonts w:ascii="Arial" w:hAnsi="Arial" w:cs="Arial"/>
          <w:bCs/>
          <w:sz w:val="24"/>
          <w:szCs w:val="24"/>
        </w:rPr>
        <w:t xml:space="preserve">, cédula de identidad No. </w:t>
      </w:r>
      <w:r w:rsidR="008F0D6A">
        <w:rPr>
          <w:rFonts w:ascii="Arial" w:hAnsi="Arial" w:cs="Arial"/>
          <w:bCs/>
          <w:sz w:val="24"/>
          <w:szCs w:val="24"/>
        </w:rPr>
        <w:t>000</w:t>
      </w:r>
      <w:r w:rsidR="00AA08BB" w:rsidRPr="00312608">
        <w:rPr>
          <w:rFonts w:ascii="Arial" w:hAnsi="Arial" w:cs="Arial"/>
          <w:b/>
          <w:smallCaps/>
          <w:sz w:val="24"/>
          <w:szCs w:val="24"/>
        </w:rPr>
        <w:t>,</w:t>
      </w:r>
      <w:r w:rsidR="00AA08BB" w:rsidRPr="00312608">
        <w:rPr>
          <w:rFonts w:ascii="Arial" w:hAnsi="Arial" w:cs="Arial"/>
          <w:b/>
          <w:sz w:val="24"/>
          <w:szCs w:val="24"/>
        </w:rPr>
        <w:t xml:space="preserve"> </w:t>
      </w:r>
      <w:r w:rsidR="00AA08BB" w:rsidRPr="00312608">
        <w:rPr>
          <w:rFonts w:ascii="Arial" w:hAnsi="Arial" w:cs="Arial"/>
          <w:sz w:val="24"/>
          <w:szCs w:val="24"/>
        </w:rPr>
        <w:t>le cancelaron el derecho de concesión</w:t>
      </w:r>
      <w:r w:rsidR="00AA08BB" w:rsidRPr="00312608">
        <w:rPr>
          <w:rFonts w:ascii="Arial" w:hAnsi="Arial" w:cs="Arial"/>
          <w:smallCaps/>
          <w:sz w:val="24"/>
          <w:szCs w:val="24"/>
        </w:rPr>
        <w:t xml:space="preserve">, </w:t>
      </w:r>
      <w:r w:rsidR="00AA08BB" w:rsidRPr="00312608">
        <w:rPr>
          <w:rFonts w:ascii="Arial" w:hAnsi="Arial" w:cs="Arial"/>
          <w:sz w:val="24"/>
          <w:szCs w:val="24"/>
        </w:rPr>
        <w:t xml:space="preserve">de la placa de taxi </w:t>
      </w:r>
      <w:r w:rsidR="008F0D6A">
        <w:rPr>
          <w:rFonts w:ascii="Arial" w:hAnsi="Arial" w:cs="Arial"/>
          <w:sz w:val="24"/>
          <w:szCs w:val="24"/>
        </w:rPr>
        <w:t>000</w:t>
      </w:r>
      <w:r w:rsidR="00AA08BB" w:rsidRPr="00312608">
        <w:rPr>
          <w:rFonts w:ascii="Arial" w:hAnsi="Arial" w:cs="Arial"/>
          <w:sz w:val="24"/>
          <w:szCs w:val="24"/>
        </w:rPr>
        <w:t xml:space="preserve"> mediante el acuerdo impugnado, por no formalizar en tiempo la concesión ni renovarla, por lo que cuenta con la legitimación </w:t>
      </w:r>
      <w:r w:rsidR="003C0E34" w:rsidRPr="00312608">
        <w:rPr>
          <w:rFonts w:ascii="Arial" w:hAnsi="Arial" w:cs="Arial"/>
          <w:sz w:val="24"/>
          <w:szCs w:val="24"/>
        </w:rPr>
        <w:t>necesaria para</w:t>
      </w:r>
      <w:r w:rsidR="00AA08BB" w:rsidRPr="00312608">
        <w:rPr>
          <w:rFonts w:ascii="Arial" w:hAnsi="Arial" w:cs="Arial"/>
          <w:sz w:val="24"/>
          <w:szCs w:val="24"/>
        </w:rPr>
        <w:t xml:space="preserve"> actuar en el presente asunto. </w:t>
      </w:r>
    </w:p>
    <w:p w14:paraId="5D9E135C" w14:textId="6A0C0C07" w:rsidR="00D85989" w:rsidRPr="00312608" w:rsidRDefault="00D85989" w:rsidP="005B6754">
      <w:pPr>
        <w:widowControl w:val="0"/>
        <w:kinsoku w:val="0"/>
        <w:overflowPunct w:val="0"/>
        <w:spacing w:after="0"/>
        <w:jc w:val="both"/>
        <w:textAlignment w:val="baseline"/>
        <w:rPr>
          <w:rFonts w:ascii="Arial" w:eastAsiaTheme="minorEastAsia" w:hAnsi="Arial" w:cs="Arial"/>
          <w:b/>
          <w:bCs/>
          <w:spacing w:val="4"/>
          <w:sz w:val="24"/>
          <w:szCs w:val="24"/>
          <w:lang w:val="es-ES" w:eastAsia="es-ES"/>
          <w14:ligatures w14:val="standardContextual"/>
        </w:rPr>
      </w:pPr>
      <w:bookmarkStart w:id="8" w:name="_Hlk191969098"/>
      <w:bookmarkEnd w:id="0"/>
      <w:bookmarkEnd w:id="1"/>
      <w:r w:rsidRPr="00312608">
        <w:rPr>
          <w:rFonts w:ascii="Arial" w:eastAsiaTheme="minorEastAsia" w:hAnsi="Arial" w:cs="Arial"/>
          <w:b/>
          <w:bCs/>
          <w:spacing w:val="4"/>
          <w:sz w:val="24"/>
          <w:szCs w:val="24"/>
          <w:lang w:val="es-ES" w:eastAsia="es-ES"/>
          <w14:ligatures w14:val="standardContextual"/>
        </w:rPr>
        <w:t>3. HECHOS PROBADOS</w:t>
      </w:r>
    </w:p>
    <w:p w14:paraId="0F659DA7" w14:textId="77777777" w:rsidR="00290A7D" w:rsidRPr="00312608" w:rsidRDefault="00290A7D" w:rsidP="005B6754">
      <w:pPr>
        <w:pStyle w:val="Sinespaciado"/>
        <w:ind w:left="794"/>
        <w:jc w:val="both"/>
        <w:rPr>
          <w:rFonts w:ascii="Arial" w:eastAsiaTheme="minorEastAsia" w:hAnsi="Arial" w:cs="Arial"/>
          <w:sz w:val="24"/>
          <w:szCs w:val="24"/>
          <w:lang w:val="es-ES" w:eastAsia="es-ES"/>
          <w14:ligatures w14:val="standardContextual"/>
        </w:rPr>
      </w:pPr>
    </w:p>
    <w:p w14:paraId="026CDFCD" w14:textId="43C22D3C" w:rsidR="00A44A93" w:rsidRPr="00312608" w:rsidRDefault="00A44A93" w:rsidP="005B6754">
      <w:pPr>
        <w:pStyle w:val="Sinespaciado"/>
        <w:numPr>
          <w:ilvl w:val="0"/>
          <w:numId w:val="4"/>
        </w:numPr>
        <w:jc w:val="both"/>
        <w:rPr>
          <w:rFonts w:ascii="Arial" w:eastAsiaTheme="minorEastAsia" w:hAnsi="Arial" w:cs="Arial"/>
          <w:sz w:val="24"/>
          <w:szCs w:val="24"/>
          <w:lang w:val="es-ES" w:eastAsia="es-ES"/>
          <w14:ligatures w14:val="standardContextual"/>
        </w:rPr>
      </w:pPr>
      <w:r w:rsidRPr="00312608">
        <w:rPr>
          <w:rFonts w:ascii="Arial" w:hAnsi="Arial" w:cs="Arial"/>
          <w:sz w:val="24"/>
          <w:szCs w:val="24"/>
        </w:rPr>
        <w:t xml:space="preserve">La Junta Directiva del Consejo de Transporte Público, mediante </w:t>
      </w:r>
      <w:r w:rsidR="003C0E34" w:rsidRPr="00312608">
        <w:rPr>
          <w:rFonts w:ascii="Arial" w:hAnsi="Arial" w:cs="Arial"/>
          <w:b/>
          <w:sz w:val="24"/>
          <w:szCs w:val="24"/>
        </w:rPr>
        <w:t>A</w:t>
      </w:r>
      <w:r w:rsidRPr="00312608">
        <w:rPr>
          <w:rFonts w:ascii="Arial" w:hAnsi="Arial" w:cs="Arial"/>
          <w:b/>
          <w:sz w:val="24"/>
          <w:szCs w:val="24"/>
        </w:rPr>
        <w:t>rtículo 7.8 de la Sesión Ordinaria 25-2024 de 11 de julio de 2024</w:t>
      </w:r>
      <w:r w:rsidRPr="00312608">
        <w:rPr>
          <w:rFonts w:ascii="Arial" w:hAnsi="Arial" w:cs="Arial"/>
          <w:sz w:val="24"/>
          <w:szCs w:val="24"/>
        </w:rPr>
        <w:t xml:space="preserve">, acuerda cancelar la concesión de taxi </w:t>
      </w:r>
      <w:r w:rsidR="008F0D6A">
        <w:rPr>
          <w:rFonts w:ascii="Arial" w:hAnsi="Arial" w:cs="Arial"/>
          <w:sz w:val="24"/>
          <w:szCs w:val="24"/>
        </w:rPr>
        <w:t>000</w:t>
      </w:r>
      <w:r w:rsidRPr="00312608">
        <w:rPr>
          <w:rFonts w:ascii="Arial" w:hAnsi="Arial" w:cs="Arial"/>
          <w:sz w:val="24"/>
          <w:szCs w:val="24"/>
        </w:rPr>
        <w:t xml:space="preserve"> al señor </w:t>
      </w:r>
      <w:r w:rsidR="008F0D6A">
        <w:rPr>
          <w:rFonts w:ascii="Arial" w:hAnsi="Arial" w:cs="Arial"/>
          <w:b/>
          <w:bCs/>
          <w:sz w:val="24"/>
          <w:szCs w:val="24"/>
        </w:rPr>
        <w:t>JRP</w:t>
      </w:r>
      <w:r w:rsidRPr="00312608">
        <w:rPr>
          <w:rFonts w:ascii="Arial" w:hAnsi="Arial" w:cs="Arial"/>
          <w:sz w:val="24"/>
          <w:szCs w:val="24"/>
        </w:rPr>
        <w:t xml:space="preserve">, cédula de identidad </w:t>
      </w:r>
      <w:r w:rsidR="008F0D6A">
        <w:rPr>
          <w:rFonts w:ascii="Arial" w:hAnsi="Arial" w:cs="Arial"/>
          <w:sz w:val="24"/>
          <w:szCs w:val="24"/>
        </w:rPr>
        <w:t>000</w:t>
      </w:r>
      <w:r w:rsidRPr="00312608">
        <w:rPr>
          <w:rFonts w:ascii="Arial" w:hAnsi="Arial" w:cs="Arial"/>
          <w:sz w:val="24"/>
          <w:szCs w:val="24"/>
        </w:rPr>
        <w:t>, por no formalización de la concesión, y la no renovación posterior de la misma. (</w:t>
      </w:r>
      <w:r w:rsidR="003C0E34" w:rsidRPr="00312608">
        <w:rPr>
          <w:rFonts w:ascii="Arial" w:hAnsi="Arial" w:cs="Arial"/>
          <w:sz w:val="24"/>
          <w:szCs w:val="24"/>
        </w:rPr>
        <w:t>Ver</w:t>
      </w:r>
      <w:r w:rsidRPr="00312608">
        <w:rPr>
          <w:rFonts w:ascii="Arial" w:hAnsi="Arial" w:cs="Arial"/>
          <w:sz w:val="24"/>
          <w:szCs w:val="24"/>
        </w:rPr>
        <w:t xml:space="preserve"> folio 13 del expediente administrativo)</w:t>
      </w:r>
    </w:p>
    <w:p w14:paraId="510C5A4A" w14:textId="77777777" w:rsidR="00DC42B1" w:rsidRPr="00312608" w:rsidRDefault="00DC42B1" w:rsidP="005B6754">
      <w:pPr>
        <w:pStyle w:val="Prrafodelista"/>
        <w:spacing w:after="0"/>
        <w:ind w:left="794"/>
        <w:jc w:val="both"/>
        <w:rPr>
          <w:rFonts w:ascii="Arial" w:hAnsi="Arial" w:cs="Arial"/>
          <w:bCs/>
          <w:sz w:val="24"/>
          <w:szCs w:val="24"/>
        </w:rPr>
      </w:pPr>
    </w:p>
    <w:p w14:paraId="605BA4D0" w14:textId="456DD2B6" w:rsidR="00A44A93" w:rsidRPr="00312608" w:rsidRDefault="00A44A93" w:rsidP="005B6754">
      <w:pPr>
        <w:pStyle w:val="Prrafodelista"/>
        <w:numPr>
          <w:ilvl w:val="0"/>
          <w:numId w:val="4"/>
        </w:numPr>
        <w:jc w:val="both"/>
        <w:rPr>
          <w:rFonts w:ascii="Arial" w:hAnsi="Arial" w:cs="Arial"/>
          <w:bCs/>
          <w:sz w:val="24"/>
          <w:szCs w:val="24"/>
        </w:rPr>
      </w:pPr>
      <w:r w:rsidRPr="00312608">
        <w:rPr>
          <w:rFonts w:ascii="Arial" w:eastAsiaTheme="minorEastAsia" w:hAnsi="Arial" w:cs="Arial"/>
          <w:sz w:val="24"/>
          <w:szCs w:val="24"/>
          <w:lang w:val="es-ES" w:eastAsia="es-ES"/>
          <w14:ligatures w14:val="standardContextual"/>
        </w:rPr>
        <w:t xml:space="preserve">El señor </w:t>
      </w:r>
      <w:r w:rsidR="008F0D6A">
        <w:rPr>
          <w:rFonts w:ascii="Arial" w:eastAsiaTheme="minorEastAsia" w:hAnsi="Arial" w:cs="Arial"/>
          <w:b/>
          <w:bCs/>
          <w:sz w:val="24"/>
          <w:szCs w:val="24"/>
          <w:lang w:val="es-ES" w:eastAsia="es-ES"/>
          <w14:ligatures w14:val="standardContextual"/>
        </w:rPr>
        <w:t>JRP</w:t>
      </w:r>
      <w:r w:rsidRPr="00312608">
        <w:rPr>
          <w:rFonts w:ascii="Arial" w:eastAsiaTheme="minorEastAsia" w:hAnsi="Arial" w:cs="Arial"/>
          <w:sz w:val="24"/>
          <w:szCs w:val="24"/>
          <w:lang w:val="es-ES" w:eastAsia="es-ES"/>
          <w14:ligatures w14:val="standardContextual"/>
        </w:rPr>
        <w:t xml:space="preserve">, de calidades conocidas, recurre el </w:t>
      </w:r>
      <w:r w:rsidR="00DC42B1" w:rsidRPr="00312608">
        <w:rPr>
          <w:rFonts w:ascii="Arial" w:eastAsiaTheme="minorEastAsia" w:hAnsi="Arial" w:cs="Arial"/>
          <w:b/>
          <w:bCs/>
          <w:sz w:val="24"/>
          <w:szCs w:val="24"/>
          <w:lang w:val="es-ES" w:eastAsia="es-ES"/>
          <w14:ligatures w14:val="standardContextual"/>
        </w:rPr>
        <w:t>A</w:t>
      </w:r>
      <w:r w:rsidRPr="00312608">
        <w:rPr>
          <w:rFonts w:ascii="Arial" w:eastAsiaTheme="minorEastAsia" w:hAnsi="Arial" w:cs="Arial"/>
          <w:b/>
          <w:bCs/>
          <w:sz w:val="24"/>
          <w:szCs w:val="24"/>
          <w:lang w:val="es-ES" w:eastAsia="es-ES"/>
          <w14:ligatures w14:val="standardContextual"/>
        </w:rPr>
        <w:t>rtículo 7.8 de la Sesión Ordinaria 25-2024 de 11 de julio de 2024</w:t>
      </w:r>
      <w:r w:rsidRPr="00312608">
        <w:rPr>
          <w:rFonts w:ascii="Arial" w:eastAsiaTheme="minorEastAsia" w:hAnsi="Arial" w:cs="Arial"/>
          <w:sz w:val="24"/>
          <w:szCs w:val="24"/>
          <w:lang w:val="es-ES" w:eastAsia="es-ES"/>
          <w14:ligatures w14:val="standardContextual"/>
        </w:rPr>
        <w:t xml:space="preserve">, indicando que el </w:t>
      </w:r>
      <w:r w:rsidR="003C3E90" w:rsidRPr="00312608">
        <w:rPr>
          <w:rFonts w:ascii="Arial" w:eastAsiaTheme="minorEastAsia" w:hAnsi="Arial" w:cs="Arial"/>
          <w:sz w:val="24"/>
          <w:szCs w:val="24"/>
          <w:lang w:val="es-ES" w:eastAsia="es-ES"/>
          <w14:ligatures w14:val="standardContextual"/>
        </w:rPr>
        <w:t>mismo</w:t>
      </w:r>
      <w:r w:rsidRPr="00312608">
        <w:rPr>
          <w:rFonts w:ascii="Arial" w:eastAsiaTheme="minorEastAsia" w:hAnsi="Arial" w:cs="Arial"/>
          <w:sz w:val="24"/>
          <w:szCs w:val="24"/>
          <w:lang w:val="es-ES" w:eastAsia="es-ES"/>
          <w14:ligatures w14:val="standardContextual"/>
        </w:rPr>
        <w:t xml:space="preserve"> adolece de vicios en sus elementos esenciales que lo vician de nulidad </w:t>
      </w:r>
      <w:r w:rsidR="00C63F65" w:rsidRPr="00312608">
        <w:rPr>
          <w:rFonts w:ascii="Arial" w:eastAsiaTheme="minorEastAsia" w:hAnsi="Arial" w:cs="Arial"/>
          <w:sz w:val="24"/>
          <w:szCs w:val="24"/>
          <w:lang w:val="es-ES" w:eastAsia="es-ES"/>
          <w14:ligatures w14:val="standardContextual"/>
        </w:rPr>
        <w:t>y,</w:t>
      </w:r>
      <w:r w:rsidRPr="00312608">
        <w:rPr>
          <w:rFonts w:ascii="Arial" w:eastAsiaTheme="minorEastAsia" w:hAnsi="Arial" w:cs="Arial"/>
          <w:sz w:val="24"/>
          <w:szCs w:val="24"/>
          <w:lang w:val="es-ES" w:eastAsia="es-ES"/>
          <w14:ligatures w14:val="standardContextual"/>
        </w:rPr>
        <w:t xml:space="preserve"> por ende</w:t>
      </w:r>
      <w:r w:rsidR="004B658E" w:rsidRPr="00312608">
        <w:rPr>
          <w:rFonts w:ascii="Arial" w:eastAsiaTheme="minorEastAsia" w:hAnsi="Arial" w:cs="Arial"/>
          <w:sz w:val="24"/>
          <w:szCs w:val="24"/>
          <w:lang w:val="es-ES" w:eastAsia="es-ES"/>
          <w14:ligatures w14:val="standardContextual"/>
        </w:rPr>
        <w:t>,</w:t>
      </w:r>
      <w:r w:rsidRPr="00312608">
        <w:rPr>
          <w:rFonts w:ascii="Arial" w:eastAsiaTheme="minorEastAsia" w:hAnsi="Arial" w:cs="Arial"/>
          <w:sz w:val="24"/>
          <w:szCs w:val="24"/>
          <w:lang w:val="es-ES" w:eastAsia="es-ES"/>
          <w14:ligatures w14:val="standardContextual"/>
        </w:rPr>
        <w:t xml:space="preserve"> solicita se revoque el acuerdo que impugna.</w:t>
      </w:r>
      <w:r w:rsidRPr="00312608">
        <w:rPr>
          <w:rFonts w:ascii="Arial" w:hAnsi="Arial" w:cs="Arial"/>
          <w:bCs/>
          <w:sz w:val="24"/>
          <w:szCs w:val="24"/>
        </w:rPr>
        <w:t xml:space="preserve"> (</w:t>
      </w:r>
      <w:r w:rsidR="00DC42B1" w:rsidRPr="00312608">
        <w:rPr>
          <w:rFonts w:ascii="Arial" w:hAnsi="Arial" w:cs="Arial"/>
          <w:bCs/>
          <w:sz w:val="24"/>
          <w:szCs w:val="24"/>
        </w:rPr>
        <w:t>V</w:t>
      </w:r>
      <w:r w:rsidRPr="00312608">
        <w:rPr>
          <w:rFonts w:ascii="Arial" w:hAnsi="Arial" w:cs="Arial"/>
          <w:bCs/>
          <w:sz w:val="24"/>
          <w:szCs w:val="24"/>
        </w:rPr>
        <w:t>er folios 9 vuelto al 12 del expediente administrativo)</w:t>
      </w:r>
    </w:p>
    <w:p w14:paraId="688458E6" w14:textId="77777777" w:rsidR="00DC42B1" w:rsidRPr="00312608" w:rsidRDefault="00DC42B1" w:rsidP="005B6754">
      <w:pPr>
        <w:pStyle w:val="Prrafodelista"/>
        <w:spacing w:after="0"/>
        <w:rPr>
          <w:rFonts w:ascii="Arial" w:hAnsi="Arial" w:cs="Arial"/>
          <w:bCs/>
          <w:sz w:val="24"/>
          <w:szCs w:val="24"/>
        </w:rPr>
      </w:pPr>
    </w:p>
    <w:p w14:paraId="5A7653A2" w14:textId="7CCECC6D" w:rsidR="00A44A93" w:rsidRPr="00312608" w:rsidRDefault="00A44A93" w:rsidP="005B6754">
      <w:pPr>
        <w:pStyle w:val="Prrafodelista"/>
        <w:numPr>
          <w:ilvl w:val="0"/>
          <w:numId w:val="4"/>
        </w:numPr>
        <w:jc w:val="both"/>
        <w:rPr>
          <w:rFonts w:ascii="Arial" w:hAnsi="Arial" w:cs="Arial"/>
          <w:bCs/>
          <w:sz w:val="24"/>
          <w:szCs w:val="24"/>
        </w:rPr>
      </w:pPr>
      <w:r w:rsidRPr="00312608">
        <w:rPr>
          <w:rFonts w:ascii="Arial" w:hAnsi="Arial" w:cs="Arial"/>
          <w:sz w:val="24"/>
          <w:szCs w:val="24"/>
        </w:rPr>
        <w:t xml:space="preserve">La Junta Directiva del Consejo de Transporte Público, mediante </w:t>
      </w:r>
      <w:r w:rsidR="00DC42B1" w:rsidRPr="00312608">
        <w:rPr>
          <w:rFonts w:ascii="Arial" w:hAnsi="Arial" w:cs="Arial"/>
          <w:b/>
          <w:bCs/>
          <w:sz w:val="24"/>
          <w:szCs w:val="24"/>
        </w:rPr>
        <w:t>A</w:t>
      </w:r>
      <w:r w:rsidRPr="00312608">
        <w:rPr>
          <w:rFonts w:ascii="Arial" w:hAnsi="Arial" w:cs="Arial"/>
          <w:b/>
          <w:bCs/>
          <w:sz w:val="24"/>
          <w:szCs w:val="24"/>
        </w:rPr>
        <w:t xml:space="preserve">cuerdo 7.3 de la Sesión </w:t>
      </w:r>
      <w:r w:rsidR="00B60197" w:rsidRPr="00312608">
        <w:rPr>
          <w:rFonts w:ascii="Arial" w:hAnsi="Arial" w:cs="Arial"/>
          <w:b/>
          <w:bCs/>
          <w:sz w:val="24"/>
          <w:szCs w:val="24"/>
        </w:rPr>
        <w:t>O</w:t>
      </w:r>
      <w:r w:rsidRPr="00312608">
        <w:rPr>
          <w:rFonts w:ascii="Arial" w:hAnsi="Arial" w:cs="Arial"/>
          <w:b/>
          <w:bCs/>
          <w:sz w:val="24"/>
          <w:szCs w:val="24"/>
        </w:rPr>
        <w:t>rdinaria 37-2024 de 03 de octubre de 2024</w:t>
      </w:r>
      <w:r w:rsidRPr="00312608">
        <w:rPr>
          <w:rFonts w:ascii="Arial" w:hAnsi="Arial" w:cs="Arial"/>
          <w:sz w:val="24"/>
          <w:szCs w:val="24"/>
        </w:rPr>
        <w:t xml:space="preserve">, conoce el oficio </w:t>
      </w:r>
      <w:r w:rsidR="00DC42B1" w:rsidRPr="00312608">
        <w:rPr>
          <w:rFonts w:ascii="Arial" w:hAnsi="Arial" w:cs="Arial"/>
          <w:b/>
          <w:bCs/>
          <w:sz w:val="24"/>
          <w:szCs w:val="24"/>
        </w:rPr>
        <w:t>No. CTP-DE-AJ-OF-1135-2024 del 09 de setiembre de 2024</w:t>
      </w:r>
      <w:r w:rsidR="004B658E" w:rsidRPr="00312608">
        <w:rPr>
          <w:rFonts w:ascii="Arial" w:hAnsi="Arial" w:cs="Arial"/>
          <w:sz w:val="24"/>
          <w:szCs w:val="24"/>
        </w:rPr>
        <w:t>,</w:t>
      </w:r>
      <w:r w:rsidR="00DC42B1" w:rsidRPr="00312608">
        <w:rPr>
          <w:rFonts w:ascii="Arial" w:hAnsi="Arial" w:cs="Arial"/>
          <w:b/>
          <w:bCs/>
          <w:sz w:val="24"/>
          <w:szCs w:val="24"/>
        </w:rPr>
        <w:t xml:space="preserve"> </w:t>
      </w:r>
      <w:r w:rsidRPr="00312608">
        <w:rPr>
          <w:rFonts w:ascii="Arial" w:hAnsi="Arial" w:cs="Arial"/>
          <w:sz w:val="24"/>
          <w:szCs w:val="24"/>
        </w:rPr>
        <w:t>de la Dirección de Asuntos Jurídicos y dispone rechazar por improcedente, el recurso de revocatoria presentado</w:t>
      </w:r>
      <w:r w:rsidR="004B658E" w:rsidRPr="00312608">
        <w:rPr>
          <w:rFonts w:ascii="Arial" w:hAnsi="Arial" w:cs="Arial"/>
          <w:sz w:val="24"/>
          <w:szCs w:val="24"/>
        </w:rPr>
        <w:t>, así como</w:t>
      </w:r>
      <w:r w:rsidRPr="00312608">
        <w:rPr>
          <w:rFonts w:ascii="Arial" w:hAnsi="Arial" w:cs="Arial"/>
          <w:sz w:val="24"/>
          <w:szCs w:val="24"/>
        </w:rPr>
        <w:t xml:space="preserve"> la nulidad absoluta concomitante y el incidente de suspensión de actuaciones administrativas, presentadas por el recurrente </w:t>
      </w:r>
      <w:r w:rsidR="008F0D6A">
        <w:rPr>
          <w:rFonts w:ascii="Arial" w:hAnsi="Arial" w:cs="Arial"/>
          <w:sz w:val="24"/>
          <w:szCs w:val="24"/>
        </w:rPr>
        <w:t>RP</w:t>
      </w:r>
      <w:r w:rsidRPr="00312608">
        <w:rPr>
          <w:rFonts w:ascii="Arial" w:hAnsi="Arial" w:cs="Arial"/>
          <w:sz w:val="24"/>
          <w:szCs w:val="24"/>
        </w:rPr>
        <w:t xml:space="preserve">. </w:t>
      </w:r>
      <w:r w:rsidRPr="00312608">
        <w:rPr>
          <w:rFonts w:ascii="Arial" w:hAnsi="Arial" w:cs="Arial"/>
          <w:sz w:val="24"/>
          <w:szCs w:val="24"/>
          <w:lang w:val="es-MX"/>
        </w:rPr>
        <w:t>(ver folios 2 y del 5 al 8 del expediente administrativo.)</w:t>
      </w:r>
    </w:p>
    <w:p w14:paraId="46F81B45" w14:textId="77777777" w:rsidR="00DC42B1" w:rsidRPr="00312608" w:rsidRDefault="00DC42B1" w:rsidP="005B6754">
      <w:pPr>
        <w:pStyle w:val="Prrafodelista"/>
        <w:spacing w:after="0"/>
        <w:ind w:left="794"/>
        <w:jc w:val="both"/>
        <w:rPr>
          <w:rFonts w:ascii="Arial" w:hAnsi="Arial" w:cs="Arial"/>
          <w:sz w:val="24"/>
          <w:szCs w:val="24"/>
          <w:lang w:val="es-MX"/>
        </w:rPr>
      </w:pPr>
    </w:p>
    <w:p w14:paraId="7757A9C9" w14:textId="1D2B6A73" w:rsidR="00A44A93" w:rsidRPr="00312608" w:rsidRDefault="00A44A93"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rPr>
        <w:t xml:space="preserve">La Junta Directiva del Consejo de Transporte Público, mediante </w:t>
      </w:r>
      <w:r w:rsidR="00DC42B1" w:rsidRPr="00312608">
        <w:rPr>
          <w:rFonts w:ascii="Arial" w:hAnsi="Arial" w:cs="Arial"/>
          <w:b/>
          <w:bCs/>
          <w:sz w:val="24"/>
          <w:szCs w:val="24"/>
        </w:rPr>
        <w:t>A</w:t>
      </w:r>
      <w:r w:rsidRPr="00312608">
        <w:rPr>
          <w:rFonts w:ascii="Arial" w:hAnsi="Arial" w:cs="Arial"/>
          <w:b/>
          <w:bCs/>
          <w:sz w:val="24"/>
          <w:szCs w:val="24"/>
        </w:rPr>
        <w:t xml:space="preserve">cuerdo 6.14.6 de la Sesión </w:t>
      </w:r>
      <w:r w:rsidR="00B60197" w:rsidRPr="00312608">
        <w:rPr>
          <w:rFonts w:ascii="Arial" w:hAnsi="Arial" w:cs="Arial"/>
          <w:b/>
          <w:bCs/>
          <w:sz w:val="24"/>
          <w:szCs w:val="24"/>
        </w:rPr>
        <w:t>O</w:t>
      </w:r>
      <w:r w:rsidRPr="00312608">
        <w:rPr>
          <w:rFonts w:ascii="Arial" w:hAnsi="Arial" w:cs="Arial"/>
          <w:b/>
          <w:bCs/>
          <w:sz w:val="24"/>
          <w:szCs w:val="24"/>
        </w:rPr>
        <w:t>rdinaria 75-2014 de</w:t>
      </w:r>
      <w:r w:rsidR="00DC42B1" w:rsidRPr="00312608">
        <w:rPr>
          <w:rFonts w:ascii="Arial" w:hAnsi="Arial" w:cs="Arial"/>
          <w:b/>
          <w:bCs/>
          <w:sz w:val="24"/>
          <w:szCs w:val="24"/>
        </w:rPr>
        <w:t>l</w:t>
      </w:r>
      <w:r w:rsidRPr="00312608">
        <w:rPr>
          <w:rFonts w:ascii="Arial" w:hAnsi="Arial" w:cs="Arial"/>
          <w:b/>
          <w:bCs/>
          <w:sz w:val="24"/>
          <w:szCs w:val="24"/>
        </w:rPr>
        <w:t xml:space="preserve"> 08 de diciembre de 2014</w:t>
      </w:r>
      <w:r w:rsidRPr="00312608">
        <w:rPr>
          <w:rFonts w:ascii="Arial" w:hAnsi="Arial" w:cs="Arial"/>
          <w:sz w:val="24"/>
          <w:szCs w:val="24"/>
        </w:rPr>
        <w:t>, aprueba la solicitud de autorización previa para ceder la concesión administrativa de la placa de taxi que ostentaba</w:t>
      </w:r>
      <w:r w:rsidR="004B658E" w:rsidRPr="00312608">
        <w:rPr>
          <w:rFonts w:ascii="Arial" w:hAnsi="Arial" w:cs="Arial"/>
          <w:sz w:val="24"/>
          <w:szCs w:val="24"/>
        </w:rPr>
        <w:t xml:space="preserve"> el señor</w:t>
      </w:r>
      <w:r w:rsidRPr="00312608">
        <w:rPr>
          <w:rFonts w:ascii="Arial" w:hAnsi="Arial" w:cs="Arial"/>
          <w:sz w:val="24"/>
          <w:szCs w:val="24"/>
        </w:rPr>
        <w:t xml:space="preserve"> </w:t>
      </w:r>
      <w:r w:rsidR="008F0D6A">
        <w:rPr>
          <w:rFonts w:ascii="Arial" w:hAnsi="Arial" w:cs="Arial"/>
          <w:b/>
          <w:bCs/>
          <w:sz w:val="24"/>
          <w:szCs w:val="24"/>
        </w:rPr>
        <w:t>ASC</w:t>
      </w:r>
      <w:r w:rsidRPr="00312608">
        <w:rPr>
          <w:rFonts w:ascii="Arial" w:hAnsi="Arial" w:cs="Arial"/>
          <w:sz w:val="24"/>
          <w:szCs w:val="24"/>
        </w:rPr>
        <w:t xml:space="preserve">, en favor del aquí recurrente </w:t>
      </w:r>
      <w:r w:rsidR="008F0D6A">
        <w:rPr>
          <w:rFonts w:ascii="Arial" w:hAnsi="Arial" w:cs="Arial"/>
          <w:b/>
          <w:bCs/>
          <w:sz w:val="24"/>
          <w:szCs w:val="24"/>
        </w:rPr>
        <w:t>JRP</w:t>
      </w:r>
      <w:r w:rsidRPr="00312608">
        <w:rPr>
          <w:rFonts w:ascii="Arial" w:hAnsi="Arial" w:cs="Arial"/>
          <w:sz w:val="24"/>
          <w:szCs w:val="24"/>
        </w:rPr>
        <w:t>. (</w:t>
      </w:r>
      <w:r w:rsidR="00DC42B1" w:rsidRPr="00312608">
        <w:rPr>
          <w:rFonts w:ascii="Arial" w:hAnsi="Arial" w:cs="Arial"/>
          <w:sz w:val="24"/>
          <w:szCs w:val="24"/>
        </w:rPr>
        <w:t>V</w:t>
      </w:r>
      <w:r w:rsidRPr="00312608">
        <w:rPr>
          <w:rFonts w:ascii="Arial" w:hAnsi="Arial" w:cs="Arial"/>
          <w:sz w:val="24"/>
          <w:szCs w:val="24"/>
        </w:rPr>
        <w:t>er folios 105 vuelto y 106 del expediente administrativo.)</w:t>
      </w:r>
    </w:p>
    <w:p w14:paraId="554E988B" w14:textId="77777777" w:rsidR="00290A7D" w:rsidRPr="00312608" w:rsidRDefault="00290A7D" w:rsidP="005B6754">
      <w:pPr>
        <w:pStyle w:val="Prrafodelista"/>
        <w:spacing w:after="0"/>
        <w:ind w:left="794"/>
        <w:jc w:val="both"/>
        <w:rPr>
          <w:rFonts w:ascii="Arial" w:hAnsi="Arial" w:cs="Arial"/>
          <w:sz w:val="24"/>
          <w:szCs w:val="24"/>
          <w:lang w:val="es-MX"/>
        </w:rPr>
      </w:pPr>
    </w:p>
    <w:p w14:paraId="7E05CCEF" w14:textId="71D6D020" w:rsidR="00A44A93" w:rsidRPr="00312608" w:rsidRDefault="00A44A93"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lang w:val="es-MX"/>
        </w:rPr>
        <w:t xml:space="preserve">La Junta </w:t>
      </w:r>
      <w:r w:rsidR="003C3E90" w:rsidRPr="00312608">
        <w:rPr>
          <w:rFonts w:ascii="Arial" w:hAnsi="Arial" w:cs="Arial"/>
          <w:sz w:val="24"/>
          <w:szCs w:val="24"/>
          <w:lang w:val="es-MX"/>
        </w:rPr>
        <w:t>D</w:t>
      </w:r>
      <w:r w:rsidRPr="00312608">
        <w:rPr>
          <w:rFonts w:ascii="Arial" w:hAnsi="Arial" w:cs="Arial"/>
          <w:sz w:val="24"/>
          <w:szCs w:val="24"/>
          <w:lang w:val="es-MX"/>
        </w:rPr>
        <w:t xml:space="preserve">irectiva del </w:t>
      </w:r>
      <w:r w:rsidR="00B60197" w:rsidRPr="00312608">
        <w:rPr>
          <w:rFonts w:ascii="Arial" w:hAnsi="Arial" w:cs="Arial"/>
          <w:sz w:val="24"/>
          <w:szCs w:val="24"/>
        </w:rPr>
        <w:t>Consejo de Transporte Público</w:t>
      </w:r>
      <w:r w:rsidRPr="00312608">
        <w:rPr>
          <w:rFonts w:ascii="Arial" w:hAnsi="Arial" w:cs="Arial"/>
          <w:sz w:val="24"/>
          <w:szCs w:val="24"/>
          <w:lang w:val="es-MX"/>
        </w:rPr>
        <w:t xml:space="preserve">, mediante </w:t>
      </w:r>
      <w:r w:rsidR="00DC42B1" w:rsidRPr="00312608">
        <w:rPr>
          <w:rFonts w:ascii="Arial" w:hAnsi="Arial" w:cs="Arial"/>
          <w:b/>
          <w:bCs/>
          <w:sz w:val="24"/>
          <w:szCs w:val="24"/>
          <w:lang w:val="es-MX"/>
        </w:rPr>
        <w:t>A</w:t>
      </w:r>
      <w:r w:rsidRPr="00312608">
        <w:rPr>
          <w:rFonts w:ascii="Arial" w:hAnsi="Arial" w:cs="Arial"/>
          <w:b/>
          <w:bCs/>
          <w:sz w:val="24"/>
          <w:szCs w:val="24"/>
          <w:lang w:val="es-MX"/>
        </w:rPr>
        <w:t>cuerdo 7.7 de la Sesión Ordinaria 39-2015 de</w:t>
      </w:r>
      <w:r w:rsidR="00DC42B1" w:rsidRPr="00312608">
        <w:rPr>
          <w:rFonts w:ascii="Arial" w:hAnsi="Arial" w:cs="Arial"/>
          <w:b/>
          <w:bCs/>
          <w:sz w:val="24"/>
          <w:szCs w:val="24"/>
          <w:lang w:val="es-MX"/>
        </w:rPr>
        <w:t>l</w:t>
      </w:r>
      <w:r w:rsidRPr="00312608">
        <w:rPr>
          <w:rFonts w:ascii="Arial" w:hAnsi="Arial" w:cs="Arial"/>
          <w:b/>
          <w:bCs/>
          <w:sz w:val="24"/>
          <w:szCs w:val="24"/>
          <w:lang w:val="es-MX"/>
        </w:rPr>
        <w:t xml:space="preserve"> </w:t>
      </w:r>
      <w:r w:rsidR="00DC42B1" w:rsidRPr="00312608">
        <w:rPr>
          <w:rFonts w:ascii="Arial" w:hAnsi="Arial" w:cs="Arial"/>
          <w:b/>
          <w:bCs/>
          <w:sz w:val="24"/>
          <w:szCs w:val="24"/>
          <w:lang w:val="es-MX"/>
        </w:rPr>
        <w:t>0</w:t>
      </w:r>
      <w:r w:rsidRPr="00312608">
        <w:rPr>
          <w:rFonts w:ascii="Arial" w:hAnsi="Arial" w:cs="Arial"/>
          <w:b/>
          <w:bCs/>
          <w:sz w:val="24"/>
          <w:szCs w:val="24"/>
          <w:lang w:val="es-MX"/>
        </w:rPr>
        <w:t>8 de julio de 2015</w:t>
      </w:r>
      <w:r w:rsidRPr="00312608">
        <w:rPr>
          <w:rFonts w:ascii="Arial" w:hAnsi="Arial" w:cs="Arial"/>
          <w:sz w:val="24"/>
          <w:szCs w:val="24"/>
          <w:lang w:val="es-MX"/>
        </w:rPr>
        <w:t xml:space="preserve">, acuerda eximir al recurrente de la presentación de la escritura de cesión de la Placa de Taxi </w:t>
      </w:r>
      <w:r w:rsidR="008F0D6A">
        <w:rPr>
          <w:rFonts w:ascii="Arial" w:hAnsi="Arial" w:cs="Arial"/>
          <w:sz w:val="24"/>
          <w:szCs w:val="24"/>
          <w:lang w:val="es-MX"/>
        </w:rPr>
        <w:t>000</w:t>
      </w:r>
      <w:r w:rsidRPr="00312608">
        <w:rPr>
          <w:rFonts w:ascii="Arial" w:hAnsi="Arial" w:cs="Arial"/>
          <w:sz w:val="24"/>
          <w:szCs w:val="24"/>
          <w:lang w:val="es-MX"/>
        </w:rPr>
        <w:t xml:space="preserve">, cedida mediante </w:t>
      </w:r>
      <w:r w:rsidR="00DC42B1" w:rsidRPr="00312608">
        <w:rPr>
          <w:rFonts w:ascii="Arial" w:hAnsi="Arial" w:cs="Arial"/>
          <w:b/>
          <w:bCs/>
          <w:sz w:val="24"/>
          <w:szCs w:val="24"/>
          <w:lang w:val="es-MX"/>
        </w:rPr>
        <w:t>A</w:t>
      </w:r>
      <w:r w:rsidRPr="00312608">
        <w:rPr>
          <w:rFonts w:ascii="Arial" w:hAnsi="Arial" w:cs="Arial"/>
          <w:b/>
          <w:bCs/>
          <w:sz w:val="24"/>
          <w:szCs w:val="24"/>
          <w:lang w:val="es-MX"/>
        </w:rPr>
        <w:t>rtículo 6.14 de la Sesión Ordinaria 75-2014,</w:t>
      </w:r>
      <w:r w:rsidRPr="00312608">
        <w:rPr>
          <w:rFonts w:ascii="Arial" w:hAnsi="Arial" w:cs="Arial"/>
          <w:sz w:val="24"/>
          <w:szCs w:val="24"/>
          <w:lang w:val="es-MX"/>
        </w:rPr>
        <w:t xml:space="preserve"> por fallecimiento del </w:t>
      </w:r>
      <w:r w:rsidR="003C3E90" w:rsidRPr="00312608">
        <w:rPr>
          <w:rFonts w:ascii="Arial" w:hAnsi="Arial" w:cs="Arial"/>
          <w:sz w:val="24"/>
          <w:szCs w:val="24"/>
          <w:lang w:val="es-MX"/>
        </w:rPr>
        <w:t>señor</w:t>
      </w:r>
      <w:r w:rsidRPr="00312608">
        <w:rPr>
          <w:rFonts w:ascii="Arial" w:hAnsi="Arial" w:cs="Arial"/>
          <w:sz w:val="24"/>
          <w:szCs w:val="24"/>
          <w:lang w:val="es-MX"/>
        </w:rPr>
        <w:t xml:space="preserve"> </w:t>
      </w:r>
      <w:r w:rsidR="008F0D6A">
        <w:rPr>
          <w:rFonts w:ascii="Arial" w:hAnsi="Arial" w:cs="Arial"/>
          <w:b/>
          <w:bCs/>
          <w:sz w:val="24"/>
          <w:szCs w:val="24"/>
          <w:lang w:val="es-MX"/>
        </w:rPr>
        <w:t>ASC</w:t>
      </w:r>
      <w:r w:rsidR="003C3E90" w:rsidRPr="00312608">
        <w:rPr>
          <w:rFonts w:ascii="Arial" w:hAnsi="Arial" w:cs="Arial"/>
          <w:sz w:val="24"/>
          <w:szCs w:val="24"/>
          <w:lang w:val="es-MX"/>
        </w:rPr>
        <w:t>, concesionario cedente</w:t>
      </w:r>
      <w:r w:rsidRPr="00312608">
        <w:rPr>
          <w:rFonts w:ascii="Arial" w:hAnsi="Arial" w:cs="Arial"/>
          <w:sz w:val="24"/>
          <w:szCs w:val="24"/>
          <w:lang w:val="es-MX"/>
        </w:rPr>
        <w:t>. (</w:t>
      </w:r>
      <w:r w:rsidR="00DC42B1" w:rsidRPr="00312608">
        <w:rPr>
          <w:rFonts w:ascii="Arial" w:hAnsi="Arial" w:cs="Arial"/>
          <w:sz w:val="24"/>
          <w:szCs w:val="24"/>
          <w:lang w:val="es-MX"/>
        </w:rPr>
        <w:t>V</w:t>
      </w:r>
      <w:r w:rsidRPr="00312608">
        <w:rPr>
          <w:rFonts w:ascii="Arial" w:hAnsi="Arial" w:cs="Arial"/>
          <w:sz w:val="24"/>
          <w:szCs w:val="24"/>
          <w:lang w:val="es-MX"/>
        </w:rPr>
        <w:t>er folio 78 del expediente administrativo)</w:t>
      </w:r>
    </w:p>
    <w:p w14:paraId="4DAE72F0" w14:textId="77777777" w:rsidR="00B60197" w:rsidRPr="00312608" w:rsidRDefault="00B60197" w:rsidP="005B6754">
      <w:pPr>
        <w:pStyle w:val="Prrafodelista"/>
        <w:spacing w:after="0"/>
        <w:ind w:left="794"/>
        <w:jc w:val="both"/>
        <w:rPr>
          <w:rFonts w:ascii="Arial" w:hAnsi="Arial" w:cs="Arial"/>
          <w:sz w:val="24"/>
          <w:szCs w:val="24"/>
          <w:lang w:val="es-MX"/>
        </w:rPr>
      </w:pPr>
    </w:p>
    <w:p w14:paraId="582D55E5" w14:textId="303FEC0A" w:rsidR="00D85989" w:rsidRPr="00312608" w:rsidRDefault="00D85989" w:rsidP="005B6754">
      <w:pPr>
        <w:pStyle w:val="Prrafodelista"/>
        <w:numPr>
          <w:ilvl w:val="0"/>
          <w:numId w:val="4"/>
        </w:numPr>
        <w:jc w:val="both"/>
        <w:rPr>
          <w:rFonts w:ascii="Arial" w:hAnsi="Arial" w:cs="Arial"/>
          <w:sz w:val="24"/>
          <w:szCs w:val="24"/>
          <w:lang w:val="es-MX"/>
        </w:rPr>
      </w:pPr>
      <w:r w:rsidRPr="00312608">
        <w:rPr>
          <w:rFonts w:ascii="Arial" w:eastAsiaTheme="minorEastAsia" w:hAnsi="Arial" w:cs="Arial"/>
          <w:sz w:val="24"/>
          <w:szCs w:val="24"/>
          <w:lang w:val="es-ES" w:eastAsia="es-ES"/>
          <w14:ligatures w14:val="standardContextual"/>
        </w:rPr>
        <w:lastRenderedPageBreak/>
        <w:t xml:space="preserve">Que </w:t>
      </w:r>
      <w:r w:rsidR="00A44A93" w:rsidRPr="00312608">
        <w:rPr>
          <w:rFonts w:ascii="Arial" w:hAnsi="Arial" w:cs="Arial"/>
          <w:sz w:val="24"/>
          <w:szCs w:val="24"/>
          <w:lang w:val="es-MX"/>
        </w:rPr>
        <w:t xml:space="preserve">el 15 de julio de 2015, el señor </w:t>
      </w:r>
      <w:r w:rsidR="008F0D6A">
        <w:rPr>
          <w:rFonts w:ascii="Arial" w:hAnsi="Arial" w:cs="Arial"/>
          <w:b/>
          <w:bCs/>
          <w:sz w:val="24"/>
          <w:szCs w:val="24"/>
          <w:lang w:val="es-MX"/>
        </w:rPr>
        <w:t>JRP</w:t>
      </w:r>
      <w:r w:rsidR="00A44A93" w:rsidRPr="00312608">
        <w:rPr>
          <w:rFonts w:ascii="Arial" w:hAnsi="Arial" w:cs="Arial"/>
          <w:sz w:val="24"/>
          <w:szCs w:val="24"/>
          <w:lang w:val="es-MX"/>
        </w:rPr>
        <w:t>, envió una nota al Departamento de Administración de Concesiones</w:t>
      </w:r>
      <w:r w:rsidR="00B60197" w:rsidRPr="00312608">
        <w:rPr>
          <w:rFonts w:ascii="Arial" w:hAnsi="Arial" w:cs="Arial"/>
          <w:sz w:val="24"/>
          <w:szCs w:val="24"/>
          <w:lang w:val="es-MX"/>
        </w:rPr>
        <w:t xml:space="preserve"> y Permisos</w:t>
      </w:r>
      <w:r w:rsidR="00DC42B1" w:rsidRPr="00312608">
        <w:rPr>
          <w:rFonts w:ascii="Arial" w:hAnsi="Arial" w:cs="Arial"/>
          <w:sz w:val="24"/>
          <w:szCs w:val="24"/>
          <w:lang w:val="es-MX"/>
        </w:rPr>
        <w:t>,</w:t>
      </w:r>
      <w:r w:rsidR="00A44A93" w:rsidRPr="00312608">
        <w:rPr>
          <w:rFonts w:ascii="Arial" w:hAnsi="Arial" w:cs="Arial"/>
          <w:sz w:val="24"/>
          <w:szCs w:val="24"/>
          <w:lang w:val="es-MX"/>
        </w:rPr>
        <w:t xml:space="preserve"> indic</w:t>
      </w:r>
      <w:r w:rsidR="004B658E" w:rsidRPr="00312608">
        <w:rPr>
          <w:rFonts w:ascii="Arial" w:hAnsi="Arial" w:cs="Arial"/>
          <w:sz w:val="24"/>
          <w:szCs w:val="24"/>
          <w:lang w:val="es-MX"/>
        </w:rPr>
        <w:t>ando</w:t>
      </w:r>
      <w:r w:rsidR="00A44A93" w:rsidRPr="00312608">
        <w:rPr>
          <w:rFonts w:ascii="Arial" w:hAnsi="Arial" w:cs="Arial"/>
          <w:sz w:val="24"/>
          <w:szCs w:val="24"/>
          <w:lang w:val="es-MX"/>
        </w:rPr>
        <w:t xml:space="preserve"> que desea continuar con la formalización de la concesión de placa de Taxi </w:t>
      </w:r>
      <w:r w:rsidR="008F0D6A">
        <w:rPr>
          <w:rFonts w:ascii="Arial" w:hAnsi="Arial" w:cs="Arial"/>
          <w:sz w:val="24"/>
          <w:szCs w:val="24"/>
          <w:lang w:val="es-MX"/>
        </w:rPr>
        <w:t>000</w:t>
      </w:r>
      <w:r w:rsidR="00A44A93" w:rsidRPr="00312608">
        <w:rPr>
          <w:rFonts w:ascii="Arial" w:hAnsi="Arial" w:cs="Arial"/>
          <w:sz w:val="24"/>
          <w:szCs w:val="24"/>
          <w:lang w:val="es-MX"/>
        </w:rPr>
        <w:t xml:space="preserve"> y comunica que mediante </w:t>
      </w:r>
      <w:r w:rsidR="00DC42B1" w:rsidRPr="00312608">
        <w:rPr>
          <w:rFonts w:ascii="Arial" w:hAnsi="Arial" w:cs="Arial"/>
          <w:b/>
          <w:bCs/>
          <w:sz w:val="24"/>
          <w:szCs w:val="24"/>
          <w:lang w:val="es-MX"/>
        </w:rPr>
        <w:t>A</w:t>
      </w:r>
      <w:r w:rsidR="00A44A93" w:rsidRPr="00312608">
        <w:rPr>
          <w:rFonts w:ascii="Arial" w:hAnsi="Arial" w:cs="Arial"/>
          <w:b/>
          <w:bCs/>
          <w:sz w:val="24"/>
          <w:szCs w:val="24"/>
          <w:lang w:val="es-MX"/>
        </w:rPr>
        <w:t xml:space="preserve">cuerdo 7.7 de la Sesión 39-2015 del </w:t>
      </w:r>
      <w:r w:rsidR="00DC42B1" w:rsidRPr="00312608">
        <w:rPr>
          <w:rFonts w:ascii="Arial" w:hAnsi="Arial" w:cs="Arial"/>
          <w:b/>
          <w:bCs/>
          <w:sz w:val="24"/>
          <w:szCs w:val="24"/>
          <w:lang w:val="es-MX"/>
        </w:rPr>
        <w:t>0</w:t>
      </w:r>
      <w:r w:rsidR="00A44A93" w:rsidRPr="00312608">
        <w:rPr>
          <w:rFonts w:ascii="Arial" w:hAnsi="Arial" w:cs="Arial"/>
          <w:b/>
          <w:bCs/>
          <w:sz w:val="24"/>
          <w:szCs w:val="24"/>
          <w:lang w:val="es-MX"/>
        </w:rPr>
        <w:t>8 de julio de 2015</w:t>
      </w:r>
      <w:r w:rsidR="004B658E" w:rsidRPr="00312608">
        <w:rPr>
          <w:rFonts w:ascii="Arial" w:hAnsi="Arial" w:cs="Arial"/>
          <w:sz w:val="24"/>
          <w:szCs w:val="24"/>
          <w:lang w:val="es-MX"/>
        </w:rPr>
        <w:t>,</w:t>
      </w:r>
      <w:r w:rsidR="00A44A93" w:rsidRPr="00312608">
        <w:rPr>
          <w:rFonts w:ascii="Arial" w:hAnsi="Arial" w:cs="Arial"/>
          <w:sz w:val="24"/>
          <w:szCs w:val="24"/>
          <w:lang w:val="es-MX"/>
        </w:rPr>
        <w:t xml:space="preserve"> se le exoner</w:t>
      </w:r>
      <w:r w:rsidR="00B60197" w:rsidRPr="00312608">
        <w:rPr>
          <w:rFonts w:ascii="Arial" w:hAnsi="Arial" w:cs="Arial"/>
          <w:sz w:val="24"/>
          <w:szCs w:val="24"/>
          <w:lang w:val="es-MX"/>
        </w:rPr>
        <w:t>ó</w:t>
      </w:r>
      <w:r w:rsidR="00A44A93" w:rsidRPr="00312608">
        <w:rPr>
          <w:rFonts w:ascii="Arial" w:hAnsi="Arial" w:cs="Arial"/>
          <w:sz w:val="24"/>
          <w:szCs w:val="24"/>
          <w:lang w:val="es-MX"/>
        </w:rPr>
        <w:t xml:space="preserve"> de la escritura de sesión de derechos. (</w:t>
      </w:r>
      <w:r w:rsidR="00DC42B1" w:rsidRPr="00312608">
        <w:rPr>
          <w:rFonts w:ascii="Arial" w:hAnsi="Arial" w:cs="Arial"/>
          <w:sz w:val="24"/>
          <w:szCs w:val="24"/>
          <w:lang w:val="es-MX"/>
        </w:rPr>
        <w:t>V</w:t>
      </w:r>
      <w:r w:rsidR="00A44A93" w:rsidRPr="00312608">
        <w:rPr>
          <w:rFonts w:ascii="Arial" w:hAnsi="Arial" w:cs="Arial"/>
          <w:sz w:val="24"/>
          <w:szCs w:val="24"/>
          <w:lang w:val="es-MX"/>
        </w:rPr>
        <w:t>er folio 81 del expediente administrativo)</w:t>
      </w:r>
    </w:p>
    <w:p w14:paraId="3F77BD18" w14:textId="77777777" w:rsidR="00DC42B1" w:rsidRPr="00312608" w:rsidRDefault="00DC42B1" w:rsidP="005B6754">
      <w:pPr>
        <w:pStyle w:val="Prrafodelista"/>
        <w:spacing w:after="0"/>
        <w:ind w:left="794"/>
        <w:jc w:val="both"/>
        <w:rPr>
          <w:rFonts w:ascii="Arial" w:hAnsi="Arial" w:cs="Arial"/>
          <w:sz w:val="24"/>
          <w:szCs w:val="24"/>
          <w:lang w:val="es-MX"/>
        </w:rPr>
      </w:pPr>
    </w:p>
    <w:p w14:paraId="25A4A5F5" w14:textId="1891E7F8" w:rsidR="00A44A93" w:rsidRPr="00312608" w:rsidRDefault="00A44A93"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lang w:val="es-MX"/>
        </w:rPr>
        <w:t xml:space="preserve">Que el </w:t>
      </w:r>
      <w:r w:rsidR="00DC42B1" w:rsidRPr="00312608">
        <w:rPr>
          <w:rFonts w:ascii="Arial" w:hAnsi="Arial" w:cs="Arial"/>
          <w:sz w:val="24"/>
          <w:szCs w:val="24"/>
          <w:lang w:val="es-MX"/>
        </w:rPr>
        <w:t>D</w:t>
      </w:r>
      <w:r w:rsidRPr="00312608">
        <w:rPr>
          <w:rFonts w:ascii="Arial" w:hAnsi="Arial" w:cs="Arial"/>
          <w:sz w:val="24"/>
          <w:szCs w:val="24"/>
          <w:lang w:val="es-MX"/>
        </w:rPr>
        <w:t>epartamento de Administración de Concesiones</w:t>
      </w:r>
      <w:r w:rsidR="00B60197" w:rsidRPr="00312608">
        <w:rPr>
          <w:rFonts w:ascii="Arial" w:hAnsi="Arial" w:cs="Arial"/>
          <w:sz w:val="24"/>
          <w:szCs w:val="24"/>
          <w:lang w:val="es-MX"/>
        </w:rPr>
        <w:t xml:space="preserve"> y </w:t>
      </w:r>
      <w:r w:rsidR="002631A8" w:rsidRPr="00312608">
        <w:rPr>
          <w:rFonts w:ascii="Arial" w:hAnsi="Arial" w:cs="Arial"/>
          <w:sz w:val="24"/>
          <w:szCs w:val="24"/>
          <w:lang w:val="es-MX"/>
        </w:rPr>
        <w:t>Permisos, mediante</w:t>
      </w:r>
      <w:r w:rsidRPr="00312608">
        <w:rPr>
          <w:rFonts w:ascii="Arial" w:hAnsi="Arial" w:cs="Arial"/>
          <w:sz w:val="24"/>
          <w:szCs w:val="24"/>
          <w:lang w:val="es-MX"/>
        </w:rPr>
        <w:t xml:space="preserve"> oficio </w:t>
      </w:r>
      <w:r w:rsidR="00DC42B1" w:rsidRPr="00312608">
        <w:rPr>
          <w:rFonts w:ascii="Arial" w:hAnsi="Arial" w:cs="Arial"/>
          <w:b/>
          <w:bCs/>
          <w:sz w:val="24"/>
          <w:szCs w:val="24"/>
          <w:lang w:val="es-MX"/>
        </w:rPr>
        <w:t xml:space="preserve">No. </w:t>
      </w:r>
      <w:r w:rsidRPr="00312608">
        <w:rPr>
          <w:rFonts w:ascii="Arial" w:hAnsi="Arial" w:cs="Arial"/>
          <w:b/>
          <w:bCs/>
          <w:sz w:val="24"/>
          <w:szCs w:val="24"/>
          <w:lang w:val="es-MX"/>
        </w:rPr>
        <w:t>DACP-2015-6072</w:t>
      </w:r>
      <w:r w:rsidR="00DC42B1" w:rsidRPr="00312608">
        <w:rPr>
          <w:rFonts w:ascii="Arial" w:hAnsi="Arial" w:cs="Arial"/>
          <w:b/>
          <w:bCs/>
          <w:sz w:val="24"/>
          <w:szCs w:val="24"/>
          <w:lang w:val="es-MX"/>
        </w:rPr>
        <w:t xml:space="preserve"> </w:t>
      </w:r>
      <w:r w:rsidRPr="00312608">
        <w:rPr>
          <w:rFonts w:ascii="Arial" w:hAnsi="Arial" w:cs="Arial"/>
          <w:b/>
          <w:bCs/>
          <w:sz w:val="24"/>
          <w:szCs w:val="24"/>
          <w:lang w:val="es-MX"/>
        </w:rPr>
        <w:t xml:space="preserve">del </w:t>
      </w:r>
      <w:r w:rsidR="00DC42B1" w:rsidRPr="00312608">
        <w:rPr>
          <w:rFonts w:ascii="Arial" w:hAnsi="Arial" w:cs="Arial"/>
          <w:b/>
          <w:bCs/>
          <w:sz w:val="24"/>
          <w:szCs w:val="24"/>
          <w:lang w:val="es-MX"/>
        </w:rPr>
        <w:t>0</w:t>
      </w:r>
      <w:r w:rsidRPr="00312608">
        <w:rPr>
          <w:rFonts w:ascii="Arial" w:hAnsi="Arial" w:cs="Arial"/>
          <w:b/>
          <w:bCs/>
          <w:sz w:val="24"/>
          <w:szCs w:val="24"/>
          <w:lang w:val="es-MX"/>
        </w:rPr>
        <w:t>7 de octubre de 2015</w:t>
      </w:r>
      <w:r w:rsidRPr="00312608">
        <w:rPr>
          <w:rFonts w:ascii="Arial" w:hAnsi="Arial" w:cs="Arial"/>
          <w:sz w:val="24"/>
          <w:szCs w:val="24"/>
          <w:lang w:val="es-MX"/>
        </w:rPr>
        <w:t xml:space="preserve">, suscrito por el </w:t>
      </w:r>
      <w:r w:rsidR="00DC42B1" w:rsidRPr="00312608">
        <w:rPr>
          <w:rFonts w:ascii="Arial" w:hAnsi="Arial" w:cs="Arial"/>
          <w:sz w:val="24"/>
          <w:szCs w:val="24"/>
          <w:lang w:val="es-MX"/>
        </w:rPr>
        <w:t>s</w:t>
      </w:r>
      <w:r w:rsidRPr="00312608">
        <w:rPr>
          <w:rFonts w:ascii="Arial" w:hAnsi="Arial" w:cs="Arial"/>
          <w:sz w:val="24"/>
          <w:szCs w:val="24"/>
          <w:lang w:val="es-MX"/>
        </w:rPr>
        <w:t xml:space="preserve">eñor </w:t>
      </w:r>
      <w:r w:rsidRPr="00312608">
        <w:rPr>
          <w:rFonts w:ascii="Arial" w:hAnsi="Arial" w:cs="Arial"/>
          <w:b/>
          <w:bCs/>
          <w:sz w:val="24"/>
          <w:szCs w:val="24"/>
          <w:lang w:val="es-MX"/>
        </w:rPr>
        <w:t>David Garita Monge y la L</w:t>
      </w:r>
      <w:r w:rsidR="00DC42B1" w:rsidRPr="00312608">
        <w:rPr>
          <w:rFonts w:ascii="Arial" w:hAnsi="Arial" w:cs="Arial"/>
          <w:b/>
          <w:bCs/>
          <w:sz w:val="24"/>
          <w:szCs w:val="24"/>
          <w:lang w:val="es-MX"/>
        </w:rPr>
        <w:t xml:space="preserve">cda. </w:t>
      </w:r>
      <w:r w:rsidRPr="00312608">
        <w:rPr>
          <w:rFonts w:ascii="Arial" w:hAnsi="Arial" w:cs="Arial"/>
          <w:b/>
          <w:bCs/>
          <w:sz w:val="24"/>
          <w:szCs w:val="24"/>
          <w:lang w:val="es-MX"/>
        </w:rPr>
        <w:t>Denise Agüero Rojas</w:t>
      </w:r>
      <w:r w:rsidRPr="00312608">
        <w:rPr>
          <w:rFonts w:ascii="Arial" w:hAnsi="Arial" w:cs="Arial"/>
          <w:sz w:val="24"/>
          <w:szCs w:val="24"/>
          <w:lang w:val="es-MX"/>
        </w:rPr>
        <w:t xml:space="preserve">, </w:t>
      </w:r>
      <w:r w:rsidR="004B658E" w:rsidRPr="00312608">
        <w:rPr>
          <w:rFonts w:ascii="Arial" w:hAnsi="Arial" w:cs="Arial"/>
          <w:sz w:val="24"/>
          <w:szCs w:val="24"/>
          <w:lang w:val="es-MX"/>
        </w:rPr>
        <w:t>brin</w:t>
      </w:r>
      <w:r w:rsidRPr="00312608">
        <w:rPr>
          <w:rFonts w:ascii="Arial" w:hAnsi="Arial" w:cs="Arial"/>
          <w:sz w:val="24"/>
          <w:szCs w:val="24"/>
          <w:lang w:val="es-MX"/>
        </w:rPr>
        <w:t xml:space="preserve">dan cita para el </w:t>
      </w:r>
      <w:r w:rsidR="00DC42B1" w:rsidRPr="00312608">
        <w:rPr>
          <w:rFonts w:ascii="Arial" w:hAnsi="Arial" w:cs="Arial"/>
          <w:sz w:val="24"/>
          <w:szCs w:val="24"/>
          <w:lang w:val="es-MX"/>
        </w:rPr>
        <w:t>m</w:t>
      </w:r>
      <w:r w:rsidRPr="00312608">
        <w:rPr>
          <w:rFonts w:ascii="Arial" w:hAnsi="Arial" w:cs="Arial"/>
          <w:sz w:val="24"/>
          <w:szCs w:val="24"/>
          <w:lang w:val="es-MX"/>
        </w:rPr>
        <w:t xml:space="preserve">artes 13 de octubre de 2015 a las </w:t>
      </w:r>
      <w:r w:rsidR="00DC42B1" w:rsidRPr="00312608">
        <w:rPr>
          <w:rFonts w:ascii="Arial" w:hAnsi="Arial" w:cs="Arial"/>
          <w:sz w:val="24"/>
          <w:szCs w:val="24"/>
          <w:lang w:val="es-MX"/>
        </w:rPr>
        <w:t>0</w:t>
      </w:r>
      <w:r w:rsidRPr="00312608">
        <w:rPr>
          <w:rFonts w:ascii="Arial" w:hAnsi="Arial" w:cs="Arial"/>
          <w:sz w:val="24"/>
          <w:szCs w:val="24"/>
          <w:lang w:val="es-MX"/>
        </w:rPr>
        <w:t xml:space="preserve">2:30 </w:t>
      </w:r>
      <w:r w:rsidR="00DC42B1" w:rsidRPr="00312608">
        <w:rPr>
          <w:rFonts w:ascii="Arial" w:hAnsi="Arial" w:cs="Arial"/>
          <w:sz w:val="24"/>
          <w:szCs w:val="24"/>
          <w:lang w:val="es-MX"/>
        </w:rPr>
        <w:t>horas</w:t>
      </w:r>
      <w:r w:rsidRPr="00312608">
        <w:rPr>
          <w:rFonts w:ascii="Arial" w:hAnsi="Arial" w:cs="Arial"/>
          <w:sz w:val="24"/>
          <w:szCs w:val="24"/>
          <w:lang w:val="es-MX"/>
        </w:rPr>
        <w:t xml:space="preserve"> al señor </w:t>
      </w:r>
      <w:r w:rsidR="008F0D6A">
        <w:rPr>
          <w:rFonts w:ascii="Arial" w:hAnsi="Arial" w:cs="Arial"/>
          <w:b/>
          <w:bCs/>
          <w:sz w:val="24"/>
          <w:szCs w:val="24"/>
          <w:lang w:val="es-MX"/>
        </w:rPr>
        <w:t>JRP</w:t>
      </w:r>
      <w:r w:rsidRPr="00312608">
        <w:rPr>
          <w:rFonts w:ascii="Arial" w:hAnsi="Arial" w:cs="Arial"/>
          <w:sz w:val="24"/>
          <w:szCs w:val="24"/>
          <w:lang w:val="es-MX"/>
        </w:rPr>
        <w:t>, con el fin de que éste realice el retiro de los oficios dirigidos al Registro Nacional para la debida inscripción del vehículo</w:t>
      </w:r>
      <w:r w:rsidR="004B658E" w:rsidRPr="00312608">
        <w:rPr>
          <w:rFonts w:ascii="Arial" w:hAnsi="Arial" w:cs="Arial"/>
          <w:sz w:val="24"/>
          <w:szCs w:val="24"/>
          <w:lang w:val="es-MX"/>
        </w:rPr>
        <w:t>,</w:t>
      </w:r>
      <w:r w:rsidRPr="00312608">
        <w:rPr>
          <w:rFonts w:ascii="Arial" w:hAnsi="Arial" w:cs="Arial"/>
          <w:sz w:val="24"/>
          <w:szCs w:val="24"/>
          <w:lang w:val="es-MX"/>
        </w:rPr>
        <w:t xml:space="preserve"> y se le advierte que una vez que el vehículo este inscrito a su nombre, debe apersonarse ante la </w:t>
      </w:r>
      <w:r w:rsidR="00DC42B1" w:rsidRPr="00312608">
        <w:rPr>
          <w:rFonts w:ascii="Arial" w:hAnsi="Arial" w:cs="Arial"/>
          <w:sz w:val="24"/>
          <w:szCs w:val="24"/>
          <w:lang w:val="es-MX"/>
        </w:rPr>
        <w:t>D</w:t>
      </w:r>
      <w:r w:rsidRPr="00312608">
        <w:rPr>
          <w:rFonts w:ascii="Arial" w:hAnsi="Arial" w:cs="Arial"/>
          <w:sz w:val="24"/>
          <w:szCs w:val="24"/>
          <w:lang w:val="es-MX"/>
        </w:rPr>
        <w:t>irección de Asuntos Jurídicos del CTP, a formalizar el contrato de concesión. Este oficio es recibido por el interesado, según firma, que se consigna en la parte baja del oficio indicándose un número de cédula 6167594 y fecha de recibido 16 de octubre de 2015. (</w:t>
      </w:r>
      <w:r w:rsidR="00DC42B1" w:rsidRPr="00312608">
        <w:rPr>
          <w:rFonts w:ascii="Arial" w:hAnsi="Arial" w:cs="Arial"/>
          <w:sz w:val="24"/>
          <w:szCs w:val="24"/>
          <w:lang w:val="es-MX"/>
        </w:rPr>
        <w:t>V</w:t>
      </w:r>
      <w:r w:rsidRPr="00312608">
        <w:rPr>
          <w:rFonts w:ascii="Arial" w:hAnsi="Arial" w:cs="Arial"/>
          <w:sz w:val="24"/>
          <w:szCs w:val="24"/>
          <w:lang w:val="es-MX"/>
        </w:rPr>
        <w:t>er folio 79 del expediente administrativo)</w:t>
      </w:r>
    </w:p>
    <w:p w14:paraId="0E74F24D" w14:textId="77777777" w:rsidR="00290A7D" w:rsidRPr="00312608" w:rsidRDefault="00290A7D" w:rsidP="005B6754">
      <w:pPr>
        <w:pStyle w:val="Prrafodelista"/>
        <w:spacing w:after="0"/>
        <w:ind w:left="794"/>
        <w:jc w:val="both"/>
        <w:rPr>
          <w:rFonts w:ascii="Arial" w:hAnsi="Arial" w:cs="Arial"/>
          <w:sz w:val="24"/>
          <w:szCs w:val="24"/>
          <w:lang w:val="es-MX"/>
        </w:rPr>
      </w:pPr>
    </w:p>
    <w:p w14:paraId="4452C199" w14:textId="7AC201FC" w:rsidR="00A44A93" w:rsidRPr="00312608" w:rsidRDefault="00D85989" w:rsidP="005B6754">
      <w:pPr>
        <w:pStyle w:val="Prrafodelista"/>
        <w:numPr>
          <w:ilvl w:val="0"/>
          <w:numId w:val="4"/>
        </w:numPr>
        <w:jc w:val="both"/>
        <w:rPr>
          <w:rFonts w:ascii="Arial" w:hAnsi="Arial" w:cs="Arial"/>
          <w:sz w:val="24"/>
          <w:szCs w:val="24"/>
          <w:lang w:val="es-MX"/>
        </w:rPr>
      </w:pPr>
      <w:r w:rsidRPr="00312608">
        <w:rPr>
          <w:rFonts w:ascii="Arial" w:eastAsiaTheme="minorEastAsia" w:hAnsi="Arial" w:cs="Arial"/>
          <w:spacing w:val="4"/>
          <w:sz w:val="24"/>
          <w:szCs w:val="24"/>
          <w:lang w:val="es-ES" w:eastAsia="es-ES"/>
          <w14:ligatures w14:val="standardContextual"/>
        </w:rPr>
        <w:t xml:space="preserve">Que </w:t>
      </w:r>
      <w:r w:rsidR="00A44A93" w:rsidRPr="00312608">
        <w:rPr>
          <w:rFonts w:ascii="Arial" w:hAnsi="Arial" w:cs="Arial"/>
          <w:sz w:val="24"/>
          <w:szCs w:val="24"/>
          <w:lang w:val="es-MX"/>
        </w:rPr>
        <w:t xml:space="preserve">consta que el señor </w:t>
      </w:r>
      <w:r w:rsidR="008F0D6A">
        <w:rPr>
          <w:rFonts w:ascii="Arial" w:hAnsi="Arial" w:cs="Arial"/>
          <w:b/>
          <w:bCs/>
          <w:sz w:val="24"/>
          <w:szCs w:val="24"/>
        </w:rPr>
        <w:t>JRP</w:t>
      </w:r>
      <w:r w:rsidR="000E7F8C" w:rsidRPr="00312608">
        <w:rPr>
          <w:rFonts w:ascii="Arial" w:hAnsi="Arial" w:cs="Arial"/>
          <w:sz w:val="24"/>
          <w:szCs w:val="24"/>
          <w:lang w:val="es-MX"/>
        </w:rPr>
        <w:t xml:space="preserve">, </w:t>
      </w:r>
      <w:r w:rsidR="00A44A93" w:rsidRPr="00312608">
        <w:rPr>
          <w:rFonts w:ascii="Arial" w:hAnsi="Arial" w:cs="Arial"/>
          <w:sz w:val="24"/>
          <w:szCs w:val="24"/>
          <w:lang w:val="es-MX"/>
        </w:rPr>
        <w:t>presentó formulario para la renovación de la concesión de taxi, la que firmó y fue autenticado por el Lic</w:t>
      </w:r>
      <w:r w:rsidR="00DC42B1" w:rsidRPr="00312608">
        <w:rPr>
          <w:rFonts w:ascii="Arial" w:hAnsi="Arial" w:cs="Arial"/>
          <w:sz w:val="24"/>
          <w:szCs w:val="24"/>
          <w:lang w:val="es-MX"/>
        </w:rPr>
        <w:t xml:space="preserve">. </w:t>
      </w:r>
      <w:r w:rsidR="008F0D6A">
        <w:rPr>
          <w:rFonts w:ascii="Arial" w:hAnsi="Arial" w:cs="Arial"/>
          <w:sz w:val="24"/>
          <w:szCs w:val="24"/>
          <w:lang w:val="es-MX"/>
        </w:rPr>
        <w:t>VVY</w:t>
      </w:r>
      <w:r w:rsidR="00A44A93" w:rsidRPr="00312608">
        <w:rPr>
          <w:rFonts w:ascii="Arial" w:hAnsi="Arial" w:cs="Arial"/>
          <w:sz w:val="24"/>
          <w:szCs w:val="24"/>
          <w:lang w:val="es-MX"/>
        </w:rPr>
        <w:t>. (</w:t>
      </w:r>
      <w:r w:rsidR="00DC42B1" w:rsidRPr="00312608">
        <w:rPr>
          <w:rFonts w:ascii="Arial" w:hAnsi="Arial" w:cs="Arial"/>
          <w:sz w:val="24"/>
          <w:szCs w:val="24"/>
          <w:lang w:val="es-MX"/>
        </w:rPr>
        <w:t>V</w:t>
      </w:r>
      <w:r w:rsidR="00A44A93" w:rsidRPr="00312608">
        <w:rPr>
          <w:rFonts w:ascii="Arial" w:hAnsi="Arial" w:cs="Arial"/>
          <w:sz w:val="24"/>
          <w:szCs w:val="24"/>
          <w:lang w:val="es-MX"/>
        </w:rPr>
        <w:t>er folios 84 y 85 del expediente administrativo)</w:t>
      </w:r>
    </w:p>
    <w:p w14:paraId="68A2D650" w14:textId="77777777" w:rsidR="004A26D0" w:rsidRPr="00312608" w:rsidRDefault="004A26D0" w:rsidP="005B6754">
      <w:pPr>
        <w:pStyle w:val="Prrafodelista"/>
        <w:ind w:left="791"/>
        <w:jc w:val="both"/>
        <w:rPr>
          <w:rFonts w:ascii="Arial" w:hAnsi="Arial" w:cs="Arial"/>
          <w:sz w:val="24"/>
          <w:szCs w:val="24"/>
          <w:lang w:val="es-MX"/>
        </w:rPr>
      </w:pPr>
    </w:p>
    <w:p w14:paraId="053B24C7" w14:textId="3514D5DE" w:rsidR="00D85989" w:rsidRPr="00312608" w:rsidRDefault="00D85989"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lang w:val="es-ES" w:eastAsia="es-ES"/>
        </w:rPr>
        <w:t xml:space="preserve">Que </w:t>
      </w:r>
      <w:r w:rsidR="00A44A93" w:rsidRPr="00312608">
        <w:rPr>
          <w:rFonts w:ascii="Arial" w:hAnsi="Arial" w:cs="Arial"/>
          <w:sz w:val="24"/>
          <w:szCs w:val="24"/>
          <w:lang w:val="es-ES" w:eastAsia="es-ES"/>
        </w:rPr>
        <w:t xml:space="preserve">la Junta Directiva del Consejo de Transporte Público mediante </w:t>
      </w:r>
      <w:r w:rsidR="00865481" w:rsidRPr="00312608">
        <w:rPr>
          <w:rFonts w:ascii="Arial" w:hAnsi="Arial" w:cs="Arial"/>
          <w:b/>
          <w:bCs/>
          <w:sz w:val="24"/>
          <w:szCs w:val="24"/>
          <w:lang w:val="es-ES" w:eastAsia="es-ES"/>
        </w:rPr>
        <w:t>A</w:t>
      </w:r>
      <w:r w:rsidR="00A44A93" w:rsidRPr="00312608">
        <w:rPr>
          <w:rFonts w:ascii="Arial" w:hAnsi="Arial" w:cs="Arial"/>
          <w:b/>
          <w:bCs/>
          <w:sz w:val="24"/>
          <w:szCs w:val="24"/>
          <w:lang w:val="es-ES" w:eastAsia="es-ES"/>
        </w:rPr>
        <w:t>cuerdo 7.12 de la Sesión Ordinaria 41-2016 de</w:t>
      </w:r>
      <w:r w:rsidR="00865481" w:rsidRPr="00312608">
        <w:rPr>
          <w:rFonts w:ascii="Arial" w:hAnsi="Arial" w:cs="Arial"/>
          <w:b/>
          <w:bCs/>
          <w:sz w:val="24"/>
          <w:szCs w:val="24"/>
          <w:lang w:val="es-ES" w:eastAsia="es-ES"/>
        </w:rPr>
        <w:t>l</w:t>
      </w:r>
      <w:r w:rsidR="00A44A93" w:rsidRPr="00312608">
        <w:rPr>
          <w:rFonts w:ascii="Arial" w:hAnsi="Arial" w:cs="Arial"/>
          <w:b/>
          <w:bCs/>
          <w:sz w:val="24"/>
          <w:szCs w:val="24"/>
          <w:lang w:val="es-ES" w:eastAsia="es-ES"/>
        </w:rPr>
        <w:t xml:space="preserve"> 24 de agosto de 2016</w:t>
      </w:r>
      <w:r w:rsidR="004B658E" w:rsidRPr="00312608">
        <w:rPr>
          <w:rFonts w:ascii="Arial" w:hAnsi="Arial" w:cs="Arial"/>
          <w:sz w:val="24"/>
          <w:szCs w:val="24"/>
          <w:lang w:val="es-ES" w:eastAsia="es-ES"/>
        </w:rPr>
        <w:t>,</w:t>
      </w:r>
      <w:r w:rsidR="00A44A93" w:rsidRPr="00312608">
        <w:rPr>
          <w:rFonts w:ascii="Arial" w:hAnsi="Arial" w:cs="Arial"/>
          <w:sz w:val="24"/>
          <w:szCs w:val="24"/>
          <w:lang w:val="es-ES" w:eastAsia="es-ES"/>
        </w:rPr>
        <w:t xml:space="preserve"> acuerda cancelar al señor </w:t>
      </w:r>
      <w:r w:rsidR="008F0D6A">
        <w:rPr>
          <w:rFonts w:ascii="Arial" w:hAnsi="Arial" w:cs="Arial"/>
          <w:b/>
          <w:bCs/>
          <w:sz w:val="24"/>
          <w:szCs w:val="24"/>
        </w:rPr>
        <w:t>JRP</w:t>
      </w:r>
      <w:r w:rsidR="00865481" w:rsidRPr="00312608">
        <w:rPr>
          <w:rFonts w:ascii="Arial" w:hAnsi="Arial" w:cs="Arial"/>
          <w:sz w:val="24"/>
          <w:szCs w:val="24"/>
          <w:lang w:val="es-MX"/>
        </w:rPr>
        <w:t xml:space="preserve"> </w:t>
      </w:r>
      <w:r w:rsidR="00A44A93" w:rsidRPr="00312608">
        <w:rPr>
          <w:rFonts w:ascii="Arial" w:hAnsi="Arial" w:cs="Arial"/>
          <w:sz w:val="24"/>
          <w:szCs w:val="24"/>
          <w:lang w:val="es-ES" w:eastAsia="es-ES"/>
        </w:rPr>
        <w:t xml:space="preserve">la concesión de taxi </w:t>
      </w:r>
      <w:r w:rsidR="008F0D6A">
        <w:rPr>
          <w:rFonts w:ascii="Arial" w:hAnsi="Arial" w:cs="Arial"/>
          <w:sz w:val="24"/>
          <w:szCs w:val="24"/>
          <w:lang w:val="es-ES" w:eastAsia="es-ES"/>
        </w:rPr>
        <w:t>000</w:t>
      </w:r>
      <w:r w:rsidR="00A44A93" w:rsidRPr="00312608">
        <w:rPr>
          <w:rFonts w:ascii="Arial" w:hAnsi="Arial" w:cs="Arial"/>
          <w:sz w:val="24"/>
          <w:szCs w:val="24"/>
          <w:lang w:val="es-ES" w:eastAsia="es-ES"/>
        </w:rPr>
        <w:t xml:space="preserve">, por no haberse renovado la misma, encontrándose la </w:t>
      </w:r>
      <w:r w:rsidR="003C3E90" w:rsidRPr="00312608">
        <w:rPr>
          <w:rFonts w:ascii="Arial" w:hAnsi="Arial" w:cs="Arial"/>
          <w:sz w:val="24"/>
          <w:szCs w:val="24"/>
          <w:lang w:val="es-ES" w:eastAsia="es-ES"/>
        </w:rPr>
        <w:t>concesión</w:t>
      </w:r>
      <w:r w:rsidR="00A44A93" w:rsidRPr="00312608">
        <w:rPr>
          <w:rFonts w:ascii="Arial" w:hAnsi="Arial" w:cs="Arial"/>
          <w:sz w:val="24"/>
          <w:szCs w:val="24"/>
          <w:lang w:val="es-ES" w:eastAsia="es-ES"/>
        </w:rPr>
        <w:t xml:space="preserve"> vencida de conformidad con el inciso f) del artículo 40 de la </w:t>
      </w:r>
      <w:r w:rsidR="004B658E" w:rsidRPr="00312608">
        <w:rPr>
          <w:rFonts w:ascii="Arial" w:hAnsi="Arial" w:cs="Arial"/>
          <w:sz w:val="24"/>
          <w:szCs w:val="24"/>
          <w:lang w:val="es-ES" w:eastAsia="es-ES"/>
        </w:rPr>
        <w:t>L</w:t>
      </w:r>
      <w:r w:rsidR="00A44A93" w:rsidRPr="00312608">
        <w:rPr>
          <w:rFonts w:ascii="Arial" w:hAnsi="Arial" w:cs="Arial"/>
          <w:sz w:val="24"/>
          <w:szCs w:val="24"/>
          <w:lang w:val="es-ES" w:eastAsia="es-ES"/>
        </w:rPr>
        <w:t>ey N</w:t>
      </w:r>
      <w:r w:rsidR="00DC42B1" w:rsidRPr="00312608">
        <w:rPr>
          <w:rFonts w:ascii="Arial" w:hAnsi="Arial" w:cs="Arial"/>
          <w:sz w:val="24"/>
          <w:szCs w:val="24"/>
          <w:lang w:val="es-ES" w:eastAsia="es-ES"/>
        </w:rPr>
        <w:t>o.</w:t>
      </w:r>
      <w:r w:rsidR="00A44A93" w:rsidRPr="00312608">
        <w:rPr>
          <w:rFonts w:ascii="Arial" w:hAnsi="Arial" w:cs="Arial"/>
          <w:sz w:val="24"/>
          <w:szCs w:val="24"/>
          <w:lang w:val="es-ES" w:eastAsia="es-ES"/>
        </w:rPr>
        <w:t xml:space="preserve"> 7969</w:t>
      </w:r>
      <w:r w:rsidR="000E7F8C" w:rsidRPr="00312608">
        <w:rPr>
          <w:rFonts w:ascii="Arial" w:hAnsi="Arial" w:cs="Arial"/>
          <w:sz w:val="24"/>
          <w:szCs w:val="24"/>
          <w:lang w:val="es-ES" w:eastAsia="es-ES"/>
        </w:rPr>
        <w:t>.</w:t>
      </w:r>
      <w:r w:rsidR="00A44A93" w:rsidRPr="00312608">
        <w:rPr>
          <w:rFonts w:ascii="Arial" w:hAnsi="Arial" w:cs="Arial"/>
          <w:sz w:val="24"/>
          <w:szCs w:val="24"/>
          <w:lang w:val="es-ES" w:eastAsia="es-ES"/>
        </w:rPr>
        <w:t xml:space="preserve"> (</w:t>
      </w:r>
      <w:r w:rsidR="00DC42B1" w:rsidRPr="00312608">
        <w:rPr>
          <w:rFonts w:ascii="Arial" w:hAnsi="Arial" w:cs="Arial"/>
          <w:sz w:val="24"/>
          <w:szCs w:val="24"/>
          <w:lang w:val="es-ES" w:eastAsia="es-ES"/>
        </w:rPr>
        <w:t>V</w:t>
      </w:r>
      <w:r w:rsidR="00A44A93" w:rsidRPr="00312608">
        <w:rPr>
          <w:rFonts w:ascii="Arial" w:hAnsi="Arial" w:cs="Arial"/>
          <w:sz w:val="24"/>
          <w:szCs w:val="24"/>
          <w:lang w:val="es-ES" w:eastAsia="es-ES"/>
        </w:rPr>
        <w:t>er folio 154 del expediente administrativo)</w:t>
      </w:r>
    </w:p>
    <w:p w14:paraId="3A58D202" w14:textId="77777777" w:rsidR="00C06D86" w:rsidRPr="00312608" w:rsidRDefault="00C06D86" w:rsidP="005B6754">
      <w:pPr>
        <w:pStyle w:val="Prrafodelista"/>
        <w:ind w:left="791"/>
        <w:jc w:val="both"/>
        <w:rPr>
          <w:rFonts w:ascii="Arial" w:hAnsi="Arial" w:cs="Arial"/>
          <w:sz w:val="24"/>
          <w:szCs w:val="24"/>
          <w:lang w:val="es-MX"/>
        </w:rPr>
      </w:pPr>
    </w:p>
    <w:p w14:paraId="6E8A080F" w14:textId="4A9DAADA" w:rsidR="00A44A93" w:rsidRPr="00312608" w:rsidRDefault="00D85989"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lang w:val="es-ES" w:eastAsia="es-ES"/>
        </w:rPr>
        <w:t xml:space="preserve">Que </w:t>
      </w:r>
      <w:r w:rsidR="00A44A93" w:rsidRPr="00312608">
        <w:rPr>
          <w:rFonts w:ascii="Arial" w:hAnsi="Arial" w:cs="Arial"/>
          <w:sz w:val="24"/>
          <w:szCs w:val="24"/>
          <w:lang w:val="es-ES" w:eastAsia="es-ES"/>
        </w:rPr>
        <w:t xml:space="preserve">La Junta Directiva del </w:t>
      </w:r>
      <w:r w:rsidR="00E7787F" w:rsidRPr="00312608">
        <w:rPr>
          <w:rFonts w:ascii="Arial" w:hAnsi="Arial" w:cs="Arial"/>
          <w:sz w:val="24"/>
          <w:szCs w:val="24"/>
          <w:lang w:val="es-ES" w:eastAsia="es-ES"/>
        </w:rPr>
        <w:t>Consejo de Transporte Público</w:t>
      </w:r>
      <w:r w:rsidR="00A44A93" w:rsidRPr="00312608">
        <w:rPr>
          <w:rFonts w:ascii="Arial" w:hAnsi="Arial" w:cs="Arial"/>
          <w:sz w:val="24"/>
          <w:szCs w:val="24"/>
          <w:lang w:val="es-ES" w:eastAsia="es-ES"/>
        </w:rPr>
        <w:t xml:space="preserve">, mediante </w:t>
      </w:r>
      <w:r w:rsidR="00865481" w:rsidRPr="00312608">
        <w:rPr>
          <w:rFonts w:ascii="Arial" w:hAnsi="Arial" w:cs="Arial"/>
          <w:b/>
          <w:bCs/>
          <w:sz w:val="24"/>
          <w:szCs w:val="24"/>
          <w:lang w:val="es-ES" w:eastAsia="es-ES"/>
        </w:rPr>
        <w:t>A</w:t>
      </w:r>
      <w:r w:rsidR="00A44A93" w:rsidRPr="00312608">
        <w:rPr>
          <w:rFonts w:ascii="Arial" w:hAnsi="Arial" w:cs="Arial"/>
          <w:b/>
          <w:bCs/>
          <w:sz w:val="24"/>
          <w:szCs w:val="24"/>
          <w:lang w:val="es-ES" w:eastAsia="es-ES"/>
        </w:rPr>
        <w:t xml:space="preserve">cuerdo 7.5.6 de la </w:t>
      </w:r>
      <w:r w:rsidR="00865481" w:rsidRPr="00312608">
        <w:rPr>
          <w:rFonts w:ascii="Arial" w:hAnsi="Arial" w:cs="Arial"/>
          <w:b/>
          <w:bCs/>
          <w:sz w:val="24"/>
          <w:szCs w:val="24"/>
          <w:lang w:val="es-ES" w:eastAsia="es-ES"/>
        </w:rPr>
        <w:t>S</w:t>
      </w:r>
      <w:r w:rsidR="00A44A93" w:rsidRPr="00312608">
        <w:rPr>
          <w:rFonts w:ascii="Arial" w:hAnsi="Arial" w:cs="Arial"/>
          <w:b/>
          <w:bCs/>
          <w:sz w:val="24"/>
          <w:szCs w:val="24"/>
          <w:lang w:val="es-ES" w:eastAsia="es-ES"/>
        </w:rPr>
        <w:t xml:space="preserve">esión Ordinaria 05-2017 celebrada el </w:t>
      </w:r>
      <w:r w:rsidR="00865481" w:rsidRPr="00312608">
        <w:rPr>
          <w:rFonts w:ascii="Arial" w:hAnsi="Arial" w:cs="Arial"/>
          <w:b/>
          <w:bCs/>
          <w:sz w:val="24"/>
          <w:szCs w:val="24"/>
          <w:lang w:val="es-ES" w:eastAsia="es-ES"/>
        </w:rPr>
        <w:t>0</w:t>
      </w:r>
      <w:r w:rsidR="00A44A93" w:rsidRPr="00312608">
        <w:rPr>
          <w:rFonts w:ascii="Arial" w:hAnsi="Arial" w:cs="Arial"/>
          <w:b/>
          <w:bCs/>
          <w:sz w:val="24"/>
          <w:szCs w:val="24"/>
          <w:lang w:val="es-ES" w:eastAsia="es-ES"/>
        </w:rPr>
        <w:t>9 de febrero de 2017</w:t>
      </w:r>
      <w:r w:rsidR="00A44A93" w:rsidRPr="00312608">
        <w:rPr>
          <w:rFonts w:ascii="Arial" w:hAnsi="Arial" w:cs="Arial"/>
          <w:sz w:val="24"/>
          <w:szCs w:val="24"/>
          <w:lang w:val="es-ES" w:eastAsia="es-ES"/>
        </w:rPr>
        <w:t xml:space="preserve">, conoce incidencias de nulidad presentadas por el señor </w:t>
      </w:r>
      <w:r w:rsidR="008F0D6A">
        <w:rPr>
          <w:rFonts w:ascii="Arial" w:hAnsi="Arial" w:cs="Arial"/>
          <w:b/>
          <w:bCs/>
          <w:sz w:val="24"/>
          <w:szCs w:val="24"/>
        </w:rPr>
        <w:t>JRP</w:t>
      </w:r>
      <w:r w:rsidR="00865481" w:rsidRPr="00312608">
        <w:rPr>
          <w:rFonts w:ascii="Arial" w:hAnsi="Arial" w:cs="Arial"/>
          <w:sz w:val="24"/>
          <w:szCs w:val="24"/>
          <w:lang w:val="es-MX"/>
        </w:rPr>
        <w:t xml:space="preserve"> </w:t>
      </w:r>
      <w:r w:rsidR="00A44A93" w:rsidRPr="00312608">
        <w:rPr>
          <w:rFonts w:ascii="Arial" w:hAnsi="Arial" w:cs="Arial"/>
          <w:sz w:val="24"/>
          <w:szCs w:val="24"/>
          <w:lang w:val="es-ES" w:eastAsia="es-ES"/>
        </w:rPr>
        <w:t xml:space="preserve">en contra del </w:t>
      </w:r>
      <w:r w:rsidR="00865481" w:rsidRPr="00312608">
        <w:rPr>
          <w:rFonts w:ascii="Arial" w:hAnsi="Arial" w:cs="Arial"/>
          <w:b/>
          <w:bCs/>
          <w:sz w:val="24"/>
          <w:szCs w:val="24"/>
          <w:lang w:val="es-ES" w:eastAsia="es-ES"/>
        </w:rPr>
        <w:t>A</w:t>
      </w:r>
      <w:r w:rsidR="00A44A93" w:rsidRPr="00312608">
        <w:rPr>
          <w:rFonts w:ascii="Arial" w:hAnsi="Arial" w:cs="Arial"/>
          <w:b/>
          <w:bCs/>
          <w:sz w:val="24"/>
          <w:szCs w:val="24"/>
          <w:lang w:val="es-ES" w:eastAsia="es-ES"/>
        </w:rPr>
        <w:t>cuerdo 7.12 de la Sesión Ordinaria 41-2016 de</w:t>
      </w:r>
      <w:r w:rsidR="00865481" w:rsidRPr="00312608">
        <w:rPr>
          <w:rFonts w:ascii="Arial" w:hAnsi="Arial" w:cs="Arial"/>
          <w:b/>
          <w:bCs/>
          <w:sz w:val="24"/>
          <w:szCs w:val="24"/>
          <w:lang w:val="es-ES" w:eastAsia="es-ES"/>
        </w:rPr>
        <w:t>l</w:t>
      </w:r>
      <w:r w:rsidR="00A44A93" w:rsidRPr="00312608">
        <w:rPr>
          <w:rFonts w:ascii="Arial" w:hAnsi="Arial" w:cs="Arial"/>
          <w:b/>
          <w:bCs/>
          <w:sz w:val="24"/>
          <w:szCs w:val="24"/>
          <w:lang w:val="es-ES" w:eastAsia="es-ES"/>
        </w:rPr>
        <w:t xml:space="preserve"> 24 de agosto de 2016</w:t>
      </w:r>
      <w:r w:rsidR="00A44A93" w:rsidRPr="00312608">
        <w:rPr>
          <w:rFonts w:ascii="Arial" w:hAnsi="Arial" w:cs="Arial"/>
          <w:sz w:val="24"/>
          <w:szCs w:val="24"/>
          <w:lang w:val="es-ES" w:eastAsia="es-ES"/>
        </w:rPr>
        <w:t xml:space="preserve">, y aprueba el informe </w:t>
      </w:r>
      <w:r w:rsidR="00865481" w:rsidRPr="00312608">
        <w:rPr>
          <w:rFonts w:ascii="Arial" w:hAnsi="Arial" w:cs="Arial"/>
          <w:b/>
          <w:bCs/>
          <w:sz w:val="24"/>
          <w:szCs w:val="24"/>
          <w:lang w:val="es-ES" w:eastAsia="es-ES"/>
        </w:rPr>
        <w:t xml:space="preserve">No. DAJ-2017-0000313 del 30 de enero de 2017 </w:t>
      </w:r>
      <w:r w:rsidR="00A44A93" w:rsidRPr="00312608">
        <w:rPr>
          <w:rFonts w:ascii="Arial" w:hAnsi="Arial" w:cs="Arial"/>
          <w:sz w:val="24"/>
          <w:szCs w:val="24"/>
          <w:lang w:val="es-ES" w:eastAsia="es-ES"/>
        </w:rPr>
        <w:t>de</w:t>
      </w:r>
      <w:r w:rsidR="00A44A93" w:rsidRPr="00312608">
        <w:rPr>
          <w:rFonts w:ascii="Arial" w:hAnsi="Arial" w:cs="Arial"/>
          <w:b/>
          <w:bCs/>
          <w:sz w:val="24"/>
          <w:szCs w:val="24"/>
          <w:lang w:val="es-ES" w:eastAsia="es-ES"/>
        </w:rPr>
        <w:t xml:space="preserve"> </w:t>
      </w:r>
      <w:r w:rsidR="00865481" w:rsidRPr="00312608">
        <w:rPr>
          <w:rFonts w:ascii="Arial" w:hAnsi="Arial" w:cs="Arial"/>
          <w:sz w:val="24"/>
          <w:szCs w:val="24"/>
          <w:lang w:val="es-ES" w:eastAsia="es-ES"/>
        </w:rPr>
        <w:t xml:space="preserve">la </w:t>
      </w:r>
      <w:r w:rsidR="00A44A93" w:rsidRPr="00312608">
        <w:rPr>
          <w:rFonts w:ascii="Arial" w:hAnsi="Arial" w:cs="Arial"/>
          <w:sz w:val="24"/>
          <w:szCs w:val="24"/>
          <w:lang w:val="es-ES" w:eastAsia="es-ES"/>
        </w:rPr>
        <w:t xml:space="preserve">Asesoría Jurídica y anula el acuerdo recurrido, sin embargo, ordena iniciar procedimiento administrativo de cancelación de la concesión </w:t>
      </w:r>
      <w:r w:rsidR="008F0D6A">
        <w:rPr>
          <w:rFonts w:ascii="Arial" w:hAnsi="Arial" w:cs="Arial"/>
          <w:sz w:val="24"/>
          <w:szCs w:val="24"/>
          <w:lang w:val="es-ES" w:eastAsia="es-ES"/>
        </w:rPr>
        <w:t>000</w:t>
      </w:r>
      <w:r w:rsidR="00A44A93" w:rsidRPr="00312608">
        <w:rPr>
          <w:rFonts w:ascii="Arial" w:hAnsi="Arial" w:cs="Arial"/>
          <w:sz w:val="24"/>
          <w:szCs w:val="24"/>
          <w:lang w:val="es-ES" w:eastAsia="es-ES"/>
        </w:rPr>
        <w:t xml:space="preserve"> al no haber formalizado </w:t>
      </w:r>
      <w:r w:rsidR="00865481" w:rsidRPr="00312608">
        <w:rPr>
          <w:rFonts w:ascii="Arial" w:hAnsi="Arial" w:cs="Arial"/>
          <w:sz w:val="24"/>
          <w:szCs w:val="24"/>
          <w:lang w:val="es-ES" w:eastAsia="es-ES"/>
        </w:rPr>
        <w:t xml:space="preserve">el señor </w:t>
      </w:r>
      <w:r w:rsidR="008F0D6A">
        <w:rPr>
          <w:rFonts w:ascii="Arial" w:hAnsi="Arial" w:cs="Arial"/>
          <w:b/>
          <w:bCs/>
          <w:sz w:val="24"/>
          <w:szCs w:val="24"/>
          <w:lang w:val="es-ES" w:eastAsia="es-ES"/>
        </w:rPr>
        <w:t>JRP</w:t>
      </w:r>
      <w:r w:rsidR="00A44A93" w:rsidRPr="00312608">
        <w:rPr>
          <w:rFonts w:ascii="Arial" w:hAnsi="Arial" w:cs="Arial"/>
          <w:sz w:val="24"/>
          <w:szCs w:val="24"/>
          <w:lang w:val="es-ES" w:eastAsia="es-ES"/>
        </w:rPr>
        <w:t xml:space="preserve">, la </w:t>
      </w:r>
      <w:r w:rsidR="003C3E90" w:rsidRPr="00312608">
        <w:rPr>
          <w:rFonts w:ascii="Arial" w:hAnsi="Arial" w:cs="Arial"/>
          <w:sz w:val="24"/>
          <w:szCs w:val="24"/>
          <w:lang w:val="es-ES" w:eastAsia="es-ES"/>
        </w:rPr>
        <w:t>misma</w:t>
      </w:r>
      <w:r w:rsidR="00A44A93" w:rsidRPr="00312608">
        <w:rPr>
          <w:rFonts w:ascii="Arial" w:hAnsi="Arial" w:cs="Arial"/>
          <w:sz w:val="24"/>
          <w:szCs w:val="24"/>
          <w:lang w:val="es-ES" w:eastAsia="es-ES"/>
        </w:rPr>
        <w:t>. (</w:t>
      </w:r>
      <w:r w:rsidR="00865481" w:rsidRPr="00312608">
        <w:rPr>
          <w:rFonts w:ascii="Arial" w:hAnsi="Arial" w:cs="Arial"/>
          <w:sz w:val="24"/>
          <w:szCs w:val="24"/>
          <w:lang w:val="es-ES" w:eastAsia="es-ES"/>
        </w:rPr>
        <w:t>V</w:t>
      </w:r>
      <w:r w:rsidR="00A44A93" w:rsidRPr="00312608">
        <w:rPr>
          <w:rFonts w:ascii="Arial" w:hAnsi="Arial" w:cs="Arial"/>
          <w:sz w:val="24"/>
          <w:szCs w:val="24"/>
          <w:lang w:val="es-ES" w:eastAsia="es-ES"/>
        </w:rPr>
        <w:t>er folios del 151 al 153 del expediente administrativo)</w:t>
      </w:r>
    </w:p>
    <w:p w14:paraId="7E8A8512" w14:textId="77777777" w:rsidR="00865481" w:rsidRPr="00312608" w:rsidRDefault="00865481" w:rsidP="005B6754">
      <w:pPr>
        <w:pStyle w:val="Prrafodelista"/>
        <w:spacing w:after="0"/>
        <w:rPr>
          <w:rFonts w:ascii="Arial" w:hAnsi="Arial" w:cs="Arial"/>
          <w:sz w:val="24"/>
          <w:szCs w:val="24"/>
          <w:lang w:val="es-MX"/>
        </w:rPr>
      </w:pPr>
    </w:p>
    <w:p w14:paraId="2755C386" w14:textId="0FEF66F1" w:rsidR="00A44A93" w:rsidRPr="00312608" w:rsidRDefault="00D85989"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lang w:val="es-ES" w:eastAsia="es-ES"/>
        </w:rPr>
        <w:t xml:space="preserve">Que </w:t>
      </w:r>
      <w:r w:rsidR="00A44A93" w:rsidRPr="00312608">
        <w:rPr>
          <w:rFonts w:ascii="Arial" w:hAnsi="Arial" w:cs="Arial"/>
          <w:sz w:val="24"/>
          <w:szCs w:val="24"/>
          <w:lang w:val="es-ES" w:eastAsia="es-ES"/>
        </w:rPr>
        <w:t>la Junta Directiva del Consejo de Transporte Público mediante</w:t>
      </w:r>
      <w:r w:rsidR="00E7787F" w:rsidRPr="00312608">
        <w:rPr>
          <w:rFonts w:ascii="Arial" w:hAnsi="Arial" w:cs="Arial"/>
          <w:sz w:val="24"/>
          <w:szCs w:val="24"/>
          <w:lang w:val="es-ES" w:eastAsia="es-ES"/>
        </w:rPr>
        <w:t xml:space="preserve">, </w:t>
      </w:r>
      <w:r w:rsidR="00865481" w:rsidRPr="00312608">
        <w:rPr>
          <w:rFonts w:ascii="Arial" w:hAnsi="Arial" w:cs="Arial"/>
          <w:b/>
          <w:bCs/>
          <w:sz w:val="24"/>
          <w:szCs w:val="24"/>
          <w:lang w:val="es-ES" w:eastAsia="es-ES"/>
        </w:rPr>
        <w:t>A</w:t>
      </w:r>
      <w:r w:rsidR="00A44A93" w:rsidRPr="00312608">
        <w:rPr>
          <w:rFonts w:ascii="Arial" w:hAnsi="Arial" w:cs="Arial"/>
          <w:b/>
          <w:bCs/>
          <w:sz w:val="24"/>
          <w:szCs w:val="24"/>
          <w:lang w:val="es-ES" w:eastAsia="es-ES"/>
        </w:rPr>
        <w:t>cuerdo 7.4 de la Sesión Ordinaria 26-2023 de</w:t>
      </w:r>
      <w:r w:rsidR="00865481" w:rsidRPr="00312608">
        <w:rPr>
          <w:rFonts w:ascii="Arial" w:hAnsi="Arial" w:cs="Arial"/>
          <w:b/>
          <w:bCs/>
          <w:sz w:val="24"/>
          <w:szCs w:val="24"/>
          <w:lang w:val="es-ES" w:eastAsia="es-ES"/>
        </w:rPr>
        <w:t>l</w:t>
      </w:r>
      <w:r w:rsidR="00A44A93" w:rsidRPr="00312608">
        <w:rPr>
          <w:rFonts w:ascii="Arial" w:hAnsi="Arial" w:cs="Arial"/>
          <w:b/>
          <w:bCs/>
          <w:sz w:val="24"/>
          <w:szCs w:val="24"/>
          <w:lang w:val="es-ES" w:eastAsia="es-ES"/>
        </w:rPr>
        <w:t xml:space="preserve"> 30 de junio de 2023</w:t>
      </w:r>
      <w:r w:rsidR="00A44A93" w:rsidRPr="00312608">
        <w:rPr>
          <w:rFonts w:ascii="Arial" w:hAnsi="Arial" w:cs="Arial"/>
          <w:sz w:val="24"/>
          <w:szCs w:val="24"/>
          <w:lang w:val="es-ES" w:eastAsia="es-ES"/>
        </w:rPr>
        <w:t xml:space="preserve">, conoce el </w:t>
      </w:r>
      <w:r w:rsidR="00865481" w:rsidRPr="00312608">
        <w:rPr>
          <w:rFonts w:ascii="Arial" w:hAnsi="Arial" w:cs="Arial"/>
          <w:sz w:val="24"/>
          <w:szCs w:val="24"/>
          <w:lang w:val="es-ES" w:eastAsia="es-ES"/>
        </w:rPr>
        <w:t xml:space="preserve">informe CTP-AJ-OF-2022-0460 de la </w:t>
      </w:r>
      <w:r w:rsidR="00A44A93" w:rsidRPr="00312608">
        <w:rPr>
          <w:rFonts w:ascii="Arial" w:hAnsi="Arial" w:cs="Arial"/>
          <w:sz w:val="24"/>
          <w:szCs w:val="24"/>
          <w:lang w:val="es-ES" w:eastAsia="es-ES"/>
        </w:rPr>
        <w:t>Asesoría Jurídica</w:t>
      </w:r>
      <w:r w:rsidR="00865481" w:rsidRPr="00312608">
        <w:rPr>
          <w:rFonts w:ascii="Arial" w:hAnsi="Arial" w:cs="Arial"/>
          <w:sz w:val="24"/>
          <w:szCs w:val="24"/>
          <w:lang w:val="es-ES" w:eastAsia="es-ES"/>
        </w:rPr>
        <w:t>,</w:t>
      </w:r>
      <w:r w:rsidR="00A44A93" w:rsidRPr="00312608">
        <w:rPr>
          <w:rFonts w:ascii="Arial" w:hAnsi="Arial" w:cs="Arial"/>
          <w:sz w:val="24"/>
          <w:szCs w:val="24"/>
          <w:lang w:val="es-ES" w:eastAsia="es-ES"/>
        </w:rPr>
        <w:t xml:space="preserve"> </w:t>
      </w:r>
      <w:r w:rsidR="003C3E90" w:rsidRPr="00312608">
        <w:rPr>
          <w:rFonts w:ascii="Arial" w:hAnsi="Arial" w:cs="Arial"/>
          <w:sz w:val="24"/>
          <w:szCs w:val="24"/>
          <w:lang w:val="es-ES" w:eastAsia="es-ES"/>
        </w:rPr>
        <w:t xml:space="preserve">en el que se recomendaba la caducidad de la concesión </w:t>
      </w:r>
      <w:r w:rsidR="008F0D6A">
        <w:rPr>
          <w:rFonts w:ascii="Arial" w:hAnsi="Arial" w:cs="Arial"/>
          <w:sz w:val="24"/>
          <w:szCs w:val="24"/>
          <w:lang w:val="es-ES" w:eastAsia="es-ES"/>
        </w:rPr>
        <w:t>000</w:t>
      </w:r>
      <w:r w:rsidR="003C3E90" w:rsidRPr="00312608">
        <w:rPr>
          <w:rFonts w:ascii="Arial" w:hAnsi="Arial" w:cs="Arial"/>
          <w:sz w:val="24"/>
          <w:szCs w:val="24"/>
          <w:lang w:val="es-ES" w:eastAsia="es-ES"/>
        </w:rPr>
        <w:t xml:space="preserve"> </w:t>
      </w:r>
      <w:r w:rsidR="00A44A93" w:rsidRPr="00312608">
        <w:rPr>
          <w:rFonts w:ascii="Arial" w:hAnsi="Arial" w:cs="Arial"/>
          <w:sz w:val="24"/>
          <w:szCs w:val="24"/>
          <w:lang w:val="es-ES" w:eastAsia="es-ES"/>
        </w:rPr>
        <w:t xml:space="preserve">y lo devuelve a dicha </w:t>
      </w:r>
      <w:r w:rsidR="00E7787F" w:rsidRPr="00312608">
        <w:rPr>
          <w:rFonts w:ascii="Arial" w:hAnsi="Arial" w:cs="Arial"/>
          <w:sz w:val="24"/>
          <w:szCs w:val="24"/>
          <w:lang w:val="es-ES" w:eastAsia="es-ES"/>
        </w:rPr>
        <w:t>A</w:t>
      </w:r>
      <w:r w:rsidR="00A44A93" w:rsidRPr="00312608">
        <w:rPr>
          <w:rFonts w:ascii="Arial" w:hAnsi="Arial" w:cs="Arial"/>
          <w:sz w:val="24"/>
          <w:szCs w:val="24"/>
          <w:lang w:val="es-ES" w:eastAsia="es-ES"/>
        </w:rPr>
        <w:t>sesoría para que lo revalore</w:t>
      </w:r>
      <w:r w:rsidR="003C3E90" w:rsidRPr="00312608">
        <w:rPr>
          <w:rFonts w:ascii="Arial" w:hAnsi="Arial" w:cs="Arial"/>
          <w:sz w:val="24"/>
          <w:szCs w:val="24"/>
          <w:lang w:val="es-ES" w:eastAsia="es-ES"/>
        </w:rPr>
        <w:t>,</w:t>
      </w:r>
      <w:r w:rsidR="00A44A93" w:rsidRPr="00312608">
        <w:rPr>
          <w:rFonts w:ascii="Arial" w:hAnsi="Arial" w:cs="Arial"/>
          <w:sz w:val="24"/>
          <w:szCs w:val="24"/>
          <w:lang w:val="es-ES" w:eastAsia="es-ES"/>
        </w:rPr>
        <w:t xml:space="preserve"> tomando en cuenta alguna</w:t>
      </w:r>
      <w:r w:rsidR="003C3E90" w:rsidRPr="00312608">
        <w:rPr>
          <w:rFonts w:ascii="Arial" w:hAnsi="Arial" w:cs="Arial"/>
          <w:sz w:val="24"/>
          <w:szCs w:val="24"/>
          <w:lang w:val="es-ES" w:eastAsia="es-ES"/>
        </w:rPr>
        <w:t>s</w:t>
      </w:r>
      <w:r w:rsidR="00A44A93" w:rsidRPr="00312608">
        <w:rPr>
          <w:rFonts w:ascii="Arial" w:hAnsi="Arial" w:cs="Arial"/>
          <w:sz w:val="24"/>
          <w:szCs w:val="24"/>
          <w:lang w:val="es-ES" w:eastAsia="es-ES"/>
        </w:rPr>
        <w:t xml:space="preserve"> observaciones </w:t>
      </w:r>
      <w:r w:rsidR="00A44A93" w:rsidRPr="00312608">
        <w:rPr>
          <w:rFonts w:ascii="Arial" w:hAnsi="Arial" w:cs="Arial"/>
          <w:sz w:val="24"/>
          <w:szCs w:val="24"/>
          <w:lang w:val="es-ES" w:eastAsia="es-ES"/>
        </w:rPr>
        <w:lastRenderedPageBreak/>
        <w:t xml:space="preserve">que había emitido el directivo </w:t>
      </w:r>
      <w:proofErr w:type="spellStart"/>
      <w:r w:rsidR="00A44A93" w:rsidRPr="00312608">
        <w:rPr>
          <w:rFonts w:ascii="Arial" w:hAnsi="Arial" w:cs="Arial"/>
          <w:sz w:val="24"/>
          <w:szCs w:val="24"/>
          <w:lang w:val="es-ES" w:eastAsia="es-ES"/>
        </w:rPr>
        <w:t>Gilberth</w:t>
      </w:r>
      <w:proofErr w:type="spellEnd"/>
      <w:r w:rsidR="00A44A93" w:rsidRPr="00312608">
        <w:rPr>
          <w:rFonts w:ascii="Arial" w:hAnsi="Arial" w:cs="Arial"/>
          <w:sz w:val="24"/>
          <w:szCs w:val="24"/>
          <w:lang w:val="es-ES" w:eastAsia="es-ES"/>
        </w:rPr>
        <w:t xml:space="preserve"> Ureña, quien al respecto indicó que se verificara si se presentó o no</w:t>
      </w:r>
      <w:r w:rsidR="004B658E" w:rsidRPr="00312608">
        <w:rPr>
          <w:rFonts w:ascii="Arial" w:hAnsi="Arial" w:cs="Arial"/>
          <w:sz w:val="24"/>
          <w:szCs w:val="24"/>
          <w:lang w:val="es-ES" w:eastAsia="es-ES"/>
        </w:rPr>
        <w:t>,</w:t>
      </w:r>
      <w:r w:rsidR="00A44A93" w:rsidRPr="00312608">
        <w:rPr>
          <w:rFonts w:ascii="Arial" w:hAnsi="Arial" w:cs="Arial"/>
          <w:sz w:val="24"/>
          <w:szCs w:val="24"/>
          <w:lang w:val="es-ES" w:eastAsia="es-ES"/>
        </w:rPr>
        <w:t xml:space="preserve"> las gestiones de conclusiones dirigidas al Órgano Director del Procedimiento</w:t>
      </w:r>
      <w:r w:rsidR="004B658E" w:rsidRPr="00312608">
        <w:rPr>
          <w:rFonts w:ascii="Arial" w:hAnsi="Arial" w:cs="Arial"/>
          <w:sz w:val="24"/>
          <w:szCs w:val="24"/>
          <w:lang w:val="es-ES" w:eastAsia="es-ES"/>
        </w:rPr>
        <w:t xml:space="preserve"> Administrativo</w:t>
      </w:r>
      <w:r w:rsidR="00A44A93" w:rsidRPr="00312608">
        <w:rPr>
          <w:rFonts w:ascii="Arial" w:hAnsi="Arial" w:cs="Arial"/>
          <w:sz w:val="24"/>
          <w:szCs w:val="24"/>
          <w:lang w:val="es-ES" w:eastAsia="es-ES"/>
        </w:rPr>
        <w:t>. (</w:t>
      </w:r>
      <w:r w:rsidR="00865481" w:rsidRPr="00312608">
        <w:rPr>
          <w:rFonts w:ascii="Arial" w:hAnsi="Arial" w:cs="Arial"/>
          <w:sz w:val="24"/>
          <w:szCs w:val="24"/>
          <w:lang w:val="es-ES" w:eastAsia="es-ES"/>
        </w:rPr>
        <w:t>V</w:t>
      </w:r>
      <w:r w:rsidR="00A44A93" w:rsidRPr="00312608">
        <w:rPr>
          <w:rFonts w:ascii="Arial" w:hAnsi="Arial" w:cs="Arial"/>
          <w:sz w:val="24"/>
          <w:szCs w:val="24"/>
          <w:lang w:val="es-ES" w:eastAsia="es-ES"/>
        </w:rPr>
        <w:t>er folio 30 del expediente administrativo)</w:t>
      </w:r>
    </w:p>
    <w:p w14:paraId="25A8DD34" w14:textId="77777777" w:rsidR="00865481" w:rsidRPr="00312608" w:rsidRDefault="00865481" w:rsidP="005B6754">
      <w:pPr>
        <w:pStyle w:val="Prrafodelista"/>
        <w:spacing w:after="0"/>
        <w:rPr>
          <w:rFonts w:ascii="Arial" w:hAnsi="Arial" w:cs="Arial"/>
          <w:sz w:val="24"/>
          <w:szCs w:val="24"/>
          <w:lang w:val="es-MX"/>
        </w:rPr>
      </w:pPr>
    </w:p>
    <w:p w14:paraId="3692847D" w14:textId="3D5DAD01" w:rsidR="003C3E90" w:rsidRPr="00312608" w:rsidRDefault="00D85989" w:rsidP="005B6754">
      <w:pPr>
        <w:pStyle w:val="Prrafodelista"/>
        <w:numPr>
          <w:ilvl w:val="0"/>
          <w:numId w:val="4"/>
        </w:numPr>
        <w:jc w:val="both"/>
        <w:rPr>
          <w:rFonts w:ascii="Arial" w:hAnsi="Arial" w:cs="Arial"/>
          <w:sz w:val="24"/>
          <w:szCs w:val="24"/>
          <w:lang w:val="es-MX"/>
        </w:rPr>
      </w:pPr>
      <w:r w:rsidRPr="00312608">
        <w:rPr>
          <w:rFonts w:ascii="Arial" w:hAnsi="Arial" w:cs="Arial"/>
          <w:sz w:val="24"/>
          <w:szCs w:val="24"/>
          <w:lang w:val="es-ES" w:eastAsia="es-ES"/>
        </w:rPr>
        <w:t xml:space="preserve">Que </w:t>
      </w:r>
      <w:r w:rsidR="00A44A93" w:rsidRPr="00312608">
        <w:rPr>
          <w:rFonts w:ascii="Arial" w:hAnsi="Arial" w:cs="Arial"/>
          <w:sz w:val="24"/>
          <w:szCs w:val="24"/>
          <w:lang w:val="es-ES" w:eastAsia="es-ES"/>
        </w:rPr>
        <w:t>se tiene por demostrado en este caso</w:t>
      </w:r>
      <w:r w:rsidR="002631A8" w:rsidRPr="00312608">
        <w:rPr>
          <w:rFonts w:ascii="Arial" w:hAnsi="Arial" w:cs="Arial"/>
          <w:sz w:val="24"/>
          <w:szCs w:val="24"/>
          <w:lang w:val="es-ES" w:eastAsia="es-ES"/>
        </w:rPr>
        <w:t xml:space="preserve">, </w:t>
      </w:r>
      <w:r w:rsidR="00A44A93" w:rsidRPr="00312608">
        <w:rPr>
          <w:rFonts w:ascii="Arial" w:hAnsi="Arial" w:cs="Arial"/>
          <w:sz w:val="24"/>
          <w:szCs w:val="24"/>
          <w:lang w:val="es-ES" w:eastAsia="es-ES"/>
        </w:rPr>
        <w:t xml:space="preserve">que nunca se ha firmado el contrato de formalización de cesión ni el contrato de renovación de la placa </w:t>
      </w:r>
      <w:r w:rsidR="008F0D6A">
        <w:rPr>
          <w:rFonts w:ascii="Arial" w:hAnsi="Arial" w:cs="Arial"/>
          <w:sz w:val="24"/>
          <w:szCs w:val="24"/>
          <w:lang w:val="es-ES" w:eastAsia="es-ES"/>
        </w:rPr>
        <w:t>000</w:t>
      </w:r>
      <w:r w:rsidR="003C3E90" w:rsidRPr="00312608">
        <w:rPr>
          <w:rFonts w:ascii="Arial" w:hAnsi="Arial" w:cs="Arial"/>
          <w:sz w:val="24"/>
          <w:szCs w:val="24"/>
          <w:lang w:val="es-ES" w:eastAsia="es-ES"/>
        </w:rPr>
        <w:t xml:space="preserve">, </w:t>
      </w:r>
      <w:r w:rsidR="00A44A93" w:rsidRPr="00312608">
        <w:rPr>
          <w:rFonts w:ascii="Arial" w:hAnsi="Arial" w:cs="Arial"/>
          <w:sz w:val="24"/>
          <w:szCs w:val="24"/>
          <w:lang w:val="es-ES" w:eastAsia="es-ES"/>
        </w:rPr>
        <w:t xml:space="preserve">ya que del expediente de la concesión de la placa de Taxi </w:t>
      </w:r>
      <w:r w:rsidR="008F0D6A">
        <w:rPr>
          <w:rFonts w:ascii="Arial" w:hAnsi="Arial" w:cs="Arial"/>
          <w:sz w:val="24"/>
          <w:szCs w:val="24"/>
          <w:lang w:val="es-ES" w:eastAsia="es-ES"/>
        </w:rPr>
        <w:t>000</w:t>
      </w:r>
      <w:r w:rsidR="00A44A93" w:rsidRPr="00312608">
        <w:rPr>
          <w:rFonts w:ascii="Arial" w:hAnsi="Arial" w:cs="Arial"/>
          <w:sz w:val="24"/>
          <w:szCs w:val="24"/>
          <w:lang w:val="es-ES" w:eastAsia="es-ES"/>
        </w:rPr>
        <w:t xml:space="preserve"> elevado por el </w:t>
      </w:r>
      <w:r w:rsidR="002631A8" w:rsidRPr="00312608">
        <w:rPr>
          <w:rFonts w:ascii="Arial" w:hAnsi="Arial" w:cs="Arial"/>
          <w:sz w:val="24"/>
          <w:szCs w:val="24"/>
          <w:lang w:val="es-ES" w:eastAsia="es-ES"/>
        </w:rPr>
        <w:t>Consejo de Transporte Público</w:t>
      </w:r>
      <w:r w:rsidR="00A44A93" w:rsidRPr="00312608">
        <w:rPr>
          <w:rFonts w:ascii="Arial" w:hAnsi="Arial" w:cs="Arial"/>
          <w:sz w:val="24"/>
          <w:szCs w:val="24"/>
          <w:lang w:val="es-ES" w:eastAsia="es-ES"/>
        </w:rPr>
        <w:t>, solo consta un contrato de Concesión</w:t>
      </w:r>
      <w:r w:rsidR="004B658E" w:rsidRPr="00312608">
        <w:rPr>
          <w:rFonts w:ascii="Arial" w:hAnsi="Arial" w:cs="Arial"/>
          <w:sz w:val="24"/>
          <w:szCs w:val="24"/>
          <w:lang w:val="es-ES" w:eastAsia="es-ES"/>
        </w:rPr>
        <w:t>,</w:t>
      </w:r>
      <w:r w:rsidR="00A44A93" w:rsidRPr="00312608">
        <w:rPr>
          <w:rFonts w:ascii="Arial" w:hAnsi="Arial" w:cs="Arial"/>
          <w:sz w:val="24"/>
          <w:szCs w:val="24"/>
          <w:lang w:val="es-ES" w:eastAsia="es-ES"/>
        </w:rPr>
        <w:t xml:space="preserve"> tal como la misma entidad lo informa en su documento enviado </w:t>
      </w:r>
      <w:r w:rsidR="00CB496D" w:rsidRPr="00312608">
        <w:rPr>
          <w:rFonts w:ascii="Arial" w:hAnsi="Arial" w:cs="Arial"/>
          <w:sz w:val="24"/>
          <w:szCs w:val="24"/>
          <w:lang w:val="es-ES" w:eastAsia="es-ES"/>
        </w:rPr>
        <w:t>a este Tribunal Administrativo</w:t>
      </w:r>
      <w:r w:rsidR="004B658E" w:rsidRPr="00312608">
        <w:rPr>
          <w:rFonts w:ascii="Arial" w:hAnsi="Arial" w:cs="Arial"/>
          <w:sz w:val="24"/>
          <w:szCs w:val="24"/>
          <w:lang w:val="es-ES" w:eastAsia="es-ES"/>
        </w:rPr>
        <w:t xml:space="preserve">, mismo que responde </w:t>
      </w:r>
      <w:r w:rsidR="00CB496D" w:rsidRPr="00312608">
        <w:rPr>
          <w:rFonts w:ascii="Arial" w:hAnsi="Arial" w:cs="Arial"/>
          <w:sz w:val="24"/>
          <w:szCs w:val="24"/>
          <w:lang w:val="es-ES" w:eastAsia="es-ES"/>
        </w:rPr>
        <w:t xml:space="preserve"> </w:t>
      </w:r>
      <w:r w:rsidR="003C3E90" w:rsidRPr="00312608">
        <w:rPr>
          <w:rFonts w:ascii="Arial" w:hAnsi="Arial" w:cs="Arial"/>
          <w:sz w:val="24"/>
          <w:szCs w:val="24"/>
          <w:lang w:val="es-ES" w:eastAsia="es-ES"/>
        </w:rPr>
        <w:t xml:space="preserve">contrato firmado en su momento por </w:t>
      </w:r>
      <w:r w:rsidR="00A44A93" w:rsidRPr="00312608">
        <w:rPr>
          <w:rFonts w:ascii="Arial" w:hAnsi="Arial" w:cs="Arial"/>
          <w:sz w:val="24"/>
          <w:szCs w:val="24"/>
          <w:lang w:val="es-ES" w:eastAsia="es-ES"/>
        </w:rPr>
        <w:t xml:space="preserve">el concesionario </w:t>
      </w:r>
      <w:r w:rsidR="008F0D6A">
        <w:rPr>
          <w:rFonts w:ascii="Arial" w:hAnsi="Arial" w:cs="Arial"/>
          <w:sz w:val="24"/>
          <w:szCs w:val="24"/>
          <w:lang w:val="es-ES" w:eastAsia="es-ES"/>
        </w:rPr>
        <w:t>ASC</w:t>
      </w:r>
      <w:r w:rsidR="00CB496D" w:rsidRPr="00312608">
        <w:rPr>
          <w:rFonts w:ascii="Arial" w:hAnsi="Arial" w:cs="Arial"/>
          <w:sz w:val="24"/>
          <w:szCs w:val="24"/>
          <w:lang w:val="es-ES" w:eastAsia="es-ES"/>
        </w:rPr>
        <w:t xml:space="preserve">, </w:t>
      </w:r>
      <w:r w:rsidR="00A44A93" w:rsidRPr="00312608">
        <w:rPr>
          <w:rFonts w:ascii="Arial" w:hAnsi="Arial" w:cs="Arial"/>
          <w:sz w:val="24"/>
          <w:szCs w:val="24"/>
          <w:lang w:val="es-ES" w:eastAsia="es-ES"/>
        </w:rPr>
        <w:t>suscrito el 30 de marzo de 2007. (</w:t>
      </w:r>
      <w:r w:rsidR="00865481" w:rsidRPr="00312608">
        <w:rPr>
          <w:rFonts w:ascii="Arial" w:hAnsi="Arial" w:cs="Arial"/>
          <w:sz w:val="24"/>
          <w:szCs w:val="24"/>
          <w:lang w:val="es-ES" w:eastAsia="es-ES"/>
        </w:rPr>
        <w:t>V</w:t>
      </w:r>
      <w:r w:rsidR="00A44A93" w:rsidRPr="00312608">
        <w:rPr>
          <w:rFonts w:ascii="Arial" w:hAnsi="Arial" w:cs="Arial"/>
          <w:sz w:val="24"/>
          <w:szCs w:val="24"/>
          <w:lang w:val="es-ES" w:eastAsia="es-ES"/>
        </w:rPr>
        <w:t>er folios 131 al 135 vuelto del expediente administrativo)</w:t>
      </w:r>
      <w:r w:rsidRPr="00312608">
        <w:rPr>
          <w:rFonts w:ascii="Arial" w:hAnsi="Arial" w:cs="Arial"/>
          <w:sz w:val="24"/>
          <w:szCs w:val="24"/>
          <w:lang w:val="es-ES" w:eastAsia="es-ES"/>
        </w:rPr>
        <w:t xml:space="preserve"> </w:t>
      </w:r>
    </w:p>
    <w:p w14:paraId="2814DBF0" w14:textId="54C6BD51" w:rsidR="00D85989" w:rsidRPr="00312608" w:rsidRDefault="00D85989" w:rsidP="005B6754">
      <w:pPr>
        <w:spacing w:after="0"/>
        <w:jc w:val="both"/>
        <w:rPr>
          <w:rFonts w:ascii="Arial" w:eastAsiaTheme="minorEastAsia" w:hAnsi="Arial" w:cs="Arial"/>
          <w:b/>
          <w:bCs/>
          <w:sz w:val="24"/>
          <w:szCs w:val="24"/>
          <w:lang w:val="es-ES" w:eastAsia="es-ES"/>
          <w14:ligatures w14:val="standardContextual"/>
        </w:rPr>
      </w:pPr>
      <w:r w:rsidRPr="00312608">
        <w:rPr>
          <w:rFonts w:ascii="Arial" w:eastAsiaTheme="minorEastAsia" w:hAnsi="Arial" w:cs="Arial"/>
          <w:b/>
          <w:bCs/>
          <w:sz w:val="24"/>
          <w:szCs w:val="24"/>
          <w:lang w:val="es-ES" w:eastAsia="es-ES"/>
          <w14:ligatures w14:val="standardContextual"/>
        </w:rPr>
        <w:t>4.- HECHOS NO PROBADOS</w:t>
      </w:r>
    </w:p>
    <w:p w14:paraId="434645E0" w14:textId="77777777" w:rsidR="00D85989" w:rsidRPr="00312608" w:rsidRDefault="00D85989" w:rsidP="005B6754">
      <w:pPr>
        <w:spacing w:after="0"/>
        <w:jc w:val="both"/>
        <w:rPr>
          <w:rFonts w:ascii="Arial" w:eastAsiaTheme="minorEastAsia" w:hAnsi="Arial" w:cs="Arial"/>
          <w:sz w:val="24"/>
          <w:szCs w:val="24"/>
          <w:lang w:val="es-ES" w:eastAsia="es-ES"/>
          <w14:ligatures w14:val="standardContextual"/>
        </w:rPr>
      </w:pPr>
    </w:p>
    <w:p w14:paraId="79F38B59" w14:textId="6C1A0337" w:rsidR="00D85989" w:rsidRPr="00312608" w:rsidRDefault="00A44A93" w:rsidP="005B6754">
      <w:pPr>
        <w:pStyle w:val="Sinespaciado"/>
        <w:numPr>
          <w:ilvl w:val="0"/>
          <w:numId w:val="9"/>
        </w:numPr>
        <w:jc w:val="both"/>
        <w:rPr>
          <w:rFonts w:ascii="Arial" w:hAnsi="Arial" w:cs="Arial"/>
          <w:b/>
          <w:bCs/>
          <w:sz w:val="24"/>
          <w:szCs w:val="24"/>
          <w:lang w:val="es-ES" w:eastAsia="es-ES"/>
        </w:rPr>
      </w:pPr>
      <w:r w:rsidRPr="00312608">
        <w:rPr>
          <w:rFonts w:ascii="Arial" w:hAnsi="Arial" w:cs="Arial"/>
          <w:sz w:val="24"/>
          <w:szCs w:val="24"/>
          <w:lang w:val="es-ES" w:eastAsia="es-ES"/>
        </w:rPr>
        <w:t>No se pudo demostrar en el presente caso</w:t>
      </w:r>
      <w:r w:rsidR="002631A8" w:rsidRPr="00312608">
        <w:rPr>
          <w:rFonts w:ascii="Arial" w:hAnsi="Arial" w:cs="Arial"/>
          <w:sz w:val="24"/>
          <w:szCs w:val="24"/>
          <w:lang w:val="es-ES" w:eastAsia="es-ES"/>
        </w:rPr>
        <w:t>,</w:t>
      </w:r>
      <w:r w:rsidRPr="00312608">
        <w:rPr>
          <w:rFonts w:ascii="Arial" w:hAnsi="Arial" w:cs="Arial"/>
          <w:sz w:val="24"/>
          <w:szCs w:val="24"/>
          <w:lang w:val="es-ES" w:eastAsia="es-ES"/>
        </w:rPr>
        <w:t xml:space="preserve"> que el Consejo de Transporte Público</w:t>
      </w:r>
      <w:r w:rsidR="00CB496D" w:rsidRPr="00312608">
        <w:rPr>
          <w:rFonts w:ascii="Arial" w:hAnsi="Arial" w:cs="Arial"/>
          <w:sz w:val="24"/>
          <w:szCs w:val="24"/>
          <w:lang w:val="es-ES" w:eastAsia="es-ES"/>
        </w:rPr>
        <w:t>,</w:t>
      </w:r>
      <w:r w:rsidRPr="00312608">
        <w:rPr>
          <w:rFonts w:ascii="Arial" w:hAnsi="Arial" w:cs="Arial"/>
          <w:sz w:val="24"/>
          <w:szCs w:val="24"/>
          <w:lang w:val="es-ES" w:eastAsia="es-ES"/>
        </w:rPr>
        <w:t xml:space="preserve"> realizara notificaciones al señor </w:t>
      </w:r>
      <w:r w:rsidR="008F0D6A">
        <w:rPr>
          <w:rFonts w:ascii="Arial" w:hAnsi="Arial" w:cs="Arial"/>
          <w:b/>
          <w:bCs/>
          <w:sz w:val="24"/>
          <w:szCs w:val="24"/>
          <w:lang w:val="es-ES" w:eastAsia="es-ES"/>
        </w:rPr>
        <w:t>JRP</w:t>
      </w:r>
      <w:r w:rsidRPr="00312608">
        <w:rPr>
          <w:rFonts w:ascii="Arial" w:hAnsi="Arial" w:cs="Arial"/>
          <w:sz w:val="24"/>
          <w:szCs w:val="24"/>
          <w:lang w:val="es-ES" w:eastAsia="es-ES"/>
        </w:rPr>
        <w:t xml:space="preserve">, cédula de identidad No. </w:t>
      </w:r>
      <w:r w:rsidR="008F0D6A">
        <w:rPr>
          <w:rFonts w:ascii="Arial" w:hAnsi="Arial" w:cs="Arial"/>
          <w:sz w:val="24"/>
          <w:szCs w:val="24"/>
          <w:lang w:val="es-ES" w:eastAsia="es-ES"/>
        </w:rPr>
        <w:t>000</w:t>
      </w:r>
      <w:r w:rsidRPr="00312608">
        <w:rPr>
          <w:rFonts w:ascii="Arial" w:hAnsi="Arial" w:cs="Arial"/>
          <w:sz w:val="24"/>
          <w:szCs w:val="24"/>
          <w:lang w:val="es-ES" w:eastAsia="es-ES"/>
        </w:rPr>
        <w:t xml:space="preserve">, en su condición de concesionario de la placa de </w:t>
      </w:r>
      <w:r w:rsidR="00CB496D" w:rsidRPr="00312608">
        <w:rPr>
          <w:rFonts w:ascii="Arial" w:hAnsi="Arial" w:cs="Arial"/>
          <w:sz w:val="24"/>
          <w:szCs w:val="24"/>
          <w:lang w:val="es-ES" w:eastAsia="es-ES"/>
        </w:rPr>
        <w:t>t</w:t>
      </w:r>
      <w:r w:rsidRPr="00312608">
        <w:rPr>
          <w:rFonts w:ascii="Arial" w:hAnsi="Arial" w:cs="Arial"/>
          <w:sz w:val="24"/>
          <w:szCs w:val="24"/>
          <w:lang w:val="es-ES" w:eastAsia="es-ES"/>
        </w:rPr>
        <w:t xml:space="preserve">axi </w:t>
      </w:r>
      <w:r w:rsidR="008F0D6A">
        <w:rPr>
          <w:rFonts w:ascii="Arial" w:hAnsi="Arial" w:cs="Arial"/>
          <w:sz w:val="24"/>
          <w:szCs w:val="24"/>
          <w:lang w:val="es-ES" w:eastAsia="es-ES"/>
        </w:rPr>
        <w:t>000</w:t>
      </w:r>
      <w:r w:rsidRPr="00312608">
        <w:rPr>
          <w:rFonts w:ascii="Arial" w:hAnsi="Arial" w:cs="Arial"/>
          <w:sz w:val="24"/>
          <w:szCs w:val="24"/>
          <w:lang w:val="es-ES" w:eastAsia="es-ES"/>
        </w:rPr>
        <w:t>, o realizara algunas otras gestiones, para que el recurrente se presentara ante el Consejo de Transporte Público a firmar el contrato de dicha concesión</w:t>
      </w:r>
      <w:r w:rsidR="00D85989" w:rsidRPr="00312608">
        <w:rPr>
          <w:rFonts w:ascii="Arial" w:hAnsi="Arial" w:cs="Arial"/>
          <w:sz w:val="24"/>
          <w:szCs w:val="24"/>
          <w:lang w:val="es-ES" w:eastAsia="es-ES"/>
        </w:rPr>
        <w:t>.</w:t>
      </w:r>
      <w:r w:rsidRPr="00312608">
        <w:rPr>
          <w:rFonts w:ascii="Arial" w:hAnsi="Arial" w:cs="Arial"/>
          <w:sz w:val="24"/>
          <w:szCs w:val="24"/>
          <w:lang w:val="es-ES" w:eastAsia="es-ES"/>
        </w:rPr>
        <w:t xml:space="preserve"> Lo anterior</w:t>
      </w:r>
      <w:r w:rsidR="002631A8" w:rsidRPr="00312608">
        <w:rPr>
          <w:rFonts w:ascii="Arial" w:hAnsi="Arial" w:cs="Arial"/>
          <w:sz w:val="24"/>
          <w:szCs w:val="24"/>
          <w:lang w:val="es-ES" w:eastAsia="es-ES"/>
        </w:rPr>
        <w:t xml:space="preserve">, </w:t>
      </w:r>
      <w:r w:rsidRPr="00312608">
        <w:rPr>
          <w:rFonts w:ascii="Arial" w:hAnsi="Arial" w:cs="Arial"/>
          <w:sz w:val="24"/>
          <w:szCs w:val="24"/>
          <w:lang w:val="es-ES" w:eastAsia="es-ES"/>
        </w:rPr>
        <w:t>porque no obstante que se realiz</w:t>
      </w:r>
      <w:r w:rsidR="00CF77F2" w:rsidRPr="00312608">
        <w:rPr>
          <w:rFonts w:ascii="Arial" w:hAnsi="Arial" w:cs="Arial"/>
          <w:sz w:val="24"/>
          <w:szCs w:val="24"/>
          <w:lang w:val="es-ES" w:eastAsia="es-ES"/>
        </w:rPr>
        <w:t>ó</w:t>
      </w:r>
      <w:r w:rsidRPr="00312608">
        <w:rPr>
          <w:rFonts w:ascii="Arial" w:hAnsi="Arial" w:cs="Arial"/>
          <w:sz w:val="24"/>
          <w:szCs w:val="24"/>
          <w:lang w:val="es-ES" w:eastAsia="es-ES"/>
        </w:rPr>
        <w:t xml:space="preserve"> prevención solicitando lo pertinente al Consejo de Transporte Público, éste nunca dio respuesta en cuanto a este aspecto</w:t>
      </w:r>
      <w:r w:rsidR="002631A8" w:rsidRPr="00312608">
        <w:rPr>
          <w:rFonts w:ascii="Arial" w:hAnsi="Arial" w:cs="Arial"/>
          <w:sz w:val="24"/>
          <w:szCs w:val="24"/>
          <w:lang w:val="es-ES" w:eastAsia="es-ES"/>
        </w:rPr>
        <w:t xml:space="preserve">, </w:t>
      </w:r>
      <w:r w:rsidRPr="00312608">
        <w:rPr>
          <w:rFonts w:ascii="Arial" w:hAnsi="Arial" w:cs="Arial"/>
          <w:sz w:val="24"/>
          <w:szCs w:val="24"/>
          <w:lang w:val="es-ES" w:eastAsia="es-ES"/>
        </w:rPr>
        <w:t xml:space="preserve">lo que consta en </w:t>
      </w:r>
      <w:r w:rsidR="004B658E" w:rsidRPr="00312608">
        <w:rPr>
          <w:rFonts w:ascii="Arial" w:hAnsi="Arial" w:cs="Arial"/>
          <w:sz w:val="24"/>
          <w:szCs w:val="24"/>
          <w:lang w:val="es-ES" w:eastAsia="es-ES"/>
        </w:rPr>
        <w:t xml:space="preserve">el </w:t>
      </w:r>
      <w:r w:rsidRPr="00312608">
        <w:rPr>
          <w:rFonts w:ascii="Arial" w:hAnsi="Arial" w:cs="Arial"/>
          <w:b/>
          <w:bCs/>
          <w:sz w:val="24"/>
          <w:szCs w:val="24"/>
          <w:lang w:val="es-ES" w:eastAsia="es-ES"/>
        </w:rPr>
        <w:t xml:space="preserve">oficio </w:t>
      </w:r>
      <w:r w:rsidR="00865481" w:rsidRPr="00312608">
        <w:rPr>
          <w:rFonts w:ascii="Arial" w:hAnsi="Arial" w:cs="Arial"/>
          <w:b/>
          <w:bCs/>
          <w:sz w:val="24"/>
          <w:szCs w:val="24"/>
          <w:lang w:val="es-ES" w:eastAsia="es-ES"/>
        </w:rPr>
        <w:t xml:space="preserve">No. </w:t>
      </w:r>
      <w:r w:rsidRPr="00312608">
        <w:rPr>
          <w:rFonts w:ascii="Arial" w:hAnsi="Arial" w:cs="Arial"/>
          <w:b/>
          <w:bCs/>
          <w:sz w:val="24"/>
          <w:szCs w:val="24"/>
          <w:lang w:val="es-ES" w:eastAsia="es-ES"/>
        </w:rPr>
        <w:t>TAT-SI-043-2025 de</w:t>
      </w:r>
      <w:r w:rsidR="00865481" w:rsidRPr="00312608">
        <w:rPr>
          <w:rFonts w:ascii="Arial" w:hAnsi="Arial" w:cs="Arial"/>
          <w:b/>
          <w:bCs/>
          <w:sz w:val="24"/>
          <w:szCs w:val="24"/>
          <w:lang w:val="es-ES" w:eastAsia="es-ES"/>
        </w:rPr>
        <w:t>l</w:t>
      </w:r>
      <w:r w:rsidRPr="00312608">
        <w:rPr>
          <w:rFonts w:ascii="Arial" w:hAnsi="Arial" w:cs="Arial"/>
          <w:b/>
          <w:bCs/>
          <w:sz w:val="24"/>
          <w:szCs w:val="24"/>
          <w:lang w:val="es-ES" w:eastAsia="es-ES"/>
        </w:rPr>
        <w:t xml:space="preserve"> 24 de febrero de 2025</w:t>
      </w:r>
      <w:r w:rsidRPr="00312608">
        <w:rPr>
          <w:rFonts w:ascii="Arial" w:hAnsi="Arial" w:cs="Arial"/>
          <w:sz w:val="24"/>
          <w:szCs w:val="24"/>
          <w:lang w:val="es-ES" w:eastAsia="es-ES"/>
        </w:rPr>
        <w:t xml:space="preserve">, suscrito por la Lcda. Valeska Baltodano Navarro, Secretaria de Instrucción, en la que indica que el </w:t>
      </w:r>
      <w:r w:rsidR="00865481" w:rsidRPr="00312608">
        <w:rPr>
          <w:rFonts w:ascii="Arial" w:hAnsi="Arial" w:cs="Arial"/>
          <w:sz w:val="24"/>
          <w:szCs w:val="24"/>
          <w:lang w:val="es-ES" w:eastAsia="es-ES"/>
        </w:rPr>
        <w:t>Consejo de Transporte Público</w:t>
      </w:r>
      <w:r w:rsidRPr="00312608">
        <w:rPr>
          <w:rFonts w:ascii="Arial" w:hAnsi="Arial" w:cs="Arial"/>
          <w:sz w:val="24"/>
          <w:szCs w:val="24"/>
          <w:lang w:val="es-ES" w:eastAsia="es-ES"/>
        </w:rPr>
        <w:t xml:space="preserve">, una vez transcurrido el plazo otorgado, solo dio respuesta a lo solicitado en el punto 2 de la </w:t>
      </w:r>
      <w:r w:rsidR="00865481" w:rsidRPr="00312608">
        <w:rPr>
          <w:rFonts w:ascii="Arial" w:hAnsi="Arial" w:cs="Arial"/>
          <w:b/>
          <w:bCs/>
          <w:sz w:val="24"/>
          <w:szCs w:val="24"/>
          <w:lang w:val="es-ES" w:eastAsia="es-ES"/>
        </w:rPr>
        <w:t>P</w:t>
      </w:r>
      <w:r w:rsidRPr="00312608">
        <w:rPr>
          <w:rFonts w:ascii="Arial" w:hAnsi="Arial" w:cs="Arial"/>
          <w:b/>
          <w:bCs/>
          <w:sz w:val="24"/>
          <w:szCs w:val="24"/>
          <w:lang w:val="es-ES" w:eastAsia="es-ES"/>
        </w:rPr>
        <w:t>revención No. 2 TAT-001-25 de 12 de febrero de 2025</w:t>
      </w:r>
      <w:r w:rsidRPr="00312608">
        <w:rPr>
          <w:rFonts w:ascii="Arial" w:hAnsi="Arial" w:cs="Arial"/>
          <w:sz w:val="24"/>
          <w:szCs w:val="24"/>
          <w:lang w:val="es-ES" w:eastAsia="es-ES"/>
        </w:rPr>
        <w:t xml:space="preserve">, no así a lo que se </w:t>
      </w:r>
      <w:r w:rsidR="004B658E" w:rsidRPr="00312608">
        <w:rPr>
          <w:rFonts w:ascii="Arial" w:hAnsi="Arial" w:cs="Arial"/>
          <w:sz w:val="24"/>
          <w:szCs w:val="24"/>
          <w:lang w:val="es-ES" w:eastAsia="es-ES"/>
        </w:rPr>
        <w:t xml:space="preserve">solicitó </w:t>
      </w:r>
      <w:r w:rsidRPr="00312608">
        <w:rPr>
          <w:rFonts w:ascii="Arial" w:hAnsi="Arial" w:cs="Arial"/>
          <w:sz w:val="24"/>
          <w:szCs w:val="24"/>
          <w:lang w:val="es-ES" w:eastAsia="es-ES"/>
        </w:rPr>
        <w:t>en el punto 1 “</w:t>
      </w:r>
      <w:r w:rsidRPr="00312608">
        <w:rPr>
          <w:rFonts w:ascii="Arial" w:hAnsi="Arial" w:cs="Arial"/>
          <w:i/>
          <w:iCs/>
          <w:sz w:val="24"/>
          <w:szCs w:val="24"/>
          <w:lang w:val="es-ES" w:eastAsia="es-ES"/>
        </w:rPr>
        <w:t xml:space="preserve">Certifique: Las notificaciones que se le hicieran al señor </w:t>
      </w:r>
      <w:r w:rsidR="008F0D6A">
        <w:rPr>
          <w:rFonts w:ascii="Arial" w:hAnsi="Arial" w:cs="Arial"/>
          <w:i/>
          <w:iCs/>
          <w:sz w:val="24"/>
          <w:szCs w:val="24"/>
          <w:lang w:val="es-ES" w:eastAsia="es-ES"/>
        </w:rPr>
        <w:t>JRP</w:t>
      </w:r>
      <w:r w:rsidRPr="00312608">
        <w:rPr>
          <w:rFonts w:ascii="Arial" w:hAnsi="Arial" w:cs="Arial"/>
          <w:i/>
          <w:iCs/>
          <w:sz w:val="24"/>
          <w:szCs w:val="24"/>
          <w:lang w:val="es-ES" w:eastAsia="es-ES"/>
        </w:rPr>
        <w:t xml:space="preserve">, cédula de identidad No. </w:t>
      </w:r>
      <w:r w:rsidR="008F0D6A">
        <w:rPr>
          <w:rFonts w:ascii="Arial" w:hAnsi="Arial" w:cs="Arial"/>
          <w:i/>
          <w:iCs/>
          <w:sz w:val="24"/>
          <w:szCs w:val="24"/>
          <w:lang w:val="es-ES" w:eastAsia="es-ES"/>
        </w:rPr>
        <w:t>000</w:t>
      </w:r>
      <w:r w:rsidRPr="00312608">
        <w:rPr>
          <w:rFonts w:ascii="Arial" w:hAnsi="Arial" w:cs="Arial"/>
          <w:i/>
          <w:iCs/>
          <w:sz w:val="24"/>
          <w:szCs w:val="24"/>
          <w:lang w:val="es-ES" w:eastAsia="es-ES"/>
        </w:rPr>
        <w:t xml:space="preserve">, en su condición de concesionario de la placa de Taxi </w:t>
      </w:r>
      <w:r w:rsidR="008F0D6A">
        <w:rPr>
          <w:rFonts w:ascii="Arial" w:hAnsi="Arial" w:cs="Arial"/>
          <w:i/>
          <w:iCs/>
          <w:sz w:val="24"/>
          <w:szCs w:val="24"/>
          <w:lang w:val="es-ES" w:eastAsia="es-ES"/>
        </w:rPr>
        <w:t>000</w:t>
      </w:r>
      <w:r w:rsidRPr="00312608">
        <w:rPr>
          <w:rFonts w:ascii="Arial" w:hAnsi="Arial" w:cs="Arial"/>
          <w:i/>
          <w:iCs/>
          <w:sz w:val="24"/>
          <w:szCs w:val="24"/>
          <w:lang w:val="es-ES" w:eastAsia="es-ES"/>
        </w:rPr>
        <w:t>, para que se presentara ante el Consejo de Transporte Público a firmar el contrato de dicha concesión. De no haberse realizado convocatorias, indicarlo expresamente</w:t>
      </w:r>
      <w:r w:rsidRPr="00312608">
        <w:rPr>
          <w:rFonts w:ascii="Arial" w:hAnsi="Arial" w:cs="Arial"/>
          <w:sz w:val="24"/>
          <w:szCs w:val="24"/>
          <w:lang w:val="es-ES" w:eastAsia="es-ES"/>
        </w:rPr>
        <w:t>” (Ver folio 166 del expediente administrativo)</w:t>
      </w:r>
    </w:p>
    <w:bookmarkEnd w:id="8"/>
    <w:p w14:paraId="740C3411" w14:textId="77777777" w:rsidR="00C06D86" w:rsidRPr="00312608" w:rsidRDefault="00C06D86" w:rsidP="005B6754">
      <w:pPr>
        <w:spacing w:after="0"/>
        <w:jc w:val="both"/>
        <w:rPr>
          <w:rFonts w:ascii="Arial" w:eastAsiaTheme="minorEastAsia" w:hAnsi="Arial" w:cs="Arial"/>
          <w:b/>
          <w:bCs/>
          <w:sz w:val="24"/>
          <w:szCs w:val="24"/>
          <w:lang w:val="es-ES" w:eastAsia="es-ES"/>
          <w14:ligatures w14:val="standardContextual"/>
        </w:rPr>
      </w:pPr>
    </w:p>
    <w:p w14:paraId="1C4E3CF9" w14:textId="7C7D755C" w:rsidR="00D85989" w:rsidRPr="00312608" w:rsidRDefault="00D85989" w:rsidP="005B6754">
      <w:pPr>
        <w:spacing w:after="0"/>
        <w:jc w:val="both"/>
        <w:rPr>
          <w:rFonts w:ascii="Arial" w:eastAsiaTheme="minorEastAsia" w:hAnsi="Arial" w:cs="Arial"/>
          <w:b/>
          <w:bCs/>
          <w:sz w:val="24"/>
          <w:szCs w:val="24"/>
          <w:lang w:val="es-ES" w:eastAsia="es-ES"/>
          <w14:ligatures w14:val="standardContextual"/>
        </w:rPr>
      </w:pPr>
      <w:r w:rsidRPr="00312608">
        <w:rPr>
          <w:rFonts w:ascii="Arial" w:eastAsiaTheme="minorEastAsia" w:hAnsi="Arial" w:cs="Arial"/>
          <w:b/>
          <w:bCs/>
          <w:sz w:val="24"/>
          <w:szCs w:val="24"/>
          <w:lang w:val="es-ES" w:eastAsia="es-ES"/>
          <w14:ligatures w14:val="standardContextual"/>
        </w:rPr>
        <w:t>5.- SOBRE EL FONDO</w:t>
      </w:r>
    </w:p>
    <w:p w14:paraId="2B2E833A" w14:textId="77777777" w:rsidR="00C06D86" w:rsidRPr="00312608" w:rsidRDefault="00C06D86" w:rsidP="005B6754">
      <w:pPr>
        <w:autoSpaceDE w:val="0"/>
        <w:autoSpaceDN w:val="0"/>
        <w:adjustRightInd w:val="0"/>
        <w:spacing w:after="0"/>
        <w:jc w:val="both"/>
        <w:rPr>
          <w:rFonts w:ascii="Arial" w:hAnsi="Arial" w:cs="Arial"/>
          <w:b/>
          <w:bCs/>
          <w:color w:val="000000" w:themeColor="text1"/>
          <w:sz w:val="24"/>
          <w:szCs w:val="24"/>
          <w:lang w:eastAsia="es-ES"/>
        </w:rPr>
      </w:pPr>
    </w:p>
    <w:p w14:paraId="208FD531" w14:textId="133674E0" w:rsidR="00D27711" w:rsidRPr="00312608" w:rsidRDefault="00D27711" w:rsidP="005B6754">
      <w:pPr>
        <w:autoSpaceDE w:val="0"/>
        <w:autoSpaceDN w:val="0"/>
        <w:adjustRightInd w:val="0"/>
        <w:spacing w:after="0"/>
        <w:jc w:val="both"/>
        <w:rPr>
          <w:rFonts w:ascii="Arial" w:hAnsi="Arial" w:cs="Arial"/>
          <w:b/>
          <w:bCs/>
          <w:color w:val="000000" w:themeColor="text1"/>
          <w:sz w:val="24"/>
          <w:szCs w:val="24"/>
          <w:lang w:eastAsia="es-ES"/>
        </w:rPr>
      </w:pPr>
      <w:r w:rsidRPr="00312608">
        <w:rPr>
          <w:rFonts w:ascii="Arial" w:hAnsi="Arial" w:cs="Arial"/>
          <w:b/>
          <w:bCs/>
          <w:color w:val="000000" w:themeColor="text1"/>
          <w:sz w:val="24"/>
          <w:szCs w:val="24"/>
          <w:lang w:eastAsia="es-ES"/>
        </w:rPr>
        <w:t>5.1 De la naturaleza Jurídica de las concesiones de Taxi.</w:t>
      </w:r>
    </w:p>
    <w:p w14:paraId="3F40324F" w14:textId="77777777" w:rsidR="00290A7D" w:rsidRPr="00312608" w:rsidRDefault="00290A7D" w:rsidP="005B6754">
      <w:pPr>
        <w:pStyle w:val="Prrafodelista"/>
        <w:ind w:left="0"/>
        <w:jc w:val="both"/>
        <w:rPr>
          <w:rFonts w:ascii="Arial" w:hAnsi="Arial" w:cs="Arial"/>
          <w:sz w:val="24"/>
          <w:szCs w:val="24"/>
        </w:rPr>
      </w:pPr>
    </w:p>
    <w:p w14:paraId="70B348CB" w14:textId="647A6046" w:rsidR="00D27711" w:rsidRPr="00312608" w:rsidRDefault="00D27711" w:rsidP="005B6754">
      <w:pPr>
        <w:pStyle w:val="Prrafodelista"/>
        <w:ind w:left="0"/>
        <w:jc w:val="both"/>
        <w:rPr>
          <w:rFonts w:ascii="Arial" w:hAnsi="Arial" w:cs="Arial"/>
          <w:sz w:val="24"/>
          <w:szCs w:val="24"/>
        </w:rPr>
      </w:pPr>
      <w:r w:rsidRPr="00312608">
        <w:rPr>
          <w:rFonts w:ascii="Arial" w:hAnsi="Arial" w:cs="Arial"/>
          <w:sz w:val="24"/>
          <w:szCs w:val="24"/>
        </w:rPr>
        <w:t xml:space="preserve">Antes de </w:t>
      </w:r>
      <w:r w:rsidR="00794999" w:rsidRPr="00312608">
        <w:rPr>
          <w:rFonts w:ascii="Arial" w:hAnsi="Arial" w:cs="Arial"/>
          <w:sz w:val="24"/>
          <w:szCs w:val="24"/>
        </w:rPr>
        <w:t>profundizar</w:t>
      </w:r>
      <w:r w:rsidRPr="00312608">
        <w:rPr>
          <w:rFonts w:ascii="Arial" w:hAnsi="Arial" w:cs="Arial"/>
          <w:sz w:val="24"/>
          <w:szCs w:val="24"/>
        </w:rPr>
        <w:t>, los argumentos que brinda el Consejo de Transporte Público</w:t>
      </w:r>
      <w:r w:rsidR="00CB496D" w:rsidRPr="00312608">
        <w:rPr>
          <w:rFonts w:ascii="Arial" w:hAnsi="Arial" w:cs="Arial"/>
          <w:sz w:val="24"/>
          <w:szCs w:val="24"/>
        </w:rPr>
        <w:t>,</w:t>
      </w:r>
      <w:r w:rsidRPr="00312608">
        <w:rPr>
          <w:rFonts w:ascii="Arial" w:hAnsi="Arial" w:cs="Arial"/>
          <w:sz w:val="24"/>
          <w:szCs w:val="24"/>
        </w:rPr>
        <w:t xml:space="preserve"> para sustentar su decisión de cancelar la concesión de reiterada cita, </w:t>
      </w:r>
      <w:r w:rsidR="00865481" w:rsidRPr="00312608">
        <w:rPr>
          <w:rFonts w:ascii="Arial" w:hAnsi="Arial" w:cs="Arial"/>
          <w:sz w:val="24"/>
          <w:szCs w:val="24"/>
        </w:rPr>
        <w:t xml:space="preserve">resulta </w:t>
      </w:r>
      <w:r w:rsidRPr="00312608">
        <w:rPr>
          <w:rFonts w:ascii="Arial" w:hAnsi="Arial" w:cs="Arial"/>
          <w:sz w:val="24"/>
          <w:szCs w:val="24"/>
        </w:rPr>
        <w:t xml:space="preserve">conveniente hacer una breve referencia </w:t>
      </w:r>
      <w:r w:rsidR="00CF77F2" w:rsidRPr="00312608">
        <w:rPr>
          <w:rFonts w:ascii="Arial" w:hAnsi="Arial" w:cs="Arial"/>
          <w:sz w:val="24"/>
          <w:szCs w:val="24"/>
        </w:rPr>
        <w:t>respecto de</w:t>
      </w:r>
      <w:r w:rsidRPr="00312608">
        <w:rPr>
          <w:rFonts w:ascii="Arial" w:hAnsi="Arial" w:cs="Arial"/>
          <w:sz w:val="24"/>
          <w:szCs w:val="24"/>
        </w:rPr>
        <w:t xml:space="preserve"> la naturaleza jurídica de las concesiones de taxi.</w:t>
      </w:r>
    </w:p>
    <w:p w14:paraId="780D5956" w14:textId="29E29EB9" w:rsidR="00D27711" w:rsidRPr="00312608" w:rsidRDefault="00D27711" w:rsidP="005B6754">
      <w:pPr>
        <w:jc w:val="both"/>
        <w:rPr>
          <w:rFonts w:ascii="Arial" w:hAnsi="Arial" w:cs="Arial"/>
          <w:sz w:val="24"/>
          <w:szCs w:val="24"/>
          <w:shd w:val="clear" w:color="auto" w:fill="FFFFFF"/>
        </w:rPr>
      </w:pPr>
      <w:r w:rsidRPr="00312608">
        <w:rPr>
          <w:rFonts w:ascii="Arial" w:hAnsi="Arial" w:cs="Arial"/>
          <w:sz w:val="24"/>
          <w:szCs w:val="24"/>
        </w:rPr>
        <w:t>La figura de la concesión de servicio de transporte público remunerado de personas, constituye el instituto jurídico</w:t>
      </w:r>
      <w:r w:rsidRPr="00312608">
        <w:rPr>
          <w:rFonts w:ascii="Arial" w:hAnsi="Arial" w:cs="Arial"/>
          <w:sz w:val="24"/>
          <w:szCs w:val="24"/>
          <w:shd w:val="clear" w:color="auto" w:fill="FFFFFF"/>
        </w:rPr>
        <w:t xml:space="preserve"> </w:t>
      </w:r>
      <w:r w:rsidRPr="00312608">
        <w:rPr>
          <w:rFonts w:ascii="Arial" w:hAnsi="Arial" w:cs="Arial"/>
          <w:sz w:val="24"/>
          <w:szCs w:val="24"/>
        </w:rPr>
        <w:t>mediante el cual</w:t>
      </w:r>
      <w:r w:rsidR="00794999" w:rsidRPr="00312608">
        <w:rPr>
          <w:rFonts w:ascii="Arial" w:hAnsi="Arial" w:cs="Arial"/>
          <w:sz w:val="24"/>
          <w:szCs w:val="24"/>
        </w:rPr>
        <w:t>,</w:t>
      </w:r>
      <w:r w:rsidRPr="00312608">
        <w:rPr>
          <w:rFonts w:ascii="Arial" w:hAnsi="Arial" w:cs="Arial"/>
          <w:sz w:val="24"/>
          <w:szCs w:val="24"/>
        </w:rPr>
        <w:t xml:space="preserve"> el Estado costarricense a través del Consejo de Transporte Públic</w:t>
      </w:r>
      <w:r w:rsidR="002631A8" w:rsidRPr="00312608">
        <w:rPr>
          <w:rFonts w:ascii="Arial" w:hAnsi="Arial" w:cs="Arial"/>
          <w:sz w:val="24"/>
          <w:szCs w:val="24"/>
        </w:rPr>
        <w:t>o</w:t>
      </w:r>
      <w:r w:rsidRPr="00312608">
        <w:rPr>
          <w:rFonts w:ascii="Arial" w:hAnsi="Arial" w:cs="Arial"/>
          <w:sz w:val="24"/>
          <w:szCs w:val="24"/>
        </w:rPr>
        <w:t xml:space="preserve">, otorga a un particular un derecho para </w:t>
      </w:r>
      <w:r w:rsidR="00CF77F2" w:rsidRPr="00312608">
        <w:rPr>
          <w:rFonts w:ascii="Arial" w:hAnsi="Arial" w:cs="Arial"/>
          <w:sz w:val="24"/>
          <w:szCs w:val="24"/>
        </w:rPr>
        <w:t>que,</w:t>
      </w:r>
      <w:r w:rsidRPr="00312608">
        <w:rPr>
          <w:rFonts w:ascii="Arial" w:hAnsi="Arial" w:cs="Arial"/>
          <w:sz w:val="24"/>
          <w:szCs w:val="24"/>
        </w:rPr>
        <w:t xml:space="preserve"> por un </w:t>
      </w:r>
      <w:r w:rsidRPr="00312608">
        <w:rPr>
          <w:rFonts w:ascii="Arial" w:hAnsi="Arial" w:cs="Arial"/>
          <w:sz w:val="24"/>
          <w:szCs w:val="24"/>
        </w:rPr>
        <w:lastRenderedPageBreak/>
        <w:t>lapso determinado</w:t>
      </w:r>
      <w:r w:rsidR="00CF77F2" w:rsidRPr="00312608">
        <w:rPr>
          <w:rFonts w:ascii="Arial" w:hAnsi="Arial" w:cs="Arial"/>
          <w:sz w:val="24"/>
          <w:szCs w:val="24"/>
        </w:rPr>
        <w:t xml:space="preserve"> de tiempo</w:t>
      </w:r>
      <w:r w:rsidRPr="00312608">
        <w:rPr>
          <w:rFonts w:ascii="Arial" w:hAnsi="Arial" w:cs="Arial"/>
          <w:sz w:val="24"/>
          <w:szCs w:val="24"/>
        </w:rPr>
        <w:t>, brinde a la sociedad el servicio de transporte de personas ya sea en autobuses, taxis, entre otros.</w:t>
      </w:r>
      <w:r w:rsidRPr="00312608">
        <w:rPr>
          <w:rFonts w:ascii="Arial" w:hAnsi="Arial" w:cs="Arial"/>
          <w:sz w:val="24"/>
          <w:szCs w:val="24"/>
          <w:shd w:val="clear" w:color="auto" w:fill="FFFFFF"/>
        </w:rPr>
        <w:t xml:space="preserve"> </w:t>
      </w:r>
    </w:p>
    <w:p w14:paraId="510DCC39" w14:textId="77777777" w:rsidR="00D27711" w:rsidRPr="00312608" w:rsidRDefault="00D27711" w:rsidP="005B6754">
      <w:pPr>
        <w:jc w:val="both"/>
        <w:rPr>
          <w:rFonts w:ascii="Arial" w:hAnsi="Arial" w:cs="Arial"/>
          <w:sz w:val="24"/>
          <w:szCs w:val="24"/>
          <w:shd w:val="clear" w:color="auto" w:fill="FFFFFF"/>
        </w:rPr>
      </w:pPr>
      <w:r w:rsidRPr="00312608">
        <w:rPr>
          <w:rFonts w:ascii="Arial" w:hAnsi="Arial" w:cs="Arial"/>
          <w:sz w:val="24"/>
          <w:szCs w:val="24"/>
          <w:shd w:val="clear" w:color="auto" w:fill="FFFFFF"/>
        </w:rPr>
        <w:t xml:space="preserve">Con lo indicado en el párrafo precedente, el titular del servicio es el </w:t>
      </w:r>
      <w:r w:rsidRPr="00312608">
        <w:rPr>
          <w:rFonts w:ascii="Arial" w:hAnsi="Arial" w:cs="Arial"/>
          <w:sz w:val="24"/>
          <w:szCs w:val="24"/>
          <w:u w:val="single"/>
          <w:shd w:val="clear" w:color="auto" w:fill="FFFFFF"/>
        </w:rPr>
        <w:t>Estado</w:t>
      </w:r>
      <w:r w:rsidRPr="00312608">
        <w:rPr>
          <w:rFonts w:ascii="Arial" w:hAnsi="Arial" w:cs="Arial"/>
          <w:sz w:val="24"/>
          <w:szCs w:val="24"/>
          <w:shd w:val="clear" w:color="auto" w:fill="FFFFFF"/>
        </w:rPr>
        <w:t>, el cual transfiere a un particular la potestad jurídica de brindar a los usuarios, el servicio de que se trate en su nombre y bajo ciertas reglas establecidas que debe cumplir.</w:t>
      </w:r>
    </w:p>
    <w:p w14:paraId="2969476B" w14:textId="45CC5ADC" w:rsidR="00D27711" w:rsidRPr="00312608" w:rsidRDefault="00D27711" w:rsidP="005B6754">
      <w:pPr>
        <w:jc w:val="both"/>
        <w:rPr>
          <w:rFonts w:ascii="Arial" w:hAnsi="Arial" w:cs="Arial"/>
          <w:sz w:val="24"/>
          <w:szCs w:val="24"/>
          <w:shd w:val="clear" w:color="auto" w:fill="FFFFFF"/>
        </w:rPr>
      </w:pPr>
      <w:r w:rsidRPr="00312608">
        <w:rPr>
          <w:rFonts w:ascii="Arial" w:hAnsi="Arial" w:cs="Arial"/>
          <w:sz w:val="24"/>
          <w:szCs w:val="24"/>
          <w:shd w:val="clear" w:color="auto" w:fill="FFFFFF"/>
        </w:rPr>
        <w:t xml:space="preserve">En concordancia con lo anterior, las concesiones del transporte remunerado de personas, </w:t>
      </w:r>
      <w:r w:rsidR="00794999" w:rsidRPr="00312608">
        <w:rPr>
          <w:rFonts w:ascii="Arial" w:hAnsi="Arial" w:cs="Arial"/>
          <w:sz w:val="24"/>
          <w:szCs w:val="24"/>
          <w:shd w:val="clear" w:color="auto" w:fill="FFFFFF"/>
        </w:rPr>
        <w:t xml:space="preserve">responden a </w:t>
      </w:r>
      <w:r w:rsidRPr="00312608">
        <w:rPr>
          <w:rFonts w:ascii="Arial" w:hAnsi="Arial" w:cs="Arial"/>
          <w:sz w:val="24"/>
          <w:szCs w:val="24"/>
          <w:shd w:val="clear" w:color="auto" w:fill="FFFFFF"/>
        </w:rPr>
        <w:t xml:space="preserve">un </w:t>
      </w:r>
      <w:r w:rsidRPr="00312608">
        <w:rPr>
          <w:rFonts w:ascii="Arial" w:hAnsi="Arial" w:cs="Arial"/>
          <w:sz w:val="24"/>
          <w:szCs w:val="24"/>
          <w:u w:val="single"/>
          <w:shd w:val="clear" w:color="auto" w:fill="FFFFFF"/>
        </w:rPr>
        <w:t>servicio público</w:t>
      </w:r>
      <w:r w:rsidRPr="00312608">
        <w:rPr>
          <w:rFonts w:ascii="Arial" w:hAnsi="Arial" w:cs="Arial"/>
          <w:sz w:val="24"/>
          <w:szCs w:val="24"/>
          <w:shd w:val="clear" w:color="auto" w:fill="FFFFFF"/>
        </w:rPr>
        <w:t xml:space="preserve"> y se rigen por el derecho público, no por el derecho privado, por lo que los operadores de los servicios, deben enmarcar sus actuaciones, bajo las disposiciones que previamente le han sido aprobadas por la Administración.</w:t>
      </w:r>
    </w:p>
    <w:p w14:paraId="6F6F0887" w14:textId="77777777" w:rsidR="00D27711" w:rsidRPr="00312608" w:rsidRDefault="00D27711" w:rsidP="005B6754">
      <w:pPr>
        <w:jc w:val="both"/>
        <w:rPr>
          <w:rFonts w:ascii="Arial" w:hAnsi="Arial" w:cs="Arial"/>
          <w:sz w:val="24"/>
          <w:szCs w:val="24"/>
          <w:lang w:eastAsia="es-CR"/>
        </w:rPr>
      </w:pPr>
      <w:r w:rsidRPr="00312608">
        <w:rPr>
          <w:rFonts w:ascii="Arial" w:hAnsi="Arial" w:cs="Arial"/>
          <w:sz w:val="24"/>
          <w:szCs w:val="24"/>
        </w:rPr>
        <w:t>Sobre este tema</w:t>
      </w:r>
      <w:r w:rsidRPr="00312608">
        <w:rPr>
          <w:rFonts w:ascii="Arial" w:hAnsi="Arial" w:cs="Arial"/>
          <w:b/>
          <w:bCs/>
          <w:i/>
          <w:iCs/>
          <w:sz w:val="24"/>
          <w:szCs w:val="24"/>
          <w:lang w:eastAsia="es-CR"/>
        </w:rPr>
        <w:t xml:space="preserve"> </w:t>
      </w:r>
      <w:r w:rsidRPr="00312608">
        <w:rPr>
          <w:rFonts w:ascii="Arial" w:hAnsi="Arial" w:cs="Arial"/>
          <w:sz w:val="24"/>
          <w:szCs w:val="24"/>
          <w:lang w:eastAsia="es-CR"/>
        </w:rPr>
        <w:t>la Procuraduría General de la República, indicó en su Dictamen C-074-2011 de 29 de marzo de 2011, lo siguiente:</w:t>
      </w:r>
    </w:p>
    <w:p w14:paraId="4FE6C8E9" w14:textId="267D03E7" w:rsidR="00D27711" w:rsidRPr="00312608" w:rsidRDefault="00D27711" w:rsidP="005B6754">
      <w:pPr>
        <w:pStyle w:val="listparagraph"/>
        <w:spacing w:before="0" w:beforeAutospacing="0" w:after="0" w:afterAutospacing="0"/>
        <w:ind w:left="851" w:right="851"/>
        <w:jc w:val="both"/>
        <w:rPr>
          <w:rFonts w:ascii="Arial" w:hAnsi="Arial" w:cs="Arial"/>
          <w:i/>
          <w:iCs/>
          <w:sz w:val="22"/>
          <w:szCs w:val="22"/>
        </w:rPr>
      </w:pPr>
      <w:r w:rsidRPr="00312608">
        <w:rPr>
          <w:rFonts w:ascii="Arial" w:hAnsi="Arial" w:cs="Arial"/>
          <w:b/>
          <w:bCs/>
          <w:i/>
          <w:iCs/>
          <w:sz w:val="22"/>
          <w:szCs w:val="22"/>
          <w:lang w:val="es-ES"/>
        </w:rPr>
        <w:t>“I. SOBRE LA NATURALEZA JURÍDICA DEL DERECHO DERIVADO DE UNA CONCESIÓN PARA BRINDAR EL SERVICIO PÚBLICO DE TRANSPORTE REMUNERADO DE PERSONAS EN VEHÍCULOS MODALIDAD TAXI.</w:t>
      </w:r>
    </w:p>
    <w:p w14:paraId="064F5E91" w14:textId="77777777" w:rsidR="00C06D86" w:rsidRPr="00312608" w:rsidRDefault="00C06D86" w:rsidP="005B6754">
      <w:pPr>
        <w:spacing w:after="0"/>
        <w:ind w:left="851" w:right="851"/>
        <w:jc w:val="both"/>
        <w:rPr>
          <w:rFonts w:ascii="Arial" w:hAnsi="Arial" w:cs="Arial"/>
          <w:i/>
          <w:iCs/>
          <w:lang w:val="es-MX"/>
        </w:rPr>
      </w:pPr>
    </w:p>
    <w:p w14:paraId="6BA59D9A" w14:textId="72C18D1C" w:rsidR="00D27711" w:rsidRPr="00312608" w:rsidRDefault="00D27711" w:rsidP="005B6754">
      <w:pPr>
        <w:spacing w:after="0"/>
        <w:ind w:left="851" w:right="851"/>
        <w:jc w:val="both"/>
        <w:rPr>
          <w:rFonts w:ascii="Arial" w:hAnsi="Arial" w:cs="Arial"/>
          <w:i/>
          <w:iCs/>
        </w:rPr>
      </w:pPr>
      <w:r w:rsidRPr="00312608">
        <w:rPr>
          <w:rFonts w:ascii="Arial" w:hAnsi="Arial" w:cs="Arial"/>
          <w:i/>
          <w:iCs/>
          <w:lang w:val="es-MX"/>
        </w:rPr>
        <w:t xml:space="preserve">El transporte remunerado de personas en vehículos modalidad taxi, constituye un servicio público cuya titularidad es exclusiva del Estado, el cual ejerce a través de los particulares a quienes expresamente autorice. Los artículos 2 y 3 de la </w:t>
      </w:r>
      <w:r w:rsidRPr="00312608">
        <w:rPr>
          <w:rFonts w:ascii="Arial" w:hAnsi="Arial" w:cs="Arial"/>
          <w:i/>
          <w:iCs/>
        </w:rPr>
        <w:t>Ley Reguladora del Servicio Público de Transporte Remunerado de Personas en Vehículos en la Modalidad de Taxi, n. 7969, por su orden, disponen:</w:t>
      </w:r>
    </w:p>
    <w:p w14:paraId="1EA5CAB3" w14:textId="77777777" w:rsidR="00290A7D" w:rsidRPr="00312608" w:rsidRDefault="00290A7D" w:rsidP="005B6754">
      <w:pPr>
        <w:spacing w:after="0"/>
        <w:ind w:left="851" w:right="851"/>
        <w:jc w:val="both"/>
        <w:rPr>
          <w:rFonts w:ascii="Arial" w:hAnsi="Arial" w:cs="Arial"/>
          <w:i/>
          <w:iCs/>
        </w:rPr>
      </w:pPr>
    </w:p>
    <w:p w14:paraId="3A402437" w14:textId="0175C8D2" w:rsidR="00D27711" w:rsidRPr="00312608" w:rsidRDefault="00D27711" w:rsidP="005B6754">
      <w:pPr>
        <w:spacing w:after="0"/>
        <w:ind w:left="851" w:right="851"/>
        <w:jc w:val="both"/>
        <w:rPr>
          <w:rFonts w:ascii="Arial" w:hAnsi="Arial" w:cs="Arial"/>
          <w:i/>
          <w:iCs/>
        </w:rPr>
      </w:pPr>
      <w:r w:rsidRPr="00312608">
        <w:rPr>
          <w:rFonts w:ascii="Arial" w:hAnsi="Arial" w:cs="Arial"/>
          <w:i/>
          <w:iCs/>
        </w:rPr>
        <w:t>“ARTÍCULO 2.-</w:t>
      </w:r>
    </w:p>
    <w:p w14:paraId="07538480" w14:textId="77777777" w:rsidR="00290A7D" w:rsidRPr="00312608" w:rsidRDefault="00290A7D" w:rsidP="005B6754">
      <w:pPr>
        <w:spacing w:after="0"/>
        <w:ind w:left="851" w:right="851"/>
        <w:jc w:val="both"/>
        <w:rPr>
          <w:rFonts w:ascii="Arial" w:hAnsi="Arial" w:cs="Arial"/>
          <w:i/>
          <w:iCs/>
        </w:rPr>
      </w:pPr>
    </w:p>
    <w:p w14:paraId="07D675F4" w14:textId="595E0786" w:rsidR="00D27711" w:rsidRPr="00312608" w:rsidRDefault="00D27711" w:rsidP="005B6754">
      <w:pPr>
        <w:spacing w:after="0"/>
        <w:ind w:left="851" w:right="851"/>
        <w:jc w:val="both"/>
        <w:rPr>
          <w:rFonts w:ascii="Arial" w:hAnsi="Arial" w:cs="Arial"/>
          <w:i/>
          <w:iCs/>
        </w:rPr>
      </w:pPr>
      <w:r w:rsidRPr="00312608">
        <w:rPr>
          <w:rFonts w:ascii="Arial" w:hAnsi="Arial" w:cs="Arial"/>
          <w:i/>
          <w:iCs/>
        </w:rPr>
        <w:t>Naturaleza de la prestación del servicio</w:t>
      </w:r>
    </w:p>
    <w:p w14:paraId="13F43483" w14:textId="77777777" w:rsidR="00D27711" w:rsidRPr="00312608" w:rsidRDefault="00D27711" w:rsidP="005B6754">
      <w:pPr>
        <w:spacing w:after="0"/>
        <w:ind w:left="851" w:right="851"/>
        <w:jc w:val="both"/>
        <w:rPr>
          <w:rFonts w:ascii="Arial" w:hAnsi="Arial" w:cs="Arial"/>
          <w:i/>
          <w:iCs/>
        </w:rPr>
      </w:pPr>
      <w:r w:rsidRPr="00312608">
        <w:rPr>
          <w:rFonts w:ascii="Arial" w:hAnsi="Arial" w:cs="Arial"/>
          <w:i/>
          <w:iCs/>
        </w:rPr>
        <w:t>Para todos los efectos legales y de prestaciones, el transporte remunerado de personas en la modalidad de taxi </w:t>
      </w:r>
      <w:r w:rsidRPr="00312608">
        <w:rPr>
          <w:rFonts w:ascii="Arial" w:hAnsi="Arial" w:cs="Arial"/>
          <w:i/>
          <w:iCs/>
          <w:u w:val="single"/>
        </w:rPr>
        <w:t>se considera como un servicio público que se explotará mediante la figura de la concesión administrativa</w:t>
      </w:r>
      <w:r w:rsidRPr="00312608">
        <w:rPr>
          <w:rFonts w:ascii="Arial" w:hAnsi="Arial" w:cs="Arial"/>
          <w:i/>
          <w:iCs/>
        </w:rPr>
        <w:t>, con los procedimientos especiales establecidos en esta ley y su reglamento.” (Lo subrayado no es del original).</w:t>
      </w:r>
    </w:p>
    <w:p w14:paraId="159B5059" w14:textId="77777777" w:rsidR="00290A7D" w:rsidRPr="00312608" w:rsidRDefault="00290A7D" w:rsidP="005B6754">
      <w:pPr>
        <w:spacing w:after="0"/>
        <w:ind w:left="851" w:right="851"/>
        <w:jc w:val="both"/>
        <w:rPr>
          <w:rFonts w:ascii="Arial" w:hAnsi="Arial" w:cs="Arial"/>
          <w:i/>
          <w:iCs/>
        </w:rPr>
      </w:pPr>
    </w:p>
    <w:p w14:paraId="1A8F3E63" w14:textId="2A0ED202" w:rsidR="00D27711" w:rsidRPr="00312608" w:rsidRDefault="00D27711" w:rsidP="005B6754">
      <w:pPr>
        <w:spacing w:after="0"/>
        <w:ind w:left="851" w:right="851"/>
        <w:jc w:val="both"/>
        <w:rPr>
          <w:rFonts w:ascii="Arial" w:hAnsi="Arial" w:cs="Arial"/>
          <w:i/>
          <w:iCs/>
        </w:rPr>
      </w:pPr>
      <w:r w:rsidRPr="00312608">
        <w:rPr>
          <w:rFonts w:ascii="Arial" w:hAnsi="Arial" w:cs="Arial"/>
          <w:i/>
          <w:iCs/>
        </w:rPr>
        <w:t>“ARTÍCULO 3.-</w:t>
      </w:r>
    </w:p>
    <w:p w14:paraId="6BA04675" w14:textId="026633F6" w:rsidR="00D27711" w:rsidRPr="00312608" w:rsidRDefault="00D27711" w:rsidP="005B6754">
      <w:pPr>
        <w:spacing w:after="0"/>
        <w:ind w:left="851" w:right="851"/>
        <w:jc w:val="both"/>
        <w:rPr>
          <w:rFonts w:ascii="Arial" w:hAnsi="Arial" w:cs="Arial"/>
          <w:i/>
          <w:iCs/>
        </w:rPr>
      </w:pPr>
      <w:r w:rsidRPr="00312608">
        <w:rPr>
          <w:rFonts w:ascii="Arial" w:hAnsi="Arial" w:cs="Arial"/>
          <w:i/>
          <w:iCs/>
        </w:rPr>
        <w:t>Ámbito de aplicación</w:t>
      </w:r>
    </w:p>
    <w:p w14:paraId="1EFBE26A" w14:textId="77777777" w:rsidR="00290A7D" w:rsidRPr="00312608" w:rsidRDefault="00290A7D" w:rsidP="005B6754">
      <w:pPr>
        <w:spacing w:after="0"/>
        <w:ind w:left="851" w:right="851"/>
        <w:jc w:val="both"/>
        <w:rPr>
          <w:rFonts w:ascii="Arial" w:hAnsi="Arial" w:cs="Arial"/>
          <w:i/>
          <w:iCs/>
        </w:rPr>
      </w:pPr>
    </w:p>
    <w:p w14:paraId="087377DB" w14:textId="3B7BFF3F" w:rsidR="00D27711" w:rsidRPr="00312608" w:rsidRDefault="00D27711" w:rsidP="005B6754">
      <w:pPr>
        <w:spacing w:after="0"/>
        <w:ind w:left="851" w:right="851"/>
        <w:jc w:val="both"/>
        <w:rPr>
          <w:rFonts w:ascii="Arial" w:hAnsi="Arial" w:cs="Arial"/>
          <w:i/>
          <w:iCs/>
        </w:rPr>
      </w:pPr>
      <w:r w:rsidRPr="00312608">
        <w:rPr>
          <w:rFonts w:ascii="Arial" w:hAnsi="Arial" w:cs="Arial"/>
          <w:i/>
          <w:iCs/>
        </w:rPr>
        <w:t xml:space="preserve">Para la prestación del servicio de taxi, se requerirá obtener del Consejo, el </w:t>
      </w:r>
      <w:r w:rsidRPr="00312608">
        <w:rPr>
          <w:rFonts w:ascii="Arial" w:hAnsi="Arial" w:cs="Arial"/>
          <w:i/>
          <w:iCs/>
          <w:u w:val="single"/>
        </w:rPr>
        <w:t>otorgamiento de una concesión administrativa</w:t>
      </w:r>
      <w:r w:rsidRPr="00312608">
        <w:rPr>
          <w:rFonts w:ascii="Arial" w:hAnsi="Arial" w:cs="Arial"/>
          <w:i/>
          <w:iCs/>
        </w:rPr>
        <w:t xml:space="preserve">, la cual se adjudicará por medio del procedimiento especial abreviado dispuesto en la presente ley. No </w:t>
      </w:r>
      <w:r w:rsidR="00DD6620" w:rsidRPr="00312608">
        <w:rPr>
          <w:rFonts w:ascii="Arial" w:hAnsi="Arial" w:cs="Arial"/>
          <w:i/>
          <w:iCs/>
        </w:rPr>
        <w:t>obstante,</w:t>
      </w:r>
      <w:r w:rsidRPr="00312608">
        <w:rPr>
          <w:rFonts w:ascii="Arial" w:hAnsi="Arial" w:cs="Arial"/>
          <w:i/>
          <w:iCs/>
        </w:rPr>
        <w:t xml:space="preserve"> lo anterior, se respetarán, en todos los casos, los principios generales que informan la contratación administrativa.” (Lo subrayado no es del original).</w:t>
      </w:r>
    </w:p>
    <w:p w14:paraId="1C62106D" w14:textId="77777777" w:rsidR="00290A7D" w:rsidRPr="00312608" w:rsidRDefault="00290A7D" w:rsidP="005B6754">
      <w:pPr>
        <w:spacing w:after="0"/>
        <w:ind w:left="851" w:right="851"/>
        <w:jc w:val="both"/>
        <w:rPr>
          <w:rFonts w:ascii="Arial" w:hAnsi="Arial" w:cs="Arial"/>
          <w:i/>
          <w:iCs/>
        </w:rPr>
      </w:pPr>
    </w:p>
    <w:p w14:paraId="650CFFA2" w14:textId="4029BDC5" w:rsidR="00D27711" w:rsidRPr="00312608" w:rsidRDefault="00D27711" w:rsidP="005B6754">
      <w:pPr>
        <w:spacing w:after="0"/>
        <w:ind w:left="851" w:right="851"/>
        <w:jc w:val="both"/>
        <w:rPr>
          <w:rFonts w:ascii="Arial" w:hAnsi="Arial" w:cs="Arial"/>
          <w:i/>
          <w:iCs/>
        </w:rPr>
      </w:pPr>
      <w:r w:rsidRPr="00312608">
        <w:rPr>
          <w:rFonts w:ascii="Arial" w:hAnsi="Arial" w:cs="Arial"/>
          <w:i/>
          <w:iCs/>
        </w:rPr>
        <w:t xml:space="preserve">Como bien lo indica la normativa transcrita, la figura jurídica por medio de la cual el Estado puede recurrir a la colaboración de los particulares para la prestación del servicio público en referencia, se denomina concesión, </w:t>
      </w:r>
      <w:r w:rsidRPr="00312608">
        <w:rPr>
          <w:rFonts w:ascii="Arial" w:hAnsi="Arial" w:cs="Arial"/>
          <w:i/>
          <w:iCs/>
        </w:rPr>
        <w:lastRenderedPageBreak/>
        <w:t xml:space="preserve">la cual es definida como el “Derecho de explotación que se formaliza mediante un contrato por plazo determinado que se otorga a un particular para prestar el servicio de transporte remunerado de personas en la modalidad de taxi.” (Artículo 1° de la Ley </w:t>
      </w:r>
      <w:proofErr w:type="spellStart"/>
      <w:r w:rsidRPr="00312608">
        <w:rPr>
          <w:rFonts w:ascii="Arial" w:hAnsi="Arial" w:cs="Arial"/>
          <w:i/>
          <w:iCs/>
        </w:rPr>
        <w:t>n.°</w:t>
      </w:r>
      <w:proofErr w:type="spellEnd"/>
      <w:r w:rsidRPr="00312608">
        <w:rPr>
          <w:rFonts w:ascii="Arial" w:hAnsi="Arial" w:cs="Arial"/>
          <w:i/>
          <w:iCs/>
        </w:rPr>
        <w:t xml:space="preserve"> 7969).</w:t>
      </w:r>
    </w:p>
    <w:p w14:paraId="640830D4" w14:textId="77777777" w:rsidR="00290A7D" w:rsidRPr="00312608" w:rsidRDefault="00290A7D" w:rsidP="005B6754">
      <w:pPr>
        <w:spacing w:after="0"/>
        <w:ind w:left="851" w:right="851"/>
        <w:jc w:val="both"/>
        <w:rPr>
          <w:rFonts w:ascii="Arial" w:hAnsi="Arial" w:cs="Arial"/>
          <w:i/>
          <w:iCs/>
        </w:rPr>
      </w:pPr>
    </w:p>
    <w:p w14:paraId="2BDDE356" w14:textId="791CE19D" w:rsidR="00D27711" w:rsidRPr="00312608" w:rsidRDefault="00D27711" w:rsidP="005B6754">
      <w:pPr>
        <w:spacing w:after="0"/>
        <w:ind w:left="851" w:right="851"/>
        <w:jc w:val="both"/>
        <w:rPr>
          <w:rFonts w:ascii="Arial" w:hAnsi="Arial" w:cs="Arial"/>
          <w:i/>
          <w:iCs/>
        </w:rPr>
      </w:pPr>
      <w:r w:rsidRPr="00312608">
        <w:rPr>
          <w:rFonts w:ascii="Arial" w:hAnsi="Arial" w:cs="Arial"/>
          <w:i/>
          <w:iCs/>
        </w:rPr>
        <w:t xml:space="preserve">La concesión alude a un contrato administrativo en virtud del cual el Estado y un particular se ponen de acuerdo para que éste último, bajo el control y vigilancia del primero, explote un servicio público a cambio de un precio o tasa que cobrará a los usuarios. No obstante, en virtud de su carácter público, el Estado sigue siendo el dueño de la actividad económica y, por consiguiente, no puede desentenderse del servicio, quedando obligado a organizar, supervisar y controlar su prestación. Como bien apuntaba, en su momento, el ilustre profesor don Eduardo Ortiz </w:t>
      </w:r>
      <w:proofErr w:type="spellStart"/>
      <w:r w:rsidRPr="00312608">
        <w:rPr>
          <w:rStyle w:val="spelle"/>
          <w:rFonts w:ascii="Arial" w:hAnsi="Arial" w:cs="Arial"/>
          <w:i/>
          <w:iCs/>
        </w:rPr>
        <w:t>Ortiz</w:t>
      </w:r>
      <w:proofErr w:type="spellEnd"/>
      <w:r w:rsidRPr="00312608">
        <w:rPr>
          <w:rFonts w:ascii="Arial" w:hAnsi="Arial" w:cs="Arial"/>
          <w:i/>
          <w:iCs/>
        </w:rPr>
        <w:t>:</w:t>
      </w:r>
    </w:p>
    <w:p w14:paraId="03F90817" w14:textId="77777777" w:rsidR="00290A7D" w:rsidRPr="00312608" w:rsidRDefault="00290A7D" w:rsidP="005B6754">
      <w:pPr>
        <w:spacing w:after="0"/>
        <w:ind w:left="851" w:right="851"/>
        <w:jc w:val="both"/>
        <w:rPr>
          <w:rFonts w:ascii="Arial" w:hAnsi="Arial" w:cs="Arial"/>
          <w:i/>
          <w:iCs/>
        </w:rPr>
      </w:pPr>
    </w:p>
    <w:p w14:paraId="605D884E" w14:textId="29462B54" w:rsidR="00D27711" w:rsidRPr="00312608" w:rsidRDefault="00D27711" w:rsidP="005B6754">
      <w:pPr>
        <w:spacing w:after="0"/>
        <w:ind w:left="851" w:right="851"/>
        <w:jc w:val="both"/>
        <w:rPr>
          <w:rFonts w:ascii="Arial" w:hAnsi="Arial" w:cs="Arial"/>
          <w:i/>
          <w:iCs/>
        </w:rPr>
      </w:pPr>
      <w:r w:rsidRPr="00312608">
        <w:rPr>
          <w:rFonts w:ascii="Arial" w:hAnsi="Arial" w:cs="Arial"/>
          <w:i/>
          <w:iCs/>
        </w:rPr>
        <w:t xml:space="preserve">“La Administración que concede un servicio no puede desentenderse del mismo, porque éste no deja de ser público. El concedente tiene que garantizar al público que el concesionario cumplirá no sólo las cláusulas del contrato sino, además, todos los deberes y obligaciones que tiene por virtud de la ley y de los principios generales que dominan la ejecución del contrato administrativo. Tiene que garantizar, además, que el contrato sirva bien el interés público y variarlo si ello no ocurre, para que se adapte. Y, si pese a todo, el contrato resulta inútil o inconveniente, la Administración puede ponerle fin a la concesión, sin necesidad de acudir a un Juez. Poder de control, poder de modificación y poder de terminación del contrato son las tres potestades incluidas en la concesión, aunque nada diga el contrato ni la ley. [...].” (ORTIZ </w:t>
      </w:r>
      <w:proofErr w:type="spellStart"/>
      <w:r w:rsidRPr="00312608">
        <w:rPr>
          <w:rStyle w:val="spelle"/>
          <w:rFonts w:ascii="Arial" w:hAnsi="Arial" w:cs="Arial"/>
          <w:i/>
          <w:iCs/>
        </w:rPr>
        <w:t>ORTIZ</w:t>
      </w:r>
      <w:proofErr w:type="spellEnd"/>
      <w:r w:rsidRPr="00312608">
        <w:rPr>
          <w:rFonts w:ascii="Arial" w:hAnsi="Arial" w:cs="Arial"/>
          <w:i/>
          <w:iCs/>
        </w:rPr>
        <w:t xml:space="preserve">, Eduardo, Aspectos Legales de Concesiones Ferrocarrileras, </w:t>
      </w:r>
      <w:r w:rsidRPr="00312608">
        <w:rPr>
          <w:rFonts w:ascii="Arial" w:hAnsi="Arial" w:cs="Arial"/>
          <w:i/>
          <w:iCs/>
          <w:u w:val="single"/>
        </w:rPr>
        <w:t>Revista de Ciencias Jurídicas</w:t>
      </w:r>
      <w:r w:rsidRPr="00312608">
        <w:rPr>
          <w:rFonts w:ascii="Arial" w:hAnsi="Arial" w:cs="Arial"/>
          <w:i/>
          <w:iCs/>
        </w:rPr>
        <w:t>, número 27, San José, Costa Rica, 1975, pág. 150).</w:t>
      </w:r>
    </w:p>
    <w:p w14:paraId="47EEAAEE" w14:textId="77777777" w:rsidR="00290A7D" w:rsidRPr="00312608" w:rsidRDefault="00290A7D" w:rsidP="005B6754">
      <w:pPr>
        <w:spacing w:after="0"/>
        <w:ind w:left="851" w:right="851"/>
        <w:jc w:val="both"/>
        <w:rPr>
          <w:rFonts w:ascii="Arial" w:hAnsi="Arial" w:cs="Arial"/>
          <w:i/>
          <w:iCs/>
        </w:rPr>
      </w:pPr>
    </w:p>
    <w:p w14:paraId="48796130" w14:textId="03B81447" w:rsidR="00D27711" w:rsidRPr="00312608" w:rsidRDefault="00D27711" w:rsidP="005B6754">
      <w:pPr>
        <w:spacing w:after="0"/>
        <w:ind w:left="851" w:right="851"/>
        <w:jc w:val="both"/>
        <w:rPr>
          <w:rFonts w:ascii="Arial" w:hAnsi="Arial" w:cs="Arial"/>
          <w:i/>
          <w:iCs/>
        </w:rPr>
      </w:pPr>
      <w:r w:rsidRPr="00312608">
        <w:rPr>
          <w:rFonts w:ascii="Arial" w:hAnsi="Arial" w:cs="Arial"/>
          <w:i/>
          <w:iCs/>
        </w:rPr>
        <w:t>Del contrato de concesión se derivan, en favor del particular adjudicatario, una serie de derechos que consisten, esencialmente, en explotar el servicio en los términos, plazo y condiciones establecidos en el contrato y conforme con las normas jurídicas en vigor; y percibir una remuneración por parte de los usuarios del servicio, como contraprestación del mismo, manteniendo el equilibrio financiero del contrato.</w:t>
      </w:r>
    </w:p>
    <w:p w14:paraId="31C5DA33" w14:textId="77777777" w:rsidR="00290A7D" w:rsidRPr="00312608" w:rsidRDefault="00290A7D" w:rsidP="005B6754">
      <w:pPr>
        <w:spacing w:after="0"/>
        <w:ind w:left="851" w:right="851"/>
        <w:jc w:val="both"/>
        <w:rPr>
          <w:rFonts w:ascii="Arial" w:hAnsi="Arial" w:cs="Arial"/>
          <w:i/>
          <w:iCs/>
        </w:rPr>
      </w:pPr>
    </w:p>
    <w:p w14:paraId="50080527" w14:textId="2A203CB6" w:rsidR="00D27711" w:rsidRPr="00312608" w:rsidRDefault="00D27711" w:rsidP="005B6754">
      <w:pPr>
        <w:spacing w:after="0"/>
        <w:ind w:left="851" w:right="851"/>
        <w:jc w:val="both"/>
        <w:rPr>
          <w:rFonts w:ascii="Arial" w:hAnsi="Arial" w:cs="Arial"/>
          <w:i/>
          <w:iCs/>
          <w:lang w:val="es-ES_tradnl"/>
        </w:rPr>
      </w:pPr>
      <w:r w:rsidRPr="00312608">
        <w:rPr>
          <w:rFonts w:ascii="Arial" w:hAnsi="Arial" w:cs="Arial"/>
          <w:i/>
          <w:iCs/>
        </w:rPr>
        <w:t xml:space="preserve">Frente a esos derechos del concesionario, la Administración queda imposibilitada -salvo los actos relacionados con el poder de organización y control de la prestación del servicio-, </w:t>
      </w:r>
      <w:r w:rsidRPr="00312608">
        <w:rPr>
          <w:rFonts w:ascii="Arial" w:hAnsi="Arial" w:cs="Arial"/>
          <w:i/>
          <w:iCs/>
          <w:lang w:val="es-ES_tradnl"/>
        </w:rPr>
        <w:t>para tomar cualquier decisión que pueda perjudicar la situación jurídica del particular, quedando obligada a no afectar el equilibrio financiero del contrato y a no rescatar la concesión si no es por los supuestos legalmente establecidos para dicho fin.</w:t>
      </w:r>
    </w:p>
    <w:p w14:paraId="1A1B5D1E" w14:textId="77777777" w:rsidR="00C63F65" w:rsidRPr="00312608" w:rsidRDefault="00C63F65" w:rsidP="005B6754">
      <w:pPr>
        <w:spacing w:after="0"/>
        <w:ind w:left="851" w:right="851"/>
        <w:jc w:val="both"/>
        <w:rPr>
          <w:rFonts w:ascii="Arial" w:hAnsi="Arial" w:cs="Arial"/>
          <w:i/>
          <w:iCs/>
        </w:rPr>
      </w:pPr>
    </w:p>
    <w:p w14:paraId="3315C2D9" w14:textId="4BC6864F" w:rsidR="00D27711" w:rsidRPr="00312608" w:rsidRDefault="00D27711" w:rsidP="005B6754">
      <w:pPr>
        <w:spacing w:after="0"/>
        <w:ind w:left="851" w:right="851"/>
        <w:jc w:val="both"/>
        <w:rPr>
          <w:rFonts w:ascii="Arial" w:hAnsi="Arial" w:cs="Arial"/>
          <w:i/>
          <w:iCs/>
        </w:rPr>
      </w:pPr>
      <w:r w:rsidRPr="00312608">
        <w:rPr>
          <w:rFonts w:ascii="Arial" w:hAnsi="Arial" w:cs="Arial"/>
          <w:i/>
          <w:iCs/>
        </w:rPr>
        <w:t>Ahora bien, en cuanto a la naturaleza del derecho derivado de una concesión de servicio público en favor del concesionario, se ha discutido si constituye un derecho real administrativo o un derecho subjetivo. La Procuraduría General de la República se ha inclinado por considerar que se trata de un derecho subjetivo (C-065-2001):</w:t>
      </w:r>
    </w:p>
    <w:p w14:paraId="33122244" w14:textId="77777777" w:rsidR="00290A7D" w:rsidRPr="00312608" w:rsidRDefault="00290A7D" w:rsidP="005B6754">
      <w:pPr>
        <w:spacing w:after="0"/>
        <w:ind w:left="851" w:right="851"/>
        <w:jc w:val="both"/>
        <w:rPr>
          <w:rFonts w:ascii="Arial" w:hAnsi="Arial" w:cs="Arial"/>
          <w:i/>
          <w:iCs/>
        </w:rPr>
      </w:pPr>
    </w:p>
    <w:p w14:paraId="21D0C58E" w14:textId="58AAFF54" w:rsidR="00D27711" w:rsidRPr="00312608" w:rsidRDefault="00D27711" w:rsidP="005B6754">
      <w:pPr>
        <w:spacing w:after="0"/>
        <w:ind w:left="851" w:right="851"/>
        <w:jc w:val="both"/>
        <w:rPr>
          <w:rFonts w:ascii="Arial" w:hAnsi="Arial" w:cs="Arial"/>
          <w:i/>
          <w:iCs/>
        </w:rPr>
      </w:pPr>
      <w:r w:rsidRPr="00312608">
        <w:rPr>
          <w:rFonts w:ascii="Arial" w:hAnsi="Arial" w:cs="Arial"/>
          <w:i/>
          <w:iCs/>
        </w:rPr>
        <w:lastRenderedPageBreak/>
        <w:t xml:space="preserve">“El accionante afirma que el concesionario es titular de un derecho real administrativo, que le permite disponer, disfrutar de dicha concesión. Posición que, en criterio de este Órgano Asesor, no es totalmente aceptable. El concesionario tiene, evidentemente, el deber y no sólo el derecho de prestar el servicio. Pero la titularidad de ese servicio pertenece a la Administración. Por consiguiente, corresponde a la autoridad administrativa organizar el servicio y controlar la prestación que de él haga el concesionario. La Administración permanece </w:t>
      </w:r>
      <w:proofErr w:type="spellStart"/>
      <w:r w:rsidRPr="00312608">
        <w:rPr>
          <w:rStyle w:val="spelle"/>
          <w:rFonts w:ascii="Arial" w:hAnsi="Arial" w:cs="Arial"/>
          <w:i/>
          <w:iCs/>
        </w:rPr>
        <w:t>maitre</w:t>
      </w:r>
      <w:proofErr w:type="spellEnd"/>
      <w:r w:rsidRPr="00312608">
        <w:rPr>
          <w:rStyle w:val="spelle"/>
          <w:rFonts w:ascii="Arial" w:hAnsi="Arial" w:cs="Arial"/>
          <w:i/>
          <w:iCs/>
        </w:rPr>
        <w:t xml:space="preserve"> </w:t>
      </w:r>
      <w:r w:rsidRPr="00312608">
        <w:rPr>
          <w:rFonts w:ascii="Arial" w:hAnsi="Arial" w:cs="Arial"/>
          <w:i/>
          <w:iCs/>
        </w:rPr>
        <w:t xml:space="preserve">del servicio. </w:t>
      </w:r>
      <w:r w:rsidRPr="00312608">
        <w:rPr>
          <w:rFonts w:ascii="Arial" w:hAnsi="Arial" w:cs="Arial"/>
          <w:i/>
          <w:iCs/>
          <w:u w:val="single"/>
        </w:rPr>
        <w:t>La naturaleza de servicio público impide que el concesionario pueda tener derecho de disposición sobre la concesión misma, que le permita venderlo, enajenarlo o embargarlo libremente</w:t>
      </w:r>
      <w:r w:rsidRPr="00312608">
        <w:rPr>
          <w:rFonts w:ascii="Arial" w:hAnsi="Arial" w:cs="Arial"/>
          <w:i/>
          <w:iCs/>
        </w:rPr>
        <w:t>.</w:t>
      </w:r>
    </w:p>
    <w:p w14:paraId="613792F4" w14:textId="77777777" w:rsidR="00D27711" w:rsidRPr="00312608" w:rsidRDefault="00D27711" w:rsidP="005B6754">
      <w:pPr>
        <w:spacing w:after="0"/>
        <w:ind w:left="851" w:right="851"/>
        <w:jc w:val="both"/>
        <w:rPr>
          <w:rFonts w:ascii="Arial" w:hAnsi="Arial" w:cs="Arial"/>
          <w:i/>
          <w:iCs/>
        </w:rPr>
      </w:pPr>
    </w:p>
    <w:p w14:paraId="2C0D8797" w14:textId="77777777" w:rsidR="00D27711" w:rsidRPr="00312608" w:rsidRDefault="00D27711" w:rsidP="005B6754">
      <w:pPr>
        <w:spacing w:after="0"/>
        <w:ind w:left="851" w:right="851"/>
        <w:jc w:val="both"/>
        <w:rPr>
          <w:rFonts w:ascii="Arial" w:hAnsi="Arial" w:cs="Arial"/>
          <w:i/>
          <w:iCs/>
        </w:rPr>
      </w:pPr>
      <w:r w:rsidRPr="00312608">
        <w:rPr>
          <w:rFonts w:ascii="Arial" w:hAnsi="Arial" w:cs="Arial"/>
          <w:i/>
          <w:iCs/>
        </w:rPr>
        <w:t>La concesión de servicio público es diferente de la concesión de dominio público. Respecto de esta última se acepta doctrinariamente [...] la titularidad de derechos reales administrativos [...].</w:t>
      </w:r>
    </w:p>
    <w:p w14:paraId="37F13E91" w14:textId="77777777" w:rsidR="00290A7D" w:rsidRPr="00312608" w:rsidRDefault="00290A7D" w:rsidP="005B6754">
      <w:pPr>
        <w:spacing w:after="0"/>
        <w:ind w:left="851" w:right="851"/>
        <w:jc w:val="both"/>
        <w:rPr>
          <w:rFonts w:ascii="Arial" w:hAnsi="Arial" w:cs="Arial"/>
          <w:i/>
          <w:iCs/>
          <w:u w:val="single"/>
        </w:rPr>
      </w:pPr>
    </w:p>
    <w:p w14:paraId="024C4A92" w14:textId="59B961FE" w:rsidR="00D27711" w:rsidRPr="00312608" w:rsidRDefault="00D27711" w:rsidP="005B6754">
      <w:pPr>
        <w:spacing w:after="0"/>
        <w:ind w:left="851" w:right="851"/>
        <w:jc w:val="both"/>
        <w:rPr>
          <w:rFonts w:ascii="Arial" w:hAnsi="Arial" w:cs="Arial"/>
          <w:i/>
          <w:iCs/>
        </w:rPr>
      </w:pPr>
      <w:r w:rsidRPr="00312608">
        <w:rPr>
          <w:rFonts w:ascii="Arial" w:hAnsi="Arial" w:cs="Arial"/>
          <w:i/>
          <w:iCs/>
          <w:u w:val="single"/>
        </w:rPr>
        <w:t>Tomando en cuenta la naturaleza de la concesión, consideramos que el concesionario es titular de un derecho subjetivo</w:t>
      </w:r>
      <w:r w:rsidRPr="00312608">
        <w:rPr>
          <w:rFonts w:ascii="Arial" w:hAnsi="Arial" w:cs="Arial"/>
          <w:i/>
          <w:iCs/>
        </w:rPr>
        <w:t>, [...].”</w:t>
      </w:r>
      <w:r w:rsidRPr="00312608">
        <w:rPr>
          <w:rFonts w:ascii="Arial" w:hAnsi="Arial" w:cs="Arial"/>
          <w:i/>
          <w:iCs/>
          <w:u w:val="single"/>
        </w:rPr>
        <w:t xml:space="preserve"> Procuraduría General de la República</w:t>
      </w:r>
      <w:r w:rsidRPr="00312608">
        <w:rPr>
          <w:rFonts w:ascii="Arial" w:hAnsi="Arial" w:cs="Arial"/>
          <w:i/>
          <w:iCs/>
        </w:rPr>
        <w:t xml:space="preserve">, informe rendido a la Sala Constitucional de la Corte Suprema de Justicia dentro de la Acción de Inconstitucionalidad tramitada bajo el expediente </w:t>
      </w:r>
      <w:proofErr w:type="spellStart"/>
      <w:r w:rsidRPr="00312608">
        <w:rPr>
          <w:rFonts w:ascii="Arial" w:hAnsi="Arial" w:cs="Arial"/>
          <w:i/>
          <w:iCs/>
        </w:rPr>
        <w:t>n.°</w:t>
      </w:r>
      <w:proofErr w:type="spellEnd"/>
      <w:r w:rsidRPr="00312608">
        <w:rPr>
          <w:rFonts w:ascii="Arial" w:hAnsi="Arial" w:cs="Arial"/>
          <w:i/>
          <w:iCs/>
        </w:rPr>
        <w:t xml:space="preserve"> 5979-C-94. Lo subrayado no es del original.</w:t>
      </w:r>
    </w:p>
    <w:p w14:paraId="5FC7236B" w14:textId="77777777" w:rsidR="00290A7D" w:rsidRPr="00312608" w:rsidRDefault="00290A7D" w:rsidP="005B6754">
      <w:pPr>
        <w:spacing w:after="0"/>
        <w:ind w:left="851" w:right="851"/>
        <w:jc w:val="both"/>
        <w:rPr>
          <w:rFonts w:ascii="Arial" w:hAnsi="Arial" w:cs="Arial"/>
          <w:i/>
          <w:iCs/>
        </w:rPr>
      </w:pPr>
    </w:p>
    <w:p w14:paraId="70446B36" w14:textId="3CFA0CBA" w:rsidR="00D27711" w:rsidRPr="00312608" w:rsidRDefault="00D27711" w:rsidP="005B6754">
      <w:pPr>
        <w:spacing w:after="0"/>
        <w:ind w:left="851" w:right="851"/>
        <w:jc w:val="both"/>
        <w:rPr>
          <w:rFonts w:ascii="Arial" w:hAnsi="Arial" w:cs="Arial"/>
          <w:i/>
          <w:iCs/>
        </w:rPr>
      </w:pPr>
      <w:r w:rsidRPr="00312608">
        <w:rPr>
          <w:rFonts w:ascii="Arial" w:hAnsi="Arial" w:cs="Arial"/>
          <w:i/>
          <w:iCs/>
        </w:rPr>
        <w:t xml:space="preserve">Como bien indicó la Procuraduría, el concesionario de un servicio público no sólo tiene el derecho de prestarlo, si no el deber de hacerlo. Además, la titularidad del servicio pertenece a la Administración, lo que impide al concesionario disponer libremente del mismo. Tal posición fue avalada por la Sala Constitucional, en sentencia </w:t>
      </w:r>
      <w:proofErr w:type="spellStart"/>
      <w:r w:rsidRPr="00312608">
        <w:rPr>
          <w:rFonts w:ascii="Arial" w:hAnsi="Arial" w:cs="Arial"/>
          <w:i/>
          <w:iCs/>
        </w:rPr>
        <w:t>n.°</w:t>
      </w:r>
      <w:proofErr w:type="spellEnd"/>
      <w:r w:rsidRPr="00312608">
        <w:rPr>
          <w:rFonts w:ascii="Arial" w:hAnsi="Arial" w:cs="Arial"/>
          <w:i/>
          <w:iCs/>
        </w:rPr>
        <w:t xml:space="preserve"> 1995-5403, de las 16:06 horas del 3 de octubre de 1995, al señalar:</w:t>
      </w:r>
    </w:p>
    <w:p w14:paraId="17B93ADF" w14:textId="77777777" w:rsidR="00290A7D" w:rsidRPr="00312608" w:rsidRDefault="00290A7D" w:rsidP="005B6754">
      <w:pPr>
        <w:spacing w:after="0"/>
        <w:ind w:left="851" w:right="851"/>
        <w:jc w:val="both"/>
        <w:rPr>
          <w:rFonts w:ascii="Arial" w:hAnsi="Arial" w:cs="Arial"/>
          <w:i/>
          <w:iCs/>
          <w:lang w:val="es-ES_tradnl"/>
        </w:rPr>
      </w:pPr>
    </w:p>
    <w:p w14:paraId="0CCC37F2" w14:textId="75A6B6A1" w:rsidR="00D27711" w:rsidRPr="00312608" w:rsidRDefault="00D27711" w:rsidP="005B6754">
      <w:pPr>
        <w:spacing w:after="0"/>
        <w:ind w:left="851" w:right="851"/>
        <w:jc w:val="both"/>
        <w:rPr>
          <w:rFonts w:ascii="Arial" w:hAnsi="Arial" w:cs="Arial"/>
          <w:i/>
          <w:iCs/>
        </w:rPr>
      </w:pPr>
      <w:r w:rsidRPr="00312608">
        <w:rPr>
          <w:rFonts w:ascii="Arial" w:hAnsi="Arial" w:cs="Arial"/>
          <w:i/>
          <w:iCs/>
          <w:lang w:val="es-ES_tradnl"/>
        </w:rPr>
        <w:t xml:space="preserve">“[...] Queda claro que </w:t>
      </w:r>
      <w:r w:rsidRPr="00312608">
        <w:rPr>
          <w:rFonts w:ascii="Arial" w:hAnsi="Arial" w:cs="Arial"/>
          <w:i/>
          <w:iCs/>
          <w:u w:val="single"/>
          <w:lang w:val="es-ES_tradnl"/>
        </w:rPr>
        <w:t>el derecho derivado de la concesión no es de naturaleza real administrativa, se trata del otorgamiento de un derecho de explotación, no de un derecho real</w:t>
      </w:r>
      <w:r w:rsidRPr="00312608">
        <w:rPr>
          <w:rFonts w:ascii="Arial" w:hAnsi="Arial" w:cs="Arial"/>
          <w:i/>
          <w:iCs/>
          <w:lang w:val="es-ES_tradnl"/>
        </w:rPr>
        <w:t xml:space="preserve">. (La concesión de servicio público es distinta de la concesión de dominio público, de la que efectivamente nace un derecho real administrativo, y que en todo caso, origina un derecho de goce y no de garantía o de adquisición, por cuanto el contrato se otorga sobre un bien de naturaleza </w:t>
      </w:r>
      <w:r w:rsidRPr="00312608">
        <w:rPr>
          <w:rStyle w:val="spelle"/>
          <w:rFonts w:ascii="Arial" w:hAnsi="Arial" w:cs="Arial"/>
          <w:i/>
          <w:iCs/>
          <w:lang w:val="es-ES_tradnl"/>
        </w:rPr>
        <w:t>demanial</w:t>
      </w:r>
      <w:r w:rsidRPr="00312608">
        <w:rPr>
          <w:rFonts w:ascii="Arial" w:hAnsi="Arial" w:cs="Arial"/>
          <w:i/>
          <w:iCs/>
          <w:lang w:val="es-ES_tradnl"/>
        </w:rPr>
        <w:t xml:space="preserve">.) El concesionario tiene evidentemente el deber, y no sólo el derecho, de prestar el servicio público, quedando la titularidad de ese servicio en la Administración, a quien corresponde la organización del servicio público y el control de la prestación que haga el concesionario. </w:t>
      </w:r>
      <w:r w:rsidRPr="00312608">
        <w:rPr>
          <w:rFonts w:ascii="Arial" w:hAnsi="Arial" w:cs="Arial"/>
          <w:i/>
          <w:iCs/>
          <w:u w:val="single"/>
          <w:lang w:val="es-ES_tradnl"/>
        </w:rPr>
        <w:t>En virtud de la naturaleza del servicio público es que se impide que el concesionario pueda tener un derecho de disposición sobre la concesión misma, que le permita venderlo, enajenarlo o embargarlo libremente</w:t>
      </w:r>
      <w:r w:rsidRPr="00312608">
        <w:rPr>
          <w:rFonts w:ascii="Arial" w:hAnsi="Arial" w:cs="Arial"/>
          <w:i/>
          <w:iCs/>
          <w:lang w:val="es-ES_tradnl"/>
        </w:rPr>
        <w:t xml:space="preserve">. La concesión de servicio público crea un derecho en el concesionario frente al cual la Administración está imposibilitada de tomar ciertos actos que afecten la situación jurídica producida por el particular, excluyéndose por supuesto los actos tomados en virtud del poder de organización y control que corresponden por definición a la autoridad administrativa. </w:t>
      </w:r>
      <w:r w:rsidRPr="00312608">
        <w:rPr>
          <w:rFonts w:ascii="Arial" w:hAnsi="Arial" w:cs="Arial"/>
          <w:i/>
          <w:iCs/>
          <w:u w:val="single"/>
          <w:lang w:val="es-ES_tradnl"/>
        </w:rPr>
        <w:t xml:space="preserve">De lo anterior se concluye que, en virtud de la naturaleza de la concesión, el </w:t>
      </w:r>
      <w:r w:rsidRPr="00312608">
        <w:rPr>
          <w:rFonts w:ascii="Arial" w:hAnsi="Arial" w:cs="Arial"/>
          <w:i/>
          <w:iCs/>
          <w:u w:val="single"/>
          <w:lang w:val="es-ES_tradnl"/>
        </w:rPr>
        <w:lastRenderedPageBreak/>
        <w:t>concesionario es titular de un derecho subjetivo, es decir, su derecho es un derecho personal respecto del concedente, y no de un derecho real</w:t>
      </w:r>
      <w:r w:rsidRPr="00312608">
        <w:rPr>
          <w:rFonts w:ascii="Arial" w:hAnsi="Arial" w:cs="Arial"/>
          <w:i/>
          <w:iCs/>
          <w:lang w:val="es-ES_tradnl"/>
        </w:rPr>
        <w:t>.</w:t>
      </w:r>
      <w:r w:rsidRPr="00312608">
        <w:rPr>
          <w:rFonts w:ascii="Arial" w:hAnsi="Arial" w:cs="Arial"/>
          <w:b/>
          <w:bCs/>
          <w:i/>
          <w:iCs/>
          <w:lang w:val="es-ES_tradnl"/>
        </w:rPr>
        <w:t xml:space="preserve"> “</w:t>
      </w:r>
      <w:r w:rsidRPr="00312608">
        <w:rPr>
          <w:rFonts w:ascii="Arial" w:hAnsi="Arial" w:cs="Arial"/>
          <w:i/>
          <w:iCs/>
          <w:lang w:val="es-ES_tradnl"/>
        </w:rPr>
        <w:t>(Lo subrayado no es del original).</w:t>
      </w:r>
    </w:p>
    <w:p w14:paraId="7C975A6B" w14:textId="77777777" w:rsidR="00290A7D" w:rsidRPr="00312608" w:rsidRDefault="00290A7D" w:rsidP="005B6754">
      <w:pPr>
        <w:spacing w:after="0"/>
        <w:ind w:left="851" w:right="851"/>
        <w:jc w:val="both"/>
        <w:rPr>
          <w:rFonts w:ascii="Arial" w:hAnsi="Arial" w:cs="Arial"/>
          <w:i/>
          <w:iCs/>
          <w:lang w:val="es-ES_tradnl"/>
        </w:rPr>
      </w:pPr>
    </w:p>
    <w:p w14:paraId="1998E27A" w14:textId="38144492" w:rsidR="00D27711" w:rsidRPr="00312608" w:rsidRDefault="00D27711" w:rsidP="005B6754">
      <w:pPr>
        <w:spacing w:after="0"/>
        <w:ind w:left="851" w:right="851"/>
        <w:jc w:val="both"/>
        <w:rPr>
          <w:rFonts w:ascii="Arial" w:hAnsi="Arial" w:cs="Arial"/>
          <w:i/>
          <w:iCs/>
        </w:rPr>
      </w:pPr>
      <w:r w:rsidRPr="00312608">
        <w:rPr>
          <w:rFonts w:ascii="Arial" w:hAnsi="Arial" w:cs="Arial"/>
          <w:i/>
          <w:iCs/>
          <w:lang w:val="es-ES_tradnl"/>
        </w:rPr>
        <w:t>Tal y como apunta la Sala, en virtud de la naturaleza pública de la concesión, el concesionario es titular de un derecho subjetivo y personal respecto de la Administración concedente y, por consiguiente, no puede disponer del derecho de concesión, de manera que no puede venderlo o enajenarlo libremente.</w:t>
      </w:r>
    </w:p>
    <w:p w14:paraId="400CFFF2" w14:textId="77777777" w:rsidR="00C06D86" w:rsidRPr="00312608" w:rsidRDefault="00C06D86" w:rsidP="005B6754">
      <w:pPr>
        <w:spacing w:after="0"/>
        <w:ind w:left="851" w:right="851"/>
        <w:jc w:val="both"/>
        <w:rPr>
          <w:rFonts w:ascii="Arial" w:hAnsi="Arial" w:cs="Arial"/>
          <w:i/>
          <w:iCs/>
          <w:lang w:val="es-ES_tradnl"/>
        </w:rPr>
      </w:pPr>
    </w:p>
    <w:p w14:paraId="2888B722" w14:textId="2DEB89AA" w:rsidR="00D27711" w:rsidRPr="00312608" w:rsidRDefault="00D27711" w:rsidP="005B6754">
      <w:pPr>
        <w:spacing w:after="0"/>
        <w:ind w:left="851" w:right="851"/>
        <w:jc w:val="both"/>
        <w:rPr>
          <w:rFonts w:ascii="Arial" w:hAnsi="Arial" w:cs="Arial"/>
          <w:i/>
          <w:iCs/>
        </w:rPr>
      </w:pPr>
      <w:r w:rsidRPr="00312608">
        <w:rPr>
          <w:rFonts w:ascii="Arial" w:hAnsi="Arial" w:cs="Arial"/>
          <w:i/>
          <w:iCs/>
          <w:lang w:val="es-ES_tradnl"/>
        </w:rPr>
        <w:t xml:space="preserve">Téngase en cuenta, además, que una de </w:t>
      </w:r>
      <w:r w:rsidRPr="00312608">
        <w:rPr>
          <w:rFonts w:ascii="Arial" w:hAnsi="Arial" w:cs="Arial"/>
          <w:i/>
          <w:iCs/>
        </w:rPr>
        <w:t xml:space="preserve">las características esenciales de los contratos de concesión de servicios públicos es que son contratos "intuito </w:t>
      </w:r>
      <w:proofErr w:type="spellStart"/>
      <w:r w:rsidRPr="00312608">
        <w:rPr>
          <w:rStyle w:val="spelle"/>
          <w:rFonts w:ascii="Arial" w:hAnsi="Arial" w:cs="Arial"/>
          <w:i/>
          <w:iCs/>
        </w:rPr>
        <w:t>personae</w:t>
      </w:r>
      <w:proofErr w:type="spellEnd"/>
      <w:r w:rsidRPr="00312608">
        <w:rPr>
          <w:rFonts w:ascii="Arial" w:hAnsi="Arial" w:cs="Arial"/>
          <w:i/>
          <w:iCs/>
        </w:rPr>
        <w:t>". Ello implica que la concesión es resultado de la valoración que el órgano concedente realiza de las condiciones que el particular ha ofrecido para brindar el servicio, normalmente previo señalamiento de los requisitos mínimos para su prestación. (…)”</w:t>
      </w:r>
    </w:p>
    <w:p w14:paraId="148309D7" w14:textId="77777777" w:rsidR="00865481" w:rsidRPr="00312608" w:rsidRDefault="00865481" w:rsidP="005B6754">
      <w:pPr>
        <w:spacing w:after="0"/>
        <w:ind w:right="397"/>
        <w:jc w:val="both"/>
        <w:rPr>
          <w:rFonts w:ascii="Arial" w:hAnsi="Arial" w:cs="Arial"/>
        </w:rPr>
      </w:pPr>
    </w:p>
    <w:p w14:paraId="609CA029" w14:textId="6CBB407A" w:rsidR="00D27711" w:rsidRPr="00312608" w:rsidRDefault="00D27711" w:rsidP="005B6754">
      <w:pPr>
        <w:ind w:right="397"/>
        <w:jc w:val="both"/>
        <w:rPr>
          <w:rFonts w:ascii="Arial" w:hAnsi="Arial" w:cs="Arial"/>
          <w:sz w:val="24"/>
          <w:szCs w:val="24"/>
        </w:rPr>
      </w:pPr>
      <w:r w:rsidRPr="00312608">
        <w:rPr>
          <w:rFonts w:ascii="Arial" w:hAnsi="Arial" w:cs="Arial"/>
          <w:sz w:val="24"/>
          <w:szCs w:val="24"/>
        </w:rPr>
        <w:t xml:space="preserve">Lo anterior permite comprender, no solo la naturaleza jurídica de la concesión de taxi, sino el carácter personalísimo de </w:t>
      </w:r>
      <w:r w:rsidR="00F27815" w:rsidRPr="00312608">
        <w:rPr>
          <w:rFonts w:ascii="Arial" w:hAnsi="Arial" w:cs="Arial"/>
          <w:sz w:val="24"/>
          <w:szCs w:val="24"/>
        </w:rPr>
        <w:t>é</w:t>
      </w:r>
      <w:r w:rsidRPr="00312608">
        <w:rPr>
          <w:rFonts w:ascii="Arial" w:hAnsi="Arial" w:cs="Arial"/>
          <w:sz w:val="24"/>
          <w:szCs w:val="24"/>
        </w:rPr>
        <w:t>sta, lo que exige que el cumplimiento de las obligaciones contenidas en el contrato respectivo, deban ser observadas por el concesionario personalmente, y de no hacerlo, se haría acreedor de una sanción administrativa, o hasta la caducidad de la concesión.</w:t>
      </w:r>
    </w:p>
    <w:p w14:paraId="1B36731F" w14:textId="5DA87F2D" w:rsidR="00E328DF" w:rsidRPr="00312608" w:rsidRDefault="00E328DF" w:rsidP="005B6754">
      <w:pPr>
        <w:ind w:right="397"/>
        <w:jc w:val="both"/>
        <w:rPr>
          <w:rFonts w:ascii="Arial" w:hAnsi="Arial" w:cs="Arial"/>
          <w:sz w:val="24"/>
          <w:szCs w:val="24"/>
        </w:rPr>
      </w:pPr>
      <w:r w:rsidRPr="00312608">
        <w:rPr>
          <w:rFonts w:ascii="Arial" w:hAnsi="Arial" w:cs="Arial"/>
          <w:sz w:val="24"/>
          <w:szCs w:val="24"/>
        </w:rPr>
        <w:t xml:space="preserve">No obstante lo dicho, como se indicará más adelante, es de suma importancia </w:t>
      </w:r>
      <w:r w:rsidR="00CF77F2" w:rsidRPr="00312608">
        <w:rPr>
          <w:rFonts w:ascii="Arial" w:hAnsi="Arial" w:cs="Arial"/>
          <w:sz w:val="24"/>
          <w:szCs w:val="24"/>
        </w:rPr>
        <w:t>mencionar</w:t>
      </w:r>
      <w:r w:rsidRPr="00312608">
        <w:rPr>
          <w:rFonts w:ascii="Arial" w:hAnsi="Arial" w:cs="Arial"/>
          <w:sz w:val="24"/>
          <w:szCs w:val="24"/>
        </w:rPr>
        <w:t xml:space="preserve"> que la Administración como titular del servicio público</w:t>
      </w:r>
      <w:r w:rsidR="00CF77F2" w:rsidRPr="00312608">
        <w:rPr>
          <w:rFonts w:ascii="Arial" w:hAnsi="Arial" w:cs="Arial"/>
          <w:sz w:val="24"/>
          <w:szCs w:val="24"/>
        </w:rPr>
        <w:t>,</w:t>
      </w:r>
      <w:r w:rsidRPr="00312608">
        <w:rPr>
          <w:rFonts w:ascii="Arial" w:hAnsi="Arial" w:cs="Arial"/>
          <w:sz w:val="24"/>
          <w:szCs w:val="24"/>
        </w:rPr>
        <w:t xml:space="preserve"> quien cede a favor de un tercero la explotación de aquella potestad de imperio, no solo tiene derechos sino que también tiene obligaciones que debe cumplir y</w:t>
      </w:r>
      <w:r w:rsidR="00F27815" w:rsidRPr="00312608">
        <w:rPr>
          <w:rFonts w:ascii="Arial" w:hAnsi="Arial" w:cs="Arial"/>
          <w:sz w:val="24"/>
          <w:szCs w:val="24"/>
        </w:rPr>
        <w:t>,</w:t>
      </w:r>
      <w:r w:rsidRPr="00312608">
        <w:rPr>
          <w:rFonts w:ascii="Arial" w:hAnsi="Arial" w:cs="Arial"/>
          <w:sz w:val="24"/>
          <w:szCs w:val="24"/>
        </w:rPr>
        <w:t xml:space="preserve"> debe estar alerta</w:t>
      </w:r>
      <w:r w:rsidR="00F27815" w:rsidRPr="00312608">
        <w:rPr>
          <w:rFonts w:ascii="Arial" w:hAnsi="Arial" w:cs="Arial"/>
          <w:sz w:val="24"/>
          <w:szCs w:val="24"/>
        </w:rPr>
        <w:t xml:space="preserve"> o espectante</w:t>
      </w:r>
      <w:r w:rsidRPr="00312608">
        <w:rPr>
          <w:rFonts w:ascii="Arial" w:hAnsi="Arial" w:cs="Arial"/>
          <w:sz w:val="24"/>
          <w:szCs w:val="24"/>
        </w:rPr>
        <w:t xml:space="preserve">, para que no se originen distorsiones en los procedimientos de formalización de los contratos de concesión o en la prestación del servicio público, que puedan ser </w:t>
      </w:r>
      <w:r w:rsidR="00290A7D" w:rsidRPr="00312608">
        <w:rPr>
          <w:rFonts w:ascii="Arial" w:hAnsi="Arial" w:cs="Arial"/>
          <w:sz w:val="24"/>
          <w:szCs w:val="24"/>
        </w:rPr>
        <w:t>atribuidos</w:t>
      </w:r>
      <w:r w:rsidRPr="00312608">
        <w:rPr>
          <w:rFonts w:ascii="Arial" w:hAnsi="Arial" w:cs="Arial"/>
          <w:sz w:val="24"/>
          <w:szCs w:val="24"/>
        </w:rPr>
        <w:t xml:space="preserve"> a su falta de acción o </w:t>
      </w:r>
      <w:r w:rsidR="00290A7D" w:rsidRPr="00312608">
        <w:rPr>
          <w:rFonts w:ascii="Arial" w:hAnsi="Arial" w:cs="Arial"/>
          <w:sz w:val="24"/>
          <w:szCs w:val="24"/>
        </w:rPr>
        <w:t>in</w:t>
      </w:r>
      <w:r w:rsidRPr="00312608">
        <w:rPr>
          <w:rFonts w:ascii="Arial" w:hAnsi="Arial" w:cs="Arial"/>
          <w:sz w:val="24"/>
          <w:szCs w:val="24"/>
        </w:rPr>
        <w:t>cumplimiento de procedimientos debidos.</w:t>
      </w:r>
    </w:p>
    <w:p w14:paraId="702E5BB3" w14:textId="7C856BA8" w:rsidR="007738A1" w:rsidRPr="00312608" w:rsidRDefault="00D85989" w:rsidP="005B6754">
      <w:pPr>
        <w:autoSpaceDE w:val="0"/>
        <w:autoSpaceDN w:val="0"/>
        <w:adjustRightInd w:val="0"/>
        <w:spacing w:after="0"/>
        <w:jc w:val="both"/>
        <w:rPr>
          <w:rFonts w:ascii="Arial" w:hAnsi="Arial" w:cs="Arial"/>
          <w:color w:val="000000" w:themeColor="text1"/>
          <w:sz w:val="24"/>
          <w:szCs w:val="24"/>
          <w:lang w:eastAsia="es-ES"/>
        </w:rPr>
      </w:pPr>
      <w:r w:rsidRPr="00312608">
        <w:rPr>
          <w:rFonts w:ascii="Arial" w:hAnsi="Arial" w:cs="Arial"/>
          <w:b/>
          <w:bCs/>
          <w:color w:val="000000" w:themeColor="text1"/>
          <w:sz w:val="24"/>
          <w:szCs w:val="24"/>
          <w:lang w:eastAsia="es-ES"/>
        </w:rPr>
        <w:t>5.</w:t>
      </w:r>
      <w:r w:rsidR="00382C3F" w:rsidRPr="00312608">
        <w:rPr>
          <w:rFonts w:ascii="Arial" w:hAnsi="Arial" w:cs="Arial"/>
          <w:b/>
          <w:bCs/>
          <w:color w:val="000000" w:themeColor="text1"/>
          <w:sz w:val="24"/>
          <w:szCs w:val="24"/>
          <w:lang w:eastAsia="es-ES"/>
        </w:rPr>
        <w:t>2</w:t>
      </w:r>
      <w:r w:rsidRPr="00312608">
        <w:rPr>
          <w:rFonts w:ascii="Arial" w:hAnsi="Arial" w:cs="Arial"/>
          <w:b/>
          <w:bCs/>
          <w:color w:val="000000" w:themeColor="text1"/>
          <w:sz w:val="24"/>
          <w:szCs w:val="24"/>
          <w:lang w:eastAsia="es-ES"/>
        </w:rPr>
        <w:t xml:space="preserve"> Caso concreto</w:t>
      </w:r>
      <w:r w:rsidR="00290A7D" w:rsidRPr="00312608">
        <w:rPr>
          <w:rFonts w:ascii="Arial" w:hAnsi="Arial" w:cs="Arial"/>
          <w:b/>
          <w:bCs/>
          <w:color w:val="000000" w:themeColor="text1"/>
          <w:sz w:val="24"/>
          <w:szCs w:val="24"/>
          <w:lang w:eastAsia="es-ES"/>
        </w:rPr>
        <w:t>.</w:t>
      </w:r>
    </w:p>
    <w:p w14:paraId="69EEBBF9" w14:textId="77777777" w:rsidR="00C06D86" w:rsidRPr="00312608" w:rsidRDefault="00C06D86" w:rsidP="005B6754">
      <w:pPr>
        <w:pStyle w:val="Sinespaciado"/>
        <w:jc w:val="both"/>
        <w:rPr>
          <w:rFonts w:ascii="Arial" w:hAnsi="Arial" w:cs="Arial"/>
          <w:sz w:val="24"/>
          <w:szCs w:val="24"/>
          <w:lang w:eastAsia="es-ES"/>
        </w:rPr>
      </w:pPr>
    </w:p>
    <w:p w14:paraId="46CABF69" w14:textId="258C0E42" w:rsidR="009363F2" w:rsidRPr="00312608" w:rsidRDefault="007738A1" w:rsidP="005B6754">
      <w:pPr>
        <w:pStyle w:val="Sinespaciado"/>
        <w:jc w:val="both"/>
        <w:rPr>
          <w:rFonts w:ascii="Arial" w:hAnsi="Arial" w:cs="Arial"/>
          <w:sz w:val="24"/>
          <w:szCs w:val="24"/>
          <w:lang w:val="es-MX"/>
        </w:rPr>
      </w:pPr>
      <w:r w:rsidRPr="00312608">
        <w:rPr>
          <w:rFonts w:ascii="Arial" w:hAnsi="Arial" w:cs="Arial"/>
          <w:sz w:val="24"/>
          <w:szCs w:val="24"/>
          <w:lang w:eastAsia="es-ES"/>
        </w:rPr>
        <w:t>El Tribunal Administrativo de Transporte</w:t>
      </w:r>
      <w:r w:rsidR="00BE6A8A" w:rsidRPr="00312608">
        <w:rPr>
          <w:rFonts w:ascii="Arial" w:hAnsi="Arial" w:cs="Arial"/>
          <w:sz w:val="24"/>
          <w:szCs w:val="24"/>
          <w:lang w:eastAsia="es-ES"/>
        </w:rPr>
        <w:t>,</w:t>
      </w:r>
      <w:r w:rsidRPr="00312608">
        <w:rPr>
          <w:rFonts w:ascii="Arial" w:hAnsi="Arial" w:cs="Arial"/>
          <w:sz w:val="24"/>
          <w:szCs w:val="24"/>
          <w:lang w:eastAsia="es-ES"/>
        </w:rPr>
        <w:t xml:space="preserve"> procede a analizar el expediente elevado por el </w:t>
      </w:r>
      <w:r w:rsidR="00BE6A8A" w:rsidRPr="00312608">
        <w:rPr>
          <w:rFonts w:ascii="Arial" w:hAnsi="Arial" w:cs="Arial"/>
          <w:sz w:val="24"/>
          <w:szCs w:val="24"/>
          <w:lang w:eastAsia="es-ES"/>
        </w:rPr>
        <w:t>C</w:t>
      </w:r>
      <w:r w:rsidRPr="00312608">
        <w:rPr>
          <w:rFonts w:ascii="Arial" w:hAnsi="Arial" w:cs="Arial"/>
          <w:sz w:val="24"/>
          <w:szCs w:val="24"/>
          <w:lang w:eastAsia="es-ES"/>
        </w:rPr>
        <w:t xml:space="preserve">onsejo de Transporte </w:t>
      </w:r>
      <w:r w:rsidR="00BE6A8A" w:rsidRPr="00312608">
        <w:rPr>
          <w:rFonts w:ascii="Arial" w:hAnsi="Arial" w:cs="Arial"/>
          <w:sz w:val="24"/>
          <w:szCs w:val="24"/>
          <w:lang w:eastAsia="es-ES"/>
        </w:rPr>
        <w:t>P</w:t>
      </w:r>
      <w:r w:rsidRPr="00312608">
        <w:rPr>
          <w:rFonts w:ascii="Arial" w:hAnsi="Arial" w:cs="Arial"/>
          <w:sz w:val="24"/>
          <w:szCs w:val="24"/>
          <w:lang w:eastAsia="es-ES"/>
        </w:rPr>
        <w:t>úblico y del mismo puede determinar que desde el año 2014</w:t>
      </w:r>
      <w:r w:rsidR="00BE6A8A" w:rsidRPr="00312608">
        <w:rPr>
          <w:rFonts w:ascii="Arial" w:hAnsi="Arial" w:cs="Arial"/>
          <w:sz w:val="24"/>
          <w:szCs w:val="24"/>
          <w:lang w:eastAsia="es-ES"/>
        </w:rPr>
        <w:t>,</w:t>
      </w:r>
      <w:r w:rsidRPr="00312608">
        <w:rPr>
          <w:rFonts w:ascii="Arial" w:hAnsi="Arial" w:cs="Arial"/>
          <w:sz w:val="24"/>
          <w:szCs w:val="24"/>
          <w:lang w:eastAsia="es-ES"/>
        </w:rPr>
        <w:t xml:space="preserve"> mediante </w:t>
      </w:r>
      <w:r w:rsidR="00BB53CE" w:rsidRPr="00312608">
        <w:rPr>
          <w:rFonts w:ascii="Arial" w:hAnsi="Arial" w:cs="Arial"/>
          <w:b/>
          <w:bCs/>
          <w:sz w:val="24"/>
          <w:szCs w:val="24"/>
          <w:lang w:eastAsia="es-ES"/>
        </w:rPr>
        <w:t>A</w:t>
      </w:r>
      <w:r w:rsidRPr="00312608">
        <w:rPr>
          <w:rFonts w:ascii="Arial" w:hAnsi="Arial" w:cs="Arial"/>
          <w:b/>
          <w:bCs/>
          <w:sz w:val="24"/>
          <w:szCs w:val="24"/>
          <w:lang w:eastAsia="es-ES"/>
        </w:rPr>
        <w:t xml:space="preserve">cuerdo </w:t>
      </w:r>
      <w:r w:rsidRPr="00312608">
        <w:rPr>
          <w:rFonts w:ascii="Arial" w:hAnsi="Arial" w:cs="Arial"/>
          <w:b/>
          <w:bCs/>
          <w:sz w:val="24"/>
          <w:szCs w:val="24"/>
        </w:rPr>
        <w:t xml:space="preserve">6.14.6 de la Sesión </w:t>
      </w:r>
      <w:r w:rsidR="00BE6A8A" w:rsidRPr="00312608">
        <w:rPr>
          <w:rFonts w:ascii="Arial" w:hAnsi="Arial" w:cs="Arial"/>
          <w:b/>
          <w:bCs/>
          <w:sz w:val="24"/>
          <w:szCs w:val="24"/>
        </w:rPr>
        <w:t>O</w:t>
      </w:r>
      <w:r w:rsidRPr="00312608">
        <w:rPr>
          <w:rFonts w:ascii="Arial" w:hAnsi="Arial" w:cs="Arial"/>
          <w:b/>
          <w:bCs/>
          <w:sz w:val="24"/>
          <w:szCs w:val="24"/>
        </w:rPr>
        <w:t>rdinaria 75-2014 de</w:t>
      </w:r>
      <w:r w:rsidR="00BB53CE" w:rsidRPr="00312608">
        <w:rPr>
          <w:rFonts w:ascii="Arial" w:hAnsi="Arial" w:cs="Arial"/>
          <w:b/>
          <w:bCs/>
          <w:sz w:val="24"/>
          <w:szCs w:val="24"/>
        </w:rPr>
        <w:t>l</w:t>
      </w:r>
      <w:r w:rsidRPr="00312608">
        <w:rPr>
          <w:rFonts w:ascii="Arial" w:hAnsi="Arial" w:cs="Arial"/>
          <w:b/>
          <w:bCs/>
          <w:sz w:val="24"/>
          <w:szCs w:val="24"/>
        </w:rPr>
        <w:t xml:space="preserve"> 08 de diciembre de 2014</w:t>
      </w:r>
      <w:r w:rsidRPr="00312608">
        <w:rPr>
          <w:rFonts w:ascii="Arial" w:hAnsi="Arial" w:cs="Arial"/>
          <w:sz w:val="24"/>
          <w:szCs w:val="24"/>
        </w:rPr>
        <w:t xml:space="preserve">, se autorizó la cesión </w:t>
      </w:r>
      <w:r w:rsidR="00D85989" w:rsidRPr="00312608">
        <w:rPr>
          <w:rFonts w:ascii="Arial" w:hAnsi="Arial" w:cs="Arial"/>
          <w:sz w:val="24"/>
          <w:szCs w:val="24"/>
          <w:lang w:eastAsia="es-ES"/>
        </w:rPr>
        <w:t>del derecho de concesión de</w:t>
      </w:r>
      <w:r w:rsidR="00BE6A8A" w:rsidRPr="00312608">
        <w:rPr>
          <w:rFonts w:ascii="Arial" w:hAnsi="Arial" w:cs="Arial"/>
          <w:sz w:val="24"/>
          <w:szCs w:val="24"/>
          <w:lang w:eastAsia="es-ES"/>
        </w:rPr>
        <w:t>l</w:t>
      </w:r>
      <w:r w:rsidR="00D85989" w:rsidRPr="00312608">
        <w:rPr>
          <w:rFonts w:ascii="Arial" w:hAnsi="Arial" w:cs="Arial"/>
          <w:sz w:val="24"/>
          <w:szCs w:val="24"/>
          <w:lang w:eastAsia="es-ES"/>
        </w:rPr>
        <w:t xml:space="preserve"> taxi placa </w:t>
      </w:r>
      <w:r w:rsidR="008F0D6A">
        <w:rPr>
          <w:rFonts w:ascii="Arial" w:hAnsi="Arial" w:cs="Arial"/>
          <w:sz w:val="24"/>
          <w:szCs w:val="24"/>
          <w:lang w:eastAsia="es-ES"/>
        </w:rPr>
        <w:t>000</w:t>
      </w:r>
      <w:r w:rsidR="00D85989" w:rsidRPr="00312608">
        <w:rPr>
          <w:rFonts w:ascii="Arial" w:hAnsi="Arial" w:cs="Arial"/>
          <w:sz w:val="24"/>
          <w:szCs w:val="24"/>
          <w:lang w:eastAsia="es-ES"/>
        </w:rPr>
        <w:t xml:space="preserve">, </w:t>
      </w:r>
      <w:r w:rsidR="009363F2" w:rsidRPr="00312608">
        <w:rPr>
          <w:rFonts w:ascii="Arial" w:hAnsi="Arial" w:cs="Arial"/>
          <w:sz w:val="24"/>
          <w:szCs w:val="24"/>
          <w:lang w:eastAsia="es-ES"/>
        </w:rPr>
        <w:t xml:space="preserve">que ostentaba el señor </w:t>
      </w:r>
      <w:r w:rsidR="008F0D6A">
        <w:rPr>
          <w:rFonts w:ascii="Arial" w:hAnsi="Arial" w:cs="Arial"/>
          <w:b/>
          <w:bCs/>
          <w:sz w:val="24"/>
          <w:szCs w:val="24"/>
          <w:lang w:val="es-MX"/>
        </w:rPr>
        <w:t>ASC</w:t>
      </w:r>
      <w:r w:rsidR="009363F2" w:rsidRPr="00312608">
        <w:rPr>
          <w:rFonts w:ascii="Arial" w:hAnsi="Arial" w:cs="Arial"/>
          <w:sz w:val="24"/>
          <w:szCs w:val="24"/>
          <w:lang w:val="es-MX"/>
        </w:rPr>
        <w:t>, en favor de</w:t>
      </w:r>
      <w:r w:rsidR="00BB53CE" w:rsidRPr="00312608">
        <w:rPr>
          <w:rFonts w:ascii="Arial" w:hAnsi="Arial" w:cs="Arial"/>
          <w:sz w:val="24"/>
          <w:szCs w:val="24"/>
          <w:lang w:val="es-MX"/>
        </w:rPr>
        <w:t xml:space="preserve">l señor </w:t>
      </w:r>
      <w:r w:rsidR="008F0D6A">
        <w:rPr>
          <w:rFonts w:ascii="Arial" w:hAnsi="Arial" w:cs="Arial"/>
          <w:b/>
          <w:bCs/>
          <w:sz w:val="24"/>
          <w:szCs w:val="24"/>
          <w:lang w:val="es-MX"/>
        </w:rPr>
        <w:t>JRP</w:t>
      </w:r>
      <w:r w:rsidR="009363F2" w:rsidRPr="00312608">
        <w:rPr>
          <w:rFonts w:ascii="Arial" w:hAnsi="Arial" w:cs="Arial"/>
          <w:sz w:val="24"/>
          <w:szCs w:val="24"/>
          <w:lang w:val="es-MX"/>
        </w:rPr>
        <w:t>.</w:t>
      </w:r>
    </w:p>
    <w:p w14:paraId="36B6212E" w14:textId="77777777" w:rsidR="009363F2" w:rsidRPr="00312608" w:rsidRDefault="009363F2" w:rsidP="005B6754">
      <w:pPr>
        <w:autoSpaceDE w:val="0"/>
        <w:autoSpaceDN w:val="0"/>
        <w:adjustRightInd w:val="0"/>
        <w:spacing w:after="0"/>
        <w:jc w:val="both"/>
        <w:rPr>
          <w:rFonts w:ascii="Arial" w:hAnsi="Arial" w:cs="Arial"/>
          <w:color w:val="000000" w:themeColor="text1"/>
          <w:sz w:val="24"/>
          <w:szCs w:val="24"/>
          <w:lang w:eastAsia="es-ES"/>
        </w:rPr>
      </w:pPr>
    </w:p>
    <w:p w14:paraId="5C2C13E2" w14:textId="1FD9D192" w:rsidR="00283BAB" w:rsidRPr="00312608" w:rsidRDefault="00283BAB" w:rsidP="005B6754">
      <w:pPr>
        <w:autoSpaceDE w:val="0"/>
        <w:autoSpaceDN w:val="0"/>
        <w:adjustRightInd w:val="0"/>
        <w:spacing w:after="0"/>
        <w:jc w:val="both"/>
        <w:rPr>
          <w:rFonts w:ascii="Arial" w:eastAsiaTheme="minorEastAsia" w:hAnsi="Arial" w:cs="Arial"/>
          <w:spacing w:val="4"/>
          <w:sz w:val="24"/>
          <w:szCs w:val="24"/>
          <w:lang w:val="es-ES" w:eastAsia="es-ES"/>
          <w14:ligatures w14:val="standardContextual"/>
        </w:rPr>
      </w:pPr>
      <w:r w:rsidRPr="00312608">
        <w:rPr>
          <w:rFonts w:ascii="Arial" w:hAnsi="Arial" w:cs="Arial"/>
          <w:color w:val="000000" w:themeColor="text1"/>
          <w:sz w:val="24"/>
          <w:szCs w:val="24"/>
          <w:lang w:eastAsia="es-ES"/>
        </w:rPr>
        <w:t>Se puede verificar del expediente también</w:t>
      </w:r>
      <w:r w:rsidR="00BE6A8A" w:rsidRPr="00312608">
        <w:rPr>
          <w:rFonts w:ascii="Arial" w:hAnsi="Arial" w:cs="Arial"/>
          <w:color w:val="000000" w:themeColor="text1"/>
          <w:sz w:val="24"/>
          <w:szCs w:val="24"/>
          <w:lang w:eastAsia="es-ES"/>
        </w:rPr>
        <w:t>,</w:t>
      </w:r>
      <w:r w:rsidRPr="00312608">
        <w:rPr>
          <w:rFonts w:ascii="Arial" w:hAnsi="Arial" w:cs="Arial"/>
          <w:color w:val="000000" w:themeColor="text1"/>
          <w:sz w:val="24"/>
          <w:szCs w:val="24"/>
          <w:lang w:eastAsia="es-ES"/>
        </w:rPr>
        <w:t xml:space="preserve"> que </w:t>
      </w:r>
      <w:r w:rsidRPr="00312608">
        <w:rPr>
          <w:rFonts w:ascii="Arial" w:eastAsiaTheme="minorEastAsia" w:hAnsi="Arial" w:cs="Arial"/>
          <w:spacing w:val="4"/>
          <w:sz w:val="24"/>
          <w:szCs w:val="24"/>
          <w:lang w:val="es-ES" w:eastAsia="es-ES"/>
          <w14:ligatures w14:val="standardContextual"/>
        </w:rPr>
        <w:t>la Junta Directiva del Consejo de Transporte Público</w:t>
      </w:r>
      <w:r w:rsidR="00951F1A" w:rsidRPr="00312608">
        <w:rPr>
          <w:rFonts w:ascii="Arial" w:eastAsiaTheme="minorEastAsia" w:hAnsi="Arial" w:cs="Arial"/>
          <w:spacing w:val="4"/>
          <w:sz w:val="24"/>
          <w:szCs w:val="24"/>
          <w:lang w:val="es-ES" w:eastAsia="es-ES"/>
          <w14:ligatures w14:val="standardContextual"/>
        </w:rPr>
        <w:t>,</w:t>
      </w:r>
      <w:r w:rsidRPr="00312608">
        <w:rPr>
          <w:rFonts w:ascii="Arial" w:eastAsiaTheme="minorEastAsia" w:hAnsi="Arial" w:cs="Arial"/>
          <w:spacing w:val="4"/>
          <w:sz w:val="24"/>
          <w:szCs w:val="24"/>
          <w:lang w:val="es-ES" w:eastAsia="es-ES"/>
          <w14:ligatures w14:val="standardContextual"/>
        </w:rPr>
        <w:t xml:space="preserve"> mediante </w:t>
      </w:r>
      <w:r w:rsidR="00BB53CE" w:rsidRPr="00312608">
        <w:rPr>
          <w:rFonts w:ascii="Arial" w:eastAsiaTheme="minorEastAsia" w:hAnsi="Arial" w:cs="Arial"/>
          <w:b/>
          <w:bCs/>
          <w:spacing w:val="4"/>
          <w:sz w:val="24"/>
          <w:szCs w:val="24"/>
          <w:lang w:val="es-ES" w:eastAsia="es-ES"/>
          <w14:ligatures w14:val="standardContextual"/>
        </w:rPr>
        <w:t>A</w:t>
      </w:r>
      <w:r w:rsidRPr="00312608">
        <w:rPr>
          <w:rFonts w:ascii="Arial" w:eastAsiaTheme="minorEastAsia" w:hAnsi="Arial" w:cs="Arial"/>
          <w:b/>
          <w:bCs/>
          <w:spacing w:val="4"/>
          <w:sz w:val="24"/>
          <w:szCs w:val="24"/>
          <w:lang w:val="es-ES" w:eastAsia="es-ES"/>
          <w14:ligatures w14:val="standardContextual"/>
        </w:rPr>
        <w:t>cuerdo 7.12 de la Sesión Ordinaria 41-2016 de</w:t>
      </w:r>
      <w:r w:rsidR="00BB53CE" w:rsidRPr="00312608">
        <w:rPr>
          <w:rFonts w:ascii="Arial" w:eastAsiaTheme="minorEastAsia" w:hAnsi="Arial" w:cs="Arial"/>
          <w:b/>
          <w:bCs/>
          <w:spacing w:val="4"/>
          <w:sz w:val="24"/>
          <w:szCs w:val="24"/>
          <w:lang w:val="es-ES" w:eastAsia="es-ES"/>
          <w14:ligatures w14:val="standardContextual"/>
        </w:rPr>
        <w:t>l</w:t>
      </w:r>
      <w:r w:rsidRPr="00312608">
        <w:rPr>
          <w:rFonts w:ascii="Arial" w:eastAsiaTheme="minorEastAsia" w:hAnsi="Arial" w:cs="Arial"/>
          <w:b/>
          <w:bCs/>
          <w:spacing w:val="4"/>
          <w:sz w:val="24"/>
          <w:szCs w:val="24"/>
          <w:lang w:val="es-ES" w:eastAsia="es-ES"/>
          <w14:ligatures w14:val="standardContextual"/>
        </w:rPr>
        <w:t xml:space="preserve"> 24 de agosto de 2016</w:t>
      </w:r>
      <w:r w:rsidR="00F27815" w:rsidRPr="00312608">
        <w:rPr>
          <w:rFonts w:ascii="Arial" w:eastAsiaTheme="minorEastAsia" w:hAnsi="Arial" w:cs="Arial"/>
          <w:spacing w:val="4"/>
          <w:sz w:val="24"/>
          <w:szCs w:val="24"/>
          <w:lang w:val="es-ES" w:eastAsia="es-ES"/>
          <w14:ligatures w14:val="standardContextual"/>
        </w:rPr>
        <w:t>,</w:t>
      </w:r>
      <w:r w:rsidRPr="00312608">
        <w:rPr>
          <w:rFonts w:ascii="Arial" w:eastAsiaTheme="minorEastAsia" w:hAnsi="Arial" w:cs="Arial"/>
          <w:spacing w:val="4"/>
          <w:sz w:val="24"/>
          <w:szCs w:val="24"/>
          <w:lang w:val="es-ES" w:eastAsia="es-ES"/>
          <w14:ligatures w14:val="standardContextual"/>
        </w:rPr>
        <w:t xml:space="preserve"> acuerda cancelar al señor </w:t>
      </w:r>
      <w:r w:rsidR="008F0D6A">
        <w:rPr>
          <w:rFonts w:ascii="Arial" w:eastAsiaTheme="minorEastAsia" w:hAnsi="Arial" w:cs="Arial"/>
          <w:b/>
          <w:bCs/>
          <w:spacing w:val="4"/>
          <w:sz w:val="24"/>
          <w:szCs w:val="24"/>
          <w:lang w:val="es-ES" w:eastAsia="es-ES"/>
          <w14:ligatures w14:val="standardContextual"/>
        </w:rPr>
        <w:t>JRP</w:t>
      </w:r>
      <w:r w:rsidR="00BE6A8A" w:rsidRPr="00312608">
        <w:rPr>
          <w:rFonts w:ascii="Arial" w:eastAsiaTheme="minorEastAsia" w:hAnsi="Arial" w:cs="Arial"/>
          <w:spacing w:val="4"/>
          <w:sz w:val="24"/>
          <w:szCs w:val="24"/>
          <w:lang w:val="es-ES" w:eastAsia="es-ES"/>
          <w14:ligatures w14:val="standardContextual"/>
        </w:rPr>
        <w:t xml:space="preserve"> </w:t>
      </w:r>
      <w:r w:rsidRPr="00312608">
        <w:rPr>
          <w:rFonts w:ascii="Arial" w:eastAsiaTheme="minorEastAsia" w:hAnsi="Arial" w:cs="Arial"/>
          <w:spacing w:val="4"/>
          <w:sz w:val="24"/>
          <w:szCs w:val="24"/>
          <w:lang w:val="es-ES" w:eastAsia="es-ES"/>
          <w14:ligatures w14:val="standardContextual"/>
        </w:rPr>
        <w:t xml:space="preserve">la concesión de taxi </w:t>
      </w:r>
      <w:r w:rsidR="008F0D6A">
        <w:rPr>
          <w:rFonts w:ascii="Arial" w:eastAsiaTheme="minorEastAsia" w:hAnsi="Arial" w:cs="Arial"/>
          <w:spacing w:val="4"/>
          <w:sz w:val="24"/>
          <w:szCs w:val="24"/>
          <w:lang w:val="es-ES" w:eastAsia="es-ES"/>
          <w14:ligatures w14:val="standardContextual"/>
        </w:rPr>
        <w:t>000</w:t>
      </w:r>
      <w:r w:rsidRPr="00312608">
        <w:rPr>
          <w:rFonts w:ascii="Arial" w:eastAsiaTheme="minorEastAsia" w:hAnsi="Arial" w:cs="Arial"/>
          <w:spacing w:val="4"/>
          <w:sz w:val="24"/>
          <w:szCs w:val="24"/>
          <w:lang w:val="es-ES" w:eastAsia="es-ES"/>
          <w14:ligatures w14:val="standardContextual"/>
        </w:rPr>
        <w:t xml:space="preserve">, por no haberse renovado la misma, encontrándose la concesión vencida de conformidad con el inciso f) del artículo 40 de la </w:t>
      </w:r>
      <w:r w:rsidR="00F27815" w:rsidRPr="00312608">
        <w:rPr>
          <w:rFonts w:ascii="Arial" w:eastAsiaTheme="minorEastAsia" w:hAnsi="Arial" w:cs="Arial"/>
          <w:spacing w:val="4"/>
          <w:sz w:val="24"/>
          <w:szCs w:val="24"/>
          <w:lang w:val="es-ES" w:eastAsia="es-ES"/>
          <w14:ligatures w14:val="standardContextual"/>
        </w:rPr>
        <w:t>L</w:t>
      </w:r>
      <w:r w:rsidRPr="00312608">
        <w:rPr>
          <w:rFonts w:ascii="Arial" w:eastAsiaTheme="minorEastAsia" w:hAnsi="Arial" w:cs="Arial"/>
          <w:spacing w:val="4"/>
          <w:sz w:val="24"/>
          <w:szCs w:val="24"/>
          <w:lang w:val="es-ES" w:eastAsia="es-ES"/>
          <w14:ligatures w14:val="standardContextual"/>
        </w:rPr>
        <w:t>ey N</w:t>
      </w:r>
      <w:r w:rsidR="00BB53CE" w:rsidRPr="00312608">
        <w:rPr>
          <w:rFonts w:ascii="Arial" w:eastAsiaTheme="minorEastAsia" w:hAnsi="Arial" w:cs="Arial"/>
          <w:spacing w:val="4"/>
          <w:sz w:val="24"/>
          <w:szCs w:val="24"/>
          <w:lang w:val="es-ES" w:eastAsia="es-ES"/>
          <w14:ligatures w14:val="standardContextual"/>
        </w:rPr>
        <w:t>o.</w:t>
      </w:r>
      <w:r w:rsidRPr="00312608">
        <w:rPr>
          <w:rFonts w:ascii="Arial" w:eastAsiaTheme="minorEastAsia" w:hAnsi="Arial" w:cs="Arial"/>
          <w:spacing w:val="4"/>
          <w:sz w:val="24"/>
          <w:szCs w:val="24"/>
          <w:lang w:val="es-ES" w:eastAsia="es-ES"/>
          <w14:ligatures w14:val="standardContextual"/>
        </w:rPr>
        <w:t xml:space="preserve"> 7969</w:t>
      </w:r>
      <w:r w:rsidR="00BE6A8A" w:rsidRPr="00312608">
        <w:rPr>
          <w:rFonts w:ascii="Arial" w:eastAsiaTheme="minorEastAsia" w:hAnsi="Arial" w:cs="Arial"/>
          <w:spacing w:val="4"/>
          <w:sz w:val="24"/>
          <w:szCs w:val="24"/>
          <w:lang w:val="es-ES" w:eastAsia="es-ES"/>
          <w14:ligatures w14:val="standardContextual"/>
        </w:rPr>
        <w:t>.</w:t>
      </w:r>
    </w:p>
    <w:p w14:paraId="78282733" w14:textId="77777777" w:rsidR="00C06D86" w:rsidRPr="00312608" w:rsidRDefault="00C06D86" w:rsidP="005B6754">
      <w:pPr>
        <w:pStyle w:val="Sinespaciado"/>
        <w:jc w:val="both"/>
        <w:rPr>
          <w:rFonts w:ascii="Arial" w:hAnsi="Arial" w:cs="Arial"/>
          <w:sz w:val="24"/>
          <w:szCs w:val="24"/>
          <w:lang w:val="es-ES" w:eastAsia="es-ES"/>
        </w:rPr>
      </w:pPr>
    </w:p>
    <w:p w14:paraId="6AC3BDD7" w14:textId="598D1007" w:rsidR="00D85989" w:rsidRPr="00312608" w:rsidRDefault="00283BAB" w:rsidP="005B6754">
      <w:pPr>
        <w:pStyle w:val="Sinespaciado"/>
        <w:jc w:val="both"/>
        <w:rPr>
          <w:rFonts w:ascii="Arial" w:hAnsi="Arial" w:cs="Arial"/>
          <w:strike/>
          <w:sz w:val="24"/>
          <w:szCs w:val="24"/>
          <w:lang w:val="es-ES" w:eastAsia="es-ES"/>
        </w:rPr>
      </w:pPr>
      <w:r w:rsidRPr="00312608">
        <w:rPr>
          <w:rFonts w:ascii="Arial" w:hAnsi="Arial" w:cs="Arial"/>
          <w:sz w:val="24"/>
          <w:szCs w:val="24"/>
          <w:lang w:val="es-ES" w:eastAsia="es-ES"/>
        </w:rPr>
        <w:t xml:space="preserve">La Junta Directiva del </w:t>
      </w:r>
      <w:r w:rsidR="002631A8" w:rsidRPr="00312608">
        <w:rPr>
          <w:rFonts w:ascii="Arial" w:hAnsi="Arial" w:cs="Arial"/>
          <w:sz w:val="24"/>
          <w:szCs w:val="24"/>
          <w:lang w:val="es-ES" w:eastAsia="es-ES"/>
        </w:rPr>
        <w:t>Consejo de Transporte Público</w:t>
      </w:r>
      <w:r w:rsidRPr="00312608">
        <w:rPr>
          <w:rFonts w:ascii="Arial" w:hAnsi="Arial" w:cs="Arial"/>
          <w:sz w:val="24"/>
          <w:szCs w:val="24"/>
          <w:lang w:val="es-ES" w:eastAsia="es-ES"/>
        </w:rPr>
        <w:t xml:space="preserve">, sin embargo, mediante </w:t>
      </w:r>
      <w:r w:rsidR="00BB53CE" w:rsidRPr="00312608">
        <w:rPr>
          <w:rFonts w:ascii="Arial" w:hAnsi="Arial" w:cs="Arial"/>
          <w:b/>
          <w:bCs/>
          <w:sz w:val="24"/>
          <w:szCs w:val="24"/>
          <w:lang w:val="es-ES" w:eastAsia="es-ES"/>
        </w:rPr>
        <w:t>A</w:t>
      </w:r>
      <w:r w:rsidRPr="00312608">
        <w:rPr>
          <w:rFonts w:ascii="Arial" w:hAnsi="Arial" w:cs="Arial"/>
          <w:b/>
          <w:bCs/>
          <w:sz w:val="24"/>
          <w:szCs w:val="24"/>
          <w:lang w:val="es-ES" w:eastAsia="es-ES"/>
        </w:rPr>
        <w:t xml:space="preserve">cuerdo 7.5.6 de la Sesión Ordinaria 05-2017 celebrada el </w:t>
      </w:r>
      <w:r w:rsidR="00BB53CE" w:rsidRPr="00312608">
        <w:rPr>
          <w:rFonts w:ascii="Arial" w:hAnsi="Arial" w:cs="Arial"/>
          <w:b/>
          <w:bCs/>
          <w:sz w:val="24"/>
          <w:szCs w:val="24"/>
          <w:lang w:val="es-ES" w:eastAsia="es-ES"/>
        </w:rPr>
        <w:t>0</w:t>
      </w:r>
      <w:r w:rsidRPr="00312608">
        <w:rPr>
          <w:rFonts w:ascii="Arial" w:hAnsi="Arial" w:cs="Arial"/>
          <w:b/>
          <w:bCs/>
          <w:sz w:val="24"/>
          <w:szCs w:val="24"/>
          <w:lang w:val="es-ES" w:eastAsia="es-ES"/>
        </w:rPr>
        <w:t xml:space="preserve">9 de febrero de </w:t>
      </w:r>
      <w:r w:rsidRPr="00312608">
        <w:rPr>
          <w:rFonts w:ascii="Arial" w:hAnsi="Arial" w:cs="Arial"/>
          <w:b/>
          <w:bCs/>
          <w:sz w:val="24"/>
          <w:szCs w:val="24"/>
          <w:lang w:val="es-ES" w:eastAsia="es-ES"/>
        </w:rPr>
        <w:lastRenderedPageBreak/>
        <w:t>2017</w:t>
      </w:r>
      <w:r w:rsidRPr="00312608">
        <w:rPr>
          <w:rFonts w:ascii="Arial" w:hAnsi="Arial" w:cs="Arial"/>
          <w:sz w:val="24"/>
          <w:szCs w:val="24"/>
          <w:lang w:val="es-ES" w:eastAsia="es-ES"/>
        </w:rPr>
        <w:t xml:space="preserve">, conoce incidencias de nulidad presentadas por el señor </w:t>
      </w:r>
      <w:r w:rsidR="008F0D6A">
        <w:rPr>
          <w:rFonts w:ascii="Arial" w:eastAsiaTheme="minorEastAsia" w:hAnsi="Arial" w:cs="Arial"/>
          <w:b/>
          <w:bCs/>
          <w:spacing w:val="4"/>
          <w:sz w:val="24"/>
          <w:szCs w:val="24"/>
          <w:lang w:val="es-ES" w:eastAsia="es-ES"/>
          <w14:ligatures w14:val="standardContextual"/>
        </w:rPr>
        <w:t>JRP</w:t>
      </w:r>
      <w:r w:rsidR="00951F1A" w:rsidRPr="00312608">
        <w:rPr>
          <w:rFonts w:ascii="Arial" w:eastAsiaTheme="minorEastAsia" w:hAnsi="Arial" w:cs="Arial"/>
          <w:b/>
          <w:bCs/>
          <w:spacing w:val="4"/>
          <w:sz w:val="24"/>
          <w:szCs w:val="24"/>
          <w:lang w:val="es-ES" w:eastAsia="es-ES"/>
          <w14:ligatures w14:val="standardContextual"/>
        </w:rPr>
        <w:t>,</w:t>
      </w:r>
      <w:r w:rsidR="00BB53CE" w:rsidRPr="00312608">
        <w:rPr>
          <w:rFonts w:ascii="Arial" w:eastAsiaTheme="minorEastAsia" w:hAnsi="Arial" w:cs="Arial"/>
          <w:spacing w:val="4"/>
          <w:sz w:val="24"/>
          <w:szCs w:val="24"/>
          <w:lang w:val="es-ES" w:eastAsia="es-ES"/>
          <w14:ligatures w14:val="standardContextual"/>
        </w:rPr>
        <w:t xml:space="preserve"> </w:t>
      </w:r>
      <w:r w:rsidRPr="00312608">
        <w:rPr>
          <w:rFonts w:ascii="Arial" w:hAnsi="Arial" w:cs="Arial"/>
          <w:sz w:val="24"/>
          <w:szCs w:val="24"/>
          <w:lang w:val="es-ES" w:eastAsia="es-ES"/>
        </w:rPr>
        <w:t xml:space="preserve">en contra del </w:t>
      </w:r>
      <w:r w:rsidR="00BB53CE" w:rsidRPr="00312608">
        <w:rPr>
          <w:rFonts w:ascii="Arial" w:hAnsi="Arial" w:cs="Arial"/>
          <w:b/>
          <w:bCs/>
          <w:sz w:val="24"/>
          <w:szCs w:val="24"/>
          <w:lang w:val="es-ES" w:eastAsia="es-ES"/>
        </w:rPr>
        <w:t>A</w:t>
      </w:r>
      <w:r w:rsidRPr="00312608">
        <w:rPr>
          <w:rFonts w:ascii="Arial" w:hAnsi="Arial" w:cs="Arial"/>
          <w:b/>
          <w:bCs/>
          <w:sz w:val="24"/>
          <w:szCs w:val="24"/>
          <w:lang w:val="es-ES" w:eastAsia="es-ES"/>
        </w:rPr>
        <w:t>cuerdo 7.12 de la Sesión Ordinaria 41-2016 de</w:t>
      </w:r>
      <w:r w:rsidR="00BB53CE" w:rsidRPr="00312608">
        <w:rPr>
          <w:rFonts w:ascii="Arial" w:hAnsi="Arial" w:cs="Arial"/>
          <w:b/>
          <w:bCs/>
          <w:sz w:val="24"/>
          <w:szCs w:val="24"/>
          <w:lang w:val="es-ES" w:eastAsia="es-ES"/>
        </w:rPr>
        <w:t>l</w:t>
      </w:r>
      <w:r w:rsidRPr="00312608">
        <w:rPr>
          <w:rFonts w:ascii="Arial" w:hAnsi="Arial" w:cs="Arial"/>
          <w:b/>
          <w:bCs/>
          <w:sz w:val="24"/>
          <w:szCs w:val="24"/>
          <w:lang w:val="es-ES" w:eastAsia="es-ES"/>
        </w:rPr>
        <w:t xml:space="preserve"> 24 de agosto de 2016</w:t>
      </w:r>
      <w:r w:rsidRPr="00312608">
        <w:rPr>
          <w:rFonts w:ascii="Arial" w:hAnsi="Arial" w:cs="Arial"/>
          <w:sz w:val="24"/>
          <w:szCs w:val="24"/>
          <w:lang w:val="es-ES" w:eastAsia="es-ES"/>
        </w:rPr>
        <w:t xml:space="preserve">, y aprueba el informe </w:t>
      </w:r>
      <w:r w:rsidR="00BB53CE" w:rsidRPr="00312608">
        <w:rPr>
          <w:rFonts w:ascii="Arial" w:hAnsi="Arial" w:cs="Arial"/>
          <w:sz w:val="24"/>
          <w:szCs w:val="24"/>
          <w:lang w:val="es-ES" w:eastAsia="es-ES"/>
        </w:rPr>
        <w:t xml:space="preserve">No. DAJ-2017-0000313 de 30 de enero de 2017 </w:t>
      </w:r>
      <w:r w:rsidRPr="00312608">
        <w:rPr>
          <w:rFonts w:ascii="Arial" w:hAnsi="Arial" w:cs="Arial"/>
          <w:sz w:val="24"/>
          <w:szCs w:val="24"/>
          <w:lang w:val="es-ES" w:eastAsia="es-ES"/>
        </w:rPr>
        <w:t xml:space="preserve">de </w:t>
      </w:r>
      <w:r w:rsidR="00BB53CE" w:rsidRPr="00312608">
        <w:rPr>
          <w:rFonts w:ascii="Arial" w:hAnsi="Arial" w:cs="Arial"/>
          <w:sz w:val="24"/>
          <w:szCs w:val="24"/>
          <w:lang w:val="es-ES" w:eastAsia="es-ES"/>
        </w:rPr>
        <w:t>la</w:t>
      </w:r>
      <w:r w:rsidRPr="00312608">
        <w:rPr>
          <w:rFonts w:ascii="Arial" w:hAnsi="Arial" w:cs="Arial"/>
          <w:sz w:val="24"/>
          <w:szCs w:val="24"/>
          <w:lang w:val="es-ES" w:eastAsia="es-ES"/>
        </w:rPr>
        <w:t xml:space="preserve"> Asesoría Jurídica</w:t>
      </w:r>
      <w:r w:rsidR="00BE6A8A" w:rsidRPr="00312608">
        <w:rPr>
          <w:rFonts w:ascii="Arial" w:hAnsi="Arial" w:cs="Arial"/>
          <w:sz w:val="24"/>
          <w:szCs w:val="24"/>
          <w:lang w:val="es-ES" w:eastAsia="es-ES"/>
        </w:rPr>
        <w:t xml:space="preserve"> </w:t>
      </w:r>
      <w:r w:rsidRPr="00312608">
        <w:rPr>
          <w:rFonts w:ascii="Arial" w:hAnsi="Arial" w:cs="Arial"/>
          <w:sz w:val="24"/>
          <w:szCs w:val="24"/>
          <w:lang w:val="es-ES" w:eastAsia="es-ES"/>
        </w:rPr>
        <w:t xml:space="preserve">y anula el acuerdo recurrido, pero ordena iniciar procedimiento administrativo de cancelación de la concesión </w:t>
      </w:r>
      <w:r w:rsidR="008F0D6A">
        <w:rPr>
          <w:rFonts w:ascii="Arial" w:hAnsi="Arial" w:cs="Arial"/>
          <w:sz w:val="24"/>
          <w:szCs w:val="24"/>
          <w:lang w:val="es-ES" w:eastAsia="es-ES"/>
        </w:rPr>
        <w:t>000</w:t>
      </w:r>
      <w:r w:rsidR="00BE6A8A" w:rsidRPr="00312608">
        <w:rPr>
          <w:rFonts w:ascii="Arial" w:hAnsi="Arial" w:cs="Arial"/>
          <w:sz w:val="24"/>
          <w:szCs w:val="24"/>
          <w:lang w:val="es-ES" w:eastAsia="es-ES"/>
        </w:rPr>
        <w:t>,</w:t>
      </w:r>
      <w:r w:rsidRPr="00312608">
        <w:rPr>
          <w:rFonts w:ascii="Arial" w:hAnsi="Arial" w:cs="Arial"/>
          <w:sz w:val="24"/>
          <w:szCs w:val="24"/>
          <w:lang w:val="es-ES" w:eastAsia="es-ES"/>
        </w:rPr>
        <w:t xml:space="preserve"> al no haber formalizado </w:t>
      </w:r>
      <w:r w:rsidR="009E12B1" w:rsidRPr="00312608">
        <w:rPr>
          <w:rFonts w:ascii="Arial" w:hAnsi="Arial" w:cs="Arial"/>
          <w:sz w:val="24"/>
          <w:szCs w:val="24"/>
          <w:lang w:val="es-ES" w:eastAsia="es-ES"/>
        </w:rPr>
        <w:t xml:space="preserve">dicho derecho. </w:t>
      </w:r>
    </w:p>
    <w:p w14:paraId="198BAE4B" w14:textId="77777777" w:rsidR="00D27711" w:rsidRPr="00312608" w:rsidRDefault="00D27711" w:rsidP="005B6754">
      <w:pPr>
        <w:autoSpaceDE w:val="0"/>
        <w:autoSpaceDN w:val="0"/>
        <w:adjustRightInd w:val="0"/>
        <w:spacing w:after="0"/>
        <w:jc w:val="both"/>
        <w:rPr>
          <w:rFonts w:ascii="Arial" w:hAnsi="Arial" w:cs="Arial"/>
          <w:color w:val="000000" w:themeColor="text1"/>
          <w:sz w:val="24"/>
          <w:szCs w:val="24"/>
          <w:lang w:eastAsia="es-ES"/>
        </w:rPr>
      </w:pPr>
    </w:p>
    <w:p w14:paraId="7256BF23" w14:textId="66CBF485" w:rsidR="00D85989" w:rsidRPr="00312608" w:rsidRDefault="00D85989" w:rsidP="005B6754">
      <w:pPr>
        <w:pStyle w:val="Sinespaciado"/>
        <w:jc w:val="both"/>
        <w:rPr>
          <w:rFonts w:ascii="Arial" w:hAnsi="Arial" w:cs="Arial"/>
          <w:sz w:val="24"/>
          <w:szCs w:val="24"/>
          <w:lang w:val="es-ES" w:eastAsia="es-ES"/>
        </w:rPr>
      </w:pPr>
      <w:r w:rsidRPr="00312608">
        <w:rPr>
          <w:rFonts w:ascii="Arial" w:hAnsi="Arial" w:cs="Arial"/>
          <w:color w:val="000000" w:themeColor="text1"/>
          <w:sz w:val="24"/>
          <w:szCs w:val="24"/>
          <w:lang w:eastAsia="es-ES"/>
        </w:rPr>
        <w:t xml:space="preserve">Una vez implementado el procedimiento administrativo ordinario, </w:t>
      </w:r>
      <w:r w:rsidR="00D27711" w:rsidRPr="00312608">
        <w:rPr>
          <w:rFonts w:ascii="Arial" w:hAnsi="Arial" w:cs="Arial"/>
          <w:color w:val="000000" w:themeColor="text1"/>
          <w:sz w:val="24"/>
          <w:szCs w:val="24"/>
          <w:lang w:eastAsia="es-ES"/>
        </w:rPr>
        <w:t>la</w:t>
      </w:r>
      <w:r w:rsidR="00D27711" w:rsidRPr="00312608">
        <w:rPr>
          <w:rFonts w:ascii="Arial" w:hAnsi="Arial" w:cs="Arial"/>
          <w:sz w:val="24"/>
          <w:szCs w:val="24"/>
          <w:lang w:val="es-ES" w:eastAsia="es-ES"/>
        </w:rPr>
        <w:t xml:space="preserve"> Asesoría Jurídica del C</w:t>
      </w:r>
      <w:r w:rsidR="00951F1A" w:rsidRPr="00312608">
        <w:rPr>
          <w:rFonts w:ascii="Arial" w:hAnsi="Arial" w:cs="Arial"/>
          <w:sz w:val="24"/>
          <w:szCs w:val="24"/>
          <w:lang w:val="es-ES" w:eastAsia="es-ES"/>
        </w:rPr>
        <w:t xml:space="preserve">onsejo de </w:t>
      </w:r>
      <w:r w:rsidR="00D27711" w:rsidRPr="00312608">
        <w:rPr>
          <w:rFonts w:ascii="Arial" w:hAnsi="Arial" w:cs="Arial"/>
          <w:sz w:val="24"/>
          <w:szCs w:val="24"/>
          <w:lang w:val="es-ES" w:eastAsia="es-ES"/>
        </w:rPr>
        <w:t>T</w:t>
      </w:r>
      <w:r w:rsidR="00951F1A" w:rsidRPr="00312608">
        <w:rPr>
          <w:rFonts w:ascii="Arial" w:hAnsi="Arial" w:cs="Arial"/>
          <w:sz w:val="24"/>
          <w:szCs w:val="24"/>
          <w:lang w:val="es-ES" w:eastAsia="es-ES"/>
        </w:rPr>
        <w:t xml:space="preserve">ransporte </w:t>
      </w:r>
      <w:r w:rsidR="00D27711" w:rsidRPr="00312608">
        <w:rPr>
          <w:rFonts w:ascii="Arial" w:hAnsi="Arial" w:cs="Arial"/>
          <w:sz w:val="24"/>
          <w:szCs w:val="24"/>
          <w:lang w:val="es-ES" w:eastAsia="es-ES"/>
        </w:rPr>
        <w:t>P</w:t>
      </w:r>
      <w:r w:rsidR="00951F1A" w:rsidRPr="00312608">
        <w:rPr>
          <w:rFonts w:ascii="Arial" w:hAnsi="Arial" w:cs="Arial"/>
          <w:sz w:val="24"/>
          <w:szCs w:val="24"/>
          <w:lang w:val="es-ES" w:eastAsia="es-ES"/>
        </w:rPr>
        <w:t>úblico,</w:t>
      </w:r>
      <w:r w:rsidR="00D27711" w:rsidRPr="00312608">
        <w:rPr>
          <w:rFonts w:ascii="Arial" w:hAnsi="Arial" w:cs="Arial"/>
          <w:sz w:val="24"/>
          <w:szCs w:val="24"/>
          <w:lang w:val="es-ES" w:eastAsia="es-ES"/>
        </w:rPr>
        <w:t xml:space="preserve"> emite el informe </w:t>
      </w:r>
      <w:r w:rsidR="00E55F3D" w:rsidRPr="00312608">
        <w:rPr>
          <w:rFonts w:ascii="Arial" w:hAnsi="Arial" w:cs="Arial"/>
          <w:b/>
          <w:bCs/>
          <w:sz w:val="24"/>
          <w:szCs w:val="24"/>
          <w:lang w:val="es-ES" w:eastAsia="es-ES"/>
        </w:rPr>
        <w:t xml:space="preserve">No. </w:t>
      </w:r>
      <w:r w:rsidR="00D27711" w:rsidRPr="00312608">
        <w:rPr>
          <w:rFonts w:ascii="Arial" w:hAnsi="Arial" w:cs="Arial"/>
          <w:b/>
          <w:bCs/>
          <w:sz w:val="24"/>
          <w:szCs w:val="24"/>
          <w:lang w:val="es-ES" w:eastAsia="es-ES"/>
        </w:rPr>
        <w:t>CTP-AJ-OF-2022-0460</w:t>
      </w:r>
      <w:r w:rsidR="00E55F3D" w:rsidRPr="00312608">
        <w:rPr>
          <w:rFonts w:ascii="Arial" w:hAnsi="Arial" w:cs="Arial"/>
          <w:sz w:val="24"/>
          <w:szCs w:val="24"/>
          <w:lang w:val="es-ES" w:eastAsia="es-ES"/>
        </w:rPr>
        <w:t>,</w:t>
      </w:r>
      <w:r w:rsidR="00D27711" w:rsidRPr="00312608">
        <w:rPr>
          <w:rFonts w:ascii="Arial" w:hAnsi="Arial" w:cs="Arial"/>
          <w:sz w:val="24"/>
          <w:szCs w:val="24"/>
          <w:lang w:val="es-ES" w:eastAsia="es-ES"/>
        </w:rPr>
        <w:t xml:space="preserve"> en el que se recomendaba la caducidad de la concesión </w:t>
      </w:r>
      <w:r w:rsidR="008F0D6A">
        <w:rPr>
          <w:rFonts w:ascii="Arial" w:hAnsi="Arial" w:cs="Arial"/>
          <w:sz w:val="24"/>
          <w:szCs w:val="24"/>
          <w:lang w:val="es-ES" w:eastAsia="es-ES"/>
        </w:rPr>
        <w:t>000</w:t>
      </w:r>
      <w:r w:rsidR="00D27711" w:rsidRPr="00312608">
        <w:rPr>
          <w:rFonts w:ascii="Arial" w:hAnsi="Arial" w:cs="Arial"/>
          <w:sz w:val="24"/>
          <w:szCs w:val="24"/>
          <w:lang w:val="es-ES" w:eastAsia="es-ES"/>
        </w:rPr>
        <w:t>, no obstante</w:t>
      </w:r>
      <w:r w:rsidR="00BE6A8A" w:rsidRPr="00312608">
        <w:rPr>
          <w:rFonts w:ascii="Arial" w:hAnsi="Arial" w:cs="Arial"/>
          <w:sz w:val="24"/>
          <w:szCs w:val="24"/>
          <w:lang w:val="es-ES" w:eastAsia="es-ES"/>
        </w:rPr>
        <w:t>,</w:t>
      </w:r>
      <w:r w:rsidR="00D27711" w:rsidRPr="00312608">
        <w:rPr>
          <w:rFonts w:ascii="Arial" w:hAnsi="Arial" w:cs="Arial"/>
          <w:sz w:val="24"/>
          <w:szCs w:val="24"/>
          <w:lang w:val="es-ES" w:eastAsia="es-ES"/>
        </w:rPr>
        <w:t xml:space="preserve"> la Junta Directiva del Consejo de Transporte Público</w:t>
      </w:r>
      <w:r w:rsidR="00E55F3D" w:rsidRPr="00312608">
        <w:rPr>
          <w:rFonts w:ascii="Arial" w:hAnsi="Arial" w:cs="Arial"/>
          <w:sz w:val="24"/>
          <w:szCs w:val="24"/>
          <w:lang w:val="es-ES" w:eastAsia="es-ES"/>
        </w:rPr>
        <w:t xml:space="preserve">, </w:t>
      </w:r>
      <w:r w:rsidR="00D27711" w:rsidRPr="00312608">
        <w:rPr>
          <w:rFonts w:ascii="Arial" w:hAnsi="Arial" w:cs="Arial"/>
          <w:sz w:val="24"/>
          <w:szCs w:val="24"/>
          <w:lang w:val="es-ES" w:eastAsia="es-ES"/>
        </w:rPr>
        <w:t xml:space="preserve">mediante </w:t>
      </w:r>
      <w:r w:rsidR="00E55F3D" w:rsidRPr="00312608">
        <w:rPr>
          <w:rFonts w:ascii="Arial" w:hAnsi="Arial" w:cs="Arial"/>
          <w:b/>
          <w:bCs/>
          <w:sz w:val="24"/>
          <w:szCs w:val="24"/>
          <w:lang w:val="es-ES" w:eastAsia="es-ES"/>
        </w:rPr>
        <w:t>A</w:t>
      </w:r>
      <w:r w:rsidR="00D27711" w:rsidRPr="00312608">
        <w:rPr>
          <w:rFonts w:ascii="Arial" w:hAnsi="Arial" w:cs="Arial"/>
          <w:b/>
          <w:bCs/>
          <w:sz w:val="24"/>
          <w:szCs w:val="24"/>
          <w:lang w:val="es-ES" w:eastAsia="es-ES"/>
        </w:rPr>
        <w:t>cuerdo 7.4 de la Sesión Ordinaria 26-2023 de</w:t>
      </w:r>
      <w:r w:rsidR="00E55F3D" w:rsidRPr="00312608">
        <w:rPr>
          <w:rFonts w:ascii="Arial" w:hAnsi="Arial" w:cs="Arial"/>
          <w:b/>
          <w:bCs/>
          <w:sz w:val="24"/>
          <w:szCs w:val="24"/>
          <w:lang w:val="es-ES" w:eastAsia="es-ES"/>
        </w:rPr>
        <w:t>l</w:t>
      </w:r>
      <w:r w:rsidR="00D27711" w:rsidRPr="00312608">
        <w:rPr>
          <w:rFonts w:ascii="Arial" w:hAnsi="Arial" w:cs="Arial"/>
          <w:b/>
          <w:bCs/>
          <w:sz w:val="24"/>
          <w:szCs w:val="24"/>
          <w:lang w:val="es-ES" w:eastAsia="es-ES"/>
        </w:rPr>
        <w:t xml:space="preserve"> 30 de junio de 2023</w:t>
      </w:r>
      <w:r w:rsidR="00D27711" w:rsidRPr="00312608">
        <w:rPr>
          <w:rFonts w:ascii="Arial" w:hAnsi="Arial" w:cs="Arial"/>
          <w:sz w:val="24"/>
          <w:szCs w:val="24"/>
          <w:lang w:val="es-ES" w:eastAsia="es-ES"/>
        </w:rPr>
        <w:t xml:space="preserve">, lo devuelve a dicha </w:t>
      </w:r>
      <w:r w:rsidR="002631A8" w:rsidRPr="00312608">
        <w:rPr>
          <w:rFonts w:ascii="Arial" w:hAnsi="Arial" w:cs="Arial"/>
          <w:sz w:val="24"/>
          <w:szCs w:val="24"/>
          <w:lang w:val="es-ES" w:eastAsia="es-ES"/>
        </w:rPr>
        <w:t>A</w:t>
      </w:r>
      <w:r w:rsidR="00D27711" w:rsidRPr="00312608">
        <w:rPr>
          <w:rFonts w:ascii="Arial" w:hAnsi="Arial" w:cs="Arial"/>
          <w:sz w:val="24"/>
          <w:szCs w:val="24"/>
          <w:lang w:val="es-ES" w:eastAsia="es-ES"/>
        </w:rPr>
        <w:t xml:space="preserve">sesoría para que lo revalore, tomando en cuenta algunas observaciones que había emitido el directivo </w:t>
      </w:r>
      <w:proofErr w:type="spellStart"/>
      <w:r w:rsidR="00D27711" w:rsidRPr="00312608">
        <w:rPr>
          <w:rFonts w:ascii="Arial" w:hAnsi="Arial" w:cs="Arial"/>
          <w:sz w:val="24"/>
          <w:szCs w:val="24"/>
          <w:lang w:val="es-ES" w:eastAsia="es-ES"/>
        </w:rPr>
        <w:t>Gilberth</w:t>
      </w:r>
      <w:proofErr w:type="spellEnd"/>
      <w:r w:rsidR="00D27711" w:rsidRPr="00312608">
        <w:rPr>
          <w:rFonts w:ascii="Arial" w:hAnsi="Arial" w:cs="Arial"/>
          <w:sz w:val="24"/>
          <w:szCs w:val="24"/>
          <w:lang w:val="es-ES" w:eastAsia="es-ES"/>
        </w:rPr>
        <w:t xml:space="preserve"> Ureña, quien al respecto indicó que se verificara si se presentó o no</w:t>
      </w:r>
      <w:r w:rsidR="009E12B1" w:rsidRPr="00312608">
        <w:rPr>
          <w:rFonts w:ascii="Arial" w:hAnsi="Arial" w:cs="Arial"/>
          <w:sz w:val="24"/>
          <w:szCs w:val="24"/>
          <w:lang w:val="es-ES" w:eastAsia="es-ES"/>
        </w:rPr>
        <w:t>,</w:t>
      </w:r>
      <w:r w:rsidR="00D27711" w:rsidRPr="00312608">
        <w:rPr>
          <w:rFonts w:ascii="Arial" w:hAnsi="Arial" w:cs="Arial"/>
          <w:sz w:val="24"/>
          <w:szCs w:val="24"/>
          <w:lang w:val="es-ES" w:eastAsia="es-ES"/>
        </w:rPr>
        <w:t xml:space="preserve"> las gestiones de conclusiones dirigidas al Órgano Director del Procedimiento</w:t>
      </w:r>
      <w:r w:rsidR="00BE6A8A" w:rsidRPr="00312608">
        <w:rPr>
          <w:rFonts w:ascii="Arial" w:hAnsi="Arial" w:cs="Arial"/>
          <w:sz w:val="24"/>
          <w:szCs w:val="24"/>
          <w:lang w:val="es-ES" w:eastAsia="es-ES"/>
        </w:rPr>
        <w:t xml:space="preserve"> </w:t>
      </w:r>
      <w:r w:rsidR="009E12B1" w:rsidRPr="00312608">
        <w:rPr>
          <w:rFonts w:ascii="Arial" w:hAnsi="Arial" w:cs="Arial"/>
          <w:sz w:val="24"/>
          <w:szCs w:val="24"/>
          <w:lang w:val="es-ES" w:eastAsia="es-ES"/>
        </w:rPr>
        <w:t xml:space="preserve">Administrativo </w:t>
      </w:r>
      <w:r w:rsidR="00BE6A8A" w:rsidRPr="00312608">
        <w:rPr>
          <w:rFonts w:ascii="Arial" w:hAnsi="Arial" w:cs="Arial"/>
          <w:sz w:val="24"/>
          <w:szCs w:val="24"/>
          <w:lang w:val="es-ES" w:eastAsia="es-ES"/>
        </w:rPr>
        <w:t>por parte de la defensa del recurrente.</w:t>
      </w:r>
      <w:r w:rsidR="00D27711" w:rsidRPr="00312608">
        <w:rPr>
          <w:rFonts w:ascii="Arial" w:hAnsi="Arial" w:cs="Arial"/>
          <w:sz w:val="24"/>
          <w:szCs w:val="24"/>
          <w:lang w:val="es-ES" w:eastAsia="es-ES"/>
        </w:rPr>
        <w:t xml:space="preserve"> </w:t>
      </w:r>
    </w:p>
    <w:p w14:paraId="5A20D69D" w14:textId="77777777" w:rsidR="00D27711" w:rsidRPr="00312608" w:rsidRDefault="00D27711" w:rsidP="005B6754">
      <w:pPr>
        <w:autoSpaceDE w:val="0"/>
        <w:autoSpaceDN w:val="0"/>
        <w:adjustRightInd w:val="0"/>
        <w:spacing w:after="0"/>
        <w:jc w:val="both"/>
        <w:rPr>
          <w:rFonts w:ascii="Arial" w:eastAsiaTheme="minorEastAsia" w:hAnsi="Arial" w:cs="Arial"/>
          <w:spacing w:val="4"/>
          <w:sz w:val="24"/>
          <w:szCs w:val="24"/>
          <w:lang w:val="es-ES" w:eastAsia="es-ES"/>
          <w14:ligatures w14:val="standardContextual"/>
        </w:rPr>
      </w:pPr>
    </w:p>
    <w:p w14:paraId="0D64DB45" w14:textId="2D0E1CDF" w:rsidR="00D27711" w:rsidRPr="00312608" w:rsidRDefault="00BE6A8A" w:rsidP="005B6754">
      <w:pPr>
        <w:autoSpaceDE w:val="0"/>
        <w:autoSpaceDN w:val="0"/>
        <w:adjustRightInd w:val="0"/>
        <w:spacing w:after="0"/>
        <w:jc w:val="both"/>
        <w:rPr>
          <w:rFonts w:ascii="Arial" w:hAnsi="Arial" w:cs="Arial"/>
          <w:color w:val="000000" w:themeColor="text1"/>
          <w:sz w:val="24"/>
          <w:szCs w:val="24"/>
          <w:lang w:eastAsia="es-ES"/>
        </w:rPr>
      </w:pPr>
      <w:r w:rsidRPr="00312608">
        <w:rPr>
          <w:rFonts w:ascii="Arial" w:eastAsiaTheme="minorEastAsia" w:hAnsi="Arial" w:cs="Arial"/>
          <w:spacing w:val="4"/>
          <w:sz w:val="24"/>
          <w:szCs w:val="24"/>
          <w:lang w:val="es-ES" w:eastAsia="es-ES"/>
          <w14:ligatures w14:val="standardContextual"/>
        </w:rPr>
        <w:t>Finalmente,</w:t>
      </w:r>
      <w:r w:rsidR="00D27711" w:rsidRPr="00312608">
        <w:rPr>
          <w:rFonts w:ascii="Arial" w:eastAsiaTheme="minorEastAsia" w:hAnsi="Arial" w:cs="Arial"/>
          <w:spacing w:val="4"/>
          <w:sz w:val="24"/>
          <w:szCs w:val="24"/>
          <w:lang w:val="es-ES" w:eastAsia="es-ES"/>
          <w14:ligatures w14:val="standardContextual"/>
        </w:rPr>
        <w:t xml:space="preserve"> </w:t>
      </w:r>
      <w:r w:rsidR="00D27711" w:rsidRPr="00312608">
        <w:rPr>
          <w:rFonts w:ascii="Arial" w:hAnsi="Arial" w:cs="Arial"/>
          <w:sz w:val="24"/>
          <w:szCs w:val="24"/>
        </w:rPr>
        <w:t xml:space="preserve">la Junta Directiva del Consejo de Transporte Público, mediante </w:t>
      </w:r>
      <w:r w:rsidR="00E55F3D" w:rsidRPr="00312608">
        <w:rPr>
          <w:rFonts w:ascii="Arial" w:hAnsi="Arial" w:cs="Arial"/>
          <w:b/>
          <w:sz w:val="24"/>
          <w:szCs w:val="24"/>
        </w:rPr>
        <w:t>A</w:t>
      </w:r>
      <w:r w:rsidR="00D27711" w:rsidRPr="00312608">
        <w:rPr>
          <w:rFonts w:ascii="Arial" w:hAnsi="Arial" w:cs="Arial"/>
          <w:b/>
          <w:sz w:val="24"/>
          <w:szCs w:val="24"/>
        </w:rPr>
        <w:t>rtículo 7.8 de la Sesión Ordinaria 25-2024 de</w:t>
      </w:r>
      <w:r w:rsidR="00E55F3D" w:rsidRPr="00312608">
        <w:rPr>
          <w:rFonts w:ascii="Arial" w:hAnsi="Arial" w:cs="Arial"/>
          <w:b/>
          <w:sz w:val="24"/>
          <w:szCs w:val="24"/>
        </w:rPr>
        <w:t>l</w:t>
      </w:r>
      <w:r w:rsidR="00D27711" w:rsidRPr="00312608">
        <w:rPr>
          <w:rFonts w:ascii="Arial" w:hAnsi="Arial" w:cs="Arial"/>
          <w:b/>
          <w:sz w:val="24"/>
          <w:szCs w:val="24"/>
        </w:rPr>
        <w:t xml:space="preserve"> 11 de julio de 2024</w:t>
      </w:r>
      <w:r w:rsidR="00D27711" w:rsidRPr="00312608">
        <w:rPr>
          <w:rFonts w:ascii="Arial" w:hAnsi="Arial" w:cs="Arial"/>
          <w:sz w:val="24"/>
          <w:szCs w:val="24"/>
        </w:rPr>
        <w:t xml:space="preserve">, acuerda cancelar la concesión de taxi </w:t>
      </w:r>
      <w:r w:rsidR="008F0D6A">
        <w:rPr>
          <w:rFonts w:ascii="Arial" w:hAnsi="Arial" w:cs="Arial"/>
          <w:sz w:val="24"/>
          <w:szCs w:val="24"/>
        </w:rPr>
        <w:t>000</w:t>
      </w:r>
      <w:r w:rsidR="00D27711" w:rsidRPr="00312608">
        <w:rPr>
          <w:rFonts w:ascii="Arial" w:hAnsi="Arial" w:cs="Arial"/>
          <w:sz w:val="24"/>
          <w:szCs w:val="24"/>
        </w:rPr>
        <w:t xml:space="preserve"> al señor </w:t>
      </w:r>
      <w:r w:rsidR="008F0D6A">
        <w:rPr>
          <w:rFonts w:ascii="Arial" w:hAnsi="Arial" w:cs="Arial"/>
          <w:b/>
          <w:bCs/>
          <w:sz w:val="24"/>
          <w:szCs w:val="24"/>
        </w:rPr>
        <w:t>JRP</w:t>
      </w:r>
      <w:r w:rsidR="00D27711" w:rsidRPr="00312608">
        <w:rPr>
          <w:rFonts w:ascii="Arial" w:hAnsi="Arial" w:cs="Arial"/>
          <w:sz w:val="24"/>
          <w:szCs w:val="24"/>
        </w:rPr>
        <w:t xml:space="preserve">, cédula de identidad </w:t>
      </w:r>
      <w:r w:rsidR="008F0D6A">
        <w:rPr>
          <w:rFonts w:ascii="Arial" w:hAnsi="Arial" w:cs="Arial"/>
          <w:sz w:val="24"/>
          <w:szCs w:val="24"/>
        </w:rPr>
        <w:t>000</w:t>
      </w:r>
      <w:r w:rsidR="00D27711" w:rsidRPr="00312608">
        <w:rPr>
          <w:rFonts w:ascii="Arial" w:hAnsi="Arial" w:cs="Arial"/>
          <w:sz w:val="24"/>
          <w:szCs w:val="24"/>
        </w:rPr>
        <w:t>, por no formalización de la concesión, y la no renovación posterior de la misma.</w:t>
      </w:r>
    </w:p>
    <w:p w14:paraId="1AF3C7D6" w14:textId="77777777" w:rsidR="00C06D86" w:rsidRPr="00312608" w:rsidRDefault="00C06D86" w:rsidP="005B6754">
      <w:pPr>
        <w:autoSpaceDE w:val="0"/>
        <w:autoSpaceDN w:val="0"/>
        <w:adjustRightInd w:val="0"/>
        <w:spacing w:after="0"/>
        <w:jc w:val="both"/>
        <w:rPr>
          <w:rFonts w:ascii="Arial" w:hAnsi="Arial" w:cs="Arial"/>
          <w:color w:val="000000" w:themeColor="text1"/>
          <w:sz w:val="24"/>
          <w:szCs w:val="24"/>
          <w:lang w:eastAsia="es-ES"/>
        </w:rPr>
      </w:pPr>
    </w:p>
    <w:p w14:paraId="77E728E8" w14:textId="24C4365E" w:rsidR="00D85989" w:rsidRPr="00312608" w:rsidRDefault="00E02C3C" w:rsidP="005B6754">
      <w:pPr>
        <w:autoSpaceDE w:val="0"/>
        <w:autoSpaceDN w:val="0"/>
        <w:adjustRightInd w:val="0"/>
        <w:spacing w:after="0"/>
        <w:jc w:val="both"/>
        <w:rPr>
          <w:rFonts w:ascii="Arial" w:hAnsi="Arial" w:cs="Arial"/>
          <w:color w:val="000000" w:themeColor="text1"/>
          <w:sz w:val="24"/>
          <w:szCs w:val="24"/>
          <w:lang w:eastAsia="es-ES"/>
        </w:rPr>
      </w:pPr>
      <w:r w:rsidRPr="00312608">
        <w:rPr>
          <w:rFonts w:ascii="Arial" w:hAnsi="Arial" w:cs="Arial"/>
          <w:color w:val="000000" w:themeColor="text1"/>
          <w:sz w:val="24"/>
          <w:szCs w:val="24"/>
          <w:lang w:eastAsia="es-ES"/>
        </w:rPr>
        <w:t xml:space="preserve">Como se puede comprobar de las piezas que </w:t>
      </w:r>
      <w:r w:rsidR="009E12B1" w:rsidRPr="00312608">
        <w:rPr>
          <w:rFonts w:ascii="Arial" w:hAnsi="Arial" w:cs="Arial"/>
          <w:color w:val="000000" w:themeColor="text1"/>
          <w:sz w:val="24"/>
          <w:szCs w:val="24"/>
          <w:lang w:eastAsia="es-ES"/>
        </w:rPr>
        <w:t xml:space="preserve">integran </w:t>
      </w:r>
      <w:r w:rsidRPr="00312608">
        <w:rPr>
          <w:rFonts w:ascii="Arial" w:hAnsi="Arial" w:cs="Arial"/>
          <w:color w:val="000000" w:themeColor="text1"/>
          <w:sz w:val="24"/>
          <w:szCs w:val="24"/>
          <w:lang w:eastAsia="es-ES"/>
        </w:rPr>
        <w:t>el expediente administrativo</w:t>
      </w:r>
      <w:r w:rsidR="002631A8" w:rsidRPr="00312608">
        <w:rPr>
          <w:rFonts w:ascii="Arial" w:hAnsi="Arial" w:cs="Arial"/>
          <w:color w:val="000000" w:themeColor="text1"/>
          <w:sz w:val="24"/>
          <w:szCs w:val="24"/>
          <w:lang w:eastAsia="es-ES"/>
        </w:rPr>
        <w:t>,</w:t>
      </w:r>
      <w:r w:rsidRPr="00312608">
        <w:rPr>
          <w:rFonts w:ascii="Arial" w:hAnsi="Arial" w:cs="Arial"/>
          <w:color w:val="000000" w:themeColor="text1"/>
          <w:sz w:val="24"/>
          <w:szCs w:val="24"/>
          <w:lang w:eastAsia="es-ES"/>
        </w:rPr>
        <w:t xml:space="preserve"> elevado a este Tribunal por el Consejo de Transporte Público, </w:t>
      </w:r>
      <w:r w:rsidR="00D85989" w:rsidRPr="00312608">
        <w:rPr>
          <w:rFonts w:ascii="Arial" w:hAnsi="Arial" w:cs="Arial"/>
          <w:color w:val="000000" w:themeColor="text1"/>
          <w:sz w:val="24"/>
          <w:szCs w:val="24"/>
          <w:lang w:eastAsia="es-ES"/>
        </w:rPr>
        <w:t xml:space="preserve">desde la autorización de la cesión del derecho de concesión de taxi placa </w:t>
      </w:r>
      <w:r w:rsidR="008F0D6A">
        <w:rPr>
          <w:rFonts w:ascii="Arial" w:hAnsi="Arial" w:cs="Arial"/>
          <w:color w:val="000000" w:themeColor="text1"/>
          <w:sz w:val="24"/>
          <w:szCs w:val="24"/>
          <w:lang w:eastAsia="es-ES"/>
        </w:rPr>
        <w:t>000</w:t>
      </w:r>
      <w:r w:rsidR="00D85989" w:rsidRPr="00312608">
        <w:rPr>
          <w:rFonts w:ascii="Arial" w:hAnsi="Arial" w:cs="Arial"/>
          <w:color w:val="000000" w:themeColor="text1"/>
          <w:sz w:val="24"/>
          <w:szCs w:val="24"/>
          <w:lang w:eastAsia="es-ES"/>
        </w:rPr>
        <w:t>,</w:t>
      </w:r>
      <w:r w:rsidRPr="00312608">
        <w:rPr>
          <w:rFonts w:ascii="Arial" w:hAnsi="Arial" w:cs="Arial"/>
          <w:color w:val="000000" w:themeColor="text1"/>
          <w:sz w:val="24"/>
          <w:szCs w:val="24"/>
          <w:lang w:eastAsia="es-ES"/>
        </w:rPr>
        <w:t xml:space="preserve"> </w:t>
      </w:r>
      <w:r w:rsidR="00BE6A8A" w:rsidRPr="00312608">
        <w:rPr>
          <w:rFonts w:ascii="Arial" w:hAnsi="Arial" w:cs="Arial"/>
          <w:color w:val="000000" w:themeColor="text1"/>
          <w:sz w:val="24"/>
          <w:szCs w:val="24"/>
          <w:lang w:eastAsia="es-ES"/>
        </w:rPr>
        <w:t xml:space="preserve">que estaba </w:t>
      </w:r>
      <w:r w:rsidRPr="00312608">
        <w:rPr>
          <w:rFonts w:ascii="Arial" w:hAnsi="Arial" w:cs="Arial"/>
          <w:color w:val="000000" w:themeColor="text1"/>
          <w:sz w:val="24"/>
          <w:szCs w:val="24"/>
          <w:lang w:eastAsia="es-ES"/>
        </w:rPr>
        <w:t xml:space="preserve">adjudicada al señor </w:t>
      </w:r>
      <w:r w:rsidR="008F0D6A">
        <w:rPr>
          <w:rFonts w:ascii="Arial" w:eastAsiaTheme="minorEastAsia" w:hAnsi="Arial" w:cs="Arial"/>
          <w:b/>
          <w:bCs/>
          <w:spacing w:val="4"/>
          <w:sz w:val="24"/>
          <w:szCs w:val="24"/>
          <w:lang w:val="es-ES" w:eastAsia="es-ES"/>
          <w14:ligatures w14:val="standardContextual"/>
        </w:rPr>
        <w:t>ASC</w:t>
      </w:r>
      <w:r w:rsidRPr="00312608">
        <w:rPr>
          <w:rFonts w:ascii="Arial" w:eastAsiaTheme="minorEastAsia" w:hAnsi="Arial" w:cs="Arial"/>
          <w:spacing w:val="4"/>
          <w:sz w:val="24"/>
          <w:szCs w:val="24"/>
          <w:lang w:val="es-ES" w:eastAsia="es-ES"/>
          <w14:ligatures w14:val="standardContextual"/>
        </w:rPr>
        <w:t xml:space="preserve"> y</w:t>
      </w:r>
      <w:r w:rsidR="00BE6A8A" w:rsidRPr="00312608">
        <w:rPr>
          <w:rFonts w:ascii="Arial" w:eastAsiaTheme="minorEastAsia" w:hAnsi="Arial" w:cs="Arial"/>
          <w:spacing w:val="4"/>
          <w:sz w:val="24"/>
          <w:szCs w:val="24"/>
          <w:lang w:val="es-ES" w:eastAsia="es-ES"/>
          <w14:ligatures w14:val="standardContextual"/>
        </w:rPr>
        <w:t xml:space="preserve"> es</w:t>
      </w:r>
      <w:r w:rsidRPr="00312608">
        <w:rPr>
          <w:rFonts w:ascii="Arial" w:eastAsiaTheme="minorEastAsia" w:hAnsi="Arial" w:cs="Arial"/>
          <w:spacing w:val="4"/>
          <w:sz w:val="24"/>
          <w:szCs w:val="24"/>
          <w:lang w:val="es-ES" w:eastAsia="es-ES"/>
          <w14:ligatures w14:val="standardContextual"/>
        </w:rPr>
        <w:t xml:space="preserve"> cedida a favor de</w:t>
      </w:r>
      <w:r w:rsidR="00520E24" w:rsidRPr="00312608">
        <w:rPr>
          <w:rFonts w:ascii="Arial" w:eastAsiaTheme="minorEastAsia" w:hAnsi="Arial" w:cs="Arial"/>
          <w:spacing w:val="4"/>
          <w:sz w:val="24"/>
          <w:szCs w:val="24"/>
          <w:lang w:val="es-ES" w:eastAsia="es-ES"/>
          <w14:ligatures w14:val="standardContextual"/>
        </w:rPr>
        <w:t>l señor</w:t>
      </w:r>
      <w:r w:rsidRPr="00312608">
        <w:rPr>
          <w:rFonts w:ascii="Arial" w:eastAsiaTheme="minorEastAsia" w:hAnsi="Arial" w:cs="Arial"/>
          <w:spacing w:val="4"/>
          <w:sz w:val="24"/>
          <w:szCs w:val="24"/>
          <w:lang w:val="es-ES" w:eastAsia="es-ES"/>
          <w14:ligatures w14:val="standardContextual"/>
        </w:rPr>
        <w:t xml:space="preserve"> </w:t>
      </w:r>
      <w:r w:rsidR="008F0D6A">
        <w:rPr>
          <w:rFonts w:ascii="Arial" w:eastAsiaTheme="minorEastAsia" w:hAnsi="Arial" w:cs="Arial"/>
          <w:b/>
          <w:bCs/>
          <w:spacing w:val="4"/>
          <w:sz w:val="24"/>
          <w:szCs w:val="24"/>
          <w:lang w:val="es-ES" w:eastAsia="es-ES"/>
          <w14:ligatures w14:val="standardContextual"/>
        </w:rPr>
        <w:t>JRP</w:t>
      </w:r>
      <w:r w:rsidRPr="00312608">
        <w:rPr>
          <w:rFonts w:ascii="Arial" w:eastAsiaTheme="minorEastAsia" w:hAnsi="Arial" w:cs="Arial"/>
          <w:spacing w:val="4"/>
          <w:sz w:val="24"/>
          <w:szCs w:val="24"/>
          <w:lang w:val="es-ES" w:eastAsia="es-ES"/>
          <w14:ligatures w14:val="standardContextual"/>
        </w:rPr>
        <w:t xml:space="preserve">, mediante el </w:t>
      </w:r>
      <w:r w:rsidR="00520E24" w:rsidRPr="00312608">
        <w:rPr>
          <w:rFonts w:ascii="Arial" w:eastAsiaTheme="minorEastAsia" w:hAnsi="Arial" w:cs="Arial"/>
          <w:b/>
          <w:bCs/>
          <w:spacing w:val="4"/>
          <w:sz w:val="24"/>
          <w:szCs w:val="24"/>
          <w:lang w:val="es-ES" w:eastAsia="es-ES"/>
          <w14:ligatures w14:val="standardContextual"/>
        </w:rPr>
        <w:t>A</w:t>
      </w:r>
      <w:r w:rsidRPr="00312608">
        <w:rPr>
          <w:rFonts w:ascii="Arial" w:eastAsiaTheme="minorEastAsia" w:hAnsi="Arial" w:cs="Arial"/>
          <w:b/>
          <w:bCs/>
          <w:spacing w:val="4"/>
          <w:sz w:val="24"/>
          <w:szCs w:val="24"/>
          <w:lang w:val="es-ES" w:eastAsia="es-ES"/>
          <w14:ligatures w14:val="standardContextual"/>
        </w:rPr>
        <w:t xml:space="preserve">cuerdo </w:t>
      </w:r>
      <w:r w:rsidRPr="00312608">
        <w:rPr>
          <w:rFonts w:ascii="Arial" w:hAnsi="Arial" w:cs="Arial"/>
          <w:b/>
          <w:bCs/>
          <w:sz w:val="24"/>
          <w:szCs w:val="24"/>
        </w:rPr>
        <w:t xml:space="preserve">6.14.6 de la Sesión </w:t>
      </w:r>
      <w:r w:rsidR="00520E24" w:rsidRPr="00312608">
        <w:rPr>
          <w:rFonts w:ascii="Arial" w:hAnsi="Arial" w:cs="Arial"/>
          <w:b/>
          <w:bCs/>
          <w:sz w:val="24"/>
          <w:szCs w:val="24"/>
        </w:rPr>
        <w:t>O</w:t>
      </w:r>
      <w:r w:rsidRPr="00312608">
        <w:rPr>
          <w:rFonts w:ascii="Arial" w:hAnsi="Arial" w:cs="Arial"/>
          <w:b/>
          <w:bCs/>
          <w:sz w:val="24"/>
          <w:szCs w:val="24"/>
        </w:rPr>
        <w:t>rdinaria 75-2014 de</w:t>
      </w:r>
      <w:r w:rsidR="00520E24" w:rsidRPr="00312608">
        <w:rPr>
          <w:rFonts w:ascii="Arial" w:hAnsi="Arial" w:cs="Arial"/>
          <w:b/>
          <w:bCs/>
          <w:sz w:val="24"/>
          <w:szCs w:val="24"/>
        </w:rPr>
        <w:t>l</w:t>
      </w:r>
      <w:r w:rsidRPr="00312608">
        <w:rPr>
          <w:rFonts w:ascii="Arial" w:hAnsi="Arial" w:cs="Arial"/>
          <w:b/>
          <w:bCs/>
          <w:sz w:val="24"/>
          <w:szCs w:val="24"/>
        </w:rPr>
        <w:t xml:space="preserve"> 08 de diciembre de 2014</w:t>
      </w:r>
      <w:r w:rsidRPr="00312608">
        <w:rPr>
          <w:rFonts w:ascii="Arial" w:hAnsi="Arial" w:cs="Arial"/>
          <w:sz w:val="24"/>
          <w:szCs w:val="24"/>
        </w:rPr>
        <w:t xml:space="preserve">, hasta la adopción del acuerdo impugnado el </w:t>
      </w:r>
      <w:r w:rsidR="00520E24" w:rsidRPr="00312608">
        <w:rPr>
          <w:rFonts w:ascii="Arial" w:hAnsi="Arial" w:cs="Arial"/>
          <w:b/>
          <w:sz w:val="24"/>
          <w:szCs w:val="24"/>
        </w:rPr>
        <w:t>A</w:t>
      </w:r>
      <w:r w:rsidRPr="00312608">
        <w:rPr>
          <w:rFonts w:ascii="Arial" w:hAnsi="Arial" w:cs="Arial"/>
          <w:b/>
          <w:sz w:val="24"/>
          <w:szCs w:val="24"/>
        </w:rPr>
        <w:t>rtículo 7.8 de la Sesión Ordinaria 25-2024 de</w:t>
      </w:r>
      <w:r w:rsidR="00520E24" w:rsidRPr="00312608">
        <w:rPr>
          <w:rFonts w:ascii="Arial" w:hAnsi="Arial" w:cs="Arial"/>
          <w:b/>
          <w:sz w:val="24"/>
          <w:szCs w:val="24"/>
        </w:rPr>
        <w:t>l</w:t>
      </w:r>
      <w:r w:rsidRPr="00312608">
        <w:rPr>
          <w:rFonts w:ascii="Arial" w:hAnsi="Arial" w:cs="Arial"/>
          <w:b/>
          <w:sz w:val="24"/>
          <w:szCs w:val="24"/>
        </w:rPr>
        <w:t xml:space="preserve"> 11 de julio de 2024</w:t>
      </w:r>
      <w:r w:rsidRPr="00312608">
        <w:rPr>
          <w:rFonts w:ascii="Arial" w:hAnsi="Arial" w:cs="Arial"/>
          <w:bCs/>
          <w:sz w:val="24"/>
          <w:szCs w:val="24"/>
        </w:rPr>
        <w:t>,</w:t>
      </w:r>
      <w:r w:rsidR="00D85989" w:rsidRPr="00312608">
        <w:rPr>
          <w:rFonts w:ascii="Arial" w:hAnsi="Arial" w:cs="Arial"/>
          <w:color w:val="000000" w:themeColor="text1"/>
          <w:sz w:val="24"/>
          <w:szCs w:val="24"/>
          <w:lang w:eastAsia="es-ES"/>
        </w:rPr>
        <w:t xml:space="preserve"> transcurrieron más de </w:t>
      </w:r>
      <w:r w:rsidRPr="00312608">
        <w:rPr>
          <w:rFonts w:ascii="Arial" w:hAnsi="Arial" w:cs="Arial"/>
          <w:color w:val="000000" w:themeColor="text1"/>
          <w:sz w:val="24"/>
          <w:szCs w:val="24"/>
          <w:lang w:eastAsia="es-ES"/>
        </w:rPr>
        <w:t xml:space="preserve">nueve </w:t>
      </w:r>
      <w:r w:rsidR="00D85989" w:rsidRPr="00312608">
        <w:rPr>
          <w:rFonts w:ascii="Arial" w:hAnsi="Arial" w:cs="Arial"/>
          <w:color w:val="000000" w:themeColor="text1"/>
          <w:sz w:val="24"/>
          <w:szCs w:val="24"/>
          <w:lang w:eastAsia="es-ES"/>
        </w:rPr>
        <w:t xml:space="preserve">años, y durante </w:t>
      </w:r>
      <w:r w:rsidRPr="00312608">
        <w:rPr>
          <w:rFonts w:ascii="Arial" w:hAnsi="Arial" w:cs="Arial"/>
          <w:color w:val="000000" w:themeColor="text1"/>
          <w:sz w:val="24"/>
          <w:szCs w:val="24"/>
          <w:lang w:eastAsia="es-ES"/>
        </w:rPr>
        <w:t>todo ese tiempo</w:t>
      </w:r>
      <w:r w:rsidR="00D85989" w:rsidRPr="00312608">
        <w:rPr>
          <w:rFonts w:ascii="Arial" w:hAnsi="Arial" w:cs="Arial"/>
          <w:color w:val="000000" w:themeColor="text1"/>
          <w:sz w:val="24"/>
          <w:szCs w:val="24"/>
          <w:lang w:eastAsia="es-ES"/>
        </w:rPr>
        <w:t xml:space="preserve">, la Administración nunca realizó una convocatoria o prevención hacia el recurrente, </w:t>
      </w:r>
      <w:r w:rsidR="00194594" w:rsidRPr="00312608">
        <w:rPr>
          <w:rFonts w:ascii="Arial" w:hAnsi="Arial" w:cs="Arial"/>
          <w:color w:val="000000" w:themeColor="text1"/>
          <w:sz w:val="24"/>
          <w:szCs w:val="24"/>
          <w:lang w:eastAsia="es-ES"/>
        </w:rPr>
        <w:t xml:space="preserve">citándolo </w:t>
      </w:r>
      <w:r w:rsidR="009E12B1" w:rsidRPr="00312608">
        <w:rPr>
          <w:rFonts w:ascii="Arial" w:hAnsi="Arial" w:cs="Arial"/>
          <w:color w:val="000000" w:themeColor="text1"/>
          <w:sz w:val="24"/>
          <w:szCs w:val="24"/>
          <w:lang w:eastAsia="es-ES"/>
        </w:rPr>
        <w:t xml:space="preserve">para </w:t>
      </w:r>
      <w:r w:rsidR="00194594" w:rsidRPr="00312608">
        <w:rPr>
          <w:rFonts w:ascii="Arial" w:hAnsi="Arial" w:cs="Arial"/>
          <w:color w:val="000000" w:themeColor="text1"/>
          <w:sz w:val="24"/>
          <w:szCs w:val="24"/>
          <w:lang w:eastAsia="es-ES"/>
        </w:rPr>
        <w:t>que se presentara a realizar la formalización de la concesión o tan siquiera advirtiéndole</w:t>
      </w:r>
      <w:r w:rsidR="00D85989" w:rsidRPr="00312608">
        <w:rPr>
          <w:rFonts w:ascii="Arial" w:hAnsi="Arial" w:cs="Arial"/>
          <w:color w:val="000000" w:themeColor="text1"/>
          <w:sz w:val="24"/>
          <w:szCs w:val="24"/>
          <w:lang w:eastAsia="es-ES"/>
        </w:rPr>
        <w:t xml:space="preserve"> la necesidad de </w:t>
      </w:r>
      <w:r w:rsidR="00194594" w:rsidRPr="00312608">
        <w:rPr>
          <w:rFonts w:ascii="Arial" w:hAnsi="Arial" w:cs="Arial"/>
          <w:color w:val="000000" w:themeColor="text1"/>
          <w:sz w:val="24"/>
          <w:szCs w:val="24"/>
          <w:lang w:eastAsia="es-ES"/>
        </w:rPr>
        <w:t>realizar dicho a</w:t>
      </w:r>
      <w:r w:rsidR="009E12B1" w:rsidRPr="00312608">
        <w:rPr>
          <w:rFonts w:ascii="Arial" w:hAnsi="Arial" w:cs="Arial"/>
          <w:color w:val="000000" w:themeColor="text1"/>
          <w:sz w:val="24"/>
          <w:szCs w:val="24"/>
          <w:lang w:eastAsia="es-ES"/>
        </w:rPr>
        <w:t>personamiento</w:t>
      </w:r>
      <w:r w:rsidR="00194594" w:rsidRPr="00312608">
        <w:rPr>
          <w:rFonts w:ascii="Arial" w:hAnsi="Arial" w:cs="Arial"/>
          <w:color w:val="000000" w:themeColor="text1"/>
          <w:sz w:val="24"/>
          <w:szCs w:val="24"/>
          <w:lang w:eastAsia="es-ES"/>
        </w:rPr>
        <w:t>.</w:t>
      </w:r>
    </w:p>
    <w:p w14:paraId="3C7579F4" w14:textId="4AC76A36" w:rsidR="00194594" w:rsidRPr="00312608" w:rsidRDefault="00194594" w:rsidP="005B6754">
      <w:pPr>
        <w:autoSpaceDE w:val="0"/>
        <w:autoSpaceDN w:val="0"/>
        <w:adjustRightInd w:val="0"/>
        <w:spacing w:after="0"/>
        <w:jc w:val="both"/>
        <w:rPr>
          <w:rFonts w:ascii="Arial" w:hAnsi="Arial" w:cs="Arial"/>
          <w:color w:val="000000" w:themeColor="text1"/>
          <w:sz w:val="24"/>
          <w:szCs w:val="24"/>
          <w:lang w:eastAsia="es-ES"/>
        </w:rPr>
      </w:pPr>
    </w:p>
    <w:p w14:paraId="117FAD43" w14:textId="7EA12556" w:rsidR="00194594" w:rsidRPr="00312608" w:rsidRDefault="00194594" w:rsidP="005B6754">
      <w:pPr>
        <w:autoSpaceDE w:val="0"/>
        <w:autoSpaceDN w:val="0"/>
        <w:adjustRightInd w:val="0"/>
        <w:spacing w:after="0"/>
        <w:jc w:val="both"/>
        <w:rPr>
          <w:rFonts w:ascii="Arial" w:hAnsi="Arial" w:cs="Arial"/>
          <w:sz w:val="24"/>
          <w:szCs w:val="24"/>
          <w:lang w:val="es-MX"/>
        </w:rPr>
      </w:pPr>
      <w:r w:rsidRPr="00312608">
        <w:rPr>
          <w:rFonts w:ascii="Arial" w:hAnsi="Arial" w:cs="Arial"/>
          <w:color w:val="000000" w:themeColor="text1"/>
          <w:sz w:val="24"/>
          <w:szCs w:val="24"/>
          <w:lang w:eastAsia="es-ES"/>
        </w:rPr>
        <w:t xml:space="preserve">Lo </w:t>
      </w:r>
      <w:r w:rsidR="00245605" w:rsidRPr="00312608">
        <w:rPr>
          <w:rFonts w:ascii="Arial" w:hAnsi="Arial" w:cs="Arial"/>
          <w:color w:val="000000" w:themeColor="text1"/>
          <w:sz w:val="24"/>
          <w:szCs w:val="24"/>
          <w:lang w:eastAsia="es-ES"/>
        </w:rPr>
        <w:t>indicado</w:t>
      </w:r>
      <w:r w:rsidRPr="00312608">
        <w:rPr>
          <w:rFonts w:ascii="Arial" w:hAnsi="Arial" w:cs="Arial"/>
          <w:color w:val="000000" w:themeColor="text1"/>
          <w:sz w:val="24"/>
          <w:szCs w:val="24"/>
          <w:lang w:eastAsia="es-ES"/>
        </w:rPr>
        <w:t xml:space="preserve"> toma relevancia, más aún cuando la misma Administración </w:t>
      </w:r>
      <w:r w:rsidR="004A0C0A" w:rsidRPr="00312608">
        <w:rPr>
          <w:rFonts w:ascii="Arial" w:hAnsi="Arial" w:cs="Arial"/>
          <w:color w:val="000000" w:themeColor="text1"/>
          <w:sz w:val="24"/>
          <w:szCs w:val="24"/>
          <w:lang w:eastAsia="es-ES"/>
        </w:rPr>
        <w:t>a través del</w:t>
      </w:r>
      <w:r w:rsidR="004A0C0A" w:rsidRPr="00312608">
        <w:rPr>
          <w:rFonts w:ascii="Arial" w:hAnsi="Arial" w:cs="Arial"/>
          <w:sz w:val="24"/>
          <w:szCs w:val="24"/>
          <w:lang w:val="es-MX"/>
        </w:rPr>
        <w:t xml:space="preserve"> </w:t>
      </w:r>
      <w:r w:rsidR="00E639C3" w:rsidRPr="00312608">
        <w:rPr>
          <w:rFonts w:ascii="Arial" w:hAnsi="Arial" w:cs="Arial"/>
          <w:sz w:val="24"/>
          <w:szCs w:val="24"/>
          <w:lang w:val="es-MX"/>
        </w:rPr>
        <w:t>D</w:t>
      </w:r>
      <w:r w:rsidR="004A0C0A" w:rsidRPr="00312608">
        <w:rPr>
          <w:rFonts w:ascii="Arial" w:hAnsi="Arial" w:cs="Arial"/>
          <w:sz w:val="24"/>
          <w:szCs w:val="24"/>
          <w:lang w:val="es-MX"/>
        </w:rPr>
        <w:t xml:space="preserve">epartamento de Administración de Concesiones </w:t>
      </w:r>
      <w:r w:rsidR="00BE6A8A" w:rsidRPr="00312608">
        <w:rPr>
          <w:rFonts w:ascii="Arial" w:hAnsi="Arial" w:cs="Arial"/>
          <w:sz w:val="24"/>
          <w:szCs w:val="24"/>
          <w:lang w:val="es-MX"/>
        </w:rPr>
        <w:t xml:space="preserve">y Permisos, </w:t>
      </w:r>
      <w:r w:rsidR="004A0C0A" w:rsidRPr="00312608">
        <w:rPr>
          <w:rFonts w:ascii="Arial" w:hAnsi="Arial" w:cs="Arial"/>
          <w:sz w:val="24"/>
          <w:szCs w:val="24"/>
          <w:lang w:val="es-MX"/>
        </w:rPr>
        <w:t xml:space="preserve">en </w:t>
      </w:r>
      <w:r w:rsidR="00E639C3" w:rsidRPr="00312608">
        <w:rPr>
          <w:rFonts w:ascii="Arial" w:hAnsi="Arial" w:cs="Arial"/>
          <w:sz w:val="24"/>
          <w:szCs w:val="24"/>
          <w:lang w:val="es-MX"/>
        </w:rPr>
        <w:t xml:space="preserve">el </w:t>
      </w:r>
      <w:r w:rsidR="004A0C0A" w:rsidRPr="00312608">
        <w:rPr>
          <w:rFonts w:ascii="Arial" w:hAnsi="Arial" w:cs="Arial"/>
          <w:sz w:val="24"/>
          <w:szCs w:val="24"/>
          <w:lang w:val="es-MX"/>
        </w:rPr>
        <w:t xml:space="preserve">oficio </w:t>
      </w:r>
      <w:r w:rsidR="00E639C3" w:rsidRPr="00312608">
        <w:rPr>
          <w:rFonts w:ascii="Arial" w:hAnsi="Arial" w:cs="Arial"/>
          <w:b/>
          <w:bCs/>
          <w:sz w:val="24"/>
          <w:szCs w:val="24"/>
          <w:lang w:val="es-MX"/>
        </w:rPr>
        <w:t xml:space="preserve">No. </w:t>
      </w:r>
      <w:r w:rsidR="004A0C0A" w:rsidRPr="00312608">
        <w:rPr>
          <w:rFonts w:ascii="Arial" w:hAnsi="Arial" w:cs="Arial"/>
          <w:b/>
          <w:bCs/>
          <w:sz w:val="24"/>
          <w:szCs w:val="24"/>
          <w:lang w:val="es-MX"/>
        </w:rPr>
        <w:t>DACP-2015-6072</w:t>
      </w:r>
      <w:r w:rsidR="00E639C3" w:rsidRPr="00312608">
        <w:rPr>
          <w:rFonts w:ascii="Arial" w:hAnsi="Arial" w:cs="Arial"/>
          <w:b/>
          <w:bCs/>
          <w:sz w:val="24"/>
          <w:szCs w:val="24"/>
          <w:lang w:val="es-MX"/>
        </w:rPr>
        <w:t xml:space="preserve"> </w:t>
      </w:r>
      <w:r w:rsidR="004A0C0A" w:rsidRPr="00312608">
        <w:rPr>
          <w:rFonts w:ascii="Arial" w:hAnsi="Arial" w:cs="Arial"/>
          <w:b/>
          <w:bCs/>
          <w:sz w:val="24"/>
          <w:szCs w:val="24"/>
          <w:lang w:val="es-MX"/>
        </w:rPr>
        <w:t xml:space="preserve">del </w:t>
      </w:r>
      <w:r w:rsidR="00E639C3" w:rsidRPr="00312608">
        <w:rPr>
          <w:rFonts w:ascii="Arial" w:hAnsi="Arial" w:cs="Arial"/>
          <w:b/>
          <w:bCs/>
          <w:sz w:val="24"/>
          <w:szCs w:val="24"/>
          <w:lang w:val="es-MX"/>
        </w:rPr>
        <w:t>0</w:t>
      </w:r>
      <w:r w:rsidR="004A0C0A" w:rsidRPr="00312608">
        <w:rPr>
          <w:rFonts w:ascii="Arial" w:hAnsi="Arial" w:cs="Arial"/>
          <w:b/>
          <w:bCs/>
          <w:sz w:val="24"/>
          <w:szCs w:val="24"/>
          <w:lang w:val="es-MX"/>
        </w:rPr>
        <w:t>7 de octubre de 2015</w:t>
      </w:r>
      <w:r w:rsidR="004A0C0A" w:rsidRPr="00312608">
        <w:rPr>
          <w:rFonts w:ascii="Arial" w:hAnsi="Arial" w:cs="Arial"/>
          <w:sz w:val="24"/>
          <w:szCs w:val="24"/>
          <w:lang w:val="es-MX"/>
        </w:rPr>
        <w:t xml:space="preserve">, suscrito por el </w:t>
      </w:r>
      <w:r w:rsidR="00E639C3" w:rsidRPr="00312608">
        <w:rPr>
          <w:rFonts w:ascii="Arial" w:hAnsi="Arial" w:cs="Arial"/>
          <w:sz w:val="24"/>
          <w:szCs w:val="24"/>
          <w:lang w:val="es-MX"/>
        </w:rPr>
        <w:t>s</w:t>
      </w:r>
      <w:r w:rsidR="004A0C0A" w:rsidRPr="00312608">
        <w:rPr>
          <w:rFonts w:ascii="Arial" w:hAnsi="Arial" w:cs="Arial"/>
          <w:sz w:val="24"/>
          <w:szCs w:val="24"/>
          <w:lang w:val="es-MX"/>
        </w:rPr>
        <w:t xml:space="preserve">eñor </w:t>
      </w:r>
      <w:r w:rsidR="004A0C0A" w:rsidRPr="00312608">
        <w:rPr>
          <w:rFonts w:ascii="Arial" w:hAnsi="Arial" w:cs="Arial"/>
          <w:b/>
          <w:bCs/>
          <w:sz w:val="24"/>
          <w:szCs w:val="24"/>
          <w:lang w:val="es-MX"/>
        </w:rPr>
        <w:t>David Garita Monge y la L</w:t>
      </w:r>
      <w:r w:rsidR="00E639C3" w:rsidRPr="00312608">
        <w:rPr>
          <w:rFonts w:ascii="Arial" w:hAnsi="Arial" w:cs="Arial"/>
          <w:b/>
          <w:bCs/>
          <w:sz w:val="24"/>
          <w:szCs w:val="24"/>
          <w:lang w:val="es-MX"/>
        </w:rPr>
        <w:t>cda.</w:t>
      </w:r>
      <w:r w:rsidR="004A0C0A" w:rsidRPr="00312608">
        <w:rPr>
          <w:rFonts w:ascii="Arial" w:hAnsi="Arial" w:cs="Arial"/>
          <w:b/>
          <w:bCs/>
          <w:sz w:val="24"/>
          <w:szCs w:val="24"/>
          <w:lang w:val="es-MX"/>
        </w:rPr>
        <w:t xml:space="preserve"> Denise Agüero Rojas</w:t>
      </w:r>
      <w:r w:rsidR="004A0C0A" w:rsidRPr="00312608">
        <w:rPr>
          <w:rFonts w:ascii="Arial" w:hAnsi="Arial" w:cs="Arial"/>
          <w:sz w:val="24"/>
          <w:szCs w:val="24"/>
          <w:lang w:val="es-MX"/>
        </w:rPr>
        <w:t xml:space="preserve">, </w:t>
      </w:r>
      <w:r w:rsidR="000B0F5F" w:rsidRPr="00312608">
        <w:rPr>
          <w:rFonts w:ascii="Arial" w:hAnsi="Arial" w:cs="Arial"/>
          <w:sz w:val="24"/>
          <w:szCs w:val="24"/>
          <w:lang w:val="es-MX"/>
        </w:rPr>
        <w:t>confieren</w:t>
      </w:r>
      <w:r w:rsidR="004A0C0A" w:rsidRPr="00312608">
        <w:rPr>
          <w:rFonts w:ascii="Arial" w:hAnsi="Arial" w:cs="Arial"/>
          <w:sz w:val="24"/>
          <w:szCs w:val="24"/>
          <w:lang w:val="es-MX"/>
        </w:rPr>
        <w:t xml:space="preserve"> cita para el </w:t>
      </w:r>
      <w:r w:rsidR="00E639C3" w:rsidRPr="00312608">
        <w:rPr>
          <w:rFonts w:ascii="Arial" w:hAnsi="Arial" w:cs="Arial"/>
          <w:sz w:val="24"/>
          <w:szCs w:val="24"/>
          <w:lang w:val="es-MX"/>
        </w:rPr>
        <w:t>m</w:t>
      </w:r>
      <w:r w:rsidR="004A0C0A" w:rsidRPr="00312608">
        <w:rPr>
          <w:rFonts w:ascii="Arial" w:hAnsi="Arial" w:cs="Arial"/>
          <w:sz w:val="24"/>
          <w:szCs w:val="24"/>
          <w:lang w:val="es-MX"/>
        </w:rPr>
        <w:t xml:space="preserve">artes 13 de octubre de 2015 a las </w:t>
      </w:r>
      <w:r w:rsidR="00E639C3" w:rsidRPr="00312608">
        <w:rPr>
          <w:rFonts w:ascii="Arial" w:hAnsi="Arial" w:cs="Arial"/>
          <w:sz w:val="24"/>
          <w:szCs w:val="24"/>
          <w:lang w:val="es-MX"/>
        </w:rPr>
        <w:t>0</w:t>
      </w:r>
      <w:r w:rsidR="004A0C0A" w:rsidRPr="00312608">
        <w:rPr>
          <w:rFonts w:ascii="Arial" w:hAnsi="Arial" w:cs="Arial"/>
          <w:sz w:val="24"/>
          <w:szCs w:val="24"/>
          <w:lang w:val="es-MX"/>
        </w:rPr>
        <w:t xml:space="preserve">2:30 </w:t>
      </w:r>
      <w:r w:rsidR="00E639C3" w:rsidRPr="00312608">
        <w:rPr>
          <w:rFonts w:ascii="Arial" w:hAnsi="Arial" w:cs="Arial"/>
          <w:sz w:val="24"/>
          <w:szCs w:val="24"/>
          <w:lang w:val="es-MX"/>
        </w:rPr>
        <w:t>horas</w:t>
      </w:r>
      <w:r w:rsidR="004A0C0A" w:rsidRPr="00312608">
        <w:rPr>
          <w:rFonts w:ascii="Arial" w:hAnsi="Arial" w:cs="Arial"/>
          <w:sz w:val="24"/>
          <w:szCs w:val="24"/>
          <w:lang w:val="es-MX"/>
        </w:rPr>
        <w:t xml:space="preserve"> al señor </w:t>
      </w:r>
      <w:r w:rsidR="008F0D6A">
        <w:rPr>
          <w:rFonts w:ascii="Arial" w:hAnsi="Arial" w:cs="Arial"/>
          <w:b/>
          <w:bCs/>
          <w:sz w:val="24"/>
          <w:szCs w:val="24"/>
          <w:lang w:val="es-MX"/>
        </w:rPr>
        <w:t>JRP</w:t>
      </w:r>
      <w:r w:rsidR="004A0C0A" w:rsidRPr="00312608">
        <w:rPr>
          <w:rFonts w:ascii="Arial" w:hAnsi="Arial" w:cs="Arial"/>
          <w:sz w:val="24"/>
          <w:szCs w:val="24"/>
          <w:lang w:val="es-MX"/>
        </w:rPr>
        <w:t xml:space="preserve">, con el fin de que éste realice el retiro de los oficios dirigidos al Registro Nacional para la debida inscripción del vehículo y se le advierte: </w:t>
      </w:r>
      <w:r w:rsidR="004A0C0A" w:rsidRPr="00312608">
        <w:rPr>
          <w:rFonts w:ascii="Arial" w:hAnsi="Arial" w:cs="Arial"/>
          <w:b/>
          <w:bCs/>
          <w:i/>
          <w:iCs/>
          <w:sz w:val="24"/>
          <w:szCs w:val="24"/>
          <w:lang w:val="es-MX"/>
        </w:rPr>
        <w:t xml:space="preserve">“Así mismo, se le indica que </w:t>
      </w:r>
      <w:r w:rsidR="004A0C0A" w:rsidRPr="00312608">
        <w:rPr>
          <w:rFonts w:ascii="Arial" w:hAnsi="Arial" w:cs="Arial"/>
          <w:b/>
          <w:bCs/>
          <w:i/>
          <w:iCs/>
          <w:sz w:val="24"/>
          <w:szCs w:val="24"/>
          <w:u w:val="single"/>
          <w:lang w:val="es-MX"/>
        </w:rPr>
        <w:t>una vez que el vehículo esté registrado a su nombre</w:t>
      </w:r>
      <w:r w:rsidR="004A0C0A" w:rsidRPr="00312608">
        <w:rPr>
          <w:rFonts w:ascii="Arial" w:hAnsi="Arial" w:cs="Arial"/>
          <w:b/>
          <w:bCs/>
          <w:i/>
          <w:iCs/>
          <w:sz w:val="24"/>
          <w:szCs w:val="24"/>
          <w:lang w:val="es-MX"/>
        </w:rPr>
        <w:t xml:space="preserve"> debe apersonarse ante la Dirección de Asuntos Jurídicos de este Consejo, con el fin de formalizar el contrato de dicha concesión</w:t>
      </w:r>
      <w:r w:rsidR="005B6754">
        <w:rPr>
          <w:rFonts w:ascii="Arial" w:hAnsi="Arial" w:cs="Arial"/>
          <w:b/>
          <w:bCs/>
          <w:i/>
          <w:iCs/>
          <w:sz w:val="24"/>
          <w:szCs w:val="24"/>
          <w:lang w:val="es-MX"/>
        </w:rPr>
        <w:t>.</w:t>
      </w:r>
      <w:r w:rsidR="004A0C0A" w:rsidRPr="00312608">
        <w:rPr>
          <w:rFonts w:ascii="Arial" w:hAnsi="Arial" w:cs="Arial"/>
          <w:b/>
          <w:bCs/>
          <w:i/>
          <w:iCs/>
          <w:sz w:val="24"/>
          <w:szCs w:val="24"/>
          <w:lang w:val="es-MX"/>
        </w:rPr>
        <w:t>”</w:t>
      </w:r>
      <w:r w:rsidR="004A0C0A" w:rsidRPr="00312608">
        <w:rPr>
          <w:rFonts w:ascii="Arial" w:hAnsi="Arial" w:cs="Arial"/>
          <w:sz w:val="24"/>
          <w:szCs w:val="24"/>
          <w:lang w:val="es-MX"/>
        </w:rPr>
        <w:t xml:space="preserve"> (el resaltado en negrita y subrayado es nuestro)</w:t>
      </w:r>
    </w:p>
    <w:p w14:paraId="4D921BE1" w14:textId="77777777" w:rsidR="004A0C0A" w:rsidRPr="00312608" w:rsidRDefault="004A0C0A" w:rsidP="005B6754">
      <w:pPr>
        <w:autoSpaceDE w:val="0"/>
        <w:autoSpaceDN w:val="0"/>
        <w:adjustRightInd w:val="0"/>
        <w:spacing w:after="0"/>
        <w:jc w:val="both"/>
        <w:rPr>
          <w:rFonts w:ascii="Arial" w:hAnsi="Arial" w:cs="Arial"/>
          <w:sz w:val="24"/>
          <w:szCs w:val="24"/>
          <w:lang w:val="es-MX"/>
        </w:rPr>
      </w:pPr>
    </w:p>
    <w:p w14:paraId="48A576ED" w14:textId="4C113673" w:rsidR="00245605" w:rsidRPr="00312608" w:rsidRDefault="00245605" w:rsidP="005B6754">
      <w:pPr>
        <w:autoSpaceDE w:val="0"/>
        <w:autoSpaceDN w:val="0"/>
        <w:adjustRightInd w:val="0"/>
        <w:spacing w:after="0"/>
        <w:jc w:val="both"/>
        <w:rPr>
          <w:rFonts w:ascii="Arial" w:hAnsi="Arial" w:cs="Arial"/>
          <w:sz w:val="24"/>
          <w:szCs w:val="24"/>
          <w:lang w:val="es-MX"/>
        </w:rPr>
      </w:pPr>
      <w:r w:rsidRPr="00312608">
        <w:rPr>
          <w:rFonts w:ascii="Arial" w:hAnsi="Arial" w:cs="Arial"/>
          <w:sz w:val="24"/>
          <w:szCs w:val="24"/>
          <w:lang w:val="es-MX"/>
        </w:rPr>
        <w:t>Lo mencionado en el párrafo precedente</w:t>
      </w:r>
      <w:r w:rsidR="00D27711" w:rsidRPr="00312608">
        <w:rPr>
          <w:rFonts w:ascii="Arial" w:hAnsi="Arial" w:cs="Arial"/>
          <w:sz w:val="24"/>
          <w:szCs w:val="24"/>
          <w:lang w:val="es-MX"/>
        </w:rPr>
        <w:t>,</w:t>
      </w:r>
      <w:r w:rsidRPr="00312608">
        <w:rPr>
          <w:rFonts w:ascii="Arial" w:hAnsi="Arial" w:cs="Arial"/>
          <w:sz w:val="24"/>
          <w:szCs w:val="24"/>
          <w:lang w:val="es-MX"/>
        </w:rPr>
        <w:t xml:space="preserve"> entrecomillado y resaltado, lo </w:t>
      </w:r>
      <w:r w:rsidR="00BE6A8A" w:rsidRPr="00312608">
        <w:rPr>
          <w:rFonts w:ascii="Arial" w:hAnsi="Arial" w:cs="Arial"/>
          <w:sz w:val="24"/>
          <w:szCs w:val="24"/>
          <w:lang w:val="es-MX"/>
        </w:rPr>
        <w:t>menciona</w:t>
      </w:r>
      <w:r w:rsidRPr="00312608">
        <w:rPr>
          <w:rFonts w:ascii="Arial" w:hAnsi="Arial" w:cs="Arial"/>
          <w:sz w:val="24"/>
          <w:szCs w:val="24"/>
          <w:lang w:val="es-MX"/>
        </w:rPr>
        <w:t xml:space="preserve"> la misma Administración al señor </w:t>
      </w:r>
      <w:r w:rsidR="008F0D6A">
        <w:rPr>
          <w:rFonts w:ascii="Arial" w:hAnsi="Arial" w:cs="Arial"/>
          <w:b/>
          <w:bCs/>
          <w:sz w:val="24"/>
          <w:szCs w:val="24"/>
          <w:lang w:val="es-MX"/>
        </w:rPr>
        <w:t>JRP</w:t>
      </w:r>
      <w:r w:rsidRPr="00312608">
        <w:rPr>
          <w:rFonts w:ascii="Arial" w:hAnsi="Arial" w:cs="Arial"/>
          <w:sz w:val="24"/>
          <w:szCs w:val="24"/>
          <w:lang w:val="es-MX"/>
        </w:rPr>
        <w:t>, lo que lo pudo haber llamad</w:t>
      </w:r>
      <w:r w:rsidR="002631A8" w:rsidRPr="00312608">
        <w:rPr>
          <w:rFonts w:ascii="Arial" w:hAnsi="Arial" w:cs="Arial"/>
          <w:sz w:val="24"/>
          <w:szCs w:val="24"/>
          <w:lang w:val="es-MX"/>
        </w:rPr>
        <w:t>o</w:t>
      </w:r>
      <w:r w:rsidRPr="00312608">
        <w:rPr>
          <w:rFonts w:ascii="Arial" w:hAnsi="Arial" w:cs="Arial"/>
          <w:sz w:val="24"/>
          <w:szCs w:val="24"/>
          <w:lang w:val="es-MX"/>
        </w:rPr>
        <w:t xml:space="preserve"> a confusión, </w:t>
      </w:r>
      <w:r w:rsidRPr="00312608">
        <w:rPr>
          <w:rFonts w:ascii="Arial" w:hAnsi="Arial" w:cs="Arial"/>
          <w:sz w:val="24"/>
          <w:szCs w:val="24"/>
          <w:lang w:val="es-MX"/>
        </w:rPr>
        <w:lastRenderedPageBreak/>
        <w:t xml:space="preserve">debido a que según lo que se le </w:t>
      </w:r>
      <w:r w:rsidR="00BE6A8A" w:rsidRPr="00312608">
        <w:rPr>
          <w:rFonts w:ascii="Arial" w:hAnsi="Arial" w:cs="Arial"/>
          <w:sz w:val="24"/>
          <w:szCs w:val="24"/>
          <w:lang w:val="es-MX"/>
        </w:rPr>
        <w:t>indica</w:t>
      </w:r>
      <w:r w:rsidRPr="00312608">
        <w:rPr>
          <w:rFonts w:ascii="Arial" w:hAnsi="Arial" w:cs="Arial"/>
          <w:sz w:val="24"/>
          <w:szCs w:val="24"/>
          <w:lang w:val="es-MX"/>
        </w:rPr>
        <w:t>, hasta que el vehículo estuviera inscrito a su nombre debía apersonarse a la Asesoría Jurídica del C</w:t>
      </w:r>
      <w:r w:rsidR="00E639C3" w:rsidRPr="00312608">
        <w:rPr>
          <w:rFonts w:ascii="Arial" w:hAnsi="Arial" w:cs="Arial"/>
          <w:sz w:val="24"/>
          <w:szCs w:val="24"/>
          <w:lang w:val="es-MX"/>
        </w:rPr>
        <w:t>onsejo de Transporte Público</w:t>
      </w:r>
      <w:r w:rsidRPr="00312608">
        <w:rPr>
          <w:rFonts w:ascii="Arial" w:hAnsi="Arial" w:cs="Arial"/>
          <w:sz w:val="24"/>
          <w:szCs w:val="24"/>
          <w:lang w:val="es-MX"/>
        </w:rPr>
        <w:t xml:space="preserve"> a formalizar la concesión otorgada mediante la suscripción del contrato, lo que no es procedente</w:t>
      </w:r>
      <w:r w:rsidR="00BE6A8A" w:rsidRPr="00312608">
        <w:rPr>
          <w:rFonts w:ascii="Arial" w:hAnsi="Arial" w:cs="Arial"/>
          <w:sz w:val="24"/>
          <w:szCs w:val="24"/>
          <w:lang w:val="es-MX"/>
        </w:rPr>
        <w:t>,</w:t>
      </w:r>
      <w:r w:rsidRPr="00312608">
        <w:rPr>
          <w:rFonts w:ascii="Arial" w:hAnsi="Arial" w:cs="Arial"/>
          <w:sz w:val="24"/>
          <w:szCs w:val="24"/>
          <w:lang w:val="es-MX"/>
        </w:rPr>
        <w:t xml:space="preserve"> pues no es requisito sine qua non, para firmar el respectivo contrato</w:t>
      </w:r>
      <w:r w:rsidR="00BE6A8A" w:rsidRPr="00312608">
        <w:rPr>
          <w:rFonts w:ascii="Arial" w:hAnsi="Arial" w:cs="Arial"/>
          <w:sz w:val="24"/>
          <w:szCs w:val="24"/>
          <w:lang w:val="es-MX"/>
        </w:rPr>
        <w:t>, que el vehículo est</w:t>
      </w:r>
      <w:r w:rsidR="000B0F5F" w:rsidRPr="00312608">
        <w:rPr>
          <w:rFonts w:ascii="Arial" w:hAnsi="Arial" w:cs="Arial"/>
          <w:sz w:val="24"/>
          <w:szCs w:val="24"/>
          <w:lang w:val="es-MX"/>
        </w:rPr>
        <w:t>é</w:t>
      </w:r>
      <w:r w:rsidR="00BE6A8A" w:rsidRPr="00312608">
        <w:rPr>
          <w:rFonts w:ascii="Arial" w:hAnsi="Arial" w:cs="Arial"/>
          <w:sz w:val="24"/>
          <w:szCs w:val="24"/>
          <w:lang w:val="es-MX"/>
        </w:rPr>
        <w:t xml:space="preserve"> inscrito a nombre del petente</w:t>
      </w:r>
      <w:r w:rsidRPr="00312608">
        <w:rPr>
          <w:rFonts w:ascii="Arial" w:hAnsi="Arial" w:cs="Arial"/>
          <w:sz w:val="24"/>
          <w:szCs w:val="24"/>
          <w:lang w:val="es-MX"/>
        </w:rPr>
        <w:t>, siempre que se demuestre a la Administración que el asunto está en trámite</w:t>
      </w:r>
      <w:r w:rsidR="0049096D" w:rsidRPr="00312608">
        <w:rPr>
          <w:rFonts w:ascii="Arial" w:hAnsi="Arial" w:cs="Arial"/>
          <w:sz w:val="24"/>
          <w:szCs w:val="24"/>
          <w:lang w:val="es-MX"/>
        </w:rPr>
        <w:t>.</w:t>
      </w:r>
    </w:p>
    <w:p w14:paraId="3EA66676" w14:textId="77777777" w:rsidR="00C06D86" w:rsidRPr="00312608" w:rsidRDefault="00C06D86" w:rsidP="005B6754">
      <w:pPr>
        <w:autoSpaceDE w:val="0"/>
        <w:autoSpaceDN w:val="0"/>
        <w:adjustRightInd w:val="0"/>
        <w:spacing w:after="0"/>
        <w:jc w:val="both"/>
        <w:rPr>
          <w:rFonts w:ascii="Arial" w:hAnsi="Arial" w:cs="Arial"/>
          <w:sz w:val="24"/>
          <w:szCs w:val="24"/>
          <w:lang w:val="es-MX"/>
        </w:rPr>
      </w:pPr>
    </w:p>
    <w:p w14:paraId="25268657" w14:textId="47411DCB" w:rsidR="0049096D" w:rsidRPr="00312608" w:rsidRDefault="0049096D" w:rsidP="005B6754">
      <w:pPr>
        <w:autoSpaceDE w:val="0"/>
        <w:autoSpaceDN w:val="0"/>
        <w:adjustRightInd w:val="0"/>
        <w:spacing w:after="0"/>
        <w:jc w:val="both"/>
        <w:rPr>
          <w:rFonts w:ascii="Arial" w:hAnsi="Arial" w:cs="Arial"/>
          <w:sz w:val="24"/>
          <w:szCs w:val="24"/>
          <w:lang w:val="es-MX"/>
        </w:rPr>
      </w:pPr>
      <w:r w:rsidRPr="00312608">
        <w:rPr>
          <w:rFonts w:ascii="Arial" w:hAnsi="Arial" w:cs="Arial"/>
          <w:sz w:val="24"/>
          <w:szCs w:val="24"/>
          <w:lang w:val="es-MX"/>
        </w:rPr>
        <w:t xml:space="preserve">Este Tribunal Administrativo de Transporte como contralor de legalidad, debe valorar la actuación del Consejo de Transporte Público, a la luz de la normativa existente. Si bien es cierto y así consta de las piezas del expediente administrativo, se ha dilatado en demasía la inscripción ante el Registro Público del vehículo de la placa de taxi </w:t>
      </w:r>
      <w:r w:rsidR="008F0D6A">
        <w:rPr>
          <w:rFonts w:ascii="Arial" w:hAnsi="Arial" w:cs="Arial"/>
          <w:sz w:val="24"/>
          <w:szCs w:val="24"/>
          <w:lang w:val="es-MX"/>
        </w:rPr>
        <w:t>000</w:t>
      </w:r>
      <w:r w:rsidRPr="00312608">
        <w:rPr>
          <w:rFonts w:ascii="Arial" w:hAnsi="Arial" w:cs="Arial"/>
          <w:sz w:val="24"/>
          <w:szCs w:val="24"/>
          <w:lang w:val="es-MX"/>
        </w:rPr>
        <w:t xml:space="preserve">, a nombre del actual concesionario, (como lo pudo verificar el día 3 de marzo de 2025, en consulta a la página del Registro Nacional), tal hecho </w:t>
      </w:r>
      <w:r w:rsidR="009D15D8" w:rsidRPr="00312608">
        <w:rPr>
          <w:rFonts w:ascii="Arial" w:hAnsi="Arial" w:cs="Arial"/>
          <w:sz w:val="24"/>
          <w:szCs w:val="24"/>
          <w:lang w:val="es-MX"/>
        </w:rPr>
        <w:t xml:space="preserve">no </w:t>
      </w:r>
      <w:r w:rsidRPr="00312608">
        <w:rPr>
          <w:rFonts w:ascii="Arial" w:hAnsi="Arial" w:cs="Arial"/>
          <w:sz w:val="24"/>
          <w:szCs w:val="24"/>
          <w:lang w:val="es-MX"/>
        </w:rPr>
        <w:t>es tutelado por parte de la Administración quien de conformidad con el numeral</w:t>
      </w:r>
      <w:r w:rsidR="00382C3F" w:rsidRPr="00312608">
        <w:rPr>
          <w:rFonts w:ascii="Arial" w:hAnsi="Arial" w:cs="Arial"/>
          <w:sz w:val="24"/>
          <w:szCs w:val="24"/>
          <w:lang w:val="es-MX"/>
        </w:rPr>
        <w:t xml:space="preserve"> 6 y</w:t>
      </w:r>
      <w:r w:rsidRPr="00312608">
        <w:rPr>
          <w:rFonts w:ascii="Arial" w:hAnsi="Arial" w:cs="Arial"/>
          <w:sz w:val="24"/>
          <w:szCs w:val="24"/>
          <w:lang w:val="es-MX"/>
        </w:rPr>
        <w:t xml:space="preserve"> 7 de la Ley No. 7969, cuenta con las potestades suficientes, para adoptar las medidas pertinentes, en contra del concesionario por tal hecho, pero no como se ha desarrollado en este caso</w:t>
      </w:r>
      <w:r w:rsidR="009D15D8" w:rsidRPr="00312608">
        <w:rPr>
          <w:rFonts w:ascii="Arial" w:hAnsi="Arial" w:cs="Arial"/>
          <w:sz w:val="24"/>
          <w:szCs w:val="24"/>
          <w:lang w:val="es-MX"/>
        </w:rPr>
        <w:t xml:space="preserve">, </w:t>
      </w:r>
      <w:r w:rsidR="000B0F5F" w:rsidRPr="00312608">
        <w:rPr>
          <w:rFonts w:ascii="Arial" w:hAnsi="Arial" w:cs="Arial"/>
          <w:sz w:val="24"/>
          <w:szCs w:val="24"/>
          <w:lang w:val="es-MX"/>
        </w:rPr>
        <w:t xml:space="preserve">al </w:t>
      </w:r>
      <w:r w:rsidR="009D15D8" w:rsidRPr="00312608">
        <w:rPr>
          <w:rFonts w:ascii="Arial" w:hAnsi="Arial" w:cs="Arial"/>
          <w:sz w:val="24"/>
          <w:szCs w:val="24"/>
          <w:lang w:val="es-MX"/>
        </w:rPr>
        <w:t>que nunca</w:t>
      </w:r>
      <w:r w:rsidR="000B0F5F" w:rsidRPr="00312608">
        <w:rPr>
          <w:rFonts w:ascii="Arial" w:hAnsi="Arial" w:cs="Arial"/>
          <w:sz w:val="24"/>
          <w:szCs w:val="24"/>
          <w:lang w:val="es-MX"/>
        </w:rPr>
        <w:t xml:space="preserve"> se le citó </w:t>
      </w:r>
      <w:r w:rsidR="009D15D8" w:rsidRPr="00312608">
        <w:rPr>
          <w:rFonts w:ascii="Arial" w:hAnsi="Arial" w:cs="Arial"/>
          <w:sz w:val="24"/>
          <w:szCs w:val="24"/>
          <w:lang w:val="es-MX"/>
        </w:rPr>
        <w:t>ni</w:t>
      </w:r>
      <w:r w:rsidR="000B0F5F" w:rsidRPr="00312608">
        <w:rPr>
          <w:rFonts w:ascii="Arial" w:hAnsi="Arial" w:cs="Arial"/>
          <w:sz w:val="24"/>
          <w:szCs w:val="24"/>
          <w:lang w:val="es-MX"/>
        </w:rPr>
        <w:t xml:space="preserve"> se</w:t>
      </w:r>
      <w:r w:rsidR="009D15D8" w:rsidRPr="00312608">
        <w:rPr>
          <w:rFonts w:ascii="Arial" w:hAnsi="Arial" w:cs="Arial"/>
          <w:sz w:val="24"/>
          <w:szCs w:val="24"/>
          <w:lang w:val="es-MX"/>
        </w:rPr>
        <w:t xml:space="preserve"> le requirió</w:t>
      </w:r>
      <w:r w:rsidR="000B0F5F" w:rsidRPr="00312608">
        <w:rPr>
          <w:rFonts w:ascii="Arial" w:hAnsi="Arial" w:cs="Arial"/>
          <w:sz w:val="24"/>
          <w:szCs w:val="24"/>
          <w:lang w:val="es-MX"/>
        </w:rPr>
        <w:t xml:space="preserve"> apersonamiento alguno</w:t>
      </w:r>
      <w:r w:rsidR="009D15D8" w:rsidRPr="00312608">
        <w:rPr>
          <w:rFonts w:ascii="Arial" w:hAnsi="Arial" w:cs="Arial"/>
          <w:sz w:val="24"/>
          <w:szCs w:val="24"/>
          <w:lang w:val="es-MX"/>
        </w:rPr>
        <w:t xml:space="preserve"> sobre este asunto, antes de someterlo a procedimiento administrativo de caducidad</w:t>
      </w:r>
      <w:r w:rsidRPr="00312608">
        <w:rPr>
          <w:rFonts w:ascii="Arial" w:hAnsi="Arial" w:cs="Arial"/>
          <w:sz w:val="24"/>
          <w:szCs w:val="24"/>
          <w:lang w:val="es-MX"/>
        </w:rPr>
        <w:t>.</w:t>
      </w:r>
    </w:p>
    <w:p w14:paraId="3FE0147C" w14:textId="77777777" w:rsidR="00382C3F" w:rsidRPr="00312608" w:rsidRDefault="00382C3F" w:rsidP="005B6754">
      <w:pPr>
        <w:pStyle w:val="Sinespaciado"/>
        <w:jc w:val="both"/>
        <w:rPr>
          <w:rFonts w:ascii="Arial" w:hAnsi="Arial" w:cs="Arial"/>
          <w:sz w:val="24"/>
          <w:szCs w:val="24"/>
          <w:lang w:val="es-MX"/>
        </w:rPr>
      </w:pPr>
    </w:p>
    <w:p w14:paraId="5B520FEF" w14:textId="77777777" w:rsidR="00382C3F" w:rsidRPr="00312608" w:rsidRDefault="00382C3F" w:rsidP="005B6754">
      <w:pPr>
        <w:pStyle w:val="Sinespaciado"/>
        <w:jc w:val="both"/>
        <w:rPr>
          <w:rFonts w:ascii="Arial" w:hAnsi="Arial" w:cs="Arial"/>
          <w:sz w:val="24"/>
          <w:szCs w:val="24"/>
        </w:rPr>
      </w:pPr>
      <w:r w:rsidRPr="00312608">
        <w:rPr>
          <w:rFonts w:ascii="Arial" w:hAnsi="Arial" w:cs="Arial"/>
          <w:sz w:val="24"/>
          <w:szCs w:val="24"/>
          <w:lang w:val="es-MX"/>
        </w:rPr>
        <w:t xml:space="preserve">La </w:t>
      </w:r>
      <w:r w:rsidRPr="00312608">
        <w:rPr>
          <w:rFonts w:ascii="Arial" w:hAnsi="Arial" w:cs="Arial"/>
          <w:sz w:val="24"/>
          <w:szCs w:val="24"/>
        </w:rPr>
        <w:t>Ley Reguladora del Servicio Público de Transporte Remunerado de Personas en Vehículos en la Modalidad de Taxi, No. 7969 de 22 de diciembre de 1999, la cual en lo que interesa determina:</w:t>
      </w:r>
    </w:p>
    <w:p w14:paraId="201BBE2C" w14:textId="77777777" w:rsidR="00C06D86" w:rsidRPr="00312608" w:rsidRDefault="00C06D86" w:rsidP="005B6754">
      <w:pPr>
        <w:autoSpaceDE w:val="0"/>
        <w:autoSpaceDN w:val="0"/>
        <w:adjustRightInd w:val="0"/>
        <w:spacing w:after="0"/>
        <w:ind w:left="851" w:right="851"/>
        <w:jc w:val="both"/>
        <w:rPr>
          <w:rFonts w:ascii="Arial" w:hAnsi="Arial" w:cs="Arial"/>
          <w:i/>
        </w:rPr>
      </w:pPr>
    </w:p>
    <w:p w14:paraId="320BEC57" w14:textId="10B58E2B" w:rsidR="00382C3F" w:rsidRPr="00312608" w:rsidRDefault="00382C3F" w:rsidP="005B6754">
      <w:pPr>
        <w:autoSpaceDE w:val="0"/>
        <w:autoSpaceDN w:val="0"/>
        <w:adjustRightInd w:val="0"/>
        <w:spacing w:after="0"/>
        <w:ind w:left="851" w:right="851"/>
        <w:jc w:val="both"/>
        <w:rPr>
          <w:rFonts w:ascii="Arial" w:hAnsi="Arial" w:cs="Arial"/>
          <w:i/>
        </w:rPr>
      </w:pPr>
      <w:r w:rsidRPr="00312608">
        <w:rPr>
          <w:rFonts w:ascii="Arial" w:hAnsi="Arial" w:cs="Arial"/>
          <w:i/>
        </w:rPr>
        <w:t>“</w:t>
      </w:r>
      <w:r w:rsidRPr="00312608">
        <w:rPr>
          <w:rFonts w:ascii="Arial" w:hAnsi="Arial" w:cs="Arial"/>
          <w:b/>
          <w:i/>
        </w:rPr>
        <w:t>Artículo 6. Naturaleza.</w:t>
      </w:r>
      <w:r w:rsidRPr="00312608">
        <w:rPr>
          <w:rFonts w:ascii="Arial" w:hAnsi="Arial" w:cs="Arial"/>
          <w:i/>
        </w:rPr>
        <w:t xml:space="preserve"> La naturaleza jurídica del Consejo será de órgano desconcentrado, especializado en materia de transporte público y adscrito al Ministerio de Obras Públicas y Transportes.</w:t>
      </w:r>
    </w:p>
    <w:p w14:paraId="092AA4CC" w14:textId="77777777" w:rsidR="00E639C3" w:rsidRPr="00312608" w:rsidRDefault="00E639C3" w:rsidP="005B6754">
      <w:pPr>
        <w:autoSpaceDE w:val="0"/>
        <w:autoSpaceDN w:val="0"/>
        <w:adjustRightInd w:val="0"/>
        <w:spacing w:after="0"/>
        <w:ind w:left="851" w:right="851"/>
        <w:jc w:val="both"/>
        <w:rPr>
          <w:rFonts w:ascii="Arial" w:hAnsi="Arial" w:cs="Arial"/>
          <w:b/>
          <w:i/>
        </w:rPr>
      </w:pPr>
    </w:p>
    <w:p w14:paraId="7603BEC6" w14:textId="5BC75592" w:rsidR="00382C3F" w:rsidRPr="00312608" w:rsidRDefault="00382C3F" w:rsidP="005B6754">
      <w:pPr>
        <w:autoSpaceDE w:val="0"/>
        <w:autoSpaceDN w:val="0"/>
        <w:adjustRightInd w:val="0"/>
        <w:spacing w:after="0"/>
        <w:ind w:left="851" w:right="851"/>
        <w:jc w:val="both"/>
        <w:rPr>
          <w:rFonts w:ascii="Arial" w:hAnsi="Arial" w:cs="Arial"/>
          <w:i/>
        </w:rPr>
      </w:pPr>
      <w:r w:rsidRPr="00312608">
        <w:rPr>
          <w:rFonts w:ascii="Arial" w:hAnsi="Arial" w:cs="Arial"/>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312608">
        <w:rPr>
          <w:rFonts w:ascii="Arial" w:hAnsi="Arial" w:cs="Arial"/>
          <w:i/>
        </w:rPr>
        <w:t>. …” (El destacado no es del original)</w:t>
      </w:r>
    </w:p>
    <w:p w14:paraId="1A98F57F" w14:textId="77777777" w:rsidR="00382C3F" w:rsidRPr="00312608" w:rsidRDefault="00382C3F" w:rsidP="005B6754">
      <w:pPr>
        <w:autoSpaceDE w:val="0"/>
        <w:autoSpaceDN w:val="0"/>
        <w:adjustRightInd w:val="0"/>
        <w:spacing w:after="0"/>
        <w:jc w:val="both"/>
        <w:rPr>
          <w:rFonts w:ascii="Arial" w:hAnsi="Arial" w:cs="Arial"/>
          <w:sz w:val="24"/>
          <w:szCs w:val="24"/>
          <w:lang w:val="es-MX"/>
        </w:rPr>
      </w:pPr>
    </w:p>
    <w:p w14:paraId="60201291" w14:textId="42A9DE05" w:rsidR="004A26D0" w:rsidRPr="00312608" w:rsidRDefault="00382C3F" w:rsidP="005B6754">
      <w:pPr>
        <w:autoSpaceDE w:val="0"/>
        <w:autoSpaceDN w:val="0"/>
        <w:adjustRightInd w:val="0"/>
        <w:ind w:right="397"/>
        <w:jc w:val="both"/>
        <w:rPr>
          <w:rFonts w:ascii="Arial" w:hAnsi="Arial" w:cs="Arial"/>
          <w:b/>
          <w:i/>
        </w:rPr>
      </w:pPr>
      <w:r w:rsidRPr="00312608">
        <w:rPr>
          <w:rFonts w:ascii="Arial" w:hAnsi="Arial" w:cs="Arial"/>
          <w:sz w:val="24"/>
          <w:szCs w:val="24"/>
        </w:rPr>
        <w:t>Así mismo el mismo cuerpo normativo, dentro de las atribuciones del Consejo de Transporte Público se encuentran las siguientes:</w:t>
      </w:r>
    </w:p>
    <w:p w14:paraId="00CFB8E4" w14:textId="141E8BEC" w:rsidR="00382C3F" w:rsidRPr="00312608" w:rsidRDefault="00382C3F" w:rsidP="005B6754">
      <w:pPr>
        <w:autoSpaceDE w:val="0"/>
        <w:autoSpaceDN w:val="0"/>
        <w:adjustRightInd w:val="0"/>
        <w:spacing w:after="0"/>
        <w:ind w:left="851" w:right="851"/>
        <w:jc w:val="both"/>
        <w:rPr>
          <w:rFonts w:ascii="Arial" w:hAnsi="Arial" w:cs="Arial"/>
          <w:b/>
          <w:i/>
        </w:rPr>
      </w:pPr>
      <w:r w:rsidRPr="00312608">
        <w:rPr>
          <w:rFonts w:ascii="Arial" w:hAnsi="Arial" w:cs="Arial"/>
          <w:b/>
          <w:i/>
        </w:rPr>
        <w:t>… “ARTÍCULO 7.- Atribuciones del Consejo</w:t>
      </w:r>
    </w:p>
    <w:p w14:paraId="2E039569" w14:textId="77777777" w:rsidR="004A26D0" w:rsidRPr="00312608" w:rsidRDefault="004A26D0" w:rsidP="005B6754">
      <w:pPr>
        <w:autoSpaceDE w:val="0"/>
        <w:autoSpaceDN w:val="0"/>
        <w:adjustRightInd w:val="0"/>
        <w:spacing w:after="0"/>
        <w:ind w:left="851" w:right="851"/>
        <w:jc w:val="both"/>
        <w:rPr>
          <w:rFonts w:ascii="Arial" w:hAnsi="Arial" w:cs="Arial"/>
          <w:b/>
          <w:i/>
        </w:rPr>
      </w:pPr>
    </w:p>
    <w:p w14:paraId="35E02190" w14:textId="1FBE1792" w:rsidR="00382C3F" w:rsidRPr="00312608" w:rsidRDefault="00382C3F" w:rsidP="005B6754">
      <w:pPr>
        <w:autoSpaceDE w:val="0"/>
        <w:autoSpaceDN w:val="0"/>
        <w:adjustRightInd w:val="0"/>
        <w:spacing w:after="0"/>
        <w:ind w:left="851" w:right="851"/>
        <w:jc w:val="both"/>
        <w:rPr>
          <w:rFonts w:ascii="Arial" w:hAnsi="Arial" w:cs="Arial"/>
          <w:i/>
        </w:rPr>
      </w:pPr>
      <w:r w:rsidRPr="00312608">
        <w:rPr>
          <w:rFonts w:ascii="Arial" w:hAnsi="Arial" w:cs="Arial"/>
          <w:i/>
        </w:rPr>
        <w:t>El Consejo, en el ejercicio de sus competencias, tendrá las siguientes atribuciones:</w:t>
      </w:r>
    </w:p>
    <w:p w14:paraId="20A6B433" w14:textId="77777777" w:rsidR="004A26D0" w:rsidRPr="00312608" w:rsidRDefault="004A26D0" w:rsidP="005B6754">
      <w:pPr>
        <w:autoSpaceDE w:val="0"/>
        <w:autoSpaceDN w:val="0"/>
        <w:adjustRightInd w:val="0"/>
        <w:spacing w:after="0"/>
        <w:ind w:left="851" w:right="851"/>
        <w:jc w:val="both"/>
        <w:rPr>
          <w:rFonts w:ascii="Arial" w:hAnsi="Arial" w:cs="Arial"/>
          <w:i/>
        </w:rPr>
      </w:pPr>
    </w:p>
    <w:p w14:paraId="74CFC4E7" w14:textId="77777777" w:rsidR="00382C3F" w:rsidRPr="00312608" w:rsidRDefault="00382C3F" w:rsidP="005B6754">
      <w:pPr>
        <w:autoSpaceDE w:val="0"/>
        <w:autoSpaceDN w:val="0"/>
        <w:adjustRightInd w:val="0"/>
        <w:spacing w:after="0"/>
        <w:ind w:left="851" w:right="851"/>
        <w:jc w:val="both"/>
        <w:rPr>
          <w:rFonts w:ascii="Arial" w:hAnsi="Arial" w:cs="Arial"/>
          <w:bCs/>
          <w:i/>
        </w:rPr>
      </w:pPr>
      <w:r w:rsidRPr="00312608">
        <w:rPr>
          <w:rFonts w:ascii="Arial" w:hAnsi="Arial" w:cs="Arial"/>
          <w:i/>
        </w:rPr>
        <w:t xml:space="preserve">a) </w:t>
      </w:r>
      <w:r w:rsidRPr="00312608">
        <w:rPr>
          <w:rFonts w:ascii="Arial" w:hAnsi="Arial" w:cs="Arial"/>
          <w:bCs/>
          <w:i/>
        </w:rPr>
        <w:t>Coordinar la aplicación correcta de las políticas de transporte público, su planeamiento, la revisión técnica, el otorgamiento y la administración de las concesiones, así como la regulación de los permisos que legalmente procedan.</w:t>
      </w:r>
    </w:p>
    <w:p w14:paraId="5FA1AF4E" w14:textId="77777777" w:rsidR="00382C3F" w:rsidRPr="00312608" w:rsidRDefault="00382C3F" w:rsidP="005B6754">
      <w:pPr>
        <w:autoSpaceDE w:val="0"/>
        <w:autoSpaceDN w:val="0"/>
        <w:adjustRightInd w:val="0"/>
        <w:spacing w:after="0"/>
        <w:ind w:left="851" w:right="851"/>
        <w:jc w:val="both"/>
        <w:rPr>
          <w:rFonts w:ascii="Arial" w:hAnsi="Arial" w:cs="Arial"/>
          <w:i/>
        </w:rPr>
      </w:pPr>
      <w:r w:rsidRPr="00312608">
        <w:rPr>
          <w:rFonts w:ascii="Arial" w:hAnsi="Arial" w:cs="Arial"/>
          <w:i/>
        </w:rPr>
        <w:lastRenderedPageBreak/>
        <w:t>b) Estudiar y emitir opinión sobre los asuntos sometidos a su conocimiento por cualquier dependencia o institución involucrada en servicios de transporte público, planeamiento, revisión técnica, administración y otorgamiento de concesiones y permisos.</w:t>
      </w:r>
    </w:p>
    <w:p w14:paraId="2039CF82" w14:textId="77777777" w:rsidR="00382C3F" w:rsidRPr="00312608" w:rsidRDefault="00382C3F" w:rsidP="005B6754">
      <w:pPr>
        <w:autoSpaceDE w:val="0"/>
        <w:autoSpaceDN w:val="0"/>
        <w:adjustRightInd w:val="0"/>
        <w:spacing w:after="0"/>
        <w:ind w:left="851" w:right="851"/>
        <w:jc w:val="both"/>
        <w:rPr>
          <w:rFonts w:ascii="Arial" w:hAnsi="Arial" w:cs="Arial"/>
          <w:i/>
        </w:rPr>
      </w:pPr>
      <w:r w:rsidRPr="00312608">
        <w:rPr>
          <w:rFonts w:ascii="Arial" w:hAnsi="Arial" w:cs="Arial"/>
          <w:i/>
        </w:rPr>
        <w:t xml:space="preserve">c) Servir como órgano que efectivamente facilite, en razón de </w:t>
      </w:r>
      <w:proofErr w:type="spellStart"/>
      <w:r w:rsidRPr="00312608">
        <w:rPr>
          <w:rFonts w:ascii="Arial" w:hAnsi="Arial" w:cs="Arial"/>
          <w:i/>
        </w:rPr>
        <w:t>dsu</w:t>
      </w:r>
      <w:proofErr w:type="spellEnd"/>
      <w:r w:rsidRPr="00312608">
        <w:rPr>
          <w:rFonts w:ascii="Arial" w:hAnsi="Arial" w:cs="Arial"/>
          <w:i/>
        </w:rPr>
        <w:t xml:space="preserve">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2BCB8692" w14:textId="10457818" w:rsidR="00382C3F" w:rsidRPr="00312608" w:rsidRDefault="00382C3F" w:rsidP="005B6754">
      <w:pPr>
        <w:autoSpaceDE w:val="0"/>
        <w:autoSpaceDN w:val="0"/>
        <w:adjustRightInd w:val="0"/>
        <w:spacing w:after="0"/>
        <w:ind w:left="851" w:right="851"/>
        <w:jc w:val="both"/>
        <w:rPr>
          <w:rFonts w:ascii="Arial" w:hAnsi="Arial" w:cs="Arial"/>
          <w:i/>
        </w:rPr>
      </w:pPr>
      <w:r w:rsidRPr="00312608">
        <w:rPr>
          <w:rFonts w:ascii="Arial" w:hAnsi="Arial" w:cs="Arial"/>
          <w:i/>
        </w:rPr>
        <w:t xml:space="preserve">d) </w:t>
      </w:r>
      <w:r w:rsidRPr="00312608">
        <w:rPr>
          <w:rFonts w:ascii="Arial" w:hAnsi="Arial" w:cs="Arial"/>
          <w:bCs/>
          <w:i/>
        </w:rPr>
        <w:t xml:space="preserve">Establecer y recomendar normas, procedimientos y acciones que puedan mejorar las políticas y directrices en materia de transporte público, planeamiento, revisión técnica, administración y otorgamiento de concesiones y permisos.” </w:t>
      </w:r>
    </w:p>
    <w:p w14:paraId="3336B453" w14:textId="77777777" w:rsidR="004223E2" w:rsidRPr="00312608" w:rsidRDefault="004223E2" w:rsidP="005B6754">
      <w:pPr>
        <w:autoSpaceDE w:val="0"/>
        <w:autoSpaceDN w:val="0"/>
        <w:adjustRightInd w:val="0"/>
        <w:spacing w:after="0"/>
        <w:jc w:val="both"/>
        <w:rPr>
          <w:rFonts w:ascii="Arial" w:hAnsi="Arial" w:cs="Arial"/>
          <w:sz w:val="24"/>
          <w:szCs w:val="24"/>
          <w:lang w:val="es-MX"/>
        </w:rPr>
      </w:pPr>
    </w:p>
    <w:p w14:paraId="6DAD1AAD" w14:textId="250D2083" w:rsidR="0049096D" w:rsidRPr="00312608" w:rsidRDefault="0049096D" w:rsidP="005B6754">
      <w:pPr>
        <w:autoSpaceDE w:val="0"/>
        <w:autoSpaceDN w:val="0"/>
        <w:adjustRightInd w:val="0"/>
        <w:spacing w:after="0"/>
        <w:jc w:val="both"/>
        <w:rPr>
          <w:rFonts w:ascii="Arial" w:hAnsi="Arial" w:cs="Arial"/>
          <w:sz w:val="24"/>
          <w:szCs w:val="24"/>
          <w:lang w:val="es-MX"/>
        </w:rPr>
      </w:pPr>
      <w:r w:rsidRPr="00312608">
        <w:rPr>
          <w:rFonts w:ascii="Arial" w:hAnsi="Arial" w:cs="Arial"/>
          <w:sz w:val="24"/>
          <w:szCs w:val="24"/>
          <w:lang w:val="es-MX"/>
        </w:rPr>
        <w:t xml:space="preserve">Del asunto bajo estudio, se puede colegir que el hecho </w:t>
      </w:r>
      <w:r w:rsidR="009D15D8" w:rsidRPr="00312608">
        <w:rPr>
          <w:rFonts w:ascii="Arial" w:hAnsi="Arial" w:cs="Arial"/>
          <w:sz w:val="24"/>
          <w:szCs w:val="24"/>
          <w:lang w:val="es-MX"/>
        </w:rPr>
        <w:t xml:space="preserve">de </w:t>
      </w:r>
      <w:r w:rsidRPr="00312608">
        <w:rPr>
          <w:rFonts w:ascii="Arial" w:hAnsi="Arial" w:cs="Arial"/>
          <w:sz w:val="24"/>
          <w:szCs w:val="24"/>
          <w:lang w:val="es-MX"/>
        </w:rPr>
        <w:t>que el vehículo</w:t>
      </w:r>
      <w:r w:rsidR="009D15D8" w:rsidRPr="00312608">
        <w:rPr>
          <w:rFonts w:ascii="Arial" w:hAnsi="Arial" w:cs="Arial"/>
          <w:sz w:val="24"/>
          <w:szCs w:val="24"/>
          <w:lang w:val="es-MX"/>
        </w:rPr>
        <w:t xml:space="preserve"> que ampara la concesión</w:t>
      </w:r>
      <w:r w:rsidRPr="00312608">
        <w:rPr>
          <w:rFonts w:ascii="Arial" w:hAnsi="Arial" w:cs="Arial"/>
          <w:sz w:val="24"/>
          <w:szCs w:val="24"/>
          <w:lang w:val="es-MX"/>
        </w:rPr>
        <w:t xml:space="preserve"> no se encontra</w:t>
      </w:r>
      <w:r w:rsidR="00DE224A" w:rsidRPr="00312608">
        <w:rPr>
          <w:rFonts w:ascii="Arial" w:hAnsi="Arial" w:cs="Arial"/>
          <w:sz w:val="24"/>
          <w:szCs w:val="24"/>
          <w:lang w:val="es-MX"/>
        </w:rPr>
        <w:t>ra</w:t>
      </w:r>
      <w:r w:rsidRPr="00312608">
        <w:rPr>
          <w:rFonts w:ascii="Arial" w:hAnsi="Arial" w:cs="Arial"/>
          <w:sz w:val="24"/>
          <w:szCs w:val="24"/>
          <w:lang w:val="es-MX"/>
        </w:rPr>
        <w:t xml:space="preserve"> inscrito ante el Registro Público a nombre del señor </w:t>
      </w:r>
      <w:r w:rsidR="008F0D6A">
        <w:rPr>
          <w:rFonts w:ascii="Arial" w:hAnsi="Arial" w:cs="Arial"/>
          <w:b/>
          <w:bCs/>
          <w:sz w:val="24"/>
          <w:szCs w:val="24"/>
          <w:lang w:val="es-MX"/>
        </w:rPr>
        <w:t>JRP</w:t>
      </w:r>
      <w:r w:rsidRPr="00312608">
        <w:rPr>
          <w:rFonts w:ascii="Arial" w:hAnsi="Arial" w:cs="Arial"/>
          <w:sz w:val="24"/>
          <w:szCs w:val="24"/>
          <w:lang w:val="es-MX"/>
        </w:rPr>
        <w:t xml:space="preserve">, no </w:t>
      </w:r>
      <w:r w:rsidR="00DF72E3" w:rsidRPr="00312608">
        <w:rPr>
          <w:rFonts w:ascii="Arial" w:hAnsi="Arial" w:cs="Arial"/>
          <w:sz w:val="24"/>
          <w:szCs w:val="24"/>
          <w:lang w:val="es-MX"/>
        </w:rPr>
        <w:t xml:space="preserve">constituye un </w:t>
      </w:r>
      <w:r w:rsidRPr="00312608">
        <w:rPr>
          <w:rFonts w:ascii="Arial" w:hAnsi="Arial" w:cs="Arial"/>
          <w:sz w:val="24"/>
          <w:szCs w:val="24"/>
          <w:lang w:val="es-MX"/>
        </w:rPr>
        <w:t>impedimento para realizar la formaliza</w:t>
      </w:r>
      <w:r w:rsidR="002631A8" w:rsidRPr="00312608">
        <w:rPr>
          <w:rFonts w:ascii="Arial" w:hAnsi="Arial" w:cs="Arial"/>
          <w:sz w:val="24"/>
          <w:szCs w:val="24"/>
          <w:lang w:val="es-MX"/>
        </w:rPr>
        <w:t xml:space="preserve">ción </w:t>
      </w:r>
      <w:r w:rsidRPr="00312608">
        <w:rPr>
          <w:rFonts w:ascii="Arial" w:hAnsi="Arial" w:cs="Arial"/>
          <w:sz w:val="24"/>
          <w:szCs w:val="24"/>
          <w:lang w:val="es-MX"/>
        </w:rPr>
        <w:t>la concesión, lo cual como se indicó supra, no es</w:t>
      </w:r>
      <w:r w:rsidR="00DF72E3" w:rsidRPr="00312608">
        <w:rPr>
          <w:rFonts w:ascii="Arial" w:hAnsi="Arial" w:cs="Arial"/>
          <w:sz w:val="24"/>
          <w:szCs w:val="24"/>
          <w:lang w:val="es-MX"/>
        </w:rPr>
        <w:t xml:space="preserve"> comunicado de forma clara</w:t>
      </w:r>
      <w:r w:rsidRPr="00312608">
        <w:rPr>
          <w:rFonts w:ascii="Arial" w:hAnsi="Arial" w:cs="Arial"/>
          <w:sz w:val="24"/>
          <w:szCs w:val="24"/>
          <w:lang w:val="es-MX"/>
        </w:rPr>
        <w:t xml:space="preserve"> por la </w:t>
      </w:r>
      <w:r w:rsidR="008347E3" w:rsidRPr="00312608">
        <w:rPr>
          <w:rFonts w:ascii="Arial" w:hAnsi="Arial" w:cs="Arial"/>
          <w:sz w:val="24"/>
          <w:szCs w:val="24"/>
          <w:lang w:val="es-MX"/>
        </w:rPr>
        <w:t>A</w:t>
      </w:r>
      <w:r w:rsidRPr="00312608">
        <w:rPr>
          <w:rFonts w:ascii="Arial" w:hAnsi="Arial" w:cs="Arial"/>
          <w:sz w:val="24"/>
          <w:szCs w:val="24"/>
          <w:lang w:val="es-MX"/>
        </w:rPr>
        <w:t xml:space="preserve">dministración al nuevo concesionario, ya que más bien le indica lo contrario: </w:t>
      </w:r>
      <w:r w:rsidRPr="00312608">
        <w:rPr>
          <w:rFonts w:ascii="Arial" w:hAnsi="Arial" w:cs="Arial"/>
          <w:b/>
          <w:bCs/>
          <w:i/>
          <w:iCs/>
          <w:sz w:val="24"/>
          <w:szCs w:val="24"/>
          <w:lang w:val="es-MX"/>
        </w:rPr>
        <w:t xml:space="preserve">“Así mismo, se le indica que </w:t>
      </w:r>
      <w:r w:rsidRPr="00312608">
        <w:rPr>
          <w:rFonts w:ascii="Arial" w:hAnsi="Arial" w:cs="Arial"/>
          <w:b/>
          <w:bCs/>
          <w:i/>
          <w:iCs/>
          <w:sz w:val="24"/>
          <w:szCs w:val="24"/>
          <w:u w:val="single"/>
          <w:lang w:val="es-MX"/>
        </w:rPr>
        <w:t>una vez que el vehículo esté registrado a su nombre</w:t>
      </w:r>
      <w:r w:rsidRPr="00312608">
        <w:rPr>
          <w:rFonts w:ascii="Arial" w:hAnsi="Arial" w:cs="Arial"/>
          <w:b/>
          <w:bCs/>
          <w:i/>
          <w:iCs/>
          <w:sz w:val="24"/>
          <w:szCs w:val="24"/>
          <w:lang w:val="es-MX"/>
        </w:rPr>
        <w:t xml:space="preserve"> debe apersonarse ante la Dirección de Asuntos Jurídicos de este Consejo, con el fin de formalizar el contrato de dicha concesión</w:t>
      </w:r>
      <w:r w:rsidR="005B6754">
        <w:rPr>
          <w:rFonts w:ascii="Arial" w:hAnsi="Arial" w:cs="Arial"/>
          <w:b/>
          <w:bCs/>
          <w:i/>
          <w:iCs/>
          <w:sz w:val="24"/>
          <w:szCs w:val="24"/>
          <w:lang w:val="es-MX"/>
        </w:rPr>
        <w:t>.</w:t>
      </w:r>
      <w:r w:rsidRPr="00312608">
        <w:rPr>
          <w:rFonts w:ascii="Arial" w:hAnsi="Arial" w:cs="Arial"/>
          <w:b/>
          <w:bCs/>
          <w:i/>
          <w:iCs/>
          <w:sz w:val="24"/>
          <w:szCs w:val="24"/>
          <w:lang w:val="es-MX"/>
        </w:rPr>
        <w:t>”</w:t>
      </w:r>
      <w:r w:rsidRPr="00312608">
        <w:rPr>
          <w:rFonts w:ascii="Arial" w:hAnsi="Arial" w:cs="Arial"/>
          <w:sz w:val="24"/>
          <w:szCs w:val="24"/>
          <w:lang w:val="es-MX"/>
        </w:rPr>
        <w:t xml:space="preserve"> (resaltado es nuestro)</w:t>
      </w:r>
    </w:p>
    <w:p w14:paraId="56A19B3C" w14:textId="77777777" w:rsidR="00C06D86" w:rsidRPr="00312608" w:rsidRDefault="00C06D86" w:rsidP="005B6754">
      <w:pPr>
        <w:autoSpaceDE w:val="0"/>
        <w:autoSpaceDN w:val="0"/>
        <w:adjustRightInd w:val="0"/>
        <w:spacing w:after="0"/>
        <w:jc w:val="both"/>
        <w:rPr>
          <w:rFonts w:ascii="Arial" w:hAnsi="Arial" w:cs="Arial"/>
          <w:sz w:val="24"/>
          <w:szCs w:val="24"/>
          <w:lang w:val="es-MX"/>
        </w:rPr>
      </w:pPr>
    </w:p>
    <w:p w14:paraId="5FB0F4DF" w14:textId="516BD5FC" w:rsidR="0049096D" w:rsidRPr="00312608" w:rsidRDefault="0049096D" w:rsidP="005B6754">
      <w:pPr>
        <w:autoSpaceDE w:val="0"/>
        <w:autoSpaceDN w:val="0"/>
        <w:adjustRightInd w:val="0"/>
        <w:spacing w:after="0"/>
        <w:jc w:val="both"/>
        <w:rPr>
          <w:rFonts w:ascii="Arial" w:hAnsi="Arial" w:cs="Arial"/>
          <w:sz w:val="24"/>
          <w:szCs w:val="24"/>
          <w:lang w:val="es-MX"/>
        </w:rPr>
      </w:pPr>
      <w:r w:rsidRPr="00312608">
        <w:rPr>
          <w:rFonts w:ascii="Arial" w:hAnsi="Arial" w:cs="Arial"/>
          <w:sz w:val="24"/>
          <w:szCs w:val="24"/>
          <w:lang w:val="es-MX"/>
        </w:rPr>
        <w:t>Por lo antes expuesto</w:t>
      </w:r>
      <w:r w:rsidR="00DF72E3" w:rsidRPr="00312608">
        <w:rPr>
          <w:rFonts w:ascii="Arial" w:hAnsi="Arial" w:cs="Arial"/>
          <w:sz w:val="24"/>
          <w:szCs w:val="24"/>
          <w:lang w:val="es-MX"/>
        </w:rPr>
        <w:t>,</w:t>
      </w:r>
      <w:r w:rsidRPr="00312608">
        <w:rPr>
          <w:rFonts w:ascii="Arial" w:hAnsi="Arial" w:cs="Arial"/>
          <w:sz w:val="24"/>
          <w:szCs w:val="24"/>
          <w:lang w:val="es-MX"/>
        </w:rPr>
        <w:t xml:space="preserve"> y al tenor de lo establecido por los artículos 11 de la Ley General de la Administración Pública, en relación con lo prescrito por la Ley No. 7969, al no encontrarse como un requisito la falta de inscripción del vehículo a nombre del concesionario, para suscribir el respectivo contrato, ni encontrar este Tribunal Administrativo</w:t>
      </w:r>
      <w:r w:rsidR="004F53F1" w:rsidRPr="00312608">
        <w:rPr>
          <w:rFonts w:ascii="Arial" w:hAnsi="Arial" w:cs="Arial"/>
          <w:sz w:val="24"/>
          <w:szCs w:val="24"/>
          <w:lang w:val="es-MX"/>
        </w:rPr>
        <w:t xml:space="preserve"> de Transporte</w:t>
      </w:r>
      <w:r w:rsidRPr="00312608">
        <w:rPr>
          <w:rFonts w:ascii="Arial" w:hAnsi="Arial" w:cs="Arial"/>
          <w:sz w:val="24"/>
          <w:szCs w:val="24"/>
          <w:lang w:val="es-MX"/>
        </w:rPr>
        <w:t>, que en algún reglamento se tipifique como causa</w:t>
      </w:r>
      <w:r w:rsidR="00DF72E3" w:rsidRPr="00312608">
        <w:rPr>
          <w:rFonts w:ascii="Arial" w:hAnsi="Arial" w:cs="Arial"/>
          <w:sz w:val="24"/>
          <w:szCs w:val="24"/>
          <w:lang w:val="es-MX"/>
        </w:rPr>
        <w:t>l</w:t>
      </w:r>
      <w:r w:rsidRPr="00312608">
        <w:rPr>
          <w:rFonts w:ascii="Arial" w:hAnsi="Arial" w:cs="Arial"/>
          <w:sz w:val="24"/>
          <w:szCs w:val="24"/>
          <w:lang w:val="es-MX"/>
        </w:rPr>
        <w:t xml:space="preserve"> </w:t>
      </w:r>
      <w:r w:rsidR="00DF72E3" w:rsidRPr="00312608">
        <w:rPr>
          <w:rFonts w:ascii="Arial" w:hAnsi="Arial" w:cs="Arial"/>
          <w:sz w:val="24"/>
          <w:szCs w:val="24"/>
          <w:lang w:val="es-MX"/>
        </w:rPr>
        <w:t xml:space="preserve">la </w:t>
      </w:r>
      <w:r w:rsidRPr="00312608">
        <w:rPr>
          <w:rFonts w:ascii="Arial" w:hAnsi="Arial" w:cs="Arial"/>
          <w:sz w:val="24"/>
          <w:szCs w:val="24"/>
          <w:lang w:val="es-MX"/>
        </w:rPr>
        <w:t xml:space="preserve">no formalización, </w:t>
      </w:r>
      <w:r w:rsidR="009D15D8" w:rsidRPr="00312608">
        <w:rPr>
          <w:rFonts w:ascii="Arial" w:hAnsi="Arial" w:cs="Arial"/>
          <w:sz w:val="24"/>
          <w:szCs w:val="24"/>
          <w:lang w:val="es-MX"/>
        </w:rPr>
        <w:t>s</w:t>
      </w:r>
      <w:r w:rsidRPr="00312608">
        <w:rPr>
          <w:rFonts w:ascii="Arial" w:hAnsi="Arial" w:cs="Arial"/>
          <w:sz w:val="24"/>
          <w:szCs w:val="24"/>
          <w:lang w:val="es-MX"/>
        </w:rPr>
        <w:t>e debió haber citado por parte de la Administración al recurrente</w:t>
      </w:r>
      <w:r w:rsidR="00DF72E3" w:rsidRPr="00312608">
        <w:rPr>
          <w:rFonts w:ascii="Arial" w:hAnsi="Arial" w:cs="Arial"/>
          <w:sz w:val="24"/>
          <w:szCs w:val="24"/>
          <w:lang w:val="es-MX"/>
        </w:rPr>
        <w:t xml:space="preserve">, </w:t>
      </w:r>
      <w:r w:rsidRPr="00312608">
        <w:rPr>
          <w:rFonts w:ascii="Arial" w:hAnsi="Arial" w:cs="Arial"/>
          <w:sz w:val="24"/>
          <w:szCs w:val="24"/>
          <w:lang w:val="es-MX"/>
        </w:rPr>
        <w:t xml:space="preserve">para que procediera a la formalización de la concesión que le había sido cedida. </w:t>
      </w:r>
    </w:p>
    <w:p w14:paraId="22AF015B" w14:textId="77777777" w:rsidR="0049096D" w:rsidRPr="00312608" w:rsidRDefault="0049096D" w:rsidP="005B6754">
      <w:pPr>
        <w:autoSpaceDE w:val="0"/>
        <w:autoSpaceDN w:val="0"/>
        <w:adjustRightInd w:val="0"/>
        <w:spacing w:after="0"/>
        <w:jc w:val="both"/>
        <w:rPr>
          <w:rFonts w:ascii="Arial" w:hAnsi="Arial" w:cs="Arial"/>
          <w:sz w:val="24"/>
          <w:szCs w:val="24"/>
          <w:lang w:val="es-MX"/>
        </w:rPr>
      </w:pPr>
    </w:p>
    <w:p w14:paraId="2ED3BA94" w14:textId="2750A5F3" w:rsidR="0049096D" w:rsidRPr="00312608" w:rsidRDefault="0049096D" w:rsidP="005B6754">
      <w:pPr>
        <w:autoSpaceDE w:val="0"/>
        <w:autoSpaceDN w:val="0"/>
        <w:adjustRightInd w:val="0"/>
        <w:spacing w:after="0"/>
        <w:jc w:val="both"/>
        <w:rPr>
          <w:rFonts w:ascii="Arial" w:hAnsi="Arial" w:cs="Arial"/>
          <w:sz w:val="24"/>
          <w:szCs w:val="24"/>
          <w:lang w:val="es-MX"/>
        </w:rPr>
      </w:pPr>
      <w:r w:rsidRPr="00312608">
        <w:rPr>
          <w:rFonts w:ascii="Arial" w:hAnsi="Arial" w:cs="Arial"/>
          <w:sz w:val="24"/>
          <w:szCs w:val="24"/>
          <w:lang w:val="es-MX"/>
        </w:rPr>
        <w:t>Para reforzar lo indicado por este Tribunal Administrativo, en la página del C</w:t>
      </w:r>
      <w:r w:rsidR="004F53F1" w:rsidRPr="00312608">
        <w:rPr>
          <w:rFonts w:ascii="Arial" w:hAnsi="Arial" w:cs="Arial"/>
          <w:sz w:val="24"/>
          <w:szCs w:val="24"/>
          <w:lang w:val="es-MX"/>
        </w:rPr>
        <w:t xml:space="preserve">onsejo de </w:t>
      </w:r>
      <w:r w:rsidRPr="00312608">
        <w:rPr>
          <w:rFonts w:ascii="Arial" w:hAnsi="Arial" w:cs="Arial"/>
          <w:sz w:val="24"/>
          <w:szCs w:val="24"/>
          <w:lang w:val="es-MX"/>
        </w:rPr>
        <w:t>T</w:t>
      </w:r>
      <w:r w:rsidR="004F53F1" w:rsidRPr="00312608">
        <w:rPr>
          <w:rFonts w:ascii="Arial" w:hAnsi="Arial" w:cs="Arial"/>
          <w:sz w:val="24"/>
          <w:szCs w:val="24"/>
          <w:lang w:val="es-MX"/>
        </w:rPr>
        <w:t xml:space="preserve">ransporte </w:t>
      </w:r>
      <w:r w:rsidRPr="00312608">
        <w:rPr>
          <w:rFonts w:ascii="Arial" w:hAnsi="Arial" w:cs="Arial"/>
          <w:sz w:val="24"/>
          <w:szCs w:val="24"/>
          <w:lang w:val="es-MX"/>
        </w:rPr>
        <w:t>P</w:t>
      </w:r>
      <w:r w:rsidR="004F53F1" w:rsidRPr="00312608">
        <w:rPr>
          <w:rFonts w:ascii="Arial" w:hAnsi="Arial" w:cs="Arial"/>
          <w:sz w:val="24"/>
          <w:szCs w:val="24"/>
          <w:lang w:val="es-MX"/>
        </w:rPr>
        <w:t>úblico</w:t>
      </w:r>
      <w:r w:rsidRPr="00312608">
        <w:rPr>
          <w:rFonts w:ascii="Arial" w:hAnsi="Arial" w:cs="Arial"/>
          <w:sz w:val="24"/>
          <w:szCs w:val="24"/>
          <w:lang w:val="es-MX"/>
        </w:rPr>
        <w:t xml:space="preserve">, en la pestaña de “servicios”, apartado de “taxis” y nuevamente en la pestaña de “requisitos” existe abierto al público un documento, que se denomina “Solicitud de formalización de la concesión administrativa de taxi suscripción del contrato.pdf”, que indica: (Descargado de la página del CTP en la dirección </w:t>
      </w:r>
      <w:hyperlink r:id="rId9" w:history="1">
        <w:r w:rsidR="0062153B" w:rsidRPr="00312608">
          <w:rPr>
            <w:rStyle w:val="Hipervnculo"/>
            <w:rFonts w:ascii="Arial" w:hAnsi="Arial" w:cs="Arial"/>
            <w:sz w:val="24"/>
            <w:szCs w:val="24"/>
            <w:lang w:val="es-MX"/>
          </w:rPr>
          <w:t>https://www.ctp.go.cr/servicios/servicios-regulados/taxi</w:t>
        </w:r>
      </w:hyperlink>
      <w:r w:rsidR="0062153B" w:rsidRPr="00312608">
        <w:rPr>
          <w:rFonts w:ascii="Arial" w:hAnsi="Arial" w:cs="Arial"/>
          <w:sz w:val="24"/>
          <w:szCs w:val="24"/>
          <w:lang w:val="es-MX"/>
        </w:rPr>
        <w:t xml:space="preserve"> </w:t>
      </w:r>
      <w:r w:rsidRPr="00312608">
        <w:rPr>
          <w:rFonts w:ascii="Arial" w:hAnsi="Arial" w:cs="Arial"/>
          <w:sz w:val="24"/>
          <w:szCs w:val="24"/>
          <w:lang w:val="es-MX"/>
        </w:rPr>
        <w:t xml:space="preserve">el </w:t>
      </w:r>
      <w:r w:rsidR="0062153B" w:rsidRPr="00312608">
        <w:rPr>
          <w:rFonts w:ascii="Arial" w:hAnsi="Arial" w:cs="Arial"/>
          <w:sz w:val="24"/>
          <w:szCs w:val="24"/>
          <w:lang w:val="es-MX"/>
        </w:rPr>
        <w:t>4</w:t>
      </w:r>
      <w:r w:rsidRPr="00312608">
        <w:rPr>
          <w:rFonts w:ascii="Arial" w:hAnsi="Arial" w:cs="Arial"/>
          <w:sz w:val="24"/>
          <w:szCs w:val="24"/>
          <w:lang w:val="es-MX"/>
        </w:rPr>
        <w:t xml:space="preserve"> de </w:t>
      </w:r>
      <w:r w:rsidR="0062153B" w:rsidRPr="00312608">
        <w:rPr>
          <w:rFonts w:ascii="Arial" w:hAnsi="Arial" w:cs="Arial"/>
          <w:sz w:val="24"/>
          <w:szCs w:val="24"/>
          <w:lang w:val="es-MX"/>
        </w:rPr>
        <w:t>marzo</w:t>
      </w:r>
      <w:r w:rsidRPr="00312608">
        <w:rPr>
          <w:rFonts w:ascii="Arial" w:hAnsi="Arial" w:cs="Arial"/>
          <w:sz w:val="24"/>
          <w:szCs w:val="24"/>
          <w:lang w:val="es-MX"/>
        </w:rPr>
        <w:t xml:space="preserve"> de 202</w:t>
      </w:r>
      <w:r w:rsidR="0062153B" w:rsidRPr="00312608">
        <w:rPr>
          <w:rFonts w:ascii="Arial" w:hAnsi="Arial" w:cs="Arial"/>
          <w:sz w:val="24"/>
          <w:szCs w:val="24"/>
          <w:lang w:val="es-MX"/>
        </w:rPr>
        <w:t>5</w:t>
      </w:r>
      <w:r w:rsidRPr="00312608">
        <w:rPr>
          <w:rFonts w:ascii="Arial" w:hAnsi="Arial" w:cs="Arial"/>
          <w:sz w:val="24"/>
          <w:szCs w:val="24"/>
          <w:lang w:val="es-MX"/>
        </w:rPr>
        <w:t xml:space="preserve"> a las </w:t>
      </w:r>
      <w:r w:rsidR="0062153B" w:rsidRPr="00312608">
        <w:rPr>
          <w:rFonts w:ascii="Arial" w:hAnsi="Arial" w:cs="Arial"/>
          <w:sz w:val="24"/>
          <w:szCs w:val="24"/>
          <w:lang w:val="es-MX"/>
        </w:rPr>
        <w:t>9</w:t>
      </w:r>
      <w:r w:rsidRPr="00312608">
        <w:rPr>
          <w:rFonts w:ascii="Arial" w:hAnsi="Arial" w:cs="Arial"/>
          <w:sz w:val="24"/>
          <w:szCs w:val="24"/>
          <w:lang w:val="es-MX"/>
        </w:rPr>
        <w:t>:</w:t>
      </w:r>
      <w:r w:rsidR="0062153B" w:rsidRPr="00312608">
        <w:rPr>
          <w:rFonts w:ascii="Arial" w:hAnsi="Arial" w:cs="Arial"/>
          <w:sz w:val="24"/>
          <w:szCs w:val="24"/>
          <w:lang w:val="es-MX"/>
        </w:rPr>
        <w:t>3</w:t>
      </w:r>
      <w:r w:rsidRPr="00312608">
        <w:rPr>
          <w:rFonts w:ascii="Arial" w:hAnsi="Arial" w:cs="Arial"/>
          <w:sz w:val="24"/>
          <w:szCs w:val="24"/>
          <w:lang w:val="es-MX"/>
        </w:rPr>
        <w:t>7 horas)</w:t>
      </w:r>
    </w:p>
    <w:p w14:paraId="0BA9944A" w14:textId="77777777" w:rsidR="0049096D" w:rsidRPr="00312608" w:rsidRDefault="0049096D" w:rsidP="005B6754">
      <w:pPr>
        <w:autoSpaceDE w:val="0"/>
        <w:autoSpaceDN w:val="0"/>
        <w:adjustRightInd w:val="0"/>
        <w:spacing w:after="0"/>
        <w:jc w:val="both"/>
        <w:rPr>
          <w:rFonts w:ascii="Arial" w:hAnsi="Arial" w:cs="Arial"/>
          <w:sz w:val="24"/>
          <w:szCs w:val="24"/>
          <w:lang w:val="es-MX"/>
        </w:rPr>
      </w:pPr>
    </w:p>
    <w:p w14:paraId="03AA8A2B"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“43. SOLICITUD DE FORMALIZACIÓN DE LA CONCESION ADMINISTRATIVA DE TAXI (SUSCRIPCIÓN DEL CONTRATO).</w:t>
      </w:r>
    </w:p>
    <w:p w14:paraId="0515153C"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(Art. 35 de la Ley </w:t>
      </w:r>
      <w:proofErr w:type="spellStart"/>
      <w:r w:rsidRPr="00312608">
        <w:rPr>
          <w:rFonts w:ascii="Arial" w:hAnsi="Arial" w:cs="Arial"/>
          <w:i/>
          <w:iCs/>
          <w:lang w:val="es-MX"/>
        </w:rPr>
        <w:t>N°</w:t>
      </w:r>
      <w:proofErr w:type="spellEnd"/>
      <w:r w:rsidRPr="00312608">
        <w:rPr>
          <w:rFonts w:ascii="Arial" w:hAnsi="Arial" w:cs="Arial"/>
          <w:i/>
          <w:iCs/>
          <w:lang w:val="es-MX"/>
        </w:rPr>
        <w:t xml:space="preserve"> 7969 y sus reformas, Decreto Ejecutivo </w:t>
      </w:r>
      <w:proofErr w:type="spellStart"/>
      <w:r w:rsidRPr="00312608">
        <w:rPr>
          <w:rFonts w:ascii="Arial" w:hAnsi="Arial" w:cs="Arial"/>
          <w:i/>
          <w:iCs/>
          <w:lang w:val="es-MX"/>
        </w:rPr>
        <w:t>N°</w:t>
      </w:r>
      <w:proofErr w:type="spellEnd"/>
      <w:r w:rsidRPr="00312608">
        <w:rPr>
          <w:rFonts w:ascii="Arial" w:hAnsi="Arial" w:cs="Arial"/>
          <w:i/>
          <w:iCs/>
          <w:lang w:val="es-MX"/>
        </w:rPr>
        <w:t xml:space="preserve"> 28913-MOPT y sus reformas, Artículo 4 de la Sesión Ordinaria </w:t>
      </w:r>
      <w:proofErr w:type="spellStart"/>
      <w:r w:rsidRPr="00312608">
        <w:rPr>
          <w:rFonts w:ascii="Arial" w:hAnsi="Arial" w:cs="Arial"/>
          <w:i/>
          <w:iCs/>
          <w:lang w:val="es-MX"/>
        </w:rPr>
        <w:t>N°</w:t>
      </w:r>
      <w:proofErr w:type="spellEnd"/>
      <w:r w:rsidRPr="00312608">
        <w:rPr>
          <w:rFonts w:ascii="Arial" w:hAnsi="Arial" w:cs="Arial"/>
          <w:i/>
          <w:iCs/>
          <w:lang w:val="es-MX"/>
        </w:rPr>
        <w:t xml:space="preserve"> 30-2002 de la Junta Directiva del Consejo de Transporte Público) </w:t>
      </w:r>
    </w:p>
    <w:p w14:paraId="14DC580C"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642A6F24"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Dependencia del Consejo donde debe presentar solicitud: </w:t>
      </w:r>
    </w:p>
    <w:p w14:paraId="4AF6AD6A"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7467A694"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1) Ventanilla Única de las Oficinas Centrales del Consejo de Transporte Público. </w:t>
      </w:r>
    </w:p>
    <w:p w14:paraId="476E6B42"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7215A79A"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Requisitos a presentar: </w:t>
      </w:r>
    </w:p>
    <w:p w14:paraId="43CBBCFA"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7A1D8A60"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1) Solicitud mediante escrito presentado directamente por el interesado, dirigido al Consejo de Transporte Público, indicando nombre y calidades del solicitante, naturaleza y motivos de la gestión, características de la unidad. Así mismo, deberá señalar claramente el lugar, fax y/o correo electrónico para recibir notificaciones. (Art. 285, 295 Ley General de la Administración Pública).</w:t>
      </w:r>
    </w:p>
    <w:p w14:paraId="5A52709F"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27B76565"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2) Original y copia o fotocopia certificada de los siguientes documentos: Derecho de Circulación, Revisión Técnica Integral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7331 y sus reformas, 7 inciso e) de la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7969 y sus reformas, Decreto Ejecutivo </w:t>
      </w:r>
      <w:proofErr w:type="spellStart"/>
      <w:r w:rsidRPr="00312608">
        <w:rPr>
          <w:rFonts w:ascii="Arial" w:hAnsi="Arial" w:cs="Arial"/>
          <w:i/>
          <w:iCs/>
          <w:lang w:val="es-MX"/>
        </w:rPr>
        <w:t>Nº</w:t>
      </w:r>
      <w:proofErr w:type="spellEnd"/>
      <w:r w:rsidRPr="00312608">
        <w:rPr>
          <w:rFonts w:ascii="Arial" w:hAnsi="Arial" w:cs="Arial"/>
          <w:i/>
          <w:iCs/>
          <w:lang w:val="es-MX"/>
        </w:rPr>
        <w:t xml:space="preserve"> 30184-MOPT y sus reformas).  </w:t>
      </w:r>
    </w:p>
    <w:p w14:paraId="41B9A12B"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0968C16C"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3) *Certificación emitida por el Registro Nacional sobre la propiedad de la unidad y demás características o fotocopia certificada del título de propiedad.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7331 y sus reformas, Decreto Ejecutivo </w:t>
      </w:r>
      <w:proofErr w:type="spellStart"/>
      <w:r w:rsidRPr="00312608">
        <w:rPr>
          <w:rFonts w:ascii="Arial" w:hAnsi="Arial" w:cs="Arial"/>
          <w:i/>
          <w:iCs/>
          <w:lang w:val="es-MX"/>
        </w:rPr>
        <w:t>Nº</w:t>
      </w:r>
      <w:proofErr w:type="spellEnd"/>
      <w:r w:rsidRPr="00312608">
        <w:rPr>
          <w:rFonts w:ascii="Arial" w:hAnsi="Arial" w:cs="Arial"/>
          <w:i/>
          <w:iCs/>
          <w:lang w:val="es-MX"/>
        </w:rPr>
        <w:t xml:space="preserve"> 28337-MOPT y sus reformas, si se trata del Área Metropolitana). </w:t>
      </w:r>
    </w:p>
    <w:p w14:paraId="12D0F4B3"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75482DCC"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4) Original y copia, o fotocopia certificada notarialmente de la cédula de identidad, Licencia C-1 y código de conductor (salvo que se acoja a las excepciones del art. 49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7969 y sus reformas. En este caso deberá presentar los documentos del chofer). </w:t>
      </w:r>
    </w:p>
    <w:p w14:paraId="6D11E2D8"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62385C7F"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5) Original y copia o fotocopia certificada de la póliza de seguros al día (desglose y recibo o en su defecto constancia). Debe de indicarse la vigencia y meses pagos de la misma y las coberturas por “lesión y/o muerte de personas y los daños causados a la propiedad de terceras personas”.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7331 y sus reformas y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3503 y sus reformas). </w:t>
      </w:r>
    </w:p>
    <w:p w14:paraId="274160DC"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122DA0E8"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6) Encontrarse al día con el pago del Canon del Consejo de Transporte Público. (art. 25 Ley Nº7969 y sus reformas).  </w:t>
      </w:r>
    </w:p>
    <w:p w14:paraId="7B82949B"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5B8C0494"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7) *Certificación emitida por el Consejo de Seguridad Vial de estar al día con el pago de las infracciones de tránsito por violaciones a la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7331 y sus reformas, tanto del cesionario como de la placa de taxi.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7331 y sus reformas). </w:t>
      </w:r>
    </w:p>
    <w:p w14:paraId="25988ECA"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68AA99DF"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8) *Certificación de estar al día e inscrito como Patrono o Trabajador Independiente ante la Caja Costarricense del Seguro Social. (Art 74, incisos de Ley Constitutiva de la C.C.S.S, </w:t>
      </w:r>
      <w:proofErr w:type="spellStart"/>
      <w:r w:rsidRPr="00312608">
        <w:rPr>
          <w:rFonts w:ascii="Arial" w:hAnsi="Arial" w:cs="Arial"/>
          <w:i/>
          <w:iCs/>
          <w:lang w:val="es-MX"/>
        </w:rPr>
        <w:t>Nº</w:t>
      </w:r>
      <w:proofErr w:type="spellEnd"/>
      <w:r w:rsidRPr="00312608">
        <w:rPr>
          <w:rFonts w:ascii="Arial" w:hAnsi="Arial" w:cs="Arial"/>
          <w:i/>
          <w:iCs/>
          <w:lang w:val="es-MX"/>
        </w:rPr>
        <w:t xml:space="preserve"> 17). </w:t>
      </w:r>
    </w:p>
    <w:p w14:paraId="73DDEC94"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23C9F18A"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9) Original de la Garantía de Cumplimiento rendido a favor del Consejo de Transporte Público en una de las cuentas habilitadas para tal finalidad, en la cuenta de Custodia de Valores </w:t>
      </w:r>
      <w:proofErr w:type="spellStart"/>
      <w:r w:rsidRPr="00312608">
        <w:rPr>
          <w:rFonts w:ascii="Arial" w:hAnsi="Arial" w:cs="Arial"/>
          <w:i/>
          <w:iCs/>
          <w:lang w:val="es-MX"/>
        </w:rPr>
        <w:t>Nº</w:t>
      </w:r>
      <w:proofErr w:type="spellEnd"/>
      <w:r w:rsidRPr="00312608">
        <w:rPr>
          <w:rFonts w:ascii="Arial" w:hAnsi="Arial" w:cs="Arial"/>
          <w:i/>
          <w:iCs/>
          <w:lang w:val="es-MX"/>
        </w:rPr>
        <w:t xml:space="preserve"> 7980 del Banco Nacional de Costa Rica. (Art. 37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7969 y sus reformas). </w:t>
      </w:r>
    </w:p>
    <w:p w14:paraId="1543F3B5"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6AE91F8C"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10) Declaración jurada conforme lo establece el acuerdo de autorización de la cesión de derechos de la concesión administrativa.  </w:t>
      </w:r>
    </w:p>
    <w:p w14:paraId="0C6C31ED"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2DC41283"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11) Testimonio original de la escritura pública de la cesión de la concesión administrativa. </w:t>
      </w:r>
    </w:p>
    <w:p w14:paraId="5606F505"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63F29AF4" w14:textId="77777777" w:rsidR="0049096D" w:rsidRPr="00312608" w:rsidRDefault="0049096D" w:rsidP="005B6754">
      <w:pPr>
        <w:autoSpaceDE w:val="0"/>
        <w:autoSpaceDN w:val="0"/>
        <w:adjustRightInd w:val="0"/>
        <w:spacing w:after="0"/>
        <w:ind w:left="851" w:right="851"/>
        <w:jc w:val="both"/>
        <w:rPr>
          <w:rFonts w:ascii="Arial" w:hAnsi="Arial" w:cs="Arial"/>
          <w:b/>
          <w:bCs/>
          <w:i/>
          <w:iCs/>
          <w:u w:val="single"/>
          <w:lang w:val="es-MX"/>
        </w:rPr>
      </w:pPr>
      <w:r w:rsidRPr="00312608">
        <w:rPr>
          <w:rFonts w:ascii="Arial" w:hAnsi="Arial" w:cs="Arial"/>
          <w:b/>
          <w:bCs/>
          <w:i/>
          <w:iCs/>
          <w:u w:val="single"/>
          <w:lang w:val="es-MX"/>
        </w:rPr>
        <w:t>En caso de que se utilice el mismo vehículo autorizado, deberá aportar, además:</w:t>
      </w:r>
    </w:p>
    <w:p w14:paraId="4FEFAA58" w14:textId="56665DB4" w:rsidR="0049096D" w:rsidRPr="00312608" w:rsidRDefault="0049096D" w:rsidP="005B6754">
      <w:pPr>
        <w:autoSpaceDE w:val="0"/>
        <w:autoSpaceDN w:val="0"/>
        <w:adjustRightInd w:val="0"/>
        <w:spacing w:after="0"/>
        <w:ind w:left="851" w:right="851"/>
        <w:jc w:val="both"/>
        <w:rPr>
          <w:rFonts w:ascii="Arial" w:hAnsi="Arial" w:cs="Arial"/>
          <w:b/>
          <w:bCs/>
          <w:i/>
          <w:iCs/>
          <w:u w:val="single"/>
          <w:lang w:val="es-MX"/>
        </w:rPr>
      </w:pPr>
      <w:r w:rsidRPr="00312608">
        <w:rPr>
          <w:rFonts w:ascii="Arial" w:hAnsi="Arial" w:cs="Arial"/>
          <w:b/>
          <w:bCs/>
          <w:i/>
          <w:iCs/>
          <w:u w:val="single"/>
          <w:lang w:val="es-MX"/>
        </w:rPr>
        <w:t>12) Escritura de compra- venta o cesión del vehículo utilizado como taxi.</w:t>
      </w:r>
    </w:p>
    <w:p w14:paraId="3866C1C5" w14:textId="77777777" w:rsidR="0049096D" w:rsidRPr="00312608" w:rsidRDefault="0049096D" w:rsidP="005B6754">
      <w:pPr>
        <w:autoSpaceDE w:val="0"/>
        <w:autoSpaceDN w:val="0"/>
        <w:adjustRightInd w:val="0"/>
        <w:spacing w:after="0"/>
        <w:ind w:left="851" w:right="851"/>
        <w:jc w:val="both"/>
        <w:rPr>
          <w:rFonts w:ascii="Arial" w:hAnsi="Arial" w:cs="Arial"/>
          <w:b/>
          <w:bCs/>
          <w:i/>
          <w:iCs/>
          <w:u w:val="single"/>
          <w:lang w:val="es-MX"/>
        </w:rPr>
      </w:pPr>
      <w:r w:rsidRPr="00312608">
        <w:rPr>
          <w:rFonts w:ascii="Arial" w:hAnsi="Arial" w:cs="Arial"/>
          <w:b/>
          <w:bCs/>
          <w:i/>
          <w:iCs/>
          <w:u w:val="single"/>
          <w:lang w:val="es-MX"/>
        </w:rPr>
        <w:t>Cuando se utilice otra unidad deberá aportar:</w:t>
      </w:r>
    </w:p>
    <w:p w14:paraId="59246733"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6497F80D"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13) Original de la factura proforma emitida por la agencia comercializadora debidamente firmada y sellada por la persona responsable del Departamento de Ventas. En su defecto original y copia de la escritura pública de compraventa o cesión del vehículo. </w:t>
      </w:r>
    </w:p>
    <w:p w14:paraId="3513F379"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 </w:t>
      </w:r>
    </w:p>
    <w:p w14:paraId="5970403F"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EN CASO DE CONCESION PRODUCTO DE UN TRÁMITE SUCESORIO, SE DEBE PRESENTAR ADEMAS: </w:t>
      </w:r>
    </w:p>
    <w:p w14:paraId="425DA22E"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p>
    <w:p w14:paraId="1D238AC4" w14:textId="77777777" w:rsidR="0049096D" w:rsidRPr="00312608" w:rsidRDefault="0049096D" w:rsidP="005B6754">
      <w:pPr>
        <w:autoSpaceDE w:val="0"/>
        <w:autoSpaceDN w:val="0"/>
        <w:adjustRightInd w:val="0"/>
        <w:spacing w:after="0"/>
        <w:ind w:left="851" w:right="851"/>
        <w:jc w:val="both"/>
        <w:rPr>
          <w:rFonts w:ascii="Arial" w:hAnsi="Arial" w:cs="Arial"/>
          <w:i/>
          <w:iCs/>
          <w:lang w:val="es-MX"/>
        </w:rPr>
      </w:pPr>
      <w:r w:rsidRPr="00312608">
        <w:rPr>
          <w:rFonts w:ascii="Arial" w:hAnsi="Arial" w:cs="Arial"/>
          <w:i/>
          <w:iCs/>
          <w:lang w:val="es-MX"/>
        </w:rPr>
        <w:t xml:space="preserve">14) Declaración jurada del cesionario en relación con el acatamiento de las normas reguladas en la Ley </w:t>
      </w:r>
      <w:proofErr w:type="spellStart"/>
      <w:r w:rsidRPr="00312608">
        <w:rPr>
          <w:rFonts w:ascii="Arial" w:hAnsi="Arial" w:cs="Arial"/>
          <w:i/>
          <w:iCs/>
          <w:lang w:val="es-MX"/>
        </w:rPr>
        <w:t>Nº</w:t>
      </w:r>
      <w:proofErr w:type="spellEnd"/>
      <w:r w:rsidRPr="00312608">
        <w:rPr>
          <w:rFonts w:ascii="Arial" w:hAnsi="Arial" w:cs="Arial"/>
          <w:i/>
          <w:iCs/>
          <w:lang w:val="es-MX"/>
        </w:rPr>
        <w:t xml:space="preserve"> 7969 y sus reformas y sus reformas. (…)” (El Resaltado en negrita y subrayado es nuestro)</w:t>
      </w:r>
    </w:p>
    <w:p w14:paraId="778F42B0" w14:textId="77777777" w:rsidR="0049096D" w:rsidRPr="00312608" w:rsidRDefault="0049096D" w:rsidP="005B6754">
      <w:pPr>
        <w:autoSpaceDE w:val="0"/>
        <w:autoSpaceDN w:val="0"/>
        <w:adjustRightInd w:val="0"/>
        <w:spacing w:after="0"/>
        <w:jc w:val="both"/>
        <w:rPr>
          <w:rFonts w:ascii="Arial" w:hAnsi="Arial" w:cs="Arial"/>
          <w:sz w:val="24"/>
          <w:szCs w:val="24"/>
          <w:lang w:val="es-MX"/>
        </w:rPr>
      </w:pPr>
    </w:p>
    <w:p w14:paraId="2ECD4A69" w14:textId="7606243A" w:rsidR="0062153B" w:rsidRPr="00312608" w:rsidRDefault="0049096D" w:rsidP="005B6754">
      <w:pPr>
        <w:autoSpaceDE w:val="0"/>
        <w:autoSpaceDN w:val="0"/>
        <w:adjustRightInd w:val="0"/>
        <w:spacing w:after="0"/>
        <w:jc w:val="both"/>
        <w:rPr>
          <w:rFonts w:ascii="Arial" w:hAnsi="Arial" w:cs="Arial"/>
          <w:sz w:val="24"/>
          <w:szCs w:val="24"/>
          <w:lang w:val="es-MX"/>
        </w:rPr>
      </w:pPr>
      <w:r w:rsidRPr="00312608">
        <w:rPr>
          <w:rFonts w:ascii="Arial" w:hAnsi="Arial" w:cs="Arial"/>
          <w:sz w:val="24"/>
          <w:szCs w:val="24"/>
          <w:lang w:val="es-MX"/>
        </w:rPr>
        <w:t>Como puede determinarse del documento descargado y que como se indicó, se encuentra publicitado a</w:t>
      </w:r>
      <w:r w:rsidR="004F53F1" w:rsidRPr="00312608">
        <w:rPr>
          <w:rFonts w:ascii="Arial" w:hAnsi="Arial" w:cs="Arial"/>
          <w:sz w:val="24"/>
          <w:szCs w:val="24"/>
          <w:lang w:val="es-MX"/>
        </w:rPr>
        <w:t xml:space="preserve"> </w:t>
      </w:r>
      <w:r w:rsidRPr="00312608">
        <w:rPr>
          <w:rFonts w:ascii="Arial" w:hAnsi="Arial" w:cs="Arial"/>
          <w:sz w:val="24"/>
          <w:szCs w:val="24"/>
          <w:lang w:val="es-MX"/>
        </w:rPr>
        <w:t>l</w:t>
      </w:r>
      <w:r w:rsidR="004F53F1" w:rsidRPr="00312608">
        <w:rPr>
          <w:rFonts w:ascii="Arial" w:hAnsi="Arial" w:cs="Arial"/>
          <w:sz w:val="24"/>
          <w:szCs w:val="24"/>
          <w:lang w:val="es-MX"/>
        </w:rPr>
        <w:t>os administrados</w:t>
      </w:r>
      <w:r w:rsidRPr="00312608">
        <w:rPr>
          <w:rFonts w:ascii="Arial" w:hAnsi="Arial" w:cs="Arial"/>
          <w:sz w:val="24"/>
          <w:szCs w:val="24"/>
          <w:lang w:val="es-MX"/>
        </w:rPr>
        <w:t xml:space="preserve"> en la página del </w:t>
      </w:r>
      <w:r w:rsidR="007D5B95" w:rsidRPr="00312608">
        <w:rPr>
          <w:rFonts w:ascii="Arial" w:hAnsi="Arial" w:cs="Arial"/>
          <w:sz w:val="24"/>
          <w:szCs w:val="24"/>
          <w:lang w:val="es-MX"/>
        </w:rPr>
        <w:t>Consejo de Transporte Público</w:t>
      </w:r>
      <w:r w:rsidRPr="00312608">
        <w:rPr>
          <w:rFonts w:ascii="Arial" w:hAnsi="Arial" w:cs="Arial"/>
          <w:sz w:val="24"/>
          <w:szCs w:val="24"/>
          <w:lang w:val="es-MX"/>
        </w:rPr>
        <w:t>, para la solicitud de formalización de la concesión “</w:t>
      </w:r>
      <w:r w:rsidRPr="00312608">
        <w:rPr>
          <w:rFonts w:ascii="Arial" w:hAnsi="Arial" w:cs="Arial"/>
          <w:i/>
          <w:iCs/>
          <w:sz w:val="24"/>
          <w:szCs w:val="24"/>
          <w:lang w:val="es-MX"/>
        </w:rPr>
        <w:t>suscripción de contrato</w:t>
      </w:r>
      <w:r w:rsidRPr="00312608">
        <w:rPr>
          <w:rFonts w:ascii="Arial" w:hAnsi="Arial" w:cs="Arial"/>
          <w:sz w:val="24"/>
          <w:szCs w:val="24"/>
          <w:lang w:val="es-MX"/>
        </w:rPr>
        <w:t>” en caso de que se utilice el mismo vehículo autorizado, deberá aportar, además: “12) Escritura de compra- venta o cesión del vehículo utilizado como taxi.”</w:t>
      </w:r>
      <w:r w:rsidR="0062153B" w:rsidRPr="00312608">
        <w:rPr>
          <w:rFonts w:ascii="Arial" w:hAnsi="Arial" w:cs="Arial"/>
          <w:sz w:val="24"/>
          <w:szCs w:val="24"/>
          <w:lang w:val="es-MX"/>
        </w:rPr>
        <w:t xml:space="preserve">, sin embargo, a criterio de este Tribunal </w:t>
      </w:r>
      <w:r w:rsidR="00D75FA0" w:rsidRPr="00312608">
        <w:rPr>
          <w:rFonts w:ascii="Arial" w:hAnsi="Arial" w:cs="Arial"/>
          <w:sz w:val="24"/>
          <w:szCs w:val="24"/>
          <w:lang w:val="es-MX"/>
        </w:rPr>
        <w:t xml:space="preserve">Administrativo, </w:t>
      </w:r>
      <w:r w:rsidR="0062153B" w:rsidRPr="00312608">
        <w:rPr>
          <w:rFonts w:ascii="Arial" w:hAnsi="Arial" w:cs="Arial"/>
          <w:sz w:val="24"/>
          <w:szCs w:val="24"/>
          <w:lang w:val="es-MX"/>
        </w:rPr>
        <w:t xml:space="preserve">en el presente caso se </w:t>
      </w:r>
      <w:r w:rsidR="007D5B95" w:rsidRPr="00312608">
        <w:rPr>
          <w:rFonts w:ascii="Arial" w:hAnsi="Arial" w:cs="Arial"/>
          <w:sz w:val="24"/>
          <w:szCs w:val="24"/>
          <w:lang w:val="es-MX"/>
        </w:rPr>
        <w:t>llamó</w:t>
      </w:r>
      <w:r w:rsidR="0062153B" w:rsidRPr="00312608">
        <w:rPr>
          <w:rFonts w:ascii="Arial" w:hAnsi="Arial" w:cs="Arial"/>
          <w:sz w:val="24"/>
          <w:szCs w:val="24"/>
          <w:lang w:val="es-MX"/>
        </w:rPr>
        <w:t xml:space="preserve"> a confusión al concesionario, por cuanto como reiteradamente se ha indicado, se le requirió dirigirse a la Asesoría </w:t>
      </w:r>
      <w:r w:rsidR="00D75FA0" w:rsidRPr="00312608">
        <w:rPr>
          <w:rFonts w:ascii="Arial" w:hAnsi="Arial" w:cs="Arial"/>
          <w:sz w:val="24"/>
          <w:szCs w:val="24"/>
          <w:lang w:val="es-MX"/>
        </w:rPr>
        <w:t>L</w:t>
      </w:r>
      <w:r w:rsidR="0062153B" w:rsidRPr="00312608">
        <w:rPr>
          <w:rFonts w:ascii="Arial" w:hAnsi="Arial" w:cs="Arial"/>
          <w:sz w:val="24"/>
          <w:szCs w:val="24"/>
          <w:lang w:val="es-MX"/>
        </w:rPr>
        <w:t>egal del C</w:t>
      </w:r>
      <w:r w:rsidR="007D5B95" w:rsidRPr="00312608">
        <w:rPr>
          <w:rFonts w:ascii="Arial" w:hAnsi="Arial" w:cs="Arial"/>
          <w:sz w:val="24"/>
          <w:szCs w:val="24"/>
          <w:lang w:val="es-MX"/>
        </w:rPr>
        <w:t>onsejo de Transporte Público</w:t>
      </w:r>
      <w:r w:rsidR="0062153B" w:rsidRPr="00312608">
        <w:rPr>
          <w:rFonts w:ascii="Arial" w:hAnsi="Arial" w:cs="Arial"/>
          <w:sz w:val="24"/>
          <w:szCs w:val="24"/>
          <w:lang w:val="es-MX"/>
        </w:rPr>
        <w:t>, a formalizar la concesión hasta que estuviera inscrito el vehículo a nombre del recurrente,</w:t>
      </w:r>
      <w:r w:rsidR="00D75FA0" w:rsidRPr="00312608">
        <w:rPr>
          <w:rFonts w:ascii="Arial" w:hAnsi="Arial" w:cs="Arial"/>
          <w:sz w:val="24"/>
          <w:szCs w:val="24"/>
          <w:lang w:val="es-MX"/>
        </w:rPr>
        <w:t xml:space="preserve"> y como vimos </w:t>
      </w:r>
      <w:r w:rsidR="0062153B" w:rsidRPr="00312608">
        <w:rPr>
          <w:rFonts w:ascii="Arial" w:hAnsi="Arial" w:cs="Arial"/>
          <w:sz w:val="24"/>
          <w:szCs w:val="24"/>
          <w:lang w:val="es-MX"/>
        </w:rPr>
        <w:t xml:space="preserve">al día de hoy el vehículo que ampara la concesión de la placa de taxi </w:t>
      </w:r>
      <w:r w:rsidR="008F0D6A">
        <w:rPr>
          <w:rFonts w:ascii="Arial" w:hAnsi="Arial" w:cs="Arial"/>
          <w:sz w:val="24"/>
          <w:szCs w:val="24"/>
          <w:lang w:val="es-MX"/>
        </w:rPr>
        <w:t>000</w:t>
      </w:r>
      <w:r w:rsidR="0062153B" w:rsidRPr="00312608">
        <w:rPr>
          <w:rFonts w:ascii="Arial" w:hAnsi="Arial" w:cs="Arial"/>
          <w:sz w:val="24"/>
          <w:szCs w:val="24"/>
          <w:lang w:val="es-MX"/>
        </w:rPr>
        <w:t>, sigue inscrito a nombre de</w:t>
      </w:r>
      <w:r w:rsidR="007D5B95" w:rsidRPr="00312608">
        <w:rPr>
          <w:rFonts w:ascii="Arial" w:hAnsi="Arial" w:cs="Arial"/>
          <w:sz w:val="24"/>
          <w:szCs w:val="24"/>
          <w:lang w:val="es-MX"/>
        </w:rPr>
        <w:t>l señor</w:t>
      </w:r>
      <w:r w:rsidR="0062153B" w:rsidRPr="00312608">
        <w:rPr>
          <w:rFonts w:ascii="Arial" w:hAnsi="Arial" w:cs="Arial"/>
          <w:sz w:val="24"/>
          <w:szCs w:val="24"/>
          <w:lang w:val="es-MX"/>
        </w:rPr>
        <w:t xml:space="preserve"> </w:t>
      </w:r>
      <w:r w:rsidR="008F0D6A">
        <w:rPr>
          <w:rFonts w:ascii="Arial" w:hAnsi="Arial" w:cs="Arial"/>
          <w:b/>
          <w:bCs/>
          <w:sz w:val="24"/>
          <w:szCs w:val="24"/>
          <w:lang w:val="es-MX"/>
        </w:rPr>
        <w:t>ASC</w:t>
      </w:r>
      <w:r w:rsidR="007738A1" w:rsidRPr="00312608">
        <w:rPr>
          <w:rFonts w:ascii="Arial" w:hAnsi="Arial" w:cs="Arial"/>
          <w:sz w:val="24"/>
          <w:szCs w:val="24"/>
          <w:lang w:val="es-MX"/>
        </w:rPr>
        <w:t>, el concesionario cedente.</w:t>
      </w:r>
    </w:p>
    <w:p w14:paraId="5C4C55AB" w14:textId="77777777" w:rsidR="005B6754" w:rsidRDefault="005B6754" w:rsidP="005B6754">
      <w:pPr>
        <w:pStyle w:val="Sinespaciado"/>
        <w:jc w:val="both"/>
        <w:rPr>
          <w:rFonts w:ascii="Arial" w:hAnsi="Arial" w:cs="Arial"/>
          <w:sz w:val="24"/>
          <w:szCs w:val="24"/>
          <w:lang w:eastAsia="es-ES"/>
        </w:rPr>
      </w:pPr>
    </w:p>
    <w:p w14:paraId="1E97B998" w14:textId="6C79A667" w:rsidR="007738A1" w:rsidRPr="00312608" w:rsidRDefault="007738A1" w:rsidP="005B6754">
      <w:pPr>
        <w:pStyle w:val="Sinespaciado"/>
        <w:jc w:val="both"/>
        <w:rPr>
          <w:rFonts w:ascii="Arial" w:hAnsi="Arial" w:cs="Arial"/>
          <w:sz w:val="24"/>
          <w:szCs w:val="24"/>
          <w:lang w:eastAsia="es-ES"/>
        </w:rPr>
      </w:pPr>
      <w:r w:rsidRPr="00312608">
        <w:rPr>
          <w:rFonts w:ascii="Arial" w:hAnsi="Arial" w:cs="Arial"/>
          <w:sz w:val="24"/>
          <w:szCs w:val="24"/>
          <w:lang w:eastAsia="es-ES"/>
        </w:rPr>
        <w:t>Ahora bien independientemente de lo indicado</w:t>
      </w:r>
      <w:r w:rsidR="000D1F70" w:rsidRPr="00312608">
        <w:rPr>
          <w:rFonts w:ascii="Arial" w:hAnsi="Arial" w:cs="Arial"/>
          <w:sz w:val="24"/>
          <w:szCs w:val="24"/>
          <w:lang w:eastAsia="es-ES"/>
        </w:rPr>
        <w:t>,</w:t>
      </w:r>
      <w:r w:rsidRPr="00312608">
        <w:rPr>
          <w:rFonts w:ascii="Arial" w:hAnsi="Arial" w:cs="Arial"/>
          <w:sz w:val="24"/>
          <w:szCs w:val="24"/>
          <w:lang w:eastAsia="es-ES"/>
        </w:rPr>
        <w:t xml:space="preserve"> lo cierto es que</w:t>
      </w:r>
      <w:r w:rsidR="00DF72E3" w:rsidRPr="00312608">
        <w:rPr>
          <w:rFonts w:ascii="Arial" w:hAnsi="Arial" w:cs="Arial"/>
          <w:sz w:val="24"/>
          <w:szCs w:val="24"/>
          <w:lang w:eastAsia="es-ES"/>
        </w:rPr>
        <w:t>,</w:t>
      </w:r>
      <w:r w:rsidRPr="00312608">
        <w:rPr>
          <w:rFonts w:ascii="Arial" w:hAnsi="Arial" w:cs="Arial"/>
          <w:sz w:val="24"/>
          <w:szCs w:val="24"/>
          <w:lang w:eastAsia="es-ES"/>
        </w:rPr>
        <w:t xml:space="preserve"> en más de nueve años desde que se aprobó la cesión, la Administración nunca envió las prevenciones debidas, en las que citara al concesionario </w:t>
      </w:r>
      <w:r w:rsidR="008F0D6A">
        <w:rPr>
          <w:rFonts w:ascii="Arial" w:hAnsi="Arial" w:cs="Arial"/>
          <w:b/>
          <w:bCs/>
          <w:sz w:val="24"/>
          <w:szCs w:val="24"/>
          <w:lang w:eastAsia="es-ES"/>
        </w:rPr>
        <w:t>JRP</w:t>
      </w:r>
      <w:r w:rsidRPr="00312608">
        <w:rPr>
          <w:rFonts w:ascii="Arial" w:hAnsi="Arial" w:cs="Arial"/>
          <w:sz w:val="24"/>
          <w:szCs w:val="24"/>
          <w:lang w:eastAsia="es-ES"/>
        </w:rPr>
        <w:t xml:space="preserve">, para que se presentara a formalizar la concesión, </w:t>
      </w:r>
      <w:r w:rsidR="00D75FA0" w:rsidRPr="00312608">
        <w:rPr>
          <w:rFonts w:ascii="Arial" w:hAnsi="Arial" w:cs="Arial"/>
          <w:sz w:val="24"/>
          <w:szCs w:val="24"/>
          <w:lang w:eastAsia="es-ES"/>
        </w:rPr>
        <w:t xml:space="preserve">siendo </w:t>
      </w:r>
      <w:r w:rsidRPr="00312608">
        <w:rPr>
          <w:rFonts w:ascii="Arial" w:hAnsi="Arial" w:cs="Arial"/>
          <w:sz w:val="24"/>
          <w:szCs w:val="24"/>
          <w:lang w:eastAsia="es-ES"/>
        </w:rPr>
        <w:t>por esa razón</w:t>
      </w:r>
      <w:r w:rsidR="00D75FA0" w:rsidRPr="00312608">
        <w:rPr>
          <w:rFonts w:ascii="Arial" w:hAnsi="Arial" w:cs="Arial"/>
          <w:sz w:val="24"/>
          <w:szCs w:val="24"/>
          <w:lang w:eastAsia="es-ES"/>
        </w:rPr>
        <w:t>,</w:t>
      </w:r>
      <w:r w:rsidRPr="00312608">
        <w:rPr>
          <w:rFonts w:ascii="Arial" w:hAnsi="Arial" w:cs="Arial"/>
          <w:sz w:val="24"/>
          <w:szCs w:val="24"/>
          <w:lang w:eastAsia="es-ES"/>
        </w:rPr>
        <w:t xml:space="preserve"> por esa falta de </w:t>
      </w:r>
      <w:r w:rsidR="00DF72E3" w:rsidRPr="00312608">
        <w:rPr>
          <w:rFonts w:ascii="Arial" w:hAnsi="Arial" w:cs="Arial"/>
          <w:sz w:val="24"/>
          <w:szCs w:val="24"/>
          <w:lang w:eastAsia="es-ES"/>
        </w:rPr>
        <w:t xml:space="preserve">diligencia o </w:t>
      </w:r>
      <w:r w:rsidRPr="00312608">
        <w:rPr>
          <w:rFonts w:ascii="Arial" w:hAnsi="Arial" w:cs="Arial"/>
          <w:sz w:val="24"/>
          <w:szCs w:val="24"/>
          <w:lang w:eastAsia="es-ES"/>
        </w:rPr>
        <w:t>inercia de la Administración</w:t>
      </w:r>
      <w:r w:rsidR="00DF72E3" w:rsidRPr="00312608">
        <w:rPr>
          <w:rFonts w:ascii="Arial" w:hAnsi="Arial" w:cs="Arial"/>
          <w:sz w:val="24"/>
          <w:szCs w:val="24"/>
          <w:lang w:eastAsia="es-ES"/>
        </w:rPr>
        <w:t>,</w:t>
      </w:r>
      <w:r w:rsidRPr="00312608">
        <w:rPr>
          <w:rFonts w:ascii="Arial" w:hAnsi="Arial" w:cs="Arial"/>
          <w:sz w:val="24"/>
          <w:szCs w:val="24"/>
          <w:lang w:eastAsia="es-ES"/>
        </w:rPr>
        <w:t xml:space="preserve"> que este Órgano considera que debe acogerse el recurso y anularse el acuerdo recurrido, sin detrimento de que la Administración enderece los procedimientos y finalmente resuelva el asunto como corresponde.</w:t>
      </w:r>
    </w:p>
    <w:p w14:paraId="5D211FDB" w14:textId="77777777" w:rsidR="00DF72E3" w:rsidRPr="00312608" w:rsidRDefault="00DF72E3" w:rsidP="005B6754">
      <w:pPr>
        <w:pStyle w:val="Sinespaciado"/>
        <w:jc w:val="both"/>
        <w:rPr>
          <w:rFonts w:ascii="Arial" w:hAnsi="Arial" w:cs="Arial"/>
          <w:sz w:val="24"/>
          <w:szCs w:val="24"/>
          <w:lang w:eastAsia="es-ES"/>
        </w:rPr>
      </w:pPr>
    </w:p>
    <w:p w14:paraId="35563CDD" w14:textId="01A00C2A"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 xml:space="preserve">Recordemos que la Administración como titular del derecho de concesión, es </w:t>
      </w:r>
      <w:r w:rsidR="000D1F70" w:rsidRPr="00312608">
        <w:rPr>
          <w:rFonts w:ascii="Arial" w:hAnsi="Arial" w:cs="Arial"/>
          <w:sz w:val="24"/>
          <w:szCs w:val="24"/>
          <w:lang w:eastAsia="es-ES"/>
        </w:rPr>
        <w:t>la</w:t>
      </w:r>
      <w:r w:rsidRPr="00312608">
        <w:rPr>
          <w:rFonts w:ascii="Arial" w:hAnsi="Arial" w:cs="Arial"/>
          <w:sz w:val="24"/>
          <w:szCs w:val="24"/>
          <w:lang w:eastAsia="es-ES"/>
        </w:rPr>
        <w:t xml:space="preserve"> concedente</w:t>
      </w:r>
      <w:r w:rsidR="000D1F70" w:rsidRPr="00312608">
        <w:rPr>
          <w:rFonts w:ascii="Arial" w:hAnsi="Arial" w:cs="Arial"/>
          <w:sz w:val="24"/>
          <w:szCs w:val="24"/>
          <w:lang w:eastAsia="es-ES"/>
        </w:rPr>
        <w:t xml:space="preserve"> de la prestación del servicio público</w:t>
      </w:r>
      <w:r w:rsidRPr="00312608">
        <w:rPr>
          <w:rFonts w:ascii="Arial" w:hAnsi="Arial" w:cs="Arial"/>
          <w:sz w:val="24"/>
          <w:szCs w:val="24"/>
          <w:lang w:eastAsia="es-ES"/>
        </w:rPr>
        <w:t xml:space="preserve">, y que en tal condición no solo </w:t>
      </w:r>
      <w:r w:rsidRPr="00312608">
        <w:rPr>
          <w:rFonts w:ascii="Arial" w:hAnsi="Arial" w:cs="Arial"/>
          <w:sz w:val="24"/>
          <w:szCs w:val="24"/>
          <w:lang w:eastAsia="es-ES"/>
        </w:rPr>
        <w:lastRenderedPageBreak/>
        <w:t>ejercita derechos, sino que también tiene obligaciones -compartidas- con el concesionario, y como parte de tales obligaciones compartidas, tenemos la suscripción del contrato o de la adenda, y que el no convocar o prevenir al concesionario para la firma de la formalización contractual, constituye una violación al debido actuar administrativo, que se torna desproporcionada en este caso, cuando se le atribuye únicamente al recurrente, un quebranto a dicha omisión, cuando ambas partes son las llamadas a formalizar, y por consiguiente, la Administración al igual como lo hace en la renovación de los derechos de concesión de taxi, por ejemplo, debe convocar o prevenir al concesionario para la firma del contrato o de la adenda.</w:t>
      </w:r>
    </w:p>
    <w:p w14:paraId="4869C207" w14:textId="77777777" w:rsidR="00D85989" w:rsidRPr="00312608" w:rsidRDefault="00D85989" w:rsidP="005B6754">
      <w:pPr>
        <w:autoSpaceDE w:val="0"/>
        <w:autoSpaceDN w:val="0"/>
        <w:adjustRightInd w:val="0"/>
        <w:spacing w:after="0"/>
        <w:jc w:val="both"/>
        <w:rPr>
          <w:rFonts w:ascii="Arial" w:hAnsi="Arial" w:cs="Arial"/>
          <w:color w:val="000000" w:themeColor="text1"/>
          <w:sz w:val="24"/>
          <w:szCs w:val="24"/>
          <w:lang w:eastAsia="es-ES"/>
        </w:rPr>
      </w:pPr>
    </w:p>
    <w:p w14:paraId="2B7E4A8D" w14:textId="77777777"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Si la Administración realiza convocatoria para la firma de contrato o adenda en renovaciones, y previene el cumplimiento de requisitos, debe ser uniforme y equitativa, respecto a los demás trámites, y esto implica, uniformar el trámite respetando el debido proceso en todos los casos.</w:t>
      </w:r>
    </w:p>
    <w:p w14:paraId="26FEBE7E" w14:textId="77777777" w:rsidR="00D85989" w:rsidRPr="00312608" w:rsidRDefault="00D85989" w:rsidP="005B6754">
      <w:pPr>
        <w:autoSpaceDE w:val="0"/>
        <w:autoSpaceDN w:val="0"/>
        <w:adjustRightInd w:val="0"/>
        <w:spacing w:after="0"/>
        <w:jc w:val="both"/>
        <w:rPr>
          <w:rFonts w:ascii="Arial" w:hAnsi="Arial" w:cs="Arial"/>
          <w:color w:val="000000" w:themeColor="text1"/>
          <w:sz w:val="24"/>
          <w:szCs w:val="24"/>
          <w:lang w:eastAsia="es-ES"/>
        </w:rPr>
      </w:pPr>
    </w:p>
    <w:p w14:paraId="15DEB541" w14:textId="6A313A34"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En el presente asunto, se reitera</w:t>
      </w:r>
      <w:r w:rsidR="000D1F70" w:rsidRPr="00312608">
        <w:rPr>
          <w:rFonts w:ascii="Arial" w:hAnsi="Arial" w:cs="Arial"/>
          <w:sz w:val="24"/>
          <w:szCs w:val="24"/>
          <w:lang w:eastAsia="es-ES"/>
        </w:rPr>
        <w:t>,</w:t>
      </w:r>
      <w:r w:rsidRPr="00312608">
        <w:rPr>
          <w:rFonts w:ascii="Arial" w:hAnsi="Arial" w:cs="Arial"/>
          <w:sz w:val="24"/>
          <w:szCs w:val="24"/>
          <w:lang w:eastAsia="es-ES"/>
        </w:rPr>
        <w:t xml:space="preserve"> </w:t>
      </w:r>
      <w:r w:rsidR="006643CE" w:rsidRPr="00312608">
        <w:rPr>
          <w:rFonts w:ascii="Arial" w:hAnsi="Arial" w:cs="Arial"/>
          <w:sz w:val="24"/>
          <w:szCs w:val="24"/>
          <w:lang w:eastAsia="es-ES"/>
        </w:rPr>
        <w:t xml:space="preserve">que </w:t>
      </w:r>
      <w:r w:rsidRPr="00312608">
        <w:rPr>
          <w:rFonts w:ascii="Arial" w:hAnsi="Arial" w:cs="Arial"/>
          <w:sz w:val="24"/>
          <w:szCs w:val="24"/>
          <w:lang w:eastAsia="es-ES"/>
        </w:rPr>
        <w:t xml:space="preserve">al recurrente únicamente se le canceló el derecho de concesión del taxi placa </w:t>
      </w:r>
      <w:r w:rsidR="008F0D6A">
        <w:rPr>
          <w:rFonts w:ascii="Arial" w:hAnsi="Arial" w:cs="Arial"/>
          <w:sz w:val="24"/>
          <w:szCs w:val="24"/>
          <w:lang w:eastAsia="es-ES"/>
        </w:rPr>
        <w:t>000</w:t>
      </w:r>
      <w:r w:rsidRPr="00312608">
        <w:rPr>
          <w:rFonts w:ascii="Arial" w:hAnsi="Arial" w:cs="Arial"/>
          <w:sz w:val="24"/>
          <w:szCs w:val="24"/>
          <w:lang w:eastAsia="es-ES"/>
        </w:rPr>
        <w:t>, por no haberse presentado a firmar el contrato o adenda del contrato cedido en su favor desde el año 201</w:t>
      </w:r>
      <w:r w:rsidR="007738A1" w:rsidRPr="00312608">
        <w:rPr>
          <w:rFonts w:ascii="Arial" w:hAnsi="Arial" w:cs="Arial"/>
          <w:sz w:val="24"/>
          <w:szCs w:val="24"/>
          <w:lang w:eastAsia="es-ES"/>
        </w:rPr>
        <w:t>4</w:t>
      </w:r>
      <w:r w:rsidRPr="00312608">
        <w:rPr>
          <w:rFonts w:ascii="Arial" w:hAnsi="Arial" w:cs="Arial"/>
          <w:sz w:val="24"/>
          <w:szCs w:val="24"/>
          <w:lang w:eastAsia="es-ES"/>
        </w:rPr>
        <w:t>, sin embargo, la Administración nunca lo convocó ni le previno su presencia para dicho propósito, y dicha omisión constituye un quebranto al debido proceso, y un trato diferenciado al trámite aplicado en la renovación de concesiones de taxi, donde sí convoca y previene a los concesionarios para la firma del contrato o la adenda, y subsanación de requisitos.</w:t>
      </w:r>
    </w:p>
    <w:p w14:paraId="1BDC2B0C" w14:textId="77777777" w:rsidR="00D85989" w:rsidRPr="00312608" w:rsidRDefault="00D85989" w:rsidP="005B6754">
      <w:pPr>
        <w:autoSpaceDE w:val="0"/>
        <w:autoSpaceDN w:val="0"/>
        <w:adjustRightInd w:val="0"/>
        <w:spacing w:after="0"/>
        <w:jc w:val="both"/>
        <w:rPr>
          <w:rFonts w:ascii="Arial" w:hAnsi="Arial" w:cs="Arial"/>
          <w:color w:val="000000" w:themeColor="text1"/>
          <w:sz w:val="24"/>
          <w:szCs w:val="24"/>
          <w:lang w:eastAsia="es-ES"/>
        </w:rPr>
      </w:pPr>
    </w:p>
    <w:p w14:paraId="686C3A2F" w14:textId="77777777"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 xml:space="preserve">En virtud del quebranto al debido proceso mencionado, es que se considera que al recurrente le asiste la razón, y que procede declarar con lugar el recurso de apelación planteado, siendo necesario que la Administración le convoque para la firma del contrato o adenda, y le prevenga de los requisitos necesarios para dicho acto. </w:t>
      </w:r>
    </w:p>
    <w:p w14:paraId="7E915FC9" w14:textId="77777777" w:rsidR="00D85989" w:rsidRPr="00312608" w:rsidRDefault="00D85989" w:rsidP="005B6754">
      <w:pPr>
        <w:autoSpaceDE w:val="0"/>
        <w:autoSpaceDN w:val="0"/>
        <w:adjustRightInd w:val="0"/>
        <w:spacing w:after="0"/>
        <w:jc w:val="both"/>
        <w:rPr>
          <w:rFonts w:ascii="Arial" w:hAnsi="Arial" w:cs="Arial"/>
          <w:color w:val="000000" w:themeColor="text1"/>
          <w:sz w:val="24"/>
          <w:szCs w:val="24"/>
          <w:lang w:eastAsia="es-ES"/>
        </w:rPr>
      </w:pPr>
    </w:p>
    <w:p w14:paraId="2A14A718" w14:textId="779950F2"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 xml:space="preserve">Sobre el </w:t>
      </w:r>
      <w:r w:rsidR="007D5B95" w:rsidRPr="00312608">
        <w:rPr>
          <w:rFonts w:ascii="Arial" w:hAnsi="Arial" w:cs="Arial"/>
          <w:sz w:val="24"/>
          <w:szCs w:val="24"/>
          <w:lang w:eastAsia="es-ES"/>
        </w:rPr>
        <w:t>p</w:t>
      </w:r>
      <w:r w:rsidRPr="00312608">
        <w:rPr>
          <w:rFonts w:ascii="Arial" w:hAnsi="Arial" w:cs="Arial"/>
          <w:sz w:val="24"/>
          <w:szCs w:val="24"/>
          <w:lang w:eastAsia="es-ES"/>
        </w:rPr>
        <w:t xml:space="preserve">rincipio de </w:t>
      </w:r>
      <w:r w:rsidR="007D5B95" w:rsidRPr="00312608">
        <w:rPr>
          <w:rFonts w:ascii="Arial" w:hAnsi="Arial" w:cs="Arial"/>
          <w:sz w:val="24"/>
          <w:szCs w:val="24"/>
          <w:lang w:eastAsia="es-ES"/>
        </w:rPr>
        <w:t>l</w:t>
      </w:r>
      <w:r w:rsidRPr="00312608">
        <w:rPr>
          <w:rFonts w:ascii="Arial" w:hAnsi="Arial" w:cs="Arial"/>
          <w:sz w:val="24"/>
          <w:szCs w:val="24"/>
          <w:lang w:eastAsia="es-ES"/>
        </w:rPr>
        <w:t xml:space="preserve">egalidad, ya este Tribunal </w:t>
      </w:r>
      <w:r w:rsidR="007D5B95" w:rsidRPr="00312608">
        <w:rPr>
          <w:rFonts w:ascii="Arial" w:hAnsi="Arial" w:cs="Arial"/>
          <w:sz w:val="24"/>
          <w:szCs w:val="24"/>
          <w:lang w:eastAsia="es-ES"/>
        </w:rPr>
        <w:t xml:space="preserve">Administrativo de Transporte </w:t>
      </w:r>
      <w:r w:rsidRPr="00312608">
        <w:rPr>
          <w:rFonts w:ascii="Arial" w:hAnsi="Arial" w:cs="Arial"/>
          <w:sz w:val="24"/>
          <w:szCs w:val="24"/>
          <w:lang w:eastAsia="es-ES"/>
        </w:rPr>
        <w:t xml:space="preserve">se ha pronunciado, tenemos que mediante la </w:t>
      </w:r>
      <w:r w:rsidRPr="00312608">
        <w:rPr>
          <w:rFonts w:ascii="Arial" w:hAnsi="Arial" w:cs="Arial"/>
          <w:b/>
          <w:bCs/>
          <w:sz w:val="24"/>
          <w:szCs w:val="24"/>
          <w:lang w:eastAsia="es-ES"/>
        </w:rPr>
        <w:t>Resolución No. TAT-2813-2015 de las 11:30 horas del 20 de noviembre de 2015</w:t>
      </w:r>
      <w:r w:rsidRPr="00312608">
        <w:rPr>
          <w:rFonts w:ascii="Arial" w:hAnsi="Arial" w:cs="Arial"/>
          <w:sz w:val="24"/>
          <w:szCs w:val="24"/>
          <w:lang w:eastAsia="es-ES"/>
        </w:rPr>
        <w:t>, invocó el principio de legalidad, esbozando sobre dicho principio lo siguiente:</w:t>
      </w:r>
    </w:p>
    <w:p w14:paraId="0BE044E3" w14:textId="77777777" w:rsidR="00290A7D" w:rsidRPr="00312608" w:rsidRDefault="00290A7D" w:rsidP="005B6754">
      <w:pPr>
        <w:spacing w:after="0"/>
        <w:jc w:val="both"/>
        <w:rPr>
          <w:rFonts w:ascii="Arial" w:eastAsia="Calibri" w:hAnsi="Arial" w:cs="Arial"/>
          <w:color w:val="000000"/>
          <w:sz w:val="24"/>
          <w:szCs w:val="24"/>
        </w:rPr>
      </w:pPr>
    </w:p>
    <w:p w14:paraId="4133E385" w14:textId="77777777" w:rsidR="00D85989" w:rsidRPr="00312608" w:rsidRDefault="00D85989" w:rsidP="005B6754">
      <w:pPr>
        <w:spacing w:after="0"/>
        <w:ind w:left="850" w:right="850"/>
        <w:jc w:val="both"/>
        <w:rPr>
          <w:rFonts w:ascii="Arial" w:eastAsia="Calibri" w:hAnsi="Arial" w:cs="Arial"/>
          <w:i/>
          <w:iCs/>
          <w:color w:val="000000"/>
        </w:rPr>
      </w:pPr>
      <w:r w:rsidRPr="00312608">
        <w:rPr>
          <w:rFonts w:ascii="Arial" w:eastAsia="Calibri" w:hAnsi="Arial" w:cs="Arial"/>
          <w:i/>
          <w:iCs/>
          <w:color w:val="000000"/>
        </w:rPr>
        <w:t>“1. Del Principio de Legalidad</w:t>
      </w:r>
    </w:p>
    <w:p w14:paraId="7EAC4C0A" w14:textId="77777777" w:rsidR="00D85989" w:rsidRPr="00312608" w:rsidRDefault="00D85989" w:rsidP="005B6754">
      <w:pPr>
        <w:spacing w:after="0"/>
        <w:ind w:left="850" w:right="850"/>
        <w:jc w:val="both"/>
        <w:rPr>
          <w:rFonts w:ascii="Arial" w:eastAsia="Calibri" w:hAnsi="Arial" w:cs="Arial"/>
          <w:i/>
          <w:iCs/>
          <w:color w:val="000000"/>
        </w:rPr>
      </w:pPr>
    </w:p>
    <w:p w14:paraId="32EE1CF6" w14:textId="77777777" w:rsidR="00D85989" w:rsidRPr="00312608" w:rsidRDefault="00D85989" w:rsidP="005B6754">
      <w:pPr>
        <w:spacing w:after="0"/>
        <w:ind w:left="850" w:right="850"/>
        <w:jc w:val="both"/>
        <w:rPr>
          <w:rFonts w:ascii="Arial" w:eastAsia="Calibri" w:hAnsi="Arial" w:cs="Arial"/>
          <w:i/>
          <w:iCs/>
          <w:color w:val="000000"/>
        </w:rPr>
      </w:pPr>
      <w:r w:rsidRPr="00312608">
        <w:rPr>
          <w:rFonts w:ascii="Arial" w:eastAsia="Calibri" w:hAnsi="Arial" w:cs="Arial"/>
          <w:i/>
          <w:iCs/>
          <w:color w:val="000000"/>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cedido por el Estado.</w:t>
      </w:r>
    </w:p>
    <w:p w14:paraId="73D9D09F" w14:textId="77777777" w:rsidR="00D85989" w:rsidRPr="00312608" w:rsidRDefault="00D85989" w:rsidP="005B6754">
      <w:pPr>
        <w:spacing w:after="0"/>
        <w:ind w:left="850" w:right="850"/>
        <w:jc w:val="both"/>
        <w:rPr>
          <w:rFonts w:ascii="Arial" w:eastAsia="Calibri" w:hAnsi="Arial" w:cs="Arial"/>
          <w:i/>
          <w:iCs/>
          <w:color w:val="000000"/>
        </w:rPr>
      </w:pPr>
    </w:p>
    <w:p w14:paraId="06255A01" w14:textId="77777777" w:rsidR="00D85989" w:rsidRPr="00312608" w:rsidRDefault="00D85989" w:rsidP="005B6754">
      <w:pPr>
        <w:spacing w:after="0"/>
        <w:ind w:left="850" w:right="850"/>
        <w:jc w:val="both"/>
        <w:rPr>
          <w:rFonts w:ascii="Arial" w:eastAsia="Calibri" w:hAnsi="Arial" w:cs="Arial"/>
          <w:i/>
          <w:iCs/>
          <w:color w:val="000000"/>
        </w:rPr>
      </w:pPr>
      <w:r w:rsidRPr="00312608">
        <w:rPr>
          <w:rFonts w:ascii="Arial" w:eastAsia="Calibri" w:hAnsi="Arial" w:cs="Arial"/>
          <w:i/>
          <w:iCs/>
          <w:color w:val="000000"/>
        </w:rPr>
        <w:t xml:space="preserve">La Sala Constitucional de la Corte Suprema de Justicia, en su sentencia No. 2001-02493 de las dieciséis horas, con veinticinco minutos, del </w:t>
      </w:r>
      <w:r w:rsidRPr="00312608">
        <w:rPr>
          <w:rFonts w:ascii="Arial" w:eastAsia="Calibri" w:hAnsi="Arial" w:cs="Arial"/>
          <w:i/>
          <w:iCs/>
          <w:color w:val="000000"/>
        </w:rPr>
        <w:lastRenderedPageBreak/>
        <w:t>veintisiete de marzo del dos mil uno, respecto del Principio de Legalidad, manifestó:</w:t>
      </w:r>
    </w:p>
    <w:p w14:paraId="61FA7DC0" w14:textId="77777777" w:rsidR="00D85989" w:rsidRPr="00312608" w:rsidRDefault="00D85989" w:rsidP="005B6754">
      <w:pPr>
        <w:spacing w:after="0"/>
        <w:ind w:left="850" w:right="850"/>
        <w:jc w:val="both"/>
        <w:rPr>
          <w:rFonts w:ascii="Arial" w:eastAsia="Calibri" w:hAnsi="Arial" w:cs="Arial"/>
          <w:i/>
          <w:iCs/>
          <w:color w:val="000000"/>
        </w:rPr>
      </w:pPr>
    </w:p>
    <w:p w14:paraId="61B72117" w14:textId="77777777" w:rsidR="00D85989" w:rsidRPr="00312608" w:rsidRDefault="00D85989" w:rsidP="005B6754">
      <w:pPr>
        <w:pStyle w:val="Sinespaciado"/>
        <w:ind w:left="851" w:right="851"/>
        <w:jc w:val="both"/>
        <w:rPr>
          <w:rFonts w:ascii="Arial" w:hAnsi="Arial" w:cs="Arial"/>
          <w:b/>
          <w:bCs/>
        </w:rPr>
      </w:pPr>
      <w:r w:rsidRPr="00312608">
        <w:rPr>
          <w:rFonts w:ascii="Arial" w:hAnsi="Arial" w:cs="Arial"/>
        </w:rPr>
        <w:t xml:space="preserve">“II.- Sobre el principio de legalidad: El principio de legalidad que se consagra en el artículo 11 de nuestra Constitución Política, significa que </w:t>
      </w:r>
      <w:r w:rsidRPr="00312608">
        <w:rPr>
          <w:rFonts w:ascii="Arial" w:hAnsi="Arial" w:cs="Arial"/>
          <w:b/>
          <w:bCs/>
          <w:u w:val="single"/>
        </w:rPr>
        <w:t>los actos y comportamientos de la Administración deben estar regulados por norma escrita,</w:t>
      </w:r>
      <w:r w:rsidRPr="00312608">
        <w:rPr>
          <w:rFonts w:ascii="Arial" w:hAnsi="Arial" w:cs="Arial"/>
        </w:rPr>
        <w:t xml:space="preserve"> lo que significa desde luego, el sometimiento a la Constitución y a la ley, preferentemente, y en general a todas las normas del ordenamiento jurídico, o sea, lo que se conoce como el principio de juridicidad de la Administración, </w:t>
      </w:r>
      <w:r w:rsidRPr="00312608">
        <w:rPr>
          <w:rFonts w:ascii="Arial" w:hAnsi="Arial" w:cs="Arial"/>
          <w:b/>
          <w:bC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(Lo resaltado no es del original)</w:t>
      </w:r>
    </w:p>
    <w:p w14:paraId="497D503D" w14:textId="29C55D3A" w:rsidR="00D85989" w:rsidRPr="00312608" w:rsidRDefault="00D85989" w:rsidP="005B6754">
      <w:pPr>
        <w:tabs>
          <w:tab w:val="left" w:pos="4870"/>
        </w:tabs>
        <w:spacing w:after="0"/>
        <w:ind w:left="850" w:right="850"/>
        <w:jc w:val="both"/>
        <w:rPr>
          <w:rFonts w:ascii="Arial" w:eastAsia="Calibri" w:hAnsi="Arial" w:cs="Arial"/>
          <w:i/>
          <w:iCs/>
          <w:color w:val="000000"/>
        </w:rPr>
      </w:pPr>
    </w:p>
    <w:p w14:paraId="677C08AD" w14:textId="77777777" w:rsidR="00D85989" w:rsidRPr="00312608" w:rsidRDefault="00D85989" w:rsidP="005B6754">
      <w:pPr>
        <w:pStyle w:val="Sinespaciado"/>
        <w:ind w:left="851" w:right="851"/>
        <w:jc w:val="both"/>
        <w:rPr>
          <w:rFonts w:ascii="Arial" w:hAnsi="Arial" w:cs="Arial"/>
        </w:rPr>
      </w:pPr>
      <w:r w:rsidRPr="00312608">
        <w:rPr>
          <w:rFonts w:ascii="Arial" w:hAnsi="Arial" w:cs="Arial"/>
        </w:rPr>
        <w:t>El principio de legalidad constituye pues el marco de acción o actuación al cual se encuentra sujeto todo funcionario público y de no ajustarse a éste sus actos son nulos.”</w:t>
      </w:r>
    </w:p>
    <w:p w14:paraId="19CE73B5" w14:textId="77777777" w:rsidR="00290A7D" w:rsidRPr="00312608" w:rsidRDefault="00290A7D" w:rsidP="005B6754">
      <w:pPr>
        <w:pStyle w:val="Sinespaciado"/>
        <w:jc w:val="both"/>
        <w:rPr>
          <w:rFonts w:ascii="Arial" w:hAnsi="Arial" w:cs="Arial"/>
          <w:sz w:val="24"/>
          <w:szCs w:val="24"/>
          <w:lang w:eastAsia="es-ES"/>
        </w:rPr>
      </w:pPr>
    </w:p>
    <w:p w14:paraId="090A2CA4" w14:textId="205C8E5E"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Al amparo de lo analizado, en el presente asunto, es necesario acoger el recurso de apelación formulado por el recurrente, toda vez que se ha verificado un quebranto o violación al debido proceso, al no haberse convocado o prevenido para la firma del contrato o adenda, y no haberse realizado ninguna prevención de requisitos, como sí se hace en otros trámites, por ejemplo, la renovación de concesiones.</w:t>
      </w:r>
    </w:p>
    <w:p w14:paraId="0F7F82B0" w14:textId="77777777" w:rsidR="007D5B95" w:rsidRPr="00312608" w:rsidRDefault="007D5B95" w:rsidP="005B6754">
      <w:pPr>
        <w:spacing w:after="0"/>
        <w:jc w:val="both"/>
        <w:rPr>
          <w:rFonts w:ascii="Arial" w:eastAsiaTheme="minorEastAsia" w:hAnsi="Arial" w:cs="Arial"/>
          <w:sz w:val="24"/>
          <w:szCs w:val="24"/>
          <w:lang w:val="es-ES" w:eastAsia="es-ES"/>
          <w14:ligatures w14:val="standardContextual"/>
        </w:rPr>
      </w:pPr>
    </w:p>
    <w:p w14:paraId="665F4334" w14:textId="6562100B" w:rsidR="00D85989" w:rsidRPr="00312608" w:rsidRDefault="00D85989" w:rsidP="005B6754">
      <w:pPr>
        <w:pStyle w:val="Sinespaciado"/>
        <w:jc w:val="both"/>
        <w:rPr>
          <w:rFonts w:ascii="Arial" w:hAnsi="Arial" w:cs="Arial"/>
          <w:sz w:val="24"/>
          <w:szCs w:val="24"/>
          <w:lang w:eastAsia="es-ES"/>
        </w:rPr>
      </w:pPr>
      <w:r w:rsidRPr="00312608">
        <w:rPr>
          <w:rFonts w:ascii="Arial" w:hAnsi="Arial" w:cs="Arial"/>
          <w:sz w:val="24"/>
          <w:szCs w:val="24"/>
          <w:lang w:eastAsia="es-ES"/>
        </w:rPr>
        <w:t>En consecuencia, procede que el Consejo de Transporte Público, realice una prevención al recurrente indicando los requisitos que debe presentar para la formalización del contrato o adenda, y señalamiento de la fecha y hora para concretar la formalización contractual.</w:t>
      </w:r>
    </w:p>
    <w:p w14:paraId="4ACA6971" w14:textId="77777777" w:rsidR="004223E2" w:rsidRPr="00312608" w:rsidRDefault="004223E2" w:rsidP="005B6754">
      <w:pPr>
        <w:pStyle w:val="Sinespaciado"/>
        <w:jc w:val="both"/>
        <w:rPr>
          <w:rFonts w:ascii="Arial" w:hAnsi="Arial" w:cs="Arial"/>
          <w:sz w:val="24"/>
          <w:szCs w:val="24"/>
          <w:lang w:eastAsia="es-ES"/>
        </w:rPr>
      </w:pPr>
    </w:p>
    <w:p w14:paraId="35205CA6" w14:textId="77777777" w:rsidR="00D85989" w:rsidRPr="00312608" w:rsidRDefault="00D85989" w:rsidP="005B6754">
      <w:pPr>
        <w:spacing w:after="0"/>
        <w:jc w:val="center"/>
        <w:rPr>
          <w:rFonts w:ascii="Arial" w:eastAsiaTheme="minorEastAsia" w:hAnsi="Arial" w:cs="Arial"/>
          <w:b/>
          <w:bCs/>
          <w:sz w:val="24"/>
          <w:szCs w:val="24"/>
          <w:lang w:val="es-ES" w:eastAsia="es-ES"/>
          <w14:ligatures w14:val="standardContextual"/>
        </w:rPr>
      </w:pPr>
      <w:r w:rsidRPr="00312608">
        <w:rPr>
          <w:rFonts w:ascii="Arial" w:eastAsiaTheme="minorEastAsia" w:hAnsi="Arial" w:cs="Arial"/>
          <w:b/>
          <w:bCs/>
          <w:sz w:val="24"/>
          <w:szCs w:val="24"/>
          <w:lang w:val="es-ES" w:eastAsia="es-ES"/>
          <w14:ligatures w14:val="standardContextual"/>
        </w:rPr>
        <w:t>POR TANTO</w:t>
      </w:r>
    </w:p>
    <w:p w14:paraId="358F1B5B" w14:textId="77777777" w:rsidR="00D85989" w:rsidRPr="00312608" w:rsidRDefault="00D85989" w:rsidP="005B6754">
      <w:pPr>
        <w:spacing w:after="0"/>
        <w:jc w:val="center"/>
        <w:rPr>
          <w:rFonts w:ascii="Arial" w:eastAsiaTheme="minorEastAsia" w:hAnsi="Arial" w:cs="Arial"/>
          <w:b/>
          <w:bCs/>
          <w:sz w:val="24"/>
          <w:szCs w:val="24"/>
          <w:lang w:val="es-ES" w:eastAsia="es-ES"/>
          <w14:ligatures w14:val="standardContextual"/>
        </w:rPr>
      </w:pPr>
    </w:p>
    <w:p w14:paraId="3B4F77C8" w14:textId="5296EED9" w:rsidR="0094042E" w:rsidRPr="00312608" w:rsidRDefault="00D85989" w:rsidP="005B6754">
      <w:pPr>
        <w:pStyle w:val="Sinespaciado"/>
        <w:jc w:val="both"/>
        <w:rPr>
          <w:rFonts w:eastAsiaTheme="minorEastAsia"/>
          <w:lang w:val="es-ES" w:eastAsia="es-ES"/>
          <w14:ligatures w14:val="standardContextual"/>
        </w:rPr>
      </w:pPr>
      <w:r w:rsidRPr="00312608">
        <w:rPr>
          <w:rFonts w:ascii="Arial" w:hAnsi="Arial" w:cs="Arial"/>
          <w:b/>
          <w:bCs/>
          <w:sz w:val="24"/>
          <w:szCs w:val="24"/>
          <w:lang w:eastAsia="es-MX"/>
        </w:rPr>
        <w:t>I.-</w:t>
      </w:r>
      <w:r w:rsidRPr="00312608">
        <w:rPr>
          <w:lang w:val="es-ES" w:eastAsia="es-ES"/>
        </w:rPr>
        <w:t xml:space="preserve"> </w:t>
      </w:r>
      <w:r w:rsidRPr="00312608">
        <w:rPr>
          <w:rFonts w:ascii="Arial" w:hAnsi="Arial" w:cs="Arial"/>
          <w:sz w:val="24"/>
          <w:szCs w:val="24"/>
          <w:lang w:eastAsia="es-ES"/>
        </w:rPr>
        <w:t xml:space="preserve">Declarar con lugar el </w:t>
      </w:r>
      <w:r w:rsidR="00382C3F" w:rsidRPr="00312608">
        <w:rPr>
          <w:rFonts w:ascii="Arial" w:hAnsi="Arial" w:cs="Arial"/>
          <w:b/>
          <w:bCs/>
          <w:sz w:val="24"/>
          <w:szCs w:val="24"/>
          <w:lang w:eastAsia="es-ES"/>
        </w:rPr>
        <w:t>Recurso de Apelación en subsidio, Nulidad Absoluta e incidentes suspensión de los efectos del acto administrativo</w:t>
      </w:r>
      <w:r w:rsidR="00382C3F" w:rsidRPr="00312608">
        <w:rPr>
          <w:rFonts w:ascii="Arial" w:hAnsi="Arial" w:cs="Arial"/>
          <w:sz w:val="24"/>
          <w:szCs w:val="24"/>
          <w:lang w:eastAsia="es-ES"/>
        </w:rPr>
        <w:t xml:space="preserve">, presentado por el </w:t>
      </w:r>
      <w:r w:rsidR="00382C3F" w:rsidRPr="00312608">
        <w:rPr>
          <w:rFonts w:ascii="Arial" w:hAnsi="Arial" w:cs="Arial"/>
          <w:b/>
          <w:bCs/>
          <w:sz w:val="24"/>
          <w:szCs w:val="24"/>
          <w:lang w:eastAsia="es-ES"/>
        </w:rPr>
        <w:t xml:space="preserve">señor </w:t>
      </w:r>
      <w:r w:rsidR="008F0D6A">
        <w:rPr>
          <w:rFonts w:ascii="Arial" w:hAnsi="Arial" w:cs="Arial"/>
          <w:b/>
          <w:bCs/>
          <w:sz w:val="24"/>
          <w:szCs w:val="24"/>
          <w:lang w:eastAsia="es-ES"/>
        </w:rPr>
        <w:t>JRP</w:t>
      </w:r>
      <w:r w:rsidR="00382C3F" w:rsidRPr="00312608">
        <w:rPr>
          <w:rFonts w:ascii="Arial" w:hAnsi="Arial" w:cs="Arial"/>
          <w:sz w:val="24"/>
          <w:szCs w:val="24"/>
          <w:lang w:eastAsia="es-ES"/>
        </w:rPr>
        <w:t xml:space="preserve">, mayor, divorciado, Taxista, cédula de identidad No. </w:t>
      </w:r>
      <w:r w:rsidR="008F0D6A">
        <w:rPr>
          <w:rFonts w:ascii="Arial" w:hAnsi="Arial" w:cs="Arial"/>
          <w:sz w:val="24"/>
          <w:szCs w:val="24"/>
          <w:lang w:eastAsia="es-ES"/>
        </w:rPr>
        <w:t>000</w:t>
      </w:r>
      <w:r w:rsidR="00382C3F" w:rsidRPr="00312608">
        <w:rPr>
          <w:rFonts w:ascii="Arial" w:hAnsi="Arial" w:cs="Arial"/>
          <w:sz w:val="24"/>
          <w:szCs w:val="24"/>
          <w:lang w:eastAsia="es-ES"/>
        </w:rPr>
        <w:t xml:space="preserve">, vecino de </w:t>
      </w:r>
      <w:r w:rsidR="008F0D6A">
        <w:rPr>
          <w:rFonts w:ascii="Arial" w:hAnsi="Arial" w:cs="Arial"/>
          <w:sz w:val="24"/>
          <w:szCs w:val="24"/>
          <w:lang w:eastAsia="es-ES"/>
        </w:rPr>
        <w:t>000</w:t>
      </w:r>
      <w:r w:rsidR="00382C3F" w:rsidRPr="00312608">
        <w:rPr>
          <w:rFonts w:ascii="Arial" w:hAnsi="Arial" w:cs="Arial"/>
          <w:sz w:val="24"/>
          <w:szCs w:val="24"/>
          <w:lang w:eastAsia="es-ES"/>
        </w:rPr>
        <w:t xml:space="preserve">, en su condición de concesionario de la placa de Taxi </w:t>
      </w:r>
      <w:r w:rsidR="008F0D6A">
        <w:rPr>
          <w:rFonts w:ascii="Arial" w:hAnsi="Arial" w:cs="Arial"/>
          <w:sz w:val="24"/>
          <w:szCs w:val="24"/>
          <w:lang w:eastAsia="es-ES"/>
        </w:rPr>
        <w:t>000</w:t>
      </w:r>
      <w:r w:rsidR="00382C3F" w:rsidRPr="00312608">
        <w:rPr>
          <w:rFonts w:ascii="Arial" w:hAnsi="Arial" w:cs="Arial"/>
          <w:sz w:val="24"/>
          <w:szCs w:val="24"/>
          <w:lang w:eastAsia="es-ES"/>
        </w:rPr>
        <w:t xml:space="preserve">, </w:t>
      </w:r>
      <w:r w:rsidR="00382C3F" w:rsidRPr="00312608">
        <w:rPr>
          <w:rFonts w:ascii="Arial" w:hAnsi="Arial" w:cs="Arial"/>
          <w:b/>
          <w:bCs/>
          <w:sz w:val="24"/>
          <w:szCs w:val="24"/>
          <w:lang w:eastAsia="es-ES"/>
        </w:rPr>
        <w:t xml:space="preserve">contra el </w:t>
      </w:r>
      <w:r w:rsidR="007D5B95" w:rsidRPr="00312608">
        <w:rPr>
          <w:rFonts w:ascii="Arial" w:hAnsi="Arial" w:cs="Arial"/>
          <w:b/>
          <w:bCs/>
          <w:sz w:val="24"/>
          <w:szCs w:val="24"/>
          <w:lang w:eastAsia="es-ES"/>
        </w:rPr>
        <w:t>A</w:t>
      </w:r>
      <w:r w:rsidR="00382C3F" w:rsidRPr="00312608">
        <w:rPr>
          <w:rFonts w:ascii="Arial" w:hAnsi="Arial" w:cs="Arial"/>
          <w:b/>
          <w:bCs/>
          <w:sz w:val="24"/>
          <w:szCs w:val="24"/>
          <w:lang w:eastAsia="es-ES"/>
        </w:rPr>
        <w:t>rtículo 7.8 de la Sesión Ordinaria 25-2024 de</w:t>
      </w:r>
      <w:r w:rsidR="007D5B95" w:rsidRPr="00312608">
        <w:rPr>
          <w:rFonts w:ascii="Arial" w:hAnsi="Arial" w:cs="Arial"/>
          <w:b/>
          <w:bCs/>
          <w:sz w:val="24"/>
          <w:szCs w:val="24"/>
          <w:lang w:eastAsia="es-ES"/>
        </w:rPr>
        <w:t>l</w:t>
      </w:r>
      <w:r w:rsidR="00382C3F" w:rsidRPr="00312608">
        <w:rPr>
          <w:rFonts w:ascii="Arial" w:hAnsi="Arial" w:cs="Arial"/>
          <w:b/>
          <w:bCs/>
          <w:sz w:val="24"/>
          <w:szCs w:val="24"/>
          <w:lang w:eastAsia="es-ES"/>
        </w:rPr>
        <w:t xml:space="preserve"> 11 de julio de 2024</w:t>
      </w:r>
      <w:r w:rsidR="00382C3F" w:rsidRPr="00312608">
        <w:rPr>
          <w:rFonts w:ascii="Arial" w:hAnsi="Arial" w:cs="Arial"/>
          <w:sz w:val="24"/>
          <w:szCs w:val="24"/>
          <w:lang w:eastAsia="es-ES"/>
        </w:rPr>
        <w:t xml:space="preserve">, adoptado por la Junta </w:t>
      </w:r>
      <w:r w:rsidR="007D5B95" w:rsidRPr="00312608">
        <w:rPr>
          <w:rFonts w:ascii="Arial" w:hAnsi="Arial" w:cs="Arial"/>
          <w:sz w:val="24"/>
          <w:szCs w:val="24"/>
          <w:lang w:eastAsia="es-ES"/>
        </w:rPr>
        <w:t>D</w:t>
      </w:r>
      <w:r w:rsidR="00382C3F" w:rsidRPr="00312608">
        <w:rPr>
          <w:rFonts w:ascii="Arial" w:hAnsi="Arial" w:cs="Arial"/>
          <w:sz w:val="24"/>
          <w:szCs w:val="24"/>
          <w:lang w:eastAsia="es-ES"/>
        </w:rPr>
        <w:t>irectiva del Consejo de Transporte Público,</w:t>
      </w:r>
      <w:r w:rsidRPr="00312608">
        <w:rPr>
          <w:rFonts w:ascii="Arial" w:hAnsi="Arial" w:cs="Arial"/>
          <w:sz w:val="24"/>
          <w:szCs w:val="24"/>
          <w:lang w:eastAsia="es-ES"/>
        </w:rPr>
        <w:t xml:space="preserve"> </w:t>
      </w:r>
      <w:r w:rsidR="00147689" w:rsidRPr="00312608">
        <w:rPr>
          <w:rFonts w:ascii="Arial" w:hAnsi="Arial" w:cs="Arial"/>
          <w:sz w:val="24"/>
          <w:szCs w:val="24"/>
          <w:lang w:eastAsia="es-ES"/>
        </w:rPr>
        <w:t xml:space="preserve">la cual </w:t>
      </w:r>
      <w:r w:rsidRPr="00312608">
        <w:rPr>
          <w:rFonts w:ascii="Arial" w:hAnsi="Arial" w:cs="Arial"/>
          <w:sz w:val="24"/>
          <w:szCs w:val="24"/>
          <w:lang w:eastAsia="es-ES"/>
        </w:rPr>
        <w:t>debe prevenir al recurrente indicando los requisitos que debe presentar para la formalización del contrato o adenda, y señalar la fecha y hora para concretar la formalización contractual (firma de contrato o adenda), respetando en todo momento, los principios de proporcionalidad y razonabilidad.</w:t>
      </w:r>
      <w:r w:rsidRPr="00312608">
        <w:rPr>
          <w:rFonts w:eastAsiaTheme="minorEastAsia"/>
          <w:lang w:val="es-ES" w:eastAsia="es-ES"/>
          <w14:ligatures w14:val="standardContextual"/>
        </w:rPr>
        <w:t xml:space="preserve"> </w:t>
      </w:r>
    </w:p>
    <w:p w14:paraId="4E193DBC" w14:textId="1405BDCF" w:rsidR="00D85989" w:rsidRPr="00312608" w:rsidRDefault="00D85989" w:rsidP="005B6754">
      <w:pPr>
        <w:pStyle w:val="Sinespaciado"/>
        <w:jc w:val="both"/>
        <w:rPr>
          <w:rFonts w:eastAsiaTheme="minorEastAsia"/>
          <w:lang w:val="es-ES" w:eastAsia="es-ES"/>
          <w14:ligatures w14:val="standardContextual"/>
        </w:rPr>
      </w:pPr>
      <w:r w:rsidRPr="00312608">
        <w:rPr>
          <w:rFonts w:eastAsiaTheme="minorEastAsia"/>
          <w:lang w:val="es-ES" w:eastAsia="es-ES"/>
          <w14:ligatures w14:val="standardContextual"/>
        </w:rPr>
        <w:t xml:space="preserve">  </w:t>
      </w:r>
    </w:p>
    <w:p w14:paraId="567BFC73" w14:textId="77777777" w:rsidR="0094042E" w:rsidRPr="00312608" w:rsidRDefault="007D5B95" w:rsidP="005B6754">
      <w:pPr>
        <w:jc w:val="both"/>
        <w:rPr>
          <w:rFonts w:ascii="Arial" w:hAnsi="Arial" w:cs="Arial"/>
          <w:bCs/>
          <w:sz w:val="24"/>
          <w:szCs w:val="24"/>
          <w:lang w:val="es-ES"/>
        </w:rPr>
      </w:pPr>
      <w:r w:rsidRPr="00312608">
        <w:rPr>
          <w:rFonts w:ascii="Arial" w:hAnsi="Arial" w:cs="Arial"/>
          <w:b/>
          <w:bCs/>
          <w:sz w:val="24"/>
          <w:szCs w:val="24"/>
          <w:lang w:eastAsia="es-MX"/>
        </w:rPr>
        <w:t>II.</w:t>
      </w:r>
      <w:r w:rsidRPr="00312608">
        <w:rPr>
          <w:b/>
          <w:bCs/>
          <w:sz w:val="24"/>
          <w:szCs w:val="24"/>
          <w:lang w:eastAsia="es-MX"/>
        </w:rPr>
        <w:t xml:space="preserve"> </w:t>
      </w:r>
      <w:r w:rsidRPr="00312608">
        <w:rPr>
          <w:rFonts w:ascii="Arial" w:hAnsi="Arial" w:cs="Arial"/>
          <w:bCs/>
          <w:sz w:val="24"/>
          <w:szCs w:val="24"/>
          <w:lang w:val="es-ES"/>
        </w:rPr>
        <w:t>Según las disposiciones del artículo 16 de la Ley No. 7969, rector en la materia, se recuerda que los fallos de este Tribunal son de acatamiento, estricto y obligatorio.</w:t>
      </w:r>
    </w:p>
    <w:p w14:paraId="2D42419B" w14:textId="72B2F55E" w:rsidR="007D5B95" w:rsidRPr="00312608" w:rsidRDefault="007D5B95" w:rsidP="005B6754">
      <w:pPr>
        <w:spacing w:after="0"/>
        <w:jc w:val="both"/>
        <w:rPr>
          <w:rFonts w:ascii="Arial" w:hAnsi="Arial" w:cs="Arial"/>
          <w:bCs/>
          <w:sz w:val="24"/>
          <w:szCs w:val="24"/>
          <w:lang w:val="es-ES"/>
        </w:rPr>
      </w:pPr>
      <w:r w:rsidRPr="00312608">
        <w:rPr>
          <w:rFonts w:ascii="Arial" w:hAnsi="Arial" w:cs="Arial"/>
          <w:bCs/>
          <w:sz w:val="24"/>
          <w:szCs w:val="24"/>
          <w:lang w:val="es-ES"/>
        </w:rPr>
        <w:lastRenderedPageBreak/>
        <w:t xml:space="preserve"> </w:t>
      </w:r>
    </w:p>
    <w:p w14:paraId="61DB9D4A" w14:textId="7B2AF99E" w:rsidR="007D5B95" w:rsidRPr="00312608" w:rsidRDefault="007D5B95" w:rsidP="005B6754">
      <w:pPr>
        <w:jc w:val="both"/>
        <w:rPr>
          <w:rFonts w:ascii="Arial" w:hAnsi="Arial" w:cs="Arial"/>
          <w:bCs/>
          <w:sz w:val="24"/>
          <w:szCs w:val="24"/>
          <w:lang w:val="es-ES"/>
        </w:rPr>
      </w:pPr>
      <w:r w:rsidRPr="00312608">
        <w:rPr>
          <w:rFonts w:ascii="Arial" w:hAnsi="Arial" w:cs="Arial"/>
          <w:b/>
          <w:sz w:val="24"/>
          <w:szCs w:val="24"/>
          <w:lang w:val="es-ES"/>
        </w:rPr>
        <w:t>III.</w:t>
      </w:r>
      <w:r w:rsidRPr="00312608">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41A4FE47" w14:textId="44E8E882" w:rsidR="00D85989" w:rsidRPr="00312608" w:rsidRDefault="00D85989" w:rsidP="005B6754">
      <w:pPr>
        <w:tabs>
          <w:tab w:val="left" w:pos="2002"/>
        </w:tabs>
        <w:spacing w:after="120"/>
        <w:rPr>
          <w:rFonts w:ascii="Arial" w:eastAsia="Times New Roman" w:hAnsi="Arial" w:cs="Arial"/>
          <w:b/>
          <w:i/>
          <w:color w:val="000000" w:themeColor="text1"/>
          <w:sz w:val="24"/>
          <w:szCs w:val="24"/>
          <w:lang w:val="es-ES" w:eastAsia="es-ES"/>
        </w:rPr>
      </w:pPr>
      <w:r w:rsidRPr="00312608">
        <w:rPr>
          <w:rFonts w:ascii="Arial" w:eastAsia="Times New Roman" w:hAnsi="Arial" w:cs="Arial"/>
          <w:b/>
          <w:i/>
          <w:color w:val="000000" w:themeColor="text1"/>
          <w:sz w:val="24"/>
          <w:szCs w:val="24"/>
          <w:lang w:val="es-ES" w:eastAsia="es-ES"/>
        </w:rPr>
        <w:t>NOTIFÍQUESE</w:t>
      </w:r>
    </w:p>
    <w:p w14:paraId="336DD17A" w14:textId="77777777" w:rsidR="004223E2" w:rsidRPr="00312608" w:rsidRDefault="004223E2" w:rsidP="005B6754">
      <w:pPr>
        <w:tabs>
          <w:tab w:val="left" w:pos="2002"/>
        </w:tabs>
        <w:spacing w:after="120"/>
        <w:rPr>
          <w:rFonts w:ascii="Arial" w:eastAsia="Times New Roman" w:hAnsi="Arial" w:cs="Arial"/>
          <w:b/>
          <w:i/>
          <w:color w:val="000000" w:themeColor="text1"/>
          <w:sz w:val="24"/>
          <w:szCs w:val="24"/>
          <w:lang w:val="es-ES" w:eastAsia="es-ES"/>
        </w:rPr>
      </w:pPr>
    </w:p>
    <w:p w14:paraId="2CDC6405" w14:textId="77777777" w:rsidR="00C06D86" w:rsidRDefault="00C06D86" w:rsidP="005B6754">
      <w:pPr>
        <w:tabs>
          <w:tab w:val="left" w:pos="2002"/>
        </w:tabs>
        <w:spacing w:after="120"/>
        <w:rPr>
          <w:rFonts w:ascii="Arial" w:eastAsia="Times New Roman" w:hAnsi="Arial" w:cs="Arial"/>
          <w:b/>
          <w:i/>
          <w:color w:val="000000" w:themeColor="text1"/>
          <w:sz w:val="24"/>
          <w:szCs w:val="24"/>
          <w:lang w:val="es-ES" w:eastAsia="es-ES"/>
        </w:rPr>
      </w:pPr>
    </w:p>
    <w:p w14:paraId="7790C33E" w14:textId="77777777" w:rsidR="005B6754" w:rsidRDefault="005B6754" w:rsidP="005B6754">
      <w:pPr>
        <w:tabs>
          <w:tab w:val="left" w:pos="2002"/>
        </w:tabs>
        <w:spacing w:after="120"/>
        <w:rPr>
          <w:rFonts w:ascii="Arial" w:eastAsia="Times New Roman" w:hAnsi="Arial" w:cs="Arial"/>
          <w:b/>
          <w:i/>
          <w:color w:val="000000" w:themeColor="text1"/>
          <w:sz w:val="24"/>
          <w:szCs w:val="24"/>
          <w:lang w:val="es-ES" w:eastAsia="es-ES"/>
        </w:rPr>
      </w:pPr>
    </w:p>
    <w:p w14:paraId="6F9A1574" w14:textId="77777777" w:rsidR="005B6754" w:rsidRPr="00312608" w:rsidRDefault="005B6754" w:rsidP="005B6754">
      <w:pPr>
        <w:tabs>
          <w:tab w:val="left" w:pos="2002"/>
        </w:tabs>
        <w:spacing w:after="120"/>
        <w:rPr>
          <w:rFonts w:ascii="Arial" w:eastAsia="Times New Roman" w:hAnsi="Arial" w:cs="Arial"/>
          <w:b/>
          <w:i/>
          <w:color w:val="000000" w:themeColor="text1"/>
          <w:sz w:val="24"/>
          <w:szCs w:val="24"/>
          <w:lang w:val="es-ES" w:eastAsia="es-ES"/>
        </w:rPr>
      </w:pPr>
    </w:p>
    <w:sectPr w:rsidR="005B6754" w:rsidRPr="00312608" w:rsidSect="000846EC">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E255B" w14:textId="77777777" w:rsidR="00E87C1C" w:rsidRDefault="00E87C1C">
      <w:pPr>
        <w:spacing w:after="0"/>
      </w:pPr>
      <w:r>
        <w:separator/>
      </w:r>
    </w:p>
  </w:endnote>
  <w:endnote w:type="continuationSeparator" w:id="0">
    <w:p w14:paraId="1FC18A94" w14:textId="77777777" w:rsidR="00E87C1C" w:rsidRDefault="00E87C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345D" w14:textId="77777777" w:rsidR="00F86A38" w:rsidRDefault="00F86A38">
    <w:pPr>
      <w:pStyle w:val="Piedepgina"/>
      <w:rPr>
        <w:rFonts w:ascii="HendersonSansW00-BasicBold" w:hAnsi="HendersonSansW00-BasicBold"/>
        <w:color w:val="AEAAAA" w:themeColor="background2" w:themeShade="BF"/>
        <w:lang w:val="es-ES"/>
      </w:rPr>
    </w:pPr>
  </w:p>
  <w:p w14:paraId="1C8DD2DE" w14:textId="77777777" w:rsidR="00F86A38" w:rsidRDefault="00F86A38">
    <w:pPr>
      <w:pStyle w:val="Piedepgina"/>
      <w:rPr>
        <w:rFonts w:ascii="HendersonSansW00-BasicBold" w:hAnsi="HendersonSansW00-BasicBold"/>
        <w:color w:val="AEAAAA" w:themeColor="background2" w:themeShade="BF"/>
        <w:lang w:val="es-ES"/>
      </w:rPr>
    </w:pPr>
  </w:p>
  <w:p w14:paraId="07DF4487" w14:textId="5720E5C5" w:rsidR="00F86A38" w:rsidRPr="003573E0" w:rsidRDefault="007D5B95" w:rsidP="007D5B95">
    <w:pPr>
      <w:pStyle w:val="Piedepgina"/>
      <w:rPr>
        <w:rFonts w:ascii="HendersonSansW00-BasicBold" w:hAnsi="HendersonSansW00-BasicBold"/>
        <w:color w:val="AEAAAA" w:themeColor="background2" w:themeShade="BF"/>
        <w:lang w:val="es-ES"/>
      </w:rPr>
    </w:pPr>
    <w:r w:rsidRPr="007D5B95">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1415" w14:textId="77777777" w:rsidR="00F86A38" w:rsidRDefault="00F86A38">
    <w:pPr>
      <w:pStyle w:val="Piedepgina"/>
      <w:rPr>
        <w:rFonts w:ascii="HendersonSansW00-BasicBold" w:hAnsi="HendersonSansW00-BasicBold"/>
        <w:color w:val="AEAAAA" w:themeColor="background2" w:themeShade="BF"/>
        <w:lang w:val="es-ES"/>
      </w:rPr>
    </w:pPr>
  </w:p>
  <w:p w14:paraId="203E2D97" w14:textId="77777777" w:rsidR="00F86A38" w:rsidRDefault="00F86A38">
    <w:pPr>
      <w:pStyle w:val="Piedepgina"/>
      <w:rPr>
        <w:rFonts w:ascii="HendersonSansW00-BasicBold" w:hAnsi="HendersonSansW00-BasicBold"/>
        <w:color w:val="AEAAAA" w:themeColor="background2" w:themeShade="BF"/>
        <w:lang w:val="es-ES"/>
      </w:rPr>
    </w:pPr>
  </w:p>
  <w:p w14:paraId="0C67CA08" w14:textId="4103C185" w:rsidR="00F86A38" w:rsidRPr="00D86771" w:rsidRDefault="007D5B95" w:rsidP="007D5B95">
    <w:pPr>
      <w:pStyle w:val="Piedepgina"/>
      <w:rPr>
        <w:rFonts w:ascii="HendersonSansW00-BasicBold" w:hAnsi="HendersonSansW00-BasicBold"/>
        <w:color w:val="AEAAAA" w:themeColor="background2" w:themeShade="BF"/>
        <w:lang w:val="es-ES"/>
      </w:rPr>
    </w:pPr>
    <w:r w:rsidRPr="007D5B95">
      <w:rPr>
        <w:rFonts w:ascii="HendersonSansW00-BasicBold" w:hAnsi="HendersonSansW00-BasicBold"/>
        <w:color w:val="AEAAAA" w:themeColor="background2" w:themeShade="BF"/>
        <w:lang w:val="es-ES"/>
      </w:rPr>
      <w:t>https://tat.mopt.go.cr/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EB85" w14:textId="77777777" w:rsidR="00E87C1C" w:rsidRDefault="00E87C1C">
      <w:pPr>
        <w:spacing w:after="0"/>
      </w:pPr>
      <w:r>
        <w:separator/>
      </w:r>
    </w:p>
  </w:footnote>
  <w:footnote w:type="continuationSeparator" w:id="0">
    <w:p w14:paraId="49DAB4A0" w14:textId="77777777" w:rsidR="00E87C1C" w:rsidRDefault="00E87C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7815AE21" w14:textId="77777777" w:rsidR="00F86A38" w:rsidRDefault="008F0D6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72C6135C" w14:textId="77777777" w:rsidR="00F86A38" w:rsidRDefault="008F0D6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E19580" w14:textId="77777777" w:rsidR="00F86A38" w:rsidRDefault="008F0D6A">
    <w:pPr>
      <w:pStyle w:val="Encabezado"/>
    </w:pPr>
    <w:r>
      <w:rPr>
        <w:noProof/>
        <w14:ligatures w14:val="standardContextual"/>
      </w:rPr>
      <w:pict w14:anchorId="1DD3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619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4DA44750">
        <v:shape id="WordPictureWatermark100670674" o:spid="_x0000_s1026" type="#_x0000_t75" style="position:absolute;margin-left:0;margin-top:0;width:607.75pt;height:786.5pt;z-index:-25165516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32509863">
        <v:shape id="WordPictureWatermark100538339" o:spid="_x0000_s1027" type="#_x0000_t75" style="position:absolute;margin-left:0;margin-top:0;width:607.75pt;height:786.5pt;z-index:-25165414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58F2DD03">
        <v:shape id="WordPictureWatermark100482306" o:spid="_x0000_s1028"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EndPr/>
    <w:sdtContent>
      <w:p w14:paraId="293F7DF3" w14:textId="77777777" w:rsidR="00F86A38" w:rsidRDefault="008F0D6A">
        <w:pPr>
          <w:pStyle w:val="Encabezado"/>
        </w:pPr>
        <w:r>
          <w:fldChar w:fldCharType="begin"/>
        </w:r>
        <w:r>
          <w:instrText xml:space="preserve">PAGE   \* </w:instrText>
        </w:r>
        <w:r>
          <w:instrText>MERGEFORMAT</w:instrText>
        </w:r>
        <w:r>
          <w:fldChar w:fldCharType="separate"/>
        </w:r>
        <w:r>
          <w:rPr>
            <w:lang w:val="es-ES"/>
          </w:rPr>
          <w:t>2</w:t>
        </w:r>
        <w:r>
          <w:fldChar w:fldCharType="end"/>
        </w:r>
      </w:p>
    </w:sdtContent>
  </w:sdt>
  <w:p w14:paraId="03CFAF38" w14:textId="77777777" w:rsidR="00F86A38" w:rsidRDefault="00F86A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5481" w14:textId="77777777" w:rsidR="00F86A38" w:rsidRDefault="008F0D6A">
    <w:pPr>
      <w:pStyle w:val="Encabezado"/>
      <w:tabs>
        <w:tab w:val="clear" w:pos="4419"/>
        <w:tab w:val="clear" w:pos="8838"/>
        <w:tab w:val="left" w:pos="2016"/>
      </w:tabs>
    </w:pPr>
    <w:r>
      <w:rPr>
        <w:noProof/>
      </w:rPr>
      <w:drawing>
        <wp:anchor distT="0" distB="0" distL="114300" distR="114300" simplePos="0" relativeHeight="251659264" behindDoc="1" locked="1" layoutInCell="1" allowOverlap="1" wp14:anchorId="14F6D1BD" wp14:editId="5BD903EB">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531C8CB6" w14:textId="77777777" w:rsidR="00F86A38" w:rsidRDefault="008F0D6A">
    <w:pPr>
      <w:pStyle w:val="Encabezado"/>
      <w:tabs>
        <w:tab w:val="clear" w:pos="4419"/>
        <w:tab w:val="clear" w:pos="8838"/>
        <w:tab w:val="left" w:pos="1000"/>
        <w:tab w:val="left" w:pos="2918"/>
      </w:tabs>
    </w:pPr>
    <w:r>
      <w:tab/>
    </w:r>
    <w:r>
      <w:tab/>
    </w:r>
  </w:p>
  <w:p w14:paraId="094F16A2" w14:textId="77777777" w:rsidR="00F86A38" w:rsidRDefault="00F86A38">
    <w:pPr>
      <w:pStyle w:val="Encabezado"/>
    </w:pPr>
  </w:p>
  <w:p w14:paraId="3A2409A3" w14:textId="77777777" w:rsidR="00F86A38" w:rsidRDefault="00F86A38">
    <w:pPr>
      <w:pStyle w:val="Encabezado"/>
    </w:pPr>
  </w:p>
  <w:p w14:paraId="13928251" w14:textId="77777777" w:rsidR="00F86A38" w:rsidRDefault="00F86A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B1"/>
    <w:multiLevelType w:val="hybridMultilevel"/>
    <w:tmpl w:val="50621378"/>
    <w:lvl w:ilvl="0" w:tplc="C80C0E2A">
      <w:start w:val="1"/>
      <w:numFmt w:val="upperLetter"/>
      <w:lvlText w:val="%1."/>
      <w:lvlJc w:val="lef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F74C9C"/>
    <w:multiLevelType w:val="hybridMultilevel"/>
    <w:tmpl w:val="6AC6859A"/>
    <w:lvl w:ilvl="0" w:tplc="E398DE1A">
      <w:start w:val="1"/>
      <w:numFmt w:val="decimal"/>
      <w:lvlText w:val="%1."/>
      <w:lvlJc w:val="left"/>
      <w:pPr>
        <w:ind w:left="70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726DB0">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CAAA6">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41010">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C8D55A">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82A62">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263D4">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EF86E">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7E05B2">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F3193"/>
    <w:multiLevelType w:val="hybridMultilevel"/>
    <w:tmpl w:val="008C5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69B6BBB"/>
    <w:multiLevelType w:val="hybridMultilevel"/>
    <w:tmpl w:val="609E1644"/>
    <w:lvl w:ilvl="0" w:tplc="C80C0E2A">
      <w:start w:val="1"/>
      <w:numFmt w:val="upperLetter"/>
      <w:lvlText w:val="%1."/>
      <w:lvlJc w:val="lef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5822B9A"/>
    <w:multiLevelType w:val="hybridMultilevel"/>
    <w:tmpl w:val="490CB6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9A7297"/>
    <w:multiLevelType w:val="hybridMultilevel"/>
    <w:tmpl w:val="01B0F62A"/>
    <w:lvl w:ilvl="0" w:tplc="C80C0E2A">
      <w:start w:val="1"/>
      <w:numFmt w:val="upperLetter"/>
      <w:lvlText w:val="%1."/>
      <w:lvlJc w:val="left"/>
      <w:pPr>
        <w:ind w:left="791" w:hanging="360"/>
      </w:pPr>
      <w:rPr>
        <w:b/>
        <w:bCs/>
        <w:i w:val="0"/>
        <w:iCs w:val="0"/>
      </w:rPr>
    </w:lvl>
    <w:lvl w:ilvl="1" w:tplc="140A0019" w:tentative="1">
      <w:start w:val="1"/>
      <w:numFmt w:val="lowerLetter"/>
      <w:lvlText w:val="%2."/>
      <w:lvlJc w:val="left"/>
      <w:pPr>
        <w:ind w:left="1511" w:hanging="360"/>
      </w:pPr>
    </w:lvl>
    <w:lvl w:ilvl="2" w:tplc="140A001B" w:tentative="1">
      <w:start w:val="1"/>
      <w:numFmt w:val="lowerRoman"/>
      <w:lvlText w:val="%3."/>
      <w:lvlJc w:val="right"/>
      <w:pPr>
        <w:ind w:left="2231" w:hanging="180"/>
      </w:pPr>
    </w:lvl>
    <w:lvl w:ilvl="3" w:tplc="140A000F" w:tentative="1">
      <w:start w:val="1"/>
      <w:numFmt w:val="decimal"/>
      <w:lvlText w:val="%4."/>
      <w:lvlJc w:val="left"/>
      <w:pPr>
        <w:ind w:left="2951" w:hanging="360"/>
      </w:pPr>
    </w:lvl>
    <w:lvl w:ilvl="4" w:tplc="140A0019" w:tentative="1">
      <w:start w:val="1"/>
      <w:numFmt w:val="lowerLetter"/>
      <w:lvlText w:val="%5."/>
      <w:lvlJc w:val="left"/>
      <w:pPr>
        <w:ind w:left="3671" w:hanging="360"/>
      </w:pPr>
    </w:lvl>
    <w:lvl w:ilvl="5" w:tplc="140A001B" w:tentative="1">
      <w:start w:val="1"/>
      <w:numFmt w:val="lowerRoman"/>
      <w:lvlText w:val="%6."/>
      <w:lvlJc w:val="right"/>
      <w:pPr>
        <w:ind w:left="4391" w:hanging="180"/>
      </w:pPr>
    </w:lvl>
    <w:lvl w:ilvl="6" w:tplc="140A000F" w:tentative="1">
      <w:start w:val="1"/>
      <w:numFmt w:val="decimal"/>
      <w:lvlText w:val="%7."/>
      <w:lvlJc w:val="left"/>
      <w:pPr>
        <w:ind w:left="5111" w:hanging="360"/>
      </w:pPr>
    </w:lvl>
    <w:lvl w:ilvl="7" w:tplc="140A0019" w:tentative="1">
      <w:start w:val="1"/>
      <w:numFmt w:val="lowerLetter"/>
      <w:lvlText w:val="%8."/>
      <w:lvlJc w:val="left"/>
      <w:pPr>
        <w:ind w:left="5831" w:hanging="360"/>
      </w:pPr>
    </w:lvl>
    <w:lvl w:ilvl="8" w:tplc="140A001B" w:tentative="1">
      <w:start w:val="1"/>
      <w:numFmt w:val="lowerRoman"/>
      <w:lvlText w:val="%9."/>
      <w:lvlJc w:val="right"/>
      <w:pPr>
        <w:ind w:left="6551" w:hanging="180"/>
      </w:pPr>
    </w:lvl>
  </w:abstractNum>
  <w:abstractNum w:abstractNumId="6" w15:restartNumberingAfterBreak="0">
    <w:nsid w:val="3BB66DAA"/>
    <w:multiLevelType w:val="hybridMultilevel"/>
    <w:tmpl w:val="AB4048DA"/>
    <w:lvl w:ilvl="0" w:tplc="C80C0E2A">
      <w:start w:val="1"/>
      <w:numFmt w:val="upperLetter"/>
      <w:lvlText w:val="%1."/>
      <w:lvlJc w:val="lef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32D307F"/>
    <w:multiLevelType w:val="hybridMultilevel"/>
    <w:tmpl w:val="8BA01630"/>
    <w:lvl w:ilvl="0" w:tplc="B3F89D5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7CE3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C6A0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FE1E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68E5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04AA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9229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DC80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847A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966B0C"/>
    <w:multiLevelType w:val="hybridMultilevel"/>
    <w:tmpl w:val="261A15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860730441">
    <w:abstractNumId w:val="2"/>
  </w:num>
  <w:num w:numId="2" w16cid:durableId="1563368588">
    <w:abstractNumId w:val="1"/>
  </w:num>
  <w:num w:numId="3" w16cid:durableId="1275675267">
    <w:abstractNumId w:val="7"/>
  </w:num>
  <w:num w:numId="4" w16cid:durableId="599722969">
    <w:abstractNumId w:val="5"/>
  </w:num>
  <w:num w:numId="5" w16cid:durableId="929003717">
    <w:abstractNumId w:val="0"/>
  </w:num>
  <w:num w:numId="6" w16cid:durableId="629820140">
    <w:abstractNumId w:val="8"/>
  </w:num>
  <w:num w:numId="7" w16cid:durableId="2034721837">
    <w:abstractNumId w:val="4"/>
  </w:num>
  <w:num w:numId="8" w16cid:durableId="1960337775">
    <w:abstractNumId w:val="6"/>
  </w:num>
  <w:num w:numId="9" w16cid:durableId="99773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EC"/>
    <w:rsid w:val="00000107"/>
    <w:rsid w:val="00011BEF"/>
    <w:rsid w:val="00046773"/>
    <w:rsid w:val="00060B91"/>
    <w:rsid w:val="000846EC"/>
    <w:rsid w:val="00097DB2"/>
    <w:rsid w:val="000B0F5F"/>
    <w:rsid w:val="000D1F70"/>
    <w:rsid w:val="000E1345"/>
    <w:rsid w:val="000E7F8C"/>
    <w:rsid w:val="00121189"/>
    <w:rsid w:val="00137F89"/>
    <w:rsid w:val="00147689"/>
    <w:rsid w:val="001579C6"/>
    <w:rsid w:val="001636FA"/>
    <w:rsid w:val="00194594"/>
    <w:rsid w:val="001D74D6"/>
    <w:rsid w:val="00201D68"/>
    <w:rsid w:val="00245605"/>
    <w:rsid w:val="002631A8"/>
    <w:rsid w:val="00283BAB"/>
    <w:rsid w:val="00290A7D"/>
    <w:rsid w:val="002B7D6A"/>
    <w:rsid w:val="002C536A"/>
    <w:rsid w:val="002D0559"/>
    <w:rsid w:val="002D2BC3"/>
    <w:rsid w:val="00312608"/>
    <w:rsid w:val="0032443A"/>
    <w:rsid w:val="00334F96"/>
    <w:rsid w:val="00346DAB"/>
    <w:rsid w:val="003538C4"/>
    <w:rsid w:val="00367502"/>
    <w:rsid w:val="0037598B"/>
    <w:rsid w:val="00382C3F"/>
    <w:rsid w:val="003925CC"/>
    <w:rsid w:val="003C0E34"/>
    <w:rsid w:val="003C3E90"/>
    <w:rsid w:val="003C7BFB"/>
    <w:rsid w:val="003D40A8"/>
    <w:rsid w:val="003E32B8"/>
    <w:rsid w:val="004104CB"/>
    <w:rsid w:val="004223E2"/>
    <w:rsid w:val="004408D7"/>
    <w:rsid w:val="004558CB"/>
    <w:rsid w:val="0047099B"/>
    <w:rsid w:val="004812F9"/>
    <w:rsid w:val="0049096D"/>
    <w:rsid w:val="004A0C0A"/>
    <w:rsid w:val="004A26D0"/>
    <w:rsid w:val="004A5D2B"/>
    <w:rsid w:val="004B07F2"/>
    <w:rsid w:val="004B53BC"/>
    <w:rsid w:val="004B658E"/>
    <w:rsid w:val="004C5FD9"/>
    <w:rsid w:val="004D2773"/>
    <w:rsid w:val="004F53F1"/>
    <w:rsid w:val="00520E24"/>
    <w:rsid w:val="00590CA2"/>
    <w:rsid w:val="005932DF"/>
    <w:rsid w:val="005B63C0"/>
    <w:rsid w:val="005B6754"/>
    <w:rsid w:val="005B698A"/>
    <w:rsid w:val="005D422E"/>
    <w:rsid w:val="005E5961"/>
    <w:rsid w:val="00602615"/>
    <w:rsid w:val="0062153B"/>
    <w:rsid w:val="006643CE"/>
    <w:rsid w:val="006C5CFC"/>
    <w:rsid w:val="0071261F"/>
    <w:rsid w:val="00722060"/>
    <w:rsid w:val="007524CA"/>
    <w:rsid w:val="00770F67"/>
    <w:rsid w:val="007738A1"/>
    <w:rsid w:val="00794999"/>
    <w:rsid w:val="00797848"/>
    <w:rsid w:val="007B4D25"/>
    <w:rsid w:val="007C04F5"/>
    <w:rsid w:val="007D5B95"/>
    <w:rsid w:val="007F0CA0"/>
    <w:rsid w:val="008347E3"/>
    <w:rsid w:val="00865481"/>
    <w:rsid w:val="00883071"/>
    <w:rsid w:val="008C5833"/>
    <w:rsid w:val="008E4CFF"/>
    <w:rsid w:val="008F0D6A"/>
    <w:rsid w:val="00903769"/>
    <w:rsid w:val="00905FD3"/>
    <w:rsid w:val="00910360"/>
    <w:rsid w:val="00916A49"/>
    <w:rsid w:val="009363F2"/>
    <w:rsid w:val="0094042E"/>
    <w:rsid w:val="0094564B"/>
    <w:rsid w:val="00951F1A"/>
    <w:rsid w:val="00960637"/>
    <w:rsid w:val="00971AF5"/>
    <w:rsid w:val="00991BC9"/>
    <w:rsid w:val="009B1137"/>
    <w:rsid w:val="009D15D8"/>
    <w:rsid w:val="009E12B1"/>
    <w:rsid w:val="009F7B1E"/>
    <w:rsid w:val="00A14D8E"/>
    <w:rsid w:val="00A2279E"/>
    <w:rsid w:val="00A44A93"/>
    <w:rsid w:val="00AA08BB"/>
    <w:rsid w:val="00AC1359"/>
    <w:rsid w:val="00B037E2"/>
    <w:rsid w:val="00B60197"/>
    <w:rsid w:val="00B659F4"/>
    <w:rsid w:val="00BB53CE"/>
    <w:rsid w:val="00BE6A8A"/>
    <w:rsid w:val="00BF0FE9"/>
    <w:rsid w:val="00C00438"/>
    <w:rsid w:val="00C06D86"/>
    <w:rsid w:val="00C228A0"/>
    <w:rsid w:val="00C30F3B"/>
    <w:rsid w:val="00C63F65"/>
    <w:rsid w:val="00C71FEF"/>
    <w:rsid w:val="00C867C4"/>
    <w:rsid w:val="00C962C7"/>
    <w:rsid w:val="00CB496D"/>
    <w:rsid w:val="00CB4ECF"/>
    <w:rsid w:val="00CC25FC"/>
    <w:rsid w:val="00CD27BD"/>
    <w:rsid w:val="00CE0188"/>
    <w:rsid w:val="00CF77F2"/>
    <w:rsid w:val="00D20B29"/>
    <w:rsid w:val="00D27711"/>
    <w:rsid w:val="00D27FF0"/>
    <w:rsid w:val="00D4134D"/>
    <w:rsid w:val="00D440FD"/>
    <w:rsid w:val="00D4433E"/>
    <w:rsid w:val="00D454D0"/>
    <w:rsid w:val="00D72ED9"/>
    <w:rsid w:val="00D75F70"/>
    <w:rsid w:val="00D75FA0"/>
    <w:rsid w:val="00D85989"/>
    <w:rsid w:val="00D963C6"/>
    <w:rsid w:val="00DC42B1"/>
    <w:rsid w:val="00DD5BC5"/>
    <w:rsid w:val="00DD6620"/>
    <w:rsid w:val="00DE224A"/>
    <w:rsid w:val="00DE5464"/>
    <w:rsid w:val="00DE76A6"/>
    <w:rsid w:val="00DF72E3"/>
    <w:rsid w:val="00E002D2"/>
    <w:rsid w:val="00E02C3C"/>
    <w:rsid w:val="00E033E7"/>
    <w:rsid w:val="00E15584"/>
    <w:rsid w:val="00E328DF"/>
    <w:rsid w:val="00E373F5"/>
    <w:rsid w:val="00E54050"/>
    <w:rsid w:val="00E55F3D"/>
    <w:rsid w:val="00E639C3"/>
    <w:rsid w:val="00E7787F"/>
    <w:rsid w:val="00E87C1C"/>
    <w:rsid w:val="00ED0A5A"/>
    <w:rsid w:val="00ED56E8"/>
    <w:rsid w:val="00EE0FD0"/>
    <w:rsid w:val="00F2086A"/>
    <w:rsid w:val="00F27815"/>
    <w:rsid w:val="00F7085F"/>
    <w:rsid w:val="00F80BD5"/>
    <w:rsid w:val="00F86A38"/>
    <w:rsid w:val="00FE22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7145"/>
  <w15:chartTrackingRefBased/>
  <w15:docId w15:val="{E0228E35-E7BB-4607-94A8-9331C5F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8DF"/>
    <w:pPr>
      <w:spacing w:line="240" w:lineRule="auto"/>
    </w:pPr>
    <w:rPr>
      <w:kern w:val="0"/>
      <w14:ligatures w14:val="none"/>
    </w:rPr>
  </w:style>
  <w:style w:type="paragraph" w:styleId="Ttulo1">
    <w:name w:val="heading 1"/>
    <w:basedOn w:val="Normal"/>
    <w:next w:val="Normal"/>
    <w:link w:val="Ttulo1Car"/>
    <w:uiPriority w:val="9"/>
    <w:qFormat/>
    <w:rsid w:val="00084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84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846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846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846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846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46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46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46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46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846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846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846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846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846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46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46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46EC"/>
    <w:rPr>
      <w:rFonts w:eastAsiaTheme="majorEastAsia" w:cstheme="majorBidi"/>
      <w:color w:val="272727" w:themeColor="text1" w:themeTint="D8"/>
    </w:rPr>
  </w:style>
  <w:style w:type="paragraph" w:styleId="Ttulo">
    <w:name w:val="Title"/>
    <w:basedOn w:val="Normal"/>
    <w:next w:val="Normal"/>
    <w:link w:val="TtuloCar"/>
    <w:uiPriority w:val="10"/>
    <w:qFormat/>
    <w:rsid w:val="000846E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46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46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46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46EC"/>
    <w:pPr>
      <w:spacing w:before="160"/>
      <w:jc w:val="center"/>
    </w:pPr>
    <w:rPr>
      <w:i/>
      <w:iCs/>
      <w:color w:val="404040" w:themeColor="text1" w:themeTint="BF"/>
    </w:rPr>
  </w:style>
  <w:style w:type="character" w:customStyle="1" w:styleId="CitaCar">
    <w:name w:val="Cita Car"/>
    <w:basedOn w:val="Fuentedeprrafopredeter"/>
    <w:link w:val="Cita"/>
    <w:uiPriority w:val="29"/>
    <w:rsid w:val="000846EC"/>
    <w:rPr>
      <w:i/>
      <w:iCs/>
      <w:color w:val="404040" w:themeColor="text1" w:themeTint="BF"/>
    </w:rPr>
  </w:style>
  <w:style w:type="paragraph" w:styleId="Prrafodelista">
    <w:name w:val="List Paragraph"/>
    <w:basedOn w:val="Normal"/>
    <w:uiPriority w:val="34"/>
    <w:qFormat/>
    <w:rsid w:val="000846EC"/>
    <w:pPr>
      <w:ind w:left="720"/>
      <w:contextualSpacing/>
    </w:pPr>
  </w:style>
  <w:style w:type="character" w:styleId="nfasisintenso">
    <w:name w:val="Intense Emphasis"/>
    <w:basedOn w:val="Fuentedeprrafopredeter"/>
    <w:uiPriority w:val="21"/>
    <w:qFormat/>
    <w:rsid w:val="000846EC"/>
    <w:rPr>
      <w:i/>
      <w:iCs/>
      <w:color w:val="2F5496" w:themeColor="accent1" w:themeShade="BF"/>
    </w:rPr>
  </w:style>
  <w:style w:type="paragraph" w:styleId="Citadestacada">
    <w:name w:val="Intense Quote"/>
    <w:basedOn w:val="Normal"/>
    <w:next w:val="Normal"/>
    <w:link w:val="CitadestacadaCar"/>
    <w:uiPriority w:val="30"/>
    <w:qFormat/>
    <w:rsid w:val="00084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846EC"/>
    <w:rPr>
      <w:i/>
      <w:iCs/>
      <w:color w:val="2F5496" w:themeColor="accent1" w:themeShade="BF"/>
    </w:rPr>
  </w:style>
  <w:style w:type="character" w:styleId="Referenciaintensa">
    <w:name w:val="Intense Reference"/>
    <w:basedOn w:val="Fuentedeprrafopredeter"/>
    <w:uiPriority w:val="32"/>
    <w:qFormat/>
    <w:rsid w:val="000846EC"/>
    <w:rPr>
      <w:b/>
      <w:bCs/>
      <w:smallCaps/>
      <w:color w:val="2F5496" w:themeColor="accent1" w:themeShade="BF"/>
      <w:spacing w:val="5"/>
    </w:rPr>
  </w:style>
  <w:style w:type="paragraph" w:styleId="Encabezado">
    <w:name w:val="header"/>
    <w:basedOn w:val="Normal"/>
    <w:link w:val="EncabezadoCar"/>
    <w:uiPriority w:val="99"/>
    <w:unhideWhenUsed/>
    <w:rsid w:val="000846EC"/>
    <w:pPr>
      <w:tabs>
        <w:tab w:val="center" w:pos="4419"/>
        <w:tab w:val="right" w:pos="8838"/>
      </w:tabs>
      <w:spacing w:after="0"/>
    </w:pPr>
  </w:style>
  <w:style w:type="character" w:customStyle="1" w:styleId="EncabezadoCar">
    <w:name w:val="Encabezado Car"/>
    <w:basedOn w:val="Fuentedeprrafopredeter"/>
    <w:link w:val="Encabezado"/>
    <w:uiPriority w:val="99"/>
    <w:rsid w:val="000846EC"/>
    <w:rPr>
      <w:kern w:val="0"/>
      <w14:ligatures w14:val="none"/>
    </w:rPr>
  </w:style>
  <w:style w:type="paragraph" w:styleId="Piedepgina">
    <w:name w:val="footer"/>
    <w:basedOn w:val="Normal"/>
    <w:link w:val="PiedepginaCar"/>
    <w:uiPriority w:val="99"/>
    <w:unhideWhenUsed/>
    <w:rsid w:val="000846EC"/>
    <w:pPr>
      <w:tabs>
        <w:tab w:val="center" w:pos="4419"/>
        <w:tab w:val="right" w:pos="8838"/>
      </w:tabs>
      <w:spacing w:after="0"/>
    </w:pPr>
  </w:style>
  <w:style w:type="character" w:customStyle="1" w:styleId="PiedepginaCar">
    <w:name w:val="Pie de página Car"/>
    <w:basedOn w:val="Fuentedeprrafopredeter"/>
    <w:link w:val="Piedepgina"/>
    <w:uiPriority w:val="99"/>
    <w:rsid w:val="000846EC"/>
    <w:rPr>
      <w:kern w:val="0"/>
      <w14:ligatures w14:val="none"/>
    </w:rPr>
  </w:style>
  <w:style w:type="character" w:styleId="Nmerodepgina">
    <w:name w:val="page number"/>
    <w:basedOn w:val="Fuentedeprrafopredeter"/>
    <w:uiPriority w:val="99"/>
    <w:semiHidden/>
    <w:unhideWhenUsed/>
    <w:rsid w:val="000846EC"/>
  </w:style>
  <w:style w:type="paragraph" w:customStyle="1" w:styleId="Default">
    <w:name w:val="Default"/>
    <w:rsid w:val="000846EC"/>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 w:type="paragraph" w:customStyle="1" w:styleId="listparagraph">
    <w:name w:val="listparagraph"/>
    <w:basedOn w:val="Normal"/>
    <w:rsid w:val="00D85989"/>
    <w:pPr>
      <w:spacing w:before="100" w:beforeAutospacing="1" w:after="100" w:afterAutospacing="1"/>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D85989"/>
  </w:style>
  <w:style w:type="character" w:styleId="Hipervnculo">
    <w:name w:val="Hyperlink"/>
    <w:basedOn w:val="Fuentedeprrafopredeter"/>
    <w:uiPriority w:val="99"/>
    <w:unhideWhenUsed/>
    <w:rsid w:val="002B7D6A"/>
    <w:rPr>
      <w:color w:val="0563C1" w:themeColor="hyperlink"/>
      <w:u w:val="single"/>
    </w:rPr>
  </w:style>
  <w:style w:type="character" w:styleId="Mencinsinresolver">
    <w:name w:val="Unresolved Mention"/>
    <w:basedOn w:val="Fuentedeprrafopredeter"/>
    <w:uiPriority w:val="99"/>
    <w:semiHidden/>
    <w:unhideWhenUsed/>
    <w:rsid w:val="0062153B"/>
    <w:rPr>
      <w:color w:val="605E5C"/>
      <w:shd w:val="clear" w:color="auto" w:fill="E1DFDD"/>
    </w:rPr>
  </w:style>
  <w:style w:type="paragraph" w:styleId="Sinespaciado">
    <w:name w:val="No Spacing"/>
    <w:uiPriority w:val="1"/>
    <w:qFormat/>
    <w:rsid w:val="0037598B"/>
    <w:pPr>
      <w:spacing w:after="0" w:line="240" w:lineRule="auto"/>
    </w:pPr>
    <w:rPr>
      <w:kern w:val="0"/>
      <w14:ligatures w14:val="none"/>
    </w:rPr>
  </w:style>
  <w:style w:type="character" w:styleId="Refdecomentario">
    <w:name w:val="annotation reference"/>
    <w:basedOn w:val="Fuentedeprrafopredeter"/>
    <w:uiPriority w:val="99"/>
    <w:semiHidden/>
    <w:unhideWhenUsed/>
    <w:rsid w:val="00E002D2"/>
    <w:rPr>
      <w:sz w:val="16"/>
      <w:szCs w:val="16"/>
    </w:rPr>
  </w:style>
  <w:style w:type="paragraph" w:styleId="Textocomentario">
    <w:name w:val="annotation text"/>
    <w:basedOn w:val="Normal"/>
    <w:link w:val="TextocomentarioCar"/>
    <w:uiPriority w:val="99"/>
    <w:unhideWhenUsed/>
    <w:rsid w:val="00E002D2"/>
    <w:rPr>
      <w:sz w:val="20"/>
      <w:szCs w:val="20"/>
    </w:rPr>
  </w:style>
  <w:style w:type="character" w:customStyle="1" w:styleId="TextocomentarioCar">
    <w:name w:val="Texto comentario Car"/>
    <w:basedOn w:val="Fuentedeprrafopredeter"/>
    <w:link w:val="Textocomentario"/>
    <w:uiPriority w:val="99"/>
    <w:rsid w:val="00E002D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002D2"/>
    <w:rPr>
      <w:b/>
      <w:bCs/>
    </w:rPr>
  </w:style>
  <w:style w:type="character" w:customStyle="1" w:styleId="AsuntodelcomentarioCar">
    <w:name w:val="Asunto del comentario Car"/>
    <w:basedOn w:val="TextocomentarioCar"/>
    <w:link w:val="Asuntodelcomentario"/>
    <w:uiPriority w:val="99"/>
    <w:semiHidden/>
    <w:rsid w:val="00E002D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enezcerros@ice.c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tp.go.cr/servicios/servicios-regulados/tax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4E86-122A-4975-945C-50C041FC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8982</Words>
  <Characters>49403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2025-03-18T19:30:00Z</cp:lastPrinted>
  <dcterms:created xsi:type="dcterms:W3CDTF">2025-04-10T18:05:00Z</dcterms:created>
  <dcterms:modified xsi:type="dcterms:W3CDTF">2025-04-10T18:05:00Z</dcterms:modified>
</cp:coreProperties>
</file>