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7E186" w14:textId="77777777" w:rsidR="00295098" w:rsidRDefault="00295098" w:rsidP="00273373">
      <w:pPr>
        <w:spacing w:after="0"/>
        <w:jc w:val="center"/>
        <w:rPr>
          <w:rFonts w:ascii="Arial" w:hAnsi="Arial" w:cs="Arial"/>
          <w:b/>
          <w:sz w:val="24"/>
          <w:szCs w:val="24"/>
        </w:rPr>
      </w:pPr>
      <w:bookmarkStart w:id="0" w:name="_Hlk184192142"/>
      <w:bookmarkStart w:id="1" w:name="_Hlk184316389"/>
    </w:p>
    <w:p w14:paraId="5F8C412A" w14:textId="77777777" w:rsidR="000E1C08" w:rsidRPr="003E1223" w:rsidRDefault="000E1C08" w:rsidP="000E1C08">
      <w:pPr>
        <w:spacing w:after="0"/>
        <w:jc w:val="center"/>
        <w:rPr>
          <w:rFonts w:ascii="Arial" w:hAnsi="Arial" w:cs="Arial"/>
          <w:b/>
          <w:sz w:val="24"/>
          <w:szCs w:val="24"/>
        </w:rPr>
      </w:pPr>
      <w:r w:rsidRPr="003E1223">
        <w:rPr>
          <w:rFonts w:ascii="Arial" w:hAnsi="Arial" w:cs="Arial"/>
          <w:b/>
          <w:sz w:val="24"/>
          <w:szCs w:val="24"/>
        </w:rPr>
        <w:t>RESOLUCIÓN No. TAT-4199-2025</w:t>
      </w:r>
    </w:p>
    <w:p w14:paraId="22ACD8BA" w14:textId="77777777" w:rsidR="000E1C08" w:rsidRPr="003E1223" w:rsidRDefault="000E1C08" w:rsidP="000E1C08">
      <w:pPr>
        <w:spacing w:after="0"/>
        <w:jc w:val="both"/>
        <w:rPr>
          <w:rFonts w:ascii="Arial" w:hAnsi="Arial" w:cs="Arial"/>
          <w:b/>
          <w:sz w:val="24"/>
          <w:szCs w:val="24"/>
        </w:rPr>
      </w:pPr>
    </w:p>
    <w:p w14:paraId="5C0323B2" w14:textId="77777777" w:rsidR="000E1C08" w:rsidRPr="003E1223" w:rsidRDefault="000E1C08" w:rsidP="000E1C08">
      <w:pPr>
        <w:spacing w:after="0"/>
        <w:jc w:val="both"/>
        <w:rPr>
          <w:rFonts w:ascii="Arial" w:hAnsi="Arial" w:cs="Arial"/>
          <w:sz w:val="24"/>
          <w:szCs w:val="24"/>
          <w:lang w:val="es-MX"/>
        </w:rPr>
      </w:pPr>
      <w:r w:rsidRPr="003E1223">
        <w:rPr>
          <w:rFonts w:ascii="Arial" w:hAnsi="Arial" w:cs="Arial"/>
          <w:b/>
          <w:sz w:val="24"/>
          <w:szCs w:val="24"/>
        </w:rPr>
        <w:t xml:space="preserve">TRIBUNAL ADMINISTRATIVO DE TRANSPORTE. </w:t>
      </w:r>
      <w:r w:rsidRPr="003E1223">
        <w:rPr>
          <w:rFonts w:ascii="Arial" w:hAnsi="Arial" w:cs="Arial"/>
          <w:sz w:val="24"/>
          <w:szCs w:val="24"/>
        </w:rPr>
        <w:t xml:space="preserve">San José, </w:t>
      </w:r>
      <w:r w:rsidRPr="003E1223">
        <w:rPr>
          <w:rFonts w:ascii="Arial" w:hAnsi="Arial" w:cs="Arial"/>
          <w:sz w:val="24"/>
          <w:szCs w:val="24"/>
          <w:lang w:val="es-MX"/>
        </w:rPr>
        <w:t>a las 07:25 horas del 10 de junio de 2025.</w:t>
      </w:r>
    </w:p>
    <w:p w14:paraId="58CD0730" w14:textId="77777777" w:rsidR="00273373" w:rsidRPr="000E1C08" w:rsidRDefault="00273373" w:rsidP="00273373">
      <w:pPr>
        <w:spacing w:after="0"/>
        <w:jc w:val="both"/>
        <w:rPr>
          <w:rFonts w:ascii="Arial" w:hAnsi="Arial" w:cs="Arial"/>
          <w:sz w:val="24"/>
          <w:szCs w:val="24"/>
          <w:lang w:val="es-MX"/>
        </w:rPr>
      </w:pPr>
    </w:p>
    <w:p w14:paraId="4548DA14" w14:textId="5E6A53F7" w:rsidR="00583177" w:rsidRPr="000E1C08" w:rsidRDefault="00461A35" w:rsidP="00273373">
      <w:pPr>
        <w:spacing w:after="0"/>
        <w:jc w:val="both"/>
        <w:rPr>
          <w:rFonts w:ascii="Arial" w:hAnsi="Arial" w:cs="Arial"/>
          <w:sz w:val="24"/>
          <w:szCs w:val="24"/>
        </w:rPr>
      </w:pPr>
      <w:bookmarkStart w:id="2" w:name="_Hlk189482439"/>
      <w:r w:rsidRPr="000E1C08">
        <w:rPr>
          <w:rFonts w:ascii="Arial" w:hAnsi="Arial" w:cs="Arial"/>
          <w:bCs/>
          <w:sz w:val="24"/>
          <w:szCs w:val="24"/>
        </w:rPr>
        <w:t>Se conoce</w:t>
      </w:r>
      <w:r w:rsidRPr="000E1C08">
        <w:rPr>
          <w:rFonts w:ascii="Arial" w:hAnsi="Arial" w:cs="Arial"/>
          <w:b/>
          <w:sz w:val="24"/>
          <w:szCs w:val="24"/>
        </w:rPr>
        <w:t xml:space="preserve"> </w:t>
      </w:r>
      <w:r w:rsidR="00583177" w:rsidRPr="000E1C08">
        <w:rPr>
          <w:rFonts w:ascii="Arial" w:hAnsi="Arial" w:cs="Arial"/>
          <w:b/>
          <w:sz w:val="24"/>
          <w:szCs w:val="24"/>
        </w:rPr>
        <w:t xml:space="preserve">Recurso de Apelación, </w:t>
      </w:r>
      <w:r w:rsidR="00583177" w:rsidRPr="000E1C08">
        <w:rPr>
          <w:rFonts w:ascii="Arial" w:hAnsi="Arial" w:cs="Arial"/>
          <w:bCs/>
          <w:sz w:val="24"/>
          <w:szCs w:val="24"/>
        </w:rPr>
        <w:t xml:space="preserve">presentado por la señora </w:t>
      </w:r>
      <w:r w:rsidR="00583177" w:rsidRPr="000E1C08">
        <w:rPr>
          <w:rFonts w:ascii="Arial" w:hAnsi="Arial" w:cs="Arial"/>
          <w:b/>
          <w:sz w:val="24"/>
          <w:szCs w:val="24"/>
        </w:rPr>
        <w:t>N</w:t>
      </w:r>
      <w:r w:rsidR="00BD3344">
        <w:rPr>
          <w:rFonts w:ascii="Arial" w:hAnsi="Arial" w:cs="Arial"/>
          <w:b/>
          <w:sz w:val="24"/>
          <w:szCs w:val="24"/>
        </w:rPr>
        <w:t>.P.A.</w:t>
      </w:r>
      <w:r w:rsidR="00583177" w:rsidRPr="000E1C08">
        <w:rPr>
          <w:rFonts w:ascii="Arial" w:hAnsi="Arial" w:cs="Arial"/>
          <w:bCs/>
          <w:sz w:val="24"/>
          <w:szCs w:val="24"/>
        </w:rPr>
        <w:t xml:space="preserve">, mayor, casada, concesionaria de la placa de </w:t>
      </w:r>
      <w:r w:rsidR="00273373" w:rsidRPr="000E1C08">
        <w:rPr>
          <w:rFonts w:ascii="Arial" w:hAnsi="Arial" w:cs="Arial"/>
          <w:bCs/>
          <w:sz w:val="24"/>
          <w:szCs w:val="24"/>
        </w:rPr>
        <w:t>T</w:t>
      </w:r>
      <w:r w:rsidR="00583177" w:rsidRPr="000E1C08">
        <w:rPr>
          <w:rFonts w:ascii="Arial" w:hAnsi="Arial" w:cs="Arial"/>
          <w:bCs/>
          <w:sz w:val="24"/>
          <w:szCs w:val="24"/>
        </w:rPr>
        <w:t>axi</w:t>
      </w:r>
      <w:r w:rsidR="00273373" w:rsidRPr="000E1C08">
        <w:rPr>
          <w:rFonts w:ascii="Arial" w:hAnsi="Arial" w:cs="Arial"/>
          <w:bCs/>
          <w:sz w:val="24"/>
          <w:szCs w:val="24"/>
        </w:rPr>
        <w:t xml:space="preserve"> </w:t>
      </w:r>
      <w:r w:rsidR="00583177" w:rsidRPr="000E1C08">
        <w:rPr>
          <w:rFonts w:ascii="Arial" w:hAnsi="Arial" w:cs="Arial"/>
          <w:bCs/>
          <w:sz w:val="24"/>
          <w:szCs w:val="24"/>
        </w:rPr>
        <w:t>TP-</w:t>
      </w:r>
      <w:r w:rsidR="00BD3344">
        <w:rPr>
          <w:rFonts w:ascii="Arial" w:hAnsi="Arial" w:cs="Arial"/>
          <w:bCs/>
          <w:sz w:val="24"/>
          <w:szCs w:val="24"/>
        </w:rPr>
        <w:t>00</w:t>
      </w:r>
      <w:r w:rsidR="00583177" w:rsidRPr="000E1C08">
        <w:rPr>
          <w:rFonts w:ascii="Arial" w:hAnsi="Arial" w:cs="Arial"/>
          <w:bCs/>
          <w:sz w:val="24"/>
          <w:szCs w:val="24"/>
        </w:rPr>
        <w:t xml:space="preserve">, cédula de identidad No. </w:t>
      </w:r>
      <w:r w:rsidR="00BD3344">
        <w:rPr>
          <w:rFonts w:ascii="Arial" w:hAnsi="Arial" w:cs="Arial"/>
          <w:bCs/>
          <w:sz w:val="24"/>
          <w:szCs w:val="24"/>
        </w:rPr>
        <w:t>000</w:t>
      </w:r>
      <w:r w:rsidR="00583177" w:rsidRPr="000E1C08">
        <w:rPr>
          <w:rFonts w:ascii="Arial" w:hAnsi="Arial" w:cs="Arial"/>
          <w:bCs/>
          <w:sz w:val="24"/>
          <w:szCs w:val="24"/>
        </w:rPr>
        <w:t xml:space="preserve">, contra el </w:t>
      </w:r>
      <w:r w:rsidR="00273373" w:rsidRPr="000E1C08">
        <w:rPr>
          <w:rFonts w:ascii="Arial" w:hAnsi="Arial" w:cs="Arial"/>
          <w:b/>
          <w:sz w:val="24"/>
          <w:szCs w:val="24"/>
        </w:rPr>
        <w:t>A</w:t>
      </w:r>
      <w:r w:rsidR="00583177" w:rsidRPr="000E1C08">
        <w:rPr>
          <w:rFonts w:ascii="Arial" w:hAnsi="Arial" w:cs="Arial"/>
          <w:b/>
          <w:sz w:val="24"/>
          <w:szCs w:val="24"/>
        </w:rPr>
        <w:t>rtículo 7.4 de la Sesión Ordinaria 25-2024 de</w:t>
      </w:r>
      <w:r w:rsidR="00273373" w:rsidRPr="000E1C08">
        <w:rPr>
          <w:rFonts w:ascii="Arial" w:hAnsi="Arial" w:cs="Arial"/>
          <w:b/>
          <w:sz w:val="24"/>
          <w:szCs w:val="24"/>
        </w:rPr>
        <w:t>l</w:t>
      </w:r>
      <w:r w:rsidR="00583177" w:rsidRPr="000E1C08">
        <w:rPr>
          <w:rFonts w:ascii="Arial" w:hAnsi="Arial" w:cs="Arial"/>
          <w:b/>
          <w:sz w:val="24"/>
          <w:szCs w:val="24"/>
        </w:rPr>
        <w:t xml:space="preserve"> 11 de julio de 2024</w:t>
      </w:r>
      <w:r w:rsidR="00583177" w:rsidRPr="000E1C08">
        <w:rPr>
          <w:rFonts w:ascii="Arial" w:hAnsi="Arial" w:cs="Arial"/>
          <w:bCs/>
          <w:sz w:val="24"/>
          <w:szCs w:val="24"/>
        </w:rPr>
        <w:t>,</w:t>
      </w:r>
      <w:r w:rsidR="00583177" w:rsidRPr="000E1C08">
        <w:rPr>
          <w:rFonts w:ascii="Arial" w:hAnsi="Arial" w:cs="Arial"/>
          <w:b/>
          <w:sz w:val="24"/>
          <w:szCs w:val="24"/>
        </w:rPr>
        <w:t xml:space="preserve"> </w:t>
      </w:r>
      <w:r w:rsidR="00583177" w:rsidRPr="000E1C08">
        <w:rPr>
          <w:rFonts w:ascii="Arial" w:hAnsi="Arial" w:cs="Arial"/>
          <w:bCs/>
          <w:sz w:val="24"/>
          <w:szCs w:val="24"/>
        </w:rPr>
        <w:t>adoptado por la Junta Directiva del Consejo de Transporte Público</w:t>
      </w:r>
      <w:bookmarkEnd w:id="2"/>
      <w:r w:rsidR="00583177" w:rsidRPr="000E1C08">
        <w:rPr>
          <w:rFonts w:ascii="Arial" w:hAnsi="Arial" w:cs="Arial"/>
          <w:bCs/>
          <w:sz w:val="24"/>
          <w:szCs w:val="24"/>
        </w:rPr>
        <w:t xml:space="preserve">. </w:t>
      </w:r>
      <w:r w:rsidR="00583177" w:rsidRPr="000E1C08">
        <w:rPr>
          <w:rFonts w:ascii="Arial" w:hAnsi="Arial" w:cs="Arial"/>
          <w:sz w:val="24"/>
          <w:szCs w:val="24"/>
        </w:rPr>
        <w:t xml:space="preserve">El presente asunto se tramita en este Tribunal, bajo el </w:t>
      </w:r>
      <w:r w:rsidR="00583177" w:rsidRPr="000E1C08">
        <w:rPr>
          <w:rFonts w:ascii="Arial" w:hAnsi="Arial" w:cs="Arial"/>
          <w:b/>
          <w:sz w:val="24"/>
          <w:szCs w:val="24"/>
        </w:rPr>
        <w:t xml:space="preserve">Expediente Administrativo No. </w:t>
      </w:r>
      <w:bookmarkStart w:id="3" w:name="_Hlk189482360"/>
      <w:r w:rsidR="00583177" w:rsidRPr="000E1C08">
        <w:rPr>
          <w:rFonts w:ascii="Arial" w:hAnsi="Arial" w:cs="Arial"/>
          <w:b/>
          <w:sz w:val="24"/>
          <w:szCs w:val="24"/>
        </w:rPr>
        <w:t>TAT-007-25</w:t>
      </w:r>
      <w:r w:rsidR="00583177" w:rsidRPr="000E1C08">
        <w:rPr>
          <w:rFonts w:ascii="Arial" w:hAnsi="Arial" w:cs="Arial"/>
          <w:sz w:val="24"/>
          <w:szCs w:val="24"/>
        </w:rPr>
        <w:t xml:space="preserve">. </w:t>
      </w:r>
      <w:bookmarkEnd w:id="3"/>
    </w:p>
    <w:p w14:paraId="14A29D00" w14:textId="77777777" w:rsidR="00461A35" w:rsidRPr="000E1C08" w:rsidRDefault="00461A35" w:rsidP="00273373">
      <w:pPr>
        <w:spacing w:after="0"/>
        <w:jc w:val="both"/>
        <w:rPr>
          <w:rFonts w:ascii="Arial" w:hAnsi="Arial" w:cs="Arial"/>
          <w:b/>
        </w:rPr>
      </w:pPr>
    </w:p>
    <w:p w14:paraId="16E2FB39" w14:textId="77777777" w:rsidR="00583177" w:rsidRPr="000E1C08" w:rsidRDefault="00583177" w:rsidP="00273373">
      <w:pPr>
        <w:spacing w:after="0"/>
        <w:jc w:val="center"/>
        <w:rPr>
          <w:rFonts w:ascii="Arial" w:hAnsi="Arial" w:cs="Arial"/>
          <w:b/>
          <w:sz w:val="24"/>
          <w:szCs w:val="24"/>
        </w:rPr>
      </w:pPr>
      <w:r w:rsidRPr="000E1C08">
        <w:rPr>
          <w:rFonts w:ascii="Arial" w:hAnsi="Arial" w:cs="Arial"/>
          <w:b/>
          <w:sz w:val="24"/>
          <w:szCs w:val="24"/>
        </w:rPr>
        <w:t>RESULTANDO</w:t>
      </w:r>
    </w:p>
    <w:p w14:paraId="1CCC77E6" w14:textId="77777777" w:rsidR="00583177" w:rsidRPr="000E1C08" w:rsidRDefault="00583177" w:rsidP="00273373">
      <w:pPr>
        <w:spacing w:after="0"/>
        <w:jc w:val="both"/>
        <w:rPr>
          <w:rFonts w:ascii="Arial" w:hAnsi="Arial" w:cs="Arial"/>
          <w:b/>
          <w:sz w:val="24"/>
          <w:szCs w:val="24"/>
        </w:rPr>
      </w:pPr>
      <w:bookmarkStart w:id="4" w:name="_Hlk191889775"/>
    </w:p>
    <w:p w14:paraId="5B65742C" w14:textId="30578395" w:rsidR="00B41AC9" w:rsidRPr="000E1C08" w:rsidRDefault="00583177" w:rsidP="00273373">
      <w:pPr>
        <w:spacing w:after="0"/>
        <w:jc w:val="both"/>
        <w:rPr>
          <w:rFonts w:ascii="Arial" w:hAnsi="Arial" w:cs="Arial"/>
          <w:sz w:val="24"/>
          <w:szCs w:val="24"/>
        </w:rPr>
      </w:pPr>
      <w:bookmarkStart w:id="5" w:name="_Hlk199858171"/>
      <w:r w:rsidRPr="000E1C08">
        <w:rPr>
          <w:rFonts w:ascii="Arial" w:hAnsi="Arial" w:cs="Arial"/>
          <w:b/>
          <w:sz w:val="24"/>
          <w:szCs w:val="24"/>
        </w:rPr>
        <w:t>PRIMERO</w:t>
      </w:r>
      <w:bookmarkStart w:id="6" w:name="_Hlk188283048"/>
      <w:r w:rsidRPr="000E1C08">
        <w:rPr>
          <w:rFonts w:ascii="Arial" w:hAnsi="Arial" w:cs="Arial"/>
          <w:b/>
          <w:sz w:val="24"/>
          <w:szCs w:val="24"/>
        </w:rPr>
        <w:t xml:space="preserve">: </w:t>
      </w:r>
      <w:bookmarkStart w:id="7" w:name="_Hlk199505104"/>
      <w:bookmarkEnd w:id="6"/>
      <w:r w:rsidRPr="000E1C08">
        <w:rPr>
          <w:rFonts w:ascii="Arial" w:hAnsi="Arial" w:cs="Arial"/>
          <w:sz w:val="24"/>
          <w:szCs w:val="24"/>
        </w:rPr>
        <w:t xml:space="preserve">La Junta Directiva del Consejo de Transporte Público, mediante </w:t>
      </w:r>
      <w:r w:rsidR="00B41AC9" w:rsidRPr="000E1C08">
        <w:rPr>
          <w:rFonts w:ascii="Arial" w:hAnsi="Arial" w:cs="Arial"/>
          <w:b/>
          <w:sz w:val="24"/>
          <w:szCs w:val="24"/>
        </w:rPr>
        <w:t>A</w:t>
      </w:r>
      <w:r w:rsidRPr="000E1C08">
        <w:rPr>
          <w:rFonts w:ascii="Arial" w:hAnsi="Arial" w:cs="Arial"/>
          <w:b/>
          <w:sz w:val="24"/>
          <w:szCs w:val="24"/>
        </w:rPr>
        <w:t>rtículo 7.4 de la Sesión Ordinaria 25-2024 de</w:t>
      </w:r>
      <w:r w:rsidR="00B41AC9" w:rsidRPr="000E1C08">
        <w:rPr>
          <w:rFonts w:ascii="Arial" w:hAnsi="Arial" w:cs="Arial"/>
          <w:b/>
          <w:sz w:val="24"/>
          <w:szCs w:val="24"/>
        </w:rPr>
        <w:t>l</w:t>
      </w:r>
      <w:r w:rsidRPr="000E1C08">
        <w:rPr>
          <w:rFonts w:ascii="Arial" w:hAnsi="Arial" w:cs="Arial"/>
          <w:b/>
          <w:sz w:val="24"/>
          <w:szCs w:val="24"/>
        </w:rPr>
        <w:t xml:space="preserve"> 11 de julio de 2024</w:t>
      </w:r>
      <w:bookmarkEnd w:id="7"/>
      <w:r w:rsidRPr="000E1C08">
        <w:rPr>
          <w:rFonts w:ascii="Arial" w:hAnsi="Arial" w:cs="Arial"/>
          <w:sz w:val="24"/>
          <w:szCs w:val="24"/>
        </w:rPr>
        <w:t xml:space="preserve">, dispone lo siguiente: </w:t>
      </w:r>
    </w:p>
    <w:p w14:paraId="7AAD0B70" w14:textId="77777777" w:rsidR="00FA78C4" w:rsidRPr="000E1C08" w:rsidRDefault="00FA78C4" w:rsidP="00273373">
      <w:pPr>
        <w:spacing w:after="0"/>
        <w:jc w:val="both"/>
        <w:rPr>
          <w:rFonts w:ascii="Arial" w:hAnsi="Arial" w:cs="Arial"/>
          <w:sz w:val="24"/>
          <w:szCs w:val="24"/>
        </w:rPr>
      </w:pPr>
    </w:p>
    <w:p w14:paraId="6A0E8334" w14:textId="5503031C" w:rsidR="00486322" w:rsidRPr="000E1C08" w:rsidRDefault="00486322" w:rsidP="00B41AC9">
      <w:pPr>
        <w:spacing w:after="0"/>
        <w:ind w:left="851" w:right="851"/>
        <w:jc w:val="both"/>
        <w:rPr>
          <w:rFonts w:ascii="Arial" w:hAnsi="Arial" w:cs="Arial"/>
          <w:i/>
          <w:iCs/>
        </w:rPr>
      </w:pPr>
      <w:r w:rsidRPr="000E1C08">
        <w:rPr>
          <w:rFonts w:ascii="Arial" w:hAnsi="Arial" w:cs="Arial"/>
          <w:b/>
          <w:bCs/>
          <w:i/>
          <w:iCs/>
        </w:rPr>
        <w:t xml:space="preserve">“ARTICULO 7.4.- </w:t>
      </w:r>
      <w:r w:rsidRPr="000E1C08">
        <w:rPr>
          <w:rFonts w:ascii="Arial" w:hAnsi="Arial" w:cs="Arial"/>
          <w:i/>
          <w:iCs/>
        </w:rPr>
        <w:t xml:space="preserve">Se conoce oficio </w:t>
      </w:r>
      <w:r w:rsidRPr="000E1C08">
        <w:rPr>
          <w:rFonts w:ascii="Arial" w:hAnsi="Arial" w:cs="Arial"/>
          <w:b/>
          <w:bCs/>
          <w:i/>
          <w:iCs/>
        </w:rPr>
        <w:t xml:space="preserve">CTP-DE-AJ-OF-0772-2024 </w:t>
      </w:r>
      <w:r w:rsidRPr="000E1C08">
        <w:rPr>
          <w:rFonts w:ascii="Arial" w:hAnsi="Arial" w:cs="Arial"/>
          <w:i/>
          <w:iCs/>
        </w:rPr>
        <w:t xml:space="preserve">referente a solicitud de exoneración de conducción de la unidad de la concesionaria </w:t>
      </w:r>
      <w:r w:rsidRPr="000E1C08">
        <w:rPr>
          <w:rFonts w:ascii="Arial" w:hAnsi="Arial" w:cs="Arial"/>
          <w:b/>
          <w:bCs/>
          <w:i/>
          <w:iCs/>
        </w:rPr>
        <w:t>N</w:t>
      </w:r>
      <w:r w:rsidR="00BD3344">
        <w:rPr>
          <w:rFonts w:ascii="Arial" w:hAnsi="Arial" w:cs="Arial"/>
          <w:b/>
          <w:bCs/>
          <w:i/>
          <w:iCs/>
        </w:rPr>
        <w:t>.P.A.</w:t>
      </w:r>
      <w:r w:rsidRPr="000E1C08">
        <w:rPr>
          <w:rFonts w:ascii="Arial" w:hAnsi="Arial" w:cs="Arial"/>
          <w:b/>
          <w:bCs/>
          <w:i/>
          <w:iCs/>
        </w:rPr>
        <w:t xml:space="preserve"> </w:t>
      </w:r>
    </w:p>
    <w:p w14:paraId="697EAEAA" w14:textId="77777777" w:rsidR="00B41AC9" w:rsidRPr="000E1C08" w:rsidRDefault="00B41AC9" w:rsidP="00B41AC9">
      <w:pPr>
        <w:spacing w:after="0"/>
        <w:ind w:left="851" w:right="851"/>
        <w:jc w:val="both"/>
        <w:rPr>
          <w:rFonts w:ascii="Arial" w:hAnsi="Arial" w:cs="Arial"/>
          <w:b/>
          <w:bCs/>
          <w:i/>
          <w:iCs/>
        </w:rPr>
      </w:pPr>
    </w:p>
    <w:p w14:paraId="49CC4279" w14:textId="3B669569" w:rsidR="00486322" w:rsidRPr="000E1C08" w:rsidRDefault="00486322" w:rsidP="00B41AC9">
      <w:pPr>
        <w:spacing w:after="0"/>
        <w:ind w:left="851" w:right="851"/>
        <w:jc w:val="both"/>
        <w:rPr>
          <w:rFonts w:ascii="Arial" w:hAnsi="Arial" w:cs="Arial"/>
          <w:i/>
          <w:iCs/>
        </w:rPr>
      </w:pPr>
      <w:r w:rsidRPr="000E1C08">
        <w:rPr>
          <w:rFonts w:ascii="Arial" w:hAnsi="Arial" w:cs="Arial"/>
          <w:b/>
          <w:bCs/>
          <w:i/>
          <w:iCs/>
        </w:rPr>
        <w:t xml:space="preserve">CONSIDERANDO: </w:t>
      </w:r>
    </w:p>
    <w:p w14:paraId="0B8EBBDC" w14:textId="6675A736" w:rsidR="00486322" w:rsidRPr="000E1C08" w:rsidRDefault="00486322" w:rsidP="00B41AC9">
      <w:pPr>
        <w:spacing w:after="0"/>
        <w:ind w:left="851" w:right="851"/>
        <w:jc w:val="both"/>
        <w:rPr>
          <w:rFonts w:ascii="Arial" w:hAnsi="Arial" w:cs="Arial"/>
          <w:i/>
          <w:iCs/>
        </w:rPr>
      </w:pPr>
      <w:r w:rsidRPr="000E1C08">
        <w:rPr>
          <w:rFonts w:ascii="Arial" w:hAnsi="Arial" w:cs="Arial"/>
          <w:b/>
          <w:bCs/>
          <w:i/>
          <w:iCs/>
        </w:rPr>
        <w:t xml:space="preserve">PRIMERO: </w:t>
      </w:r>
      <w:r w:rsidRPr="000E1C08">
        <w:rPr>
          <w:rFonts w:ascii="Arial" w:hAnsi="Arial" w:cs="Arial"/>
          <w:i/>
          <w:iCs/>
        </w:rPr>
        <w:t xml:space="preserve">Procede este Órgano Colegiado a conocer el oficio </w:t>
      </w:r>
      <w:r w:rsidRPr="000E1C08">
        <w:rPr>
          <w:rFonts w:ascii="Arial" w:hAnsi="Arial" w:cs="Arial"/>
          <w:b/>
          <w:bCs/>
          <w:i/>
          <w:iCs/>
        </w:rPr>
        <w:t xml:space="preserve">CTP-DE-AJ-OF-0772-2024 </w:t>
      </w:r>
      <w:r w:rsidRPr="000E1C08">
        <w:rPr>
          <w:rFonts w:ascii="Arial" w:hAnsi="Arial" w:cs="Arial"/>
          <w:i/>
          <w:iCs/>
        </w:rPr>
        <w:t xml:space="preserve">referente a solicitud de exoneración de conducción de la unidad de la concesionaria </w:t>
      </w:r>
      <w:r w:rsidRPr="000E1C08">
        <w:rPr>
          <w:rFonts w:ascii="Arial" w:hAnsi="Arial" w:cs="Arial"/>
          <w:b/>
          <w:bCs/>
          <w:i/>
          <w:iCs/>
        </w:rPr>
        <w:t>N</w:t>
      </w:r>
      <w:r w:rsidR="00BD3344">
        <w:rPr>
          <w:rFonts w:ascii="Arial" w:hAnsi="Arial" w:cs="Arial"/>
          <w:b/>
          <w:bCs/>
          <w:i/>
          <w:iCs/>
        </w:rPr>
        <w:t>.P.A.</w:t>
      </w:r>
      <w:r w:rsidRPr="000E1C08">
        <w:rPr>
          <w:rFonts w:ascii="Arial" w:hAnsi="Arial" w:cs="Arial"/>
          <w:b/>
          <w:bCs/>
          <w:i/>
          <w:iCs/>
        </w:rPr>
        <w:t>,</w:t>
      </w:r>
      <w:r w:rsidR="00B41AC9" w:rsidRPr="000E1C08">
        <w:rPr>
          <w:rFonts w:ascii="Arial" w:hAnsi="Arial" w:cs="Arial"/>
          <w:b/>
          <w:bCs/>
          <w:i/>
          <w:iCs/>
        </w:rPr>
        <w:t xml:space="preserve"> </w:t>
      </w:r>
      <w:proofErr w:type="spellStart"/>
      <w:r w:rsidRPr="000E1C08">
        <w:rPr>
          <w:rFonts w:ascii="Arial" w:hAnsi="Arial" w:cs="Arial"/>
          <w:i/>
          <w:iCs/>
        </w:rPr>
        <w:t>mocionándose</w:t>
      </w:r>
      <w:proofErr w:type="spellEnd"/>
      <w:r w:rsidRPr="000E1C08">
        <w:rPr>
          <w:rFonts w:ascii="Arial" w:hAnsi="Arial" w:cs="Arial"/>
          <w:i/>
          <w:iCs/>
        </w:rPr>
        <w:t xml:space="preserve"> para aprobar todas las recomendaciones contenidas en el mismo, el cual forma parte integral del presente acuerdo.</w:t>
      </w:r>
    </w:p>
    <w:p w14:paraId="7DC9B07F" w14:textId="77777777" w:rsidR="00486322" w:rsidRPr="000E1C08" w:rsidRDefault="00486322" w:rsidP="00B41AC9">
      <w:pPr>
        <w:spacing w:after="0"/>
        <w:ind w:left="851" w:right="851"/>
        <w:jc w:val="both"/>
        <w:rPr>
          <w:rFonts w:ascii="Arial" w:hAnsi="Arial" w:cs="Arial"/>
          <w:i/>
          <w:iCs/>
        </w:rPr>
      </w:pPr>
    </w:p>
    <w:p w14:paraId="3D850693" w14:textId="77777777" w:rsidR="00486322" w:rsidRPr="000E1C08" w:rsidRDefault="00486322" w:rsidP="00B41AC9">
      <w:pPr>
        <w:spacing w:after="0"/>
        <w:ind w:left="851" w:right="851"/>
        <w:jc w:val="both"/>
        <w:rPr>
          <w:rFonts w:ascii="Arial" w:hAnsi="Arial" w:cs="Arial"/>
          <w:i/>
          <w:iCs/>
        </w:rPr>
      </w:pPr>
      <w:r w:rsidRPr="000E1C08">
        <w:rPr>
          <w:rFonts w:ascii="Arial" w:hAnsi="Arial" w:cs="Arial"/>
          <w:b/>
          <w:bCs/>
          <w:i/>
          <w:iCs/>
        </w:rPr>
        <w:t xml:space="preserve">SEGUNDO: </w:t>
      </w:r>
      <w:r w:rsidRPr="000E1C08">
        <w:rPr>
          <w:rFonts w:ascii="Arial" w:hAnsi="Arial" w:cs="Arial"/>
          <w:i/>
          <w:iCs/>
        </w:rPr>
        <w:t xml:space="preserve">El director Esteban Hernández justifica su voto negativo indicando: “voto en contra porque me parece que se le podría dar un espacio para que protocolice como se debe la firma la señora en este caso, y que fue lo que traté en un principio, y darle más espacio a la señora para que lo hiciera, verdad”. El director Orlando Ramírez se adhiere a la justificación dada por el director Hernández Núñez. </w:t>
      </w:r>
    </w:p>
    <w:p w14:paraId="4763F9FB" w14:textId="77777777" w:rsidR="00B41AC9" w:rsidRPr="000E1C08" w:rsidRDefault="00B41AC9" w:rsidP="00B41AC9">
      <w:pPr>
        <w:spacing w:after="0"/>
        <w:ind w:left="851" w:right="851"/>
        <w:jc w:val="both"/>
        <w:rPr>
          <w:rFonts w:ascii="Arial" w:hAnsi="Arial" w:cs="Arial"/>
          <w:i/>
          <w:iCs/>
        </w:rPr>
      </w:pPr>
    </w:p>
    <w:p w14:paraId="335A1AC8" w14:textId="77777777" w:rsidR="00486322" w:rsidRPr="000E1C08" w:rsidRDefault="00486322" w:rsidP="00B41AC9">
      <w:pPr>
        <w:spacing w:after="0"/>
        <w:ind w:left="851" w:right="851"/>
        <w:jc w:val="both"/>
        <w:rPr>
          <w:rFonts w:ascii="Arial" w:hAnsi="Arial" w:cs="Arial"/>
          <w:i/>
          <w:iCs/>
        </w:rPr>
      </w:pPr>
      <w:r w:rsidRPr="000E1C08">
        <w:rPr>
          <w:rFonts w:ascii="Arial" w:hAnsi="Arial" w:cs="Arial"/>
          <w:b/>
          <w:bCs/>
          <w:i/>
          <w:iCs/>
        </w:rPr>
        <w:t xml:space="preserve">POR TANTO, SE ACUERDA cuatro votos a favor y dos en contra (de los directores Esteban Hernández Núñez y Orlando Ramírez Biolley): </w:t>
      </w:r>
    </w:p>
    <w:p w14:paraId="22C23B48" w14:textId="1A8D86F9" w:rsidR="00486322" w:rsidRPr="000E1C08" w:rsidRDefault="00B41AC9" w:rsidP="00B41AC9">
      <w:pPr>
        <w:spacing w:after="0"/>
        <w:ind w:left="851" w:right="851"/>
        <w:jc w:val="both"/>
        <w:rPr>
          <w:rFonts w:ascii="Arial" w:hAnsi="Arial" w:cs="Arial"/>
          <w:i/>
          <w:iCs/>
        </w:rPr>
      </w:pPr>
      <w:r w:rsidRPr="000E1C08">
        <w:rPr>
          <w:rFonts w:ascii="Arial" w:hAnsi="Arial" w:cs="Arial"/>
          <w:i/>
          <w:iCs/>
        </w:rPr>
        <w:t xml:space="preserve">1. </w:t>
      </w:r>
      <w:r w:rsidR="00486322" w:rsidRPr="000E1C08">
        <w:rPr>
          <w:rFonts w:ascii="Arial" w:hAnsi="Arial" w:cs="Arial"/>
          <w:i/>
          <w:iCs/>
        </w:rPr>
        <w:t xml:space="preserve">Aprobar todas las recomendaciones contenidas en el oficio </w:t>
      </w:r>
      <w:r w:rsidR="00486322" w:rsidRPr="000E1C08">
        <w:rPr>
          <w:rFonts w:ascii="Arial" w:hAnsi="Arial" w:cs="Arial"/>
          <w:b/>
          <w:bCs/>
          <w:i/>
          <w:iCs/>
        </w:rPr>
        <w:t xml:space="preserve">CTP-DE-AJ-OF-0772-2024, </w:t>
      </w:r>
      <w:r w:rsidR="00486322" w:rsidRPr="000E1C08">
        <w:rPr>
          <w:rFonts w:ascii="Arial" w:hAnsi="Arial" w:cs="Arial"/>
          <w:i/>
          <w:iCs/>
        </w:rPr>
        <w:t xml:space="preserve">el cual forma parte integral de este acuerdo. </w:t>
      </w:r>
    </w:p>
    <w:p w14:paraId="1068FDB8" w14:textId="1A804D3A" w:rsidR="00486322" w:rsidRPr="000E1C08" w:rsidRDefault="00B41AC9" w:rsidP="00B41AC9">
      <w:pPr>
        <w:spacing w:after="0"/>
        <w:ind w:left="851" w:right="851"/>
        <w:jc w:val="both"/>
        <w:rPr>
          <w:rFonts w:ascii="Arial" w:hAnsi="Arial" w:cs="Arial"/>
          <w:i/>
          <w:iCs/>
        </w:rPr>
      </w:pPr>
      <w:bookmarkStart w:id="8" w:name="_Hlk199505132"/>
      <w:r w:rsidRPr="000E1C08">
        <w:rPr>
          <w:rFonts w:ascii="Arial" w:hAnsi="Arial" w:cs="Arial"/>
          <w:i/>
          <w:iCs/>
        </w:rPr>
        <w:t>2.</w:t>
      </w:r>
      <w:r w:rsidRPr="000E1C08">
        <w:rPr>
          <w:rFonts w:ascii="Arial" w:hAnsi="Arial" w:cs="Arial"/>
          <w:b/>
          <w:bCs/>
          <w:i/>
          <w:iCs/>
        </w:rPr>
        <w:t xml:space="preserve"> </w:t>
      </w:r>
      <w:r w:rsidR="00486322" w:rsidRPr="000E1C08">
        <w:rPr>
          <w:rFonts w:ascii="Arial" w:hAnsi="Arial" w:cs="Arial"/>
          <w:b/>
          <w:bCs/>
          <w:i/>
          <w:iCs/>
        </w:rPr>
        <w:t xml:space="preserve">RECHAZAR </w:t>
      </w:r>
      <w:r w:rsidR="00486322" w:rsidRPr="000E1C08">
        <w:rPr>
          <w:rFonts w:ascii="Arial" w:hAnsi="Arial" w:cs="Arial"/>
          <w:i/>
          <w:iCs/>
        </w:rPr>
        <w:t xml:space="preserve">la solicitud de exoneración de la obligación de conducir personalmente el derecho de concesión del taxi placa </w:t>
      </w:r>
      <w:r w:rsidR="00486322" w:rsidRPr="000E1C08">
        <w:rPr>
          <w:rFonts w:ascii="Arial" w:hAnsi="Arial" w:cs="Arial"/>
          <w:b/>
          <w:bCs/>
          <w:i/>
          <w:iCs/>
        </w:rPr>
        <w:t>TP-</w:t>
      </w:r>
      <w:r w:rsidR="00BD3344">
        <w:rPr>
          <w:rFonts w:ascii="Arial" w:hAnsi="Arial" w:cs="Arial"/>
          <w:b/>
          <w:bCs/>
          <w:i/>
          <w:iCs/>
        </w:rPr>
        <w:t>00</w:t>
      </w:r>
      <w:r w:rsidR="00486322" w:rsidRPr="000E1C08">
        <w:rPr>
          <w:rFonts w:ascii="Arial" w:hAnsi="Arial" w:cs="Arial"/>
          <w:b/>
          <w:bCs/>
          <w:i/>
          <w:iCs/>
        </w:rPr>
        <w:t xml:space="preserve">, </w:t>
      </w:r>
      <w:r w:rsidR="00486322" w:rsidRPr="000E1C08">
        <w:rPr>
          <w:rFonts w:ascii="Arial" w:hAnsi="Arial" w:cs="Arial"/>
          <w:i/>
          <w:iCs/>
        </w:rPr>
        <w:t xml:space="preserve">presentada por la concesionaria </w:t>
      </w:r>
      <w:r w:rsidR="00486322" w:rsidRPr="000E1C08">
        <w:rPr>
          <w:rFonts w:ascii="Arial" w:hAnsi="Arial" w:cs="Arial"/>
          <w:b/>
          <w:bCs/>
          <w:i/>
          <w:iCs/>
        </w:rPr>
        <w:t>N</w:t>
      </w:r>
      <w:r w:rsidR="00BD3344">
        <w:rPr>
          <w:rFonts w:ascii="Arial" w:hAnsi="Arial" w:cs="Arial"/>
          <w:b/>
          <w:bCs/>
          <w:i/>
          <w:iCs/>
        </w:rPr>
        <w:t>.P.A.</w:t>
      </w:r>
      <w:r w:rsidR="00486322" w:rsidRPr="000E1C08">
        <w:rPr>
          <w:rFonts w:ascii="Arial" w:hAnsi="Arial" w:cs="Arial"/>
          <w:i/>
          <w:iCs/>
        </w:rPr>
        <w:t xml:space="preserve">, cédula de identidad </w:t>
      </w:r>
      <w:r w:rsidR="00BD3344">
        <w:rPr>
          <w:rFonts w:ascii="Arial" w:hAnsi="Arial" w:cs="Arial"/>
          <w:i/>
          <w:iCs/>
        </w:rPr>
        <w:t>00</w:t>
      </w:r>
      <w:r w:rsidR="00486322" w:rsidRPr="000E1C08">
        <w:rPr>
          <w:rFonts w:ascii="Arial" w:hAnsi="Arial" w:cs="Arial"/>
          <w:i/>
          <w:iCs/>
        </w:rPr>
        <w:t xml:space="preserve">0, por cuanto no es sujeto del otorgamiento de la excepción para la conducción personal del servicio al no lograr, con la documentación aportada, acreditar que ella es </w:t>
      </w:r>
      <w:r w:rsidR="00486322" w:rsidRPr="000E1C08">
        <w:rPr>
          <w:rFonts w:ascii="Arial" w:hAnsi="Arial" w:cs="Arial"/>
          <w:i/>
          <w:iCs/>
        </w:rPr>
        <w:lastRenderedPageBreak/>
        <w:t xml:space="preserve">jefa de hogar, por lo que deberá continuar con la prestación personal del servicio de taxi conforme al artículo 48 inciso d) de la Ley 7969, y al artículo V inciso g) del contrato de concesión de servicio público de transporte remunerado de personas en vehículos en la modalidad de taxi suscrito, y se recomienda hacer una excitativa a la concesionaria de las obligaciones contraídas en el contrato de concesión, especialmente a la continuidad del servicio y la conducción personal como mínimo ocho horas diarias garantizando la prestación del servicio público. </w:t>
      </w:r>
    </w:p>
    <w:bookmarkEnd w:id="8"/>
    <w:p w14:paraId="26DA370A" w14:textId="28AA476E" w:rsidR="00486322" w:rsidRPr="000E1C08" w:rsidRDefault="00B41AC9" w:rsidP="00B41AC9">
      <w:pPr>
        <w:spacing w:after="0"/>
        <w:ind w:left="851" w:right="851"/>
        <w:jc w:val="both"/>
        <w:rPr>
          <w:rFonts w:ascii="Arial" w:hAnsi="Arial" w:cs="Arial"/>
          <w:i/>
          <w:iCs/>
        </w:rPr>
      </w:pPr>
      <w:r w:rsidRPr="000E1C08">
        <w:rPr>
          <w:rFonts w:ascii="Arial" w:hAnsi="Arial" w:cs="Arial"/>
          <w:i/>
          <w:iCs/>
        </w:rPr>
        <w:t xml:space="preserve">3. </w:t>
      </w:r>
      <w:r w:rsidR="00486322" w:rsidRPr="000E1C08">
        <w:rPr>
          <w:rFonts w:ascii="Arial" w:hAnsi="Arial" w:cs="Arial"/>
          <w:i/>
          <w:iCs/>
        </w:rPr>
        <w:t>Notifíquese: N</w:t>
      </w:r>
      <w:r w:rsidR="00BD3344">
        <w:rPr>
          <w:rFonts w:ascii="Arial" w:hAnsi="Arial" w:cs="Arial"/>
          <w:i/>
          <w:iCs/>
        </w:rPr>
        <w:t>.P.A.</w:t>
      </w:r>
      <w:r w:rsidR="00486322" w:rsidRPr="000E1C08">
        <w:rPr>
          <w:rFonts w:ascii="Arial" w:hAnsi="Arial" w:cs="Arial"/>
          <w:i/>
          <w:iCs/>
        </w:rPr>
        <w:t xml:space="preserve"> (…)”</w:t>
      </w:r>
      <w:r w:rsidR="00486322" w:rsidRPr="000E1C08">
        <w:rPr>
          <w:rFonts w:ascii="Arial" w:hAnsi="Arial" w:cs="Arial"/>
        </w:rPr>
        <w:t xml:space="preserve"> </w:t>
      </w:r>
      <w:bookmarkStart w:id="9" w:name="_Hlk199505211"/>
      <w:r w:rsidR="00486322" w:rsidRPr="000E1C08">
        <w:rPr>
          <w:rFonts w:ascii="Arial" w:hAnsi="Arial" w:cs="Arial"/>
        </w:rPr>
        <w:t>(</w:t>
      </w:r>
      <w:r w:rsidRPr="000E1C08">
        <w:rPr>
          <w:rFonts w:ascii="Arial" w:hAnsi="Arial" w:cs="Arial"/>
        </w:rPr>
        <w:t>V</w:t>
      </w:r>
      <w:r w:rsidR="00486322" w:rsidRPr="000E1C08">
        <w:rPr>
          <w:rFonts w:ascii="Arial" w:hAnsi="Arial" w:cs="Arial"/>
        </w:rPr>
        <w:t>er folio 08 del expediente administrativo)</w:t>
      </w:r>
    </w:p>
    <w:bookmarkEnd w:id="9"/>
    <w:p w14:paraId="20942AD8" w14:textId="77777777" w:rsidR="00583177" w:rsidRPr="000E1C08" w:rsidRDefault="00583177" w:rsidP="00273373">
      <w:pPr>
        <w:pStyle w:val="Default"/>
        <w:ind w:left="397" w:right="397"/>
        <w:jc w:val="both"/>
        <w:rPr>
          <w:rFonts w:ascii="Arial" w:hAnsi="Arial" w:cs="Arial"/>
          <w:i/>
          <w:iCs/>
          <w:color w:val="FF0000"/>
        </w:rPr>
      </w:pPr>
    </w:p>
    <w:p w14:paraId="684CADB3" w14:textId="3075AB9E" w:rsidR="008C7CC0" w:rsidRPr="000E1C08" w:rsidRDefault="00583177" w:rsidP="00273373">
      <w:pPr>
        <w:spacing w:after="0"/>
        <w:jc w:val="both"/>
        <w:rPr>
          <w:rFonts w:ascii="Arial" w:hAnsi="Arial" w:cs="Arial"/>
          <w:bCs/>
          <w:sz w:val="24"/>
          <w:szCs w:val="24"/>
        </w:rPr>
      </w:pPr>
      <w:r w:rsidRPr="000E1C08">
        <w:rPr>
          <w:rFonts w:ascii="Arial" w:hAnsi="Arial" w:cs="Arial"/>
          <w:b/>
          <w:bCs/>
          <w:sz w:val="24"/>
          <w:szCs w:val="24"/>
        </w:rPr>
        <w:t xml:space="preserve">SEGUNDO: </w:t>
      </w:r>
      <w:bookmarkStart w:id="10" w:name="_Hlk199505237"/>
      <w:r w:rsidR="008C7CC0" w:rsidRPr="000E1C08">
        <w:rPr>
          <w:rFonts w:ascii="Arial" w:hAnsi="Arial" w:cs="Arial"/>
          <w:bCs/>
          <w:sz w:val="24"/>
          <w:szCs w:val="24"/>
        </w:rPr>
        <w:t xml:space="preserve">La señora </w:t>
      </w:r>
      <w:r w:rsidR="0026654F" w:rsidRPr="000E1C08">
        <w:rPr>
          <w:rFonts w:ascii="Arial" w:hAnsi="Arial" w:cs="Arial"/>
          <w:b/>
          <w:bCs/>
          <w:sz w:val="24"/>
          <w:szCs w:val="24"/>
        </w:rPr>
        <w:t>N</w:t>
      </w:r>
      <w:r w:rsidR="00BD3344">
        <w:rPr>
          <w:rFonts w:ascii="Arial" w:hAnsi="Arial" w:cs="Arial"/>
          <w:b/>
          <w:bCs/>
          <w:sz w:val="24"/>
          <w:szCs w:val="24"/>
        </w:rPr>
        <w:t>.P.A.</w:t>
      </w:r>
      <w:r w:rsidR="008C7CC0" w:rsidRPr="000E1C08">
        <w:rPr>
          <w:rFonts w:ascii="Arial" w:hAnsi="Arial" w:cs="Arial"/>
          <w:bCs/>
          <w:sz w:val="24"/>
          <w:szCs w:val="24"/>
        </w:rPr>
        <w:t xml:space="preserve">, presenta </w:t>
      </w:r>
      <w:r w:rsidR="0041022E" w:rsidRPr="000E1C08">
        <w:rPr>
          <w:rFonts w:ascii="Arial" w:hAnsi="Arial" w:cs="Arial"/>
          <w:bCs/>
          <w:sz w:val="24"/>
          <w:szCs w:val="24"/>
        </w:rPr>
        <w:t>R</w:t>
      </w:r>
      <w:r w:rsidR="008C7CC0" w:rsidRPr="000E1C08">
        <w:rPr>
          <w:rFonts w:ascii="Arial" w:hAnsi="Arial" w:cs="Arial"/>
          <w:bCs/>
          <w:sz w:val="24"/>
          <w:szCs w:val="24"/>
        </w:rPr>
        <w:t xml:space="preserve">ecurso de </w:t>
      </w:r>
      <w:r w:rsidR="0041022E" w:rsidRPr="000E1C08">
        <w:rPr>
          <w:rFonts w:ascii="Arial" w:hAnsi="Arial" w:cs="Arial"/>
          <w:bCs/>
          <w:sz w:val="24"/>
          <w:szCs w:val="24"/>
        </w:rPr>
        <w:t>A</w:t>
      </w:r>
      <w:r w:rsidR="008C7CC0" w:rsidRPr="000E1C08">
        <w:rPr>
          <w:rFonts w:ascii="Arial" w:hAnsi="Arial" w:cs="Arial"/>
          <w:bCs/>
          <w:sz w:val="24"/>
          <w:szCs w:val="24"/>
        </w:rPr>
        <w:t xml:space="preserve">pelación en contra del </w:t>
      </w:r>
      <w:r w:rsidR="008C7CC0" w:rsidRPr="000E1C08">
        <w:rPr>
          <w:rFonts w:ascii="Arial" w:hAnsi="Arial" w:cs="Arial"/>
          <w:b/>
          <w:sz w:val="24"/>
          <w:szCs w:val="24"/>
        </w:rPr>
        <w:t>Acuerdo 7.4</w:t>
      </w:r>
      <w:r w:rsidR="008C7CC0" w:rsidRPr="000E1C08">
        <w:rPr>
          <w:rFonts w:ascii="Arial" w:hAnsi="Arial" w:cs="Arial"/>
          <w:bCs/>
          <w:sz w:val="24"/>
          <w:szCs w:val="24"/>
        </w:rPr>
        <w:t xml:space="preserve"> </w:t>
      </w:r>
      <w:r w:rsidR="00B41AC9" w:rsidRPr="000E1C08">
        <w:rPr>
          <w:rFonts w:ascii="Arial" w:hAnsi="Arial" w:cs="Arial"/>
          <w:b/>
          <w:sz w:val="24"/>
          <w:szCs w:val="24"/>
        </w:rPr>
        <w:t xml:space="preserve">de la Sesión Ordinaria 25-2024 del 11 de julio de 2024, </w:t>
      </w:r>
      <w:r w:rsidR="00461A35" w:rsidRPr="000E1C08">
        <w:rPr>
          <w:rFonts w:ascii="Arial" w:hAnsi="Arial" w:cs="Arial"/>
          <w:bCs/>
          <w:sz w:val="24"/>
          <w:szCs w:val="24"/>
        </w:rPr>
        <w:t>de</w:t>
      </w:r>
      <w:r w:rsidR="008C7CC0" w:rsidRPr="000E1C08">
        <w:rPr>
          <w:rFonts w:ascii="Arial" w:hAnsi="Arial" w:cs="Arial"/>
          <w:bCs/>
          <w:sz w:val="24"/>
          <w:szCs w:val="24"/>
        </w:rPr>
        <w:t xml:space="preserve"> la Junta Directiva del Consejo de Transporte Público</w:t>
      </w:r>
      <w:bookmarkEnd w:id="10"/>
      <w:r w:rsidR="00B41AC9" w:rsidRPr="000E1C08">
        <w:rPr>
          <w:rFonts w:ascii="Arial" w:hAnsi="Arial" w:cs="Arial"/>
          <w:bCs/>
          <w:sz w:val="24"/>
          <w:szCs w:val="24"/>
        </w:rPr>
        <w:t xml:space="preserve">, </w:t>
      </w:r>
      <w:r w:rsidR="008C7CC0" w:rsidRPr="000E1C08">
        <w:rPr>
          <w:rFonts w:ascii="Arial" w:hAnsi="Arial" w:cs="Arial"/>
          <w:bCs/>
          <w:sz w:val="24"/>
          <w:szCs w:val="24"/>
        </w:rPr>
        <w:t>argumentando lo siguiente</w:t>
      </w:r>
      <w:r w:rsidR="00B41AC9" w:rsidRPr="000E1C08">
        <w:rPr>
          <w:rFonts w:ascii="Arial" w:hAnsi="Arial" w:cs="Arial"/>
          <w:bCs/>
          <w:sz w:val="24"/>
          <w:szCs w:val="24"/>
        </w:rPr>
        <w:t xml:space="preserve">: </w:t>
      </w:r>
    </w:p>
    <w:p w14:paraId="75DD8C83" w14:textId="77777777" w:rsidR="00B41AC9" w:rsidRPr="000E1C08" w:rsidRDefault="00B41AC9" w:rsidP="00273373">
      <w:pPr>
        <w:spacing w:after="0"/>
        <w:jc w:val="both"/>
        <w:rPr>
          <w:rFonts w:ascii="Arial" w:hAnsi="Arial" w:cs="Arial"/>
          <w:bCs/>
          <w:sz w:val="24"/>
          <w:szCs w:val="24"/>
        </w:rPr>
      </w:pPr>
    </w:p>
    <w:p w14:paraId="60B08BC9" w14:textId="4DC0BBC6" w:rsidR="008C7CC0" w:rsidRPr="000E1C08" w:rsidRDefault="008C7CC0" w:rsidP="00273373">
      <w:pPr>
        <w:tabs>
          <w:tab w:val="left" w:pos="7088"/>
        </w:tabs>
        <w:spacing w:after="0"/>
        <w:jc w:val="both"/>
        <w:rPr>
          <w:rFonts w:ascii="Arial" w:hAnsi="Arial" w:cs="Arial"/>
          <w:bCs/>
          <w:sz w:val="24"/>
          <w:szCs w:val="24"/>
        </w:rPr>
      </w:pPr>
      <w:r w:rsidRPr="000E1C08">
        <w:rPr>
          <w:rFonts w:ascii="Arial" w:hAnsi="Arial" w:cs="Arial"/>
          <w:b/>
          <w:sz w:val="24"/>
          <w:szCs w:val="24"/>
        </w:rPr>
        <w:t>a)</w:t>
      </w:r>
      <w:r w:rsidR="00B41AC9" w:rsidRPr="000E1C08">
        <w:rPr>
          <w:rFonts w:ascii="Arial" w:hAnsi="Arial" w:cs="Arial"/>
          <w:bCs/>
          <w:sz w:val="24"/>
          <w:szCs w:val="24"/>
        </w:rPr>
        <w:t xml:space="preserve"> </w:t>
      </w:r>
      <w:r w:rsidRPr="000E1C08">
        <w:rPr>
          <w:rFonts w:ascii="Arial" w:hAnsi="Arial" w:cs="Arial"/>
          <w:bCs/>
          <w:sz w:val="24"/>
          <w:szCs w:val="24"/>
        </w:rPr>
        <w:t xml:space="preserve">Que en cuanto al oficio </w:t>
      </w:r>
      <w:r w:rsidR="00B41AC9" w:rsidRPr="000E1C08">
        <w:rPr>
          <w:rFonts w:ascii="Arial" w:hAnsi="Arial" w:cs="Arial"/>
          <w:b/>
          <w:sz w:val="24"/>
          <w:szCs w:val="24"/>
        </w:rPr>
        <w:t xml:space="preserve">No. </w:t>
      </w:r>
      <w:r w:rsidRPr="000E1C08">
        <w:rPr>
          <w:rFonts w:ascii="Arial" w:hAnsi="Arial" w:cs="Arial"/>
          <w:b/>
          <w:sz w:val="24"/>
          <w:szCs w:val="24"/>
        </w:rPr>
        <w:t>CTP-AJ-OF-0772-2024</w:t>
      </w:r>
      <w:r w:rsidRPr="000E1C08">
        <w:rPr>
          <w:rFonts w:ascii="Arial" w:hAnsi="Arial" w:cs="Arial"/>
          <w:bCs/>
          <w:sz w:val="24"/>
          <w:szCs w:val="24"/>
        </w:rPr>
        <w:t xml:space="preserve">, oficio que sirvió de fundamento para que la Junta Directiva </w:t>
      </w:r>
      <w:r w:rsidR="00B41AC9" w:rsidRPr="000E1C08">
        <w:rPr>
          <w:rFonts w:ascii="Arial" w:hAnsi="Arial" w:cs="Arial"/>
          <w:bCs/>
          <w:sz w:val="24"/>
          <w:szCs w:val="24"/>
        </w:rPr>
        <w:t>del Consejo de Transporte Público</w:t>
      </w:r>
      <w:r w:rsidR="00461A35" w:rsidRPr="000E1C08">
        <w:rPr>
          <w:rFonts w:ascii="Arial" w:hAnsi="Arial" w:cs="Arial"/>
          <w:bCs/>
          <w:sz w:val="24"/>
          <w:szCs w:val="24"/>
        </w:rPr>
        <w:t>,</w:t>
      </w:r>
      <w:r w:rsidR="00B41AC9" w:rsidRPr="000E1C08">
        <w:rPr>
          <w:rFonts w:ascii="Arial" w:hAnsi="Arial" w:cs="Arial"/>
          <w:bCs/>
          <w:sz w:val="24"/>
          <w:szCs w:val="24"/>
        </w:rPr>
        <w:t xml:space="preserve"> </w:t>
      </w:r>
      <w:r w:rsidRPr="000E1C08">
        <w:rPr>
          <w:rFonts w:ascii="Arial" w:hAnsi="Arial" w:cs="Arial"/>
          <w:bCs/>
          <w:sz w:val="24"/>
          <w:szCs w:val="24"/>
        </w:rPr>
        <w:t>rechazara su solicitud</w:t>
      </w:r>
      <w:r w:rsidR="001A7578" w:rsidRPr="000E1C08">
        <w:rPr>
          <w:rFonts w:ascii="Arial" w:hAnsi="Arial" w:cs="Arial"/>
          <w:bCs/>
          <w:sz w:val="24"/>
          <w:szCs w:val="24"/>
        </w:rPr>
        <w:t>,</w:t>
      </w:r>
      <w:r w:rsidRPr="000E1C08">
        <w:rPr>
          <w:rFonts w:ascii="Arial" w:hAnsi="Arial" w:cs="Arial"/>
          <w:bCs/>
          <w:sz w:val="24"/>
          <w:szCs w:val="24"/>
        </w:rPr>
        <w:t xml:space="preserve"> </w:t>
      </w:r>
      <w:r w:rsidR="00461A35" w:rsidRPr="000E1C08">
        <w:rPr>
          <w:rFonts w:ascii="Arial" w:hAnsi="Arial" w:cs="Arial"/>
          <w:bCs/>
          <w:sz w:val="24"/>
          <w:szCs w:val="24"/>
        </w:rPr>
        <w:t>la</w:t>
      </w:r>
      <w:r w:rsidRPr="000E1C08">
        <w:rPr>
          <w:rFonts w:ascii="Arial" w:hAnsi="Arial" w:cs="Arial"/>
          <w:bCs/>
          <w:sz w:val="24"/>
          <w:szCs w:val="24"/>
        </w:rPr>
        <w:t xml:space="preserve"> petición fue presentada a la Administración desde el 13 de octubre de 2023 y </w:t>
      </w:r>
      <w:r w:rsidR="0041022E" w:rsidRPr="000E1C08">
        <w:rPr>
          <w:rFonts w:ascii="Arial" w:hAnsi="Arial" w:cs="Arial"/>
          <w:bCs/>
          <w:sz w:val="24"/>
          <w:szCs w:val="24"/>
        </w:rPr>
        <w:t xml:space="preserve">la misma fue </w:t>
      </w:r>
      <w:r w:rsidRPr="000E1C08">
        <w:rPr>
          <w:rFonts w:ascii="Arial" w:hAnsi="Arial" w:cs="Arial"/>
          <w:bCs/>
          <w:sz w:val="24"/>
          <w:szCs w:val="24"/>
        </w:rPr>
        <w:t>resuelta hasta el 11 de julio de</w:t>
      </w:r>
      <w:r w:rsidR="00461A35" w:rsidRPr="000E1C08">
        <w:rPr>
          <w:rFonts w:ascii="Arial" w:hAnsi="Arial" w:cs="Arial"/>
          <w:bCs/>
          <w:sz w:val="24"/>
          <w:szCs w:val="24"/>
        </w:rPr>
        <w:t xml:space="preserve"> </w:t>
      </w:r>
      <w:r w:rsidRPr="000E1C08">
        <w:rPr>
          <w:rFonts w:ascii="Arial" w:hAnsi="Arial" w:cs="Arial"/>
          <w:bCs/>
          <w:sz w:val="24"/>
          <w:szCs w:val="24"/>
        </w:rPr>
        <w:t xml:space="preserve">2024, lo que demuestra que existe una “mora acentuada” en la tramitación de </w:t>
      </w:r>
      <w:r w:rsidR="00353CBB" w:rsidRPr="000E1C08">
        <w:rPr>
          <w:rFonts w:ascii="Arial" w:hAnsi="Arial" w:cs="Arial"/>
          <w:bCs/>
          <w:sz w:val="24"/>
          <w:szCs w:val="24"/>
        </w:rPr>
        <w:t>la</w:t>
      </w:r>
      <w:r w:rsidRPr="000E1C08">
        <w:rPr>
          <w:rFonts w:ascii="Arial" w:hAnsi="Arial" w:cs="Arial"/>
          <w:bCs/>
          <w:sz w:val="24"/>
          <w:szCs w:val="24"/>
        </w:rPr>
        <w:t xml:space="preserve"> gestión por parte de la Administración.</w:t>
      </w:r>
    </w:p>
    <w:p w14:paraId="64ABD3E8" w14:textId="77777777" w:rsidR="00B41AC9" w:rsidRPr="000E1C08" w:rsidRDefault="00B41AC9" w:rsidP="00273373">
      <w:pPr>
        <w:tabs>
          <w:tab w:val="left" w:pos="7088"/>
        </w:tabs>
        <w:spacing w:after="0"/>
        <w:jc w:val="both"/>
        <w:rPr>
          <w:rFonts w:ascii="Arial" w:hAnsi="Arial" w:cs="Arial"/>
          <w:bCs/>
          <w:sz w:val="24"/>
          <w:szCs w:val="24"/>
        </w:rPr>
      </w:pPr>
    </w:p>
    <w:p w14:paraId="6FEF7D1A" w14:textId="2CFA1F53" w:rsidR="008C7CC0" w:rsidRPr="000E1C08" w:rsidRDefault="008C7CC0" w:rsidP="00273373">
      <w:pPr>
        <w:tabs>
          <w:tab w:val="left" w:pos="7088"/>
        </w:tabs>
        <w:spacing w:after="0"/>
        <w:jc w:val="both"/>
        <w:rPr>
          <w:rFonts w:ascii="Arial" w:hAnsi="Arial" w:cs="Arial"/>
          <w:bCs/>
          <w:sz w:val="24"/>
          <w:szCs w:val="24"/>
        </w:rPr>
      </w:pPr>
      <w:r w:rsidRPr="000E1C08">
        <w:rPr>
          <w:rFonts w:ascii="Arial" w:hAnsi="Arial" w:cs="Arial"/>
          <w:b/>
          <w:sz w:val="24"/>
          <w:szCs w:val="24"/>
        </w:rPr>
        <w:t>b)</w:t>
      </w:r>
      <w:r w:rsidR="00B41AC9" w:rsidRPr="000E1C08">
        <w:rPr>
          <w:rFonts w:ascii="Arial" w:hAnsi="Arial" w:cs="Arial"/>
          <w:bCs/>
          <w:sz w:val="24"/>
          <w:szCs w:val="24"/>
        </w:rPr>
        <w:t xml:space="preserve"> </w:t>
      </w:r>
      <w:r w:rsidRPr="000E1C08">
        <w:rPr>
          <w:rFonts w:ascii="Arial" w:hAnsi="Arial" w:cs="Arial"/>
          <w:bCs/>
          <w:sz w:val="24"/>
          <w:szCs w:val="24"/>
        </w:rPr>
        <w:t xml:space="preserve">Que el principal reproche o fundamento es respecto del fundamento utilizado por la </w:t>
      </w:r>
      <w:r w:rsidR="00B41AC9" w:rsidRPr="000E1C08">
        <w:rPr>
          <w:rFonts w:ascii="Arial" w:hAnsi="Arial" w:cs="Arial"/>
          <w:bCs/>
          <w:sz w:val="24"/>
          <w:szCs w:val="24"/>
        </w:rPr>
        <w:t>D</w:t>
      </w:r>
      <w:r w:rsidRPr="000E1C08">
        <w:rPr>
          <w:rFonts w:ascii="Arial" w:hAnsi="Arial" w:cs="Arial"/>
          <w:bCs/>
          <w:sz w:val="24"/>
          <w:szCs w:val="24"/>
        </w:rPr>
        <w:t xml:space="preserve">irección Jurídica en su informe al indicar: </w:t>
      </w:r>
      <w:r w:rsidR="003D537F" w:rsidRPr="000E1C08">
        <w:rPr>
          <w:rFonts w:ascii="Arial" w:hAnsi="Arial" w:cs="Arial"/>
          <w:bCs/>
          <w:sz w:val="24"/>
          <w:szCs w:val="24"/>
        </w:rPr>
        <w:t>“</w:t>
      </w:r>
      <w:r w:rsidRPr="000E1C08">
        <w:rPr>
          <w:rFonts w:ascii="Arial" w:hAnsi="Arial" w:cs="Arial"/>
          <w:bCs/>
          <w:i/>
          <w:iCs/>
        </w:rPr>
        <w:t>En este caso en particular, la figura de jefa de hogar no se puede aplicar porque la señora P</w:t>
      </w:r>
      <w:r w:rsidR="00BD3344">
        <w:rPr>
          <w:rFonts w:ascii="Arial" w:hAnsi="Arial" w:cs="Arial"/>
          <w:bCs/>
          <w:i/>
          <w:iCs/>
        </w:rPr>
        <w:t>.A.</w:t>
      </w:r>
      <w:r w:rsidRPr="000E1C08">
        <w:rPr>
          <w:rFonts w:ascii="Arial" w:hAnsi="Arial" w:cs="Arial"/>
          <w:bCs/>
          <w:i/>
          <w:iCs/>
        </w:rPr>
        <w:t xml:space="preserve"> aparece como casada en el Registro Civil, y apo</w:t>
      </w:r>
      <w:r w:rsidR="002360E5" w:rsidRPr="000E1C08">
        <w:rPr>
          <w:rFonts w:ascii="Arial" w:hAnsi="Arial" w:cs="Arial"/>
          <w:bCs/>
          <w:i/>
          <w:iCs/>
        </w:rPr>
        <w:t>rta</w:t>
      </w:r>
      <w:r w:rsidRPr="000E1C08">
        <w:rPr>
          <w:rFonts w:ascii="Arial" w:hAnsi="Arial" w:cs="Arial"/>
          <w:bCs/>
          <w:i/>
          <w:iCs/>
        </w:rPr>
        <w:t xml:space="preserve"> como prueba un documento titulado declaración jurada indicando que está separada desde el año 2020, sin embargo, no indica ante quien está declarando y además la abogada solo autentica la firma de la señora P</w:t>
      </w:r>
      <w:r w:rsidR="00BD3344">
        <w:rPr>
          <w:rFonts w:ascii="Arial" w:hAnsi="Arial" w:cs="Arial"/>
          <w:bCs/>
          <w:i/>
          <w:iCs/>
        </w:rPr>
        <w:t>.</w:t>
      </w:r>
      <w:r w:rsidRPr="000E1C08">
        <w:rPr>
          <w:rFonts w:ascii="Arial" w:hAnsi="Arial" w:cs="Arial"/>
          <w:bCs/>
          <w:i/>
          <w:iCs/>
        </w:rPr>
        <w:t>, no la declaración como tal, porque no está en un documento protocolizado por un notario público.</w:t>
      </w:r>
      <w:r w:rsidR="003D537F" w:rsidRPr="000E1C08">
        <w:rPr>
          <w:rFonts w:ascii="Arial" w:hAnsi="Arial" w:cs="Arial"/>
          <w:bCs/>
          <w:sz w:val="24"/>
          <w:szCs w:val="24"/>
        </w:rPr>
        <w:t>”</w:t>
      </w:r>
      <w:r w:rsidR="002360E5" w:rsidRPr="000E1C08">
        <w:rPr>
          <w:rFonts w:ascii="Arial" w:hAnsi="Arial" w:cs="Arial"/>
          <w:bCs/>
          <w:sz w:val="24"/>
          <w:szCs w:val="24"/>
        </w:rPr>
        <w:t xml:space="preserve">, </w:t>
      </w:r>
      <w:r w:rsidRPr="000E1C08">
        <w:rPr>
          <w:rFonts w:ascii="Arial" w:hAnsi="Arial" w:cs="Arial"/>
          <w:bCs/>
          <w:sz w:val="24"/>
          <w:szCs w:val="24"/>
        </w:rPr>
        <w:t xml:space="preserve">lo indicado hace ingresar a la Administración en un campo </w:t>
      </w:r>
      <w:r w:rsidR="00BD15D9" w:rsidRPr="000E1C08">
        <w:rPr>
          <w:rFonts w:ascii="Arial" w:hAnsi="Arial" w:cs="Arial"/>
          <w:bCs/>
          <w:sz w:val="24"/>
          <w:szCs w:val="24"/>
        </w:rPr>
        <w:t>íntimo</w:t>
      </w:r>
      <w:r w:rsidRPr="000E1C08">
        <w:rPr>
          <w:rFonts w:ascii="Arial" w:hAnsi="Arial" w:cs="Arial"/>
          <w:bCs/>
          <w:sz w:val="24"/>
          <w:szCs w:val="24"/>
        </w:rPr>
        <w:t>, familiar y personal, que está completamente vedado a ésta pues emite criterios, subjetivos, sobre su condición de “</w:t>
      </w:r>
      <w:r w:rsidR="003D537F" w:rsidRPr="000E1C08">
        <w:rPr>
          <w:rFonts w:ascii="Arial" w:hAnsi="Arial" w:cs="Arial"/>
          <w:bCs/>
          <w:i/>
          <w:iCs/>
          <w:sz w:val="24"/>
          <w:szCs w:val="24"/>
        </w:rPr>
        <w:t>Jefe de Hogar</w:t>
      </w:r>
      <w:r w:rsidRPr="000E1C08">
        <w:rPr>
          <w:rFonts w:ascii="Arial" w:hAnsi="Arial" w:cs="Arial"/>
          <w:bCs/>
          <w:sz w:val="24"/>
          <w:szCs w:val="24"/>
        </w:rPr>
        <w:t>”, realizando una calificación del contenido de su declaración jurada.</w:t>
      </w:r>
    </w:p>
    <w:p w14:paraId="0263E5B6" w14:textId="77777777" w:rsidR="003D537F" w:rsidRPr="000E1C08" w:rsidRDefault="003D537F" w:rsidP="00273373">
      <w:pPr>
        <w:tabs>
          <w:tab w:val="left" w:pos="7088"/>
        </w:tabs>
        <w:spacing w:after="0"/>
        <w:jc w:val="both"/>
        <w:rPr>
          <w:rFonts w:ascii="Arial" w:hAnsi="Arial" w:cs="Arial"/>
          <w:bCs/>
          <w:sz w:val="24"/>
          <w:szCs w:val="24"/>
        </w:rPr>
      </w:pPr>
    </w:p>
    <w:p w14:paraId="519F3B8A" w14:textId="1867887B" w:rsidR="008C7CC0" w:rsidRPr="000E1C08" w:rsidRDefault="008C7CC0" w:rsidP="00273373">
      <w:pPr>
        <w:tabs>
          <w:tab w:val="left" w:pos="7088"/>
        </w:tabs>
        <w:spacing w:after="0"/>
        <w:jc w:val="both"/>
        <w:rPr>
          <w:rFonts w:ascii="Arial" w:hAnsi="Arial" w:cs="Arial"/>
          <w:bCs/>
          <w:sz w:val="24"/>
          <w:szCs w:val="24"/>
        </w:rPr>
      </w:pPr>
      <w:r w:rsidRPr="000E1C08">
        <w:rPr>
          <w:rFonts w:ascii="Arial" w:hAnsi="Arial" w:cs="Arial"/>
          <w:b/>
          <w:sz w:val="24"/>
          <w:szCs w:val="24"/>
        </w:rPr>
        <w:t>c)</w:t>
      </w:r>
      <w:r w:rsidR="003D537F" w:rsidRPr="000E1C08">
        <w:rPr>
          <w:rFonts w:ascii="Arial" w:hAnsi="Arial" w:cs="Arial"/>
          <w:bCs/>
          <w:sz w:val="24"/>
          <w:szCs w:val="24"/>
        </w:rPr>
        <w:t xml:space="preserve"> </w:t>
      </w:r>
      <w:r w:rsidR="0030670C" w:rsidRPr="000E1C08">
        <w:rPr>
          <w:rFonts w:ascii="Arial" w:hAnsi="Arial" w:cs="Arial"/>
          <w:bCs/>
          <w:sz w:val="24"/>
          <w:szCs w:val="24"/>
        </w:rPr>
        <w:t>Que,</w:t>
      </w:r>
      <w:r w:rsidR="003D537F" w:rsidRPr="000E1C08">
        <w:rPr>
          <w:rFonts w:ascii="Arial" w:hAnsi="Arial" w:cs="Arial"/>
          <w:bCs/>
          <w:sz w:val="24"/>
          <w:szCs w:val="24"/>
        </w:rPr>
        <w:t xml:space="preserve"> </w:t>
      </w:r>
      <w:r w:rsidRPr="000E1C08">
        <w:rPr>
          <w:rFonts w:ascii="Arial" w:hAnsi="Arial" w:cs="Arial"/>
          <w:bCs/>
          <w:sz w:val="24"/>
          <w:szCs w:val="24"/>
        </w:rPr>
        <w:t>en cuanto a su estado civil</w:t>
      </w:r>
      <w:r w:rsidR="003D537F" w:rsidRPr="000E1C08">
        <w:rPr>
          <w:rFonts w:ascii="Arial" w:hAnsi="Arial" w:cs="Arial"/>
          <w:bCs/>
          <w:sz w:val="24"/>
          <w:szCs w:val="24"/>
        </w:rPr>
        <w:t xml:space="preserve">, </w:t>
      </w:r>
      <w:r w:rsidRPr="000E1C08">
        <w:rPr>
          <w:rFonts w:ascii="Arial" w:hAnsi="Arial" w:cs="Arial"/>
          <w:bCs/>
          <w:sz w:val="24"/>
          <w:szCs w:val="24"/>
        </w:rPr>
        <w:t>ella nunca ha ocultado que en el Registro Civil aparezca como “</w:t>
      </w:r>
      <w:r w:rsidR="003D537F" w:rsidRPr="000E1C08">
        <w:rPr>
          <w:rFonts w:ascii="Arial" w:hAnsi="Arial" w:cs="Arial"/>
          <w:bCs/>
          <w:i/>
          <w:iCs/>
          <w:sz w:val="24"/>
          <w:szCs w:val="24"/>
        </w:rPr>
        <w:t>casada</w:t>
      </w:r>
      <w:r w:rsidRPr="000E1C08">
        <w:rPr>
          <w:rFonts w:ascii="Arial" w:hAnsi="Arial" w:cs="Arial"/>
          <w:bCs/>
          <w:sz w:val="24"/>
          <w:szCs w:val="24"/>
        </w:rPr>
        <w:t>”</w:t>
      </w:r>
      <w:r w:rsidR="009B3FF0" w:rsidRPr="000E1C08">
        <w:rPr>
          <w:rFonts w:ascii="Arial" w:hAnsi="Arial" w:cs="Arial"/>
          <w:bCs/>
          <w:sz w:val="24"/>
          <w:szCs w:val="24"/>
        </w:rPr>
        <w:t>, s</w:t>
      </w:r>
      <w:r w:rsidRPr="000E1C08">
        <w:rPr>
          <w:rFonts w:ascii="Arial" w:hAnsi="Arial" w:cs="Arial"/>
          <w:bCs/>
          <w:sz w:val="24"/>
          <w:szCs w:val="24"/>
        </w:rPr>
        <w:t xml:space="preserve">in embargo, dicha condición civil no impide que ejerza la condición de </w:t>
      </w:r>
      <w:r w:rsidR="003D537F" w:rsidRPr="000E1C08">
        <w:rPr>
          <w:rFonts w:ascii="Arial" w:hAnsi="Arial" w:cs="Arial"/>
          <w:bCs/>
          <w:sz w:val="24"/>
          <w:szCs w:val="24"/>
        </w:rPr>
        <w:t>j</w:t>
      </w:r>
      <w:r w:rsidRPr="000E1C08">
        <w:rPr>
          <w:rFonts w:ascii="Arial" w:hAnsi="Arial" w:cs="Arial"/>
          <w:bCs/>
          <w:sz w:val="24"/>
          <w:szCs w:val="24"/>
        </w:rPr>
        <w:t xml:space="preserve">efe de </w:t>
      </w:r>
      <w:r w:rsidR="003D537F" w:rsidRPr="000E1C08">
        <w:rPr>
          <w:rFonts w:ascii="Arial" w:hAnsi="Arial" w:cs="Arial"/>
          <w:bCs/>
          <w:sz w:val="24"/>
          <w:szCs w:val="24"/>
        </w:rPr>
        <w:t>h</w:t>
      </w:r>
      <w:r w:rsidRPr="000E1C08">
        <w:rPr>
          <w:rFonts w:ascii="Arial" w:hAnsi="Arial" w:cs="Arial"/>
          <w:bCs/>
          <w:sz w:val="24"/>
          <w:szCs w:val="24"/>
        </w:rPr>
        <w:t>ogar atendiendo al liderazgo familiar y el mantenimiento económico de su familia. Indica además la recurrente</w:t>
      </w:r>
      <w:r w:rsidR="003D537F" w:rsidRPr="000E1C08">
        <w:rPr>
          <w:rFonts w:ascii="Arial" w:hAnsi="Arial" w:cs="Arial"/>
          <w:bCs/>
          <w:sz w:val="24"/>
          <w:szCs w:val="24"/>
        </w:rPr>
        <w:t>,</w:t>
      </w:r>
      <w:r w:rsidRPr="000E1C08">
        <w:rPr>
          <w:rFonts w:ascii="Arial" w:hAnsi="Arial" w:cs="Arial"/>
          <w:bCs/>
          <w:sz w:val="24"/>
          <w:szCs w:val="24"/>
        </w:rPr>
        <w:t xml:space="preserve"> que no puede existir un liderazgo familiar, sin una </w:t>
      </w:r>
      <w:r w:rsidR="00D840A3" w:rsidRPr="000E1C08">
        <w:rPr>
          <w:rFonts w:ascii="Arial" w:hAnsi="Arial" w:cs="Arial"/>
          <w:bCs/>
          <w:sz w:val="24"/>
          <w:szCs w:val="24"/>
        </w:rPr>
        <w:t>permanencia activa</w:t>
      </w:r>
      <w:r w:rsidRPr="000E1C08">
        <w:rPr>
          <w:rFonts w:ascii="Arial" w:hAnsi="Arial" w:cs="Arial"/>
          <w:bCs/>
          <w:sz w:val="24"/>
          <w:szCs w:val="24"/>
        </w:rPr>
        <w:t xml:space="preserve"> en el </w:t>
      </w:r>
      <w:r w:rsidR="003D537F" w:rsidRPr="000E1C08">
        <w:rPr>
          <w:rFonts w:ascii="Arial" w:hAnsi="Arial" w:cs="Arial"/>
          <w:bCs/>
          <w:sz w:val="24"/>
          <w:szCs w:val="24"/>
        </w:rPr>
        <w:t>h</w:t>
      </w:r>
      <w:r w:rsidRPr="000E1C08">
        <w:rPr>
          <w:rFonts w:ascii="Arial" w:hAnsi="Arial" w:cs="Arial"/>
          <w:bCs/>
          <w:sz w:val="24"/>
          <w:szCs w:val="24"/>
        </w:rPr>
        <w:t xml:space="preserve">ogar, </w:t>
      </w:r>
      <w:r w:rsidR="00D840A3" w:rsidRPr="000E1C08">
        <w:rPr>
          <w:rFonts w:ascii="Arial" w:hAnsi="Arial" w:cs="Arial"/>
          <w:bCs/>
          <w:sz w:val="24"/>
          <w:szCs w:val="24"/>
        </w:rPr>
        <w:t>ya que,</w:t>
      </w:r>
      <w:r w:rsidRPr="000E1C08">
        <w:rPr>
          <w:rFonts w:ascii="Arial" w:hAnsi="Arial" w:cs="Arial"/>
          <w:bCs/>
          <w:sz w:val="24"/>
          <w:szCs w:val="24"/>
        </w:rPr>
        <w:t xml:space="preserve"> de mantenerse las condiciones actuales, deberá </w:t>
      </w:r>
      <w:r w:rsidR="00D840A3" w:rsidRPr="000E1C08">
        <w:rPr>
          <w:rFonts w:ascii="Arial" w:hAnsi="Arial" w:cs="Arial"/>
          <w:bCs/>
          <w:sz w:val="24"/>
          <w:szCs w:val="24"/>
        </w:rPr>
        <w:t>ausentarse por</w:t>
      </w:r>
      <w:r w:rsidRPr="000E1C08">
        <w:rPr>
          <w:rFonts w:ascii="Arial" w:hAnsi="Arial" w:cs="Arial"/>
          <w:bCs/>
          <w:sz w:val="24"/>
          <w:szCs w:val="24"/>
        </w:rPr>
        <w:t xml:space="preserve"> mucho tiempo </w:t>
      </w:r>
      <w:r w:rsidR="00D840A3" w:rsidRPr="000E1C08">
        <w:rPr>
          <w:rFonts w:ascii="Arial" w:hAnsi="Arial" w:cs="Arial"/>
          <w:bCs/>
          <w:sz w:val="24"/>
          <w:szCs w:val="24"/>
        </w:rPr>
        <w:t>para conducir</w:t>
      </w:r>
      <w:r w:rsidRPr="000E1C08">
        <w:rPr>
          <w:rFonts w:ascii="Arial" w:hAnsi="Arial" w:cs="Arial"/>
          <w:bCs/>
          <w:sz w:val="24"/>
          <w:szCs w:val="24"/>
        </w:rPr>
        <w:t xml:space="preserve"> el taxi; </w:t>
      </w:r>
      <w:proofErr w:type="gramStart"/>
      <w:r w:rsidRPr="000E1C08">
        <w:rPr>
          <w:rFonts w:ascii="Arial" w:hAnsi="Arial" w:cs="Arial"/>
          <w:bCs/>
          <w:sz w:val="24"/>
          <w:szCs w:val="24"/>
        </w:rPr>
        <w:t>que</w:t>
      </w:r>
      <w:proofErr w:type="gramEnd"/>
      <w:r w:rsidRPr="000E1C08">
        <w:rPr>
          <w:rFonts w:ascii="Arial" w:hAnsi="Arial" w:cs="Arial"/>
          <w:bCs/>
          <w:sz w:val="24"/>
          <w:szCs w:val="24"/>
        </w:rPr>
        <w:t xml:space="preserve"> a su vez</w:t>
      </w:r>
      <w:r w:rsidR="009B3FF0" w:rsidRPr="000E1C08">
        <w:rPr>
          <w:rFonts w:ascii="Arial" w:hAnsi="Arial" w:cs="Arial"/>
          <w:bCs/>
          <w:sz w:val="24"/>
          <w:szCs w:val="24"/>
        </w:rPr>
        <w:t xml:space="preserve">, </w:t>
      </w:r>
      <w:r w:rsidRPr="000E1C08">
        <w:rPr>
          <w:rFonts w:ascii="Arial" w:hAnsi="Arial" w:cs="Arial"/>
          <w:bCs/>
          <w:sz w:val="24"/>
          <w:szCs w:val="24"/>
        </w:rPr>
        <w:t>constituye precisamente la fuente de ingresos económicos para el mantenimiento familia</w:t>
      </w:r>
      <w:r w:rsidR="00C439C5" w:rsidRPr="000E1C08">
        <w:rPr>
          <w:rFonts w:ascii="Arial" w:hAnsi="Arial" w:cs="Arial"/>
          <w:bCs/>
          <w:sz w:val="24"/>
          <w:szCs w:val="24"/>
        </w:rPr>
        <w:t>r</w:t>
      </w:r>
      <w:r w:rsidRPr="000E1C08">
        <w:rPr>
          <w:rFonts w:ascii="Arial" w:hAnsi="Arial" w:cs="Arial"/>
          <w:bCs/>
          <w:sz w:val="24"/>
          <w:szCs w:val="24"/>
        </w:rPr>
        <w:t>.</w:t>
      </w:r>
    </w:p>
    <w:p w14:paraId="560FFA79" w14:textId="77777777" w:rsidR="003D537F" w:rsidRPr="000E1C08" w:rsidRDefault="003D537F" w:rsidP="00273373">
      <w:pPr>
        <w:tabs>
          <w:tab w:val="left" w:pos="7088"/>
        </w:tabs>
        <w:spacing w:after="0"/>
        <w:jc w:val="both"/>
        <w:rPr>
          <w:rFonts w:ascii="Arial" w:hAnsi="Arial" w:cs="Arial"/>
          <w:bCs/>
          <w:sz w:val="24"/>
          <w:szCs w:val="24"/>
        </w:rPr>
      </w:pPr>
    </w:p>
    <w:p w14:paraId="64BC08F4" w14:textId="264B24CF" w:rsidR="008C7CC0" w:rsidRPr="000E1C08" w:rsidRDefault="008C7CC0" w:rsidP="00273373">
      <w:pPr>
        <w:tabs>
          <w:tab w:val="left" w:pos="7088"/>
        </w:tabs>
        <w:spacing w:after="0"/>
        <w:jc w:val="both"/>
        <w:rPr>
          <w:rFonts w:ascii="Arial" w:hAnsi="Arial" w:cs="Arial"/>
          <w:bCs/>
          <w:sz w:val="24"/>
          <w:szCs w:val="24"/>
        </w:rPr>
      </w:pPr>
      <w:r w:rsidRPr="000E1C08">
        <w:rPr>
          <w:rFonts w:ascii="Arial" w:hAnsi="Arial" w:cs="Arial"/>
          <w:b/>
          <w:sz w:val="24"/>
          <w:szCs w:val="24"/>
        </w:rPr>
        <w:t>d)</w:t>
      </w:r>
      <w:r w:rsidR="003D537F" w:rsidRPr="000E1C08">
        <w:rPr>
          <w:rFonts w:ascii="Arial" w:hAnsi="Arial" w:cs="Arial"/>
          <w:bCs/>
          <w:sz w:val="24"/>
          <w:szCs w:val="24"/>
        </w:rPr>
        <w:t xml:space="preserve"> </w:t>
      </w:r>
      <w:r w:rsidRPr="000E1C08">
        <w:rPr>
          <w:rFonts w:ascii="Arial" w:hAnsi="Arial" w:cs="Arial"/>
          <w:bCs/>
          <w:sz w:val="24"/>
          <w:szCs w:val="24"/>
        </w:rPr>
        <w:t>Que sobre la “</w:t>
      </w:r>
      <w:r w:rsidR="003D537F" w:rsidRPr="000E1C08">
        <w:rPr>
          <w:rFonts w:ascii="Arial" w:hAnsi="Arial" w:cs="Arial"/>
          <w:bCs/>
          <w:i/>
          <w:iCs/>
          <w:sz w:val="24"/>
          <w:szCs w:val="24"/>
        </w:rPr>
        <w:t>Declaración Jurada</w:t>
      </w:r>
      <w:r w:rsidRPr="000E1C08">
        <w:rPr>
          <w:rFonts w:ascii="Arial" w:hAnsi="Arial" w:cs="Arial"/>
          <w:bCs/>
          <w:sz w:val="24"/>
          <w:szCs w:val="24"/>
        </w:rPr>
        <w:t>”</w:t>
      </w:r>
      <w:r w:rsidR="00D840A3" w:rsidRPr="000E1C08">
        <w:rPr>
          <w:rFonts w:ascii="Arial" w:hAnsi="Arial" w:cs="Arial"/>
          <w:bCs/>
          <w:sz w:val="24"/>
          <w:szCs w:val="24"/>
        </w:rPr>
        <w:t>,</w:t>
      </w:r>
      <w:r w:rsidRPr="000E1C08">
        <w:rPr>
          <w:rFonts w:ascii="Arial" w:hAnsi="Arial" w:cs="Arial"/>
          <w:bCs/>
          <w:sz w:val="24"/>
          <w:szCs w:val="24"/>
        </w:rPr>
        <w:t xml:space="preserve"> se le reprocha en el </w:t>
      </w:r>
      <w:r w:rsidR="003D537F" w:rsidRPr="000E1C08">
        <w:rPr>
          <w:rFonts w:ascii="Arial" w:hAnsi="Arial" w:cs="Arial"/>
          <w:bCs/>
          <w:sz w:val="24"/>
          <w:szCs w:val="24"/>
        </w:rPr>
        <w:t>i</w:t>
      </w:r>
      <w:r w:rsidRPr="000E1C08">
        <w:rPr>
          <w:rFonts w:ascii="Arial" w:hAnsi="Arial" w:cs="Arial"/>
          <w:bCs/>
          <w:sz w:val="24"/>
          <w:szCs w:val="24"/>
        </w:rPr>
        <w:t>nforme sustento del acto jurídico</w:t>
      </w:r>
      <w:r w:rsidR="00D840A3" w:rsidRPr="000E1C08">
        <w:rPr>
          <w:rFonts w:ascii="Arial" w:hAnsi="Arial" w:cs="Arial"/>
          <w:bCs/>
          <w:sz w:val="24"/>
          <w:szCs w:val="24"/>
        </w:rPr>
        <w:t>,</w:t>
      </w:r>
      <w:r w:rsidRPr="000E1C08">
        <w:rPr>
          <w:rFonts w:ascii="Arial" w:hAnsi="Arial" w:cs="Arial"/>
          <w:bCs/>
          <w:sz w:val="24"/>
          <w:szCs w:val="24"/>
        </w:rPr>
        <w:t xml:space="preserve"> que la </w:t>
      </w:r>
      <w:r w:rsidR="003D537F" w:rsidRPr="000E1C08">
        <w:rPr>
          <w:rFonts w:ascii="Arial" w:hAnsi="Arial" w:cs="Arial"/>
          <w:bCs/>
          <w:sz w:val="24"/>
          <w:szCs w:val="24"/>
        </w:rPr>
        <w:t>d</w:t>
      </w:r>
      <w:r w:rsidRPr="000E1C08">
        <w:rPr>
          <w:rFonts w:ascii="Arial" w:hAnsi="Arial" w:cs="Arial"/>
          <w:bCs/>
          <w:sz w:val="24"/>
          <w:szCs w:val="24"/>
        </w:rPr>
        <w:t xml:space="preserve">eclaración rendida solo fue autenticada por </w:t>
      </w:r>
      <w:r w:rsidR="003D537F" w:rsidRPr="000E1C08">
        <w:rPr>
          <w:rFonts w:ascii="Arial" w:hAnsi="Arial" w:cs="Arial"/>
          <w:bCs/>
          <w:sz w:val="24"/>
          <w:szCs w:val="24"/>
        </w:rPr>
        <w:t>el a</w:t>
      </w:r>
      <w:r w:rsidRPr="000E1C08">
        <w:rPr>
          <w:rFonts w:ascii="Arial" w:hAnsi="Arial" w:cs="Arial"/>
          <w:bCs/>
          <w:sz w:val="24"/>
          <w:szCs w:val="24"/>
        </w:rPr>
        <w:t xml:space="preserve">bogado, y que no se otorgó ante </w:t>
      </w:r>
      <w:r w:rsidR="003D537F" w:rsidRPr="000E1C08">
        <w:rPr>
          <w:rFonts w:ascii="Arial" w:hAnsi="Arial" w:cs="Arial"/>
          <w:bCs/>
          <w:sz w:val="24"/>
          <w:szCs w:val="24"/>
        </w:rPr>
        <w:t xml:space="preserve">un </w:t>
      </w:r>
      <w:r w:rsidRPr="000E1C08">
        <w:rPr>
          <w:rFonts w:ascii="Arial" w:hAnsi="Arial" w:cs="Arial"/>
          <w:bCs/>
          <w:sz w:val="24"/>
          <w:szCs w:val="24"/>
        </w:rPr>
        <w:t>Notario Público, y por tales razones carece de valor y efecto</w:t>
      </w:r>
      <w:r w:rsidR="00CA2076" w:rsidRPr="000E1C08">
        <w:rPr>
          <w:rFonts w:ascii="Arial" w:hAnsi="Arial" w:cs="Arial"/>
          <w:bCs/>
          <w:sz w:val="24"/>
          <w:szCs w:val="24"/>
        </w:rPr>
        <w:t>, pero en cuanto a este</w:t>
      </w:r>
      <w:r w:rsidRPr="000E1C08">
        <w:rPr>
          <w:rFonts w:ascii="Arial" w:hAnsi="Arial" w:cs="Arial"/>
          <w:bCs/>
          <w:sz w:val="24"/>
          <w:szCs w:val="24"/>
        </w:rPr>
        <w:t xml:space="preserve"> aspecto la Administración comete un error mayúsculo, ya que no es requisito indispensable que las Declaraciones Juradas sean otorgadas o </w:t>
      </w:r>
      <w:r w:rsidRPr="000E1C08">
        <w:rPr>
          <w:rFonts w:ascii="Arial" w:hAnsi="Arial" w:cs="Arial"/>
          <w:bCs/>
          <w:sz w:val="24"/>
          <w:szCs w:val="24"/>
        </w:rPr>
        <w:lastRenderedPageBreak/>
        <w:t xml:space="preserve">autenticadas por </w:t>
      </w:r>
      <w:r w:rsidR="003D537F" w:rsidRPr="000E1C08">
        <w:rPr>
          <w:rFonts w:ascii="Arial" w:hAnsi="Arial" w:cs="Arial"/>
          <w:bCs/>
          <w:sz w:val="24"/>
          <w:szCs w:val="24"/>
        </w:rPr>
        <w:t xml:space="preserve">un </w:t>
      </w:r>
      <w:r w:rsidRPr="000E1C08">
        <w:rPr>
          <w:rFonts w:ascii="Arial" w:hAnsi="Arial" w:cs="Arial"/>
          <w:bCs/>
          <w:sz w:val="24"/>
          <w:szCs w:val="24"/>
        </w:rPr>
        <w:t xml:space="preserve">Notario Público; salvo que exista una norma que así lo precise; las Declaraciones Juradas son admitidas y utilizadas en diferentes oficinas públicas y trámites </w:t>
      </w:r>
      <w:r w:rsidR="00496553" w:rsidRPr="000E1C08">
        <w:rPr>
          <w:rFonts w:ascii="Arial" w:hAnsi="Arial" w:cs="Arial"/>
          <w:bCs/>
          <w:sz w:val="24"/>
          <w:szCs w:val="24"/>
        </w:rPr>
        <w:t>administrativos</w:t>
      </w:r>
      <w:r w:rsidRPr="000E1C08">
        <w:rPr>
          <w:rFonts w:ascii="Arial" w:hAnsi="Arial" w:cs="Arial"/>
          <w:bCs/>
          <w:sz w:val="24"/>
          <w:szCs w:val="24"/>
        </w:rPr>
        <w:t>; en donde con la simple firma del usuario o persona, se acredita la manifestación</w:t>
      </w:r>
      <w:r w:rsidR="003D537F" w:rsidRPr="000E1C08">
        <w:rPr>
          <w:rFonts w:ascii="Arial" w:hAnsi="Arial" w:cs="Arial"/>
          <w:bCs/>
          <w:sz w:val="24"/>
          <w:szCs w:val="24"/>
        </w:rPr>
        <w:t xml:space="preserve"> </w:t>
      </w:r>
      <w:r w:rsidRPr="000E1C08">
        <w:rPr>
          <w:rFonts w:ascii="Arial" w:hAnsi="Arial" w:cs="Arial"/>
          <w:bCs/>
          <w:sz w:val="24"/>
          <w:szCs w:val="24"/>
        </w:rPr>
        <w:t xml:space="preserve">sin la necesidad de autenticar la firma, o comparecer ante </w:t>
      </w:r>
      <w:r w:rsidR="003D537F" w:rsidRPr="000E1C08">
        <w:rPr>
          <w:rFonts w:ascii="Arial" w:hAnsi="Arial" w:cs="Arial"/>
          <w:bCs/>
          <w:sz w:val="24"/>
          <w:szCs w:val="24"/>
        </w:rPr>
        <w:t xml:space="preserve">un </w:t>
      </w:r>
      <w:r w:rsidRPr="000E1C08">
        <w:rPr>
          <w:rFonts w:ascii="Arial" w:hAnsi="Arial" w:cs="Arial"/>
          <w:bCs/>
          <w:sz w:val="24"/>
          <w:szCs w:val="24"/>
        </w:rPr>
        <w:t>Notario Público.</w:t>
      </w:r>
    </w:p>
    <w:p w14:paraId="633E5D38" w14:textId="77777777" w:rsidR="003D537F" w:rsidRPr="000E1C08" w:rsidRDefault="003D537F" w:rsidP="00273373">
      <w:pPr>
        <w:tabs>
          <w:tab w:val="left" w:pos="7088"/>
        </w:tabs>
        <w:spacing w:after="0"/>
        <w:jc w:val="both"/>
        <w:rPr>
          <w:rFonts w:ascii="Arial" w:hAnsi="Arial" w:cs="Arial"/>
          <w:bCs/>
          <w:sz w:val="24"/>
          <w:szCs w:val="24"/>
        </w:rPr>
      </w:pPr>
    </w:p>
    <w:p w14:paraId="1CB06118" w14:textId="253437AA" w:rsidR="008C7CC0" w:rsidRPr="000E1C08" w:rsidRDefault="008C7CC0" w:rsidP="00273373">
      <w:pPr>
        <w:tabs>
          <w:tab w:val="left" w:pos="7088"/>
        </w:tabs>
        <w:spacing w:after="0"/>
        <w:jc w:val="both"/>
        <w:rPr>
          <w:rFonts w:ascii="Arial" w:hAnsi="Arial" w:cs="Arial"/>
          <w:bCs/>
          <w:sz w:val="24"/>
          <w:szCs w:val="24"/>
        </w:rPr>
      </w:pPr>
      <w:r w:rsidRPr="000E1C08">
        <w:rPr>
          <w:rFonts w:ascii="Arial" w:hAnsi="Arial" w:cs="Arial"/>
          <w:b/>
          <w:sz w:val="24"/>
          <w:szCs w:val="24"/>
        </w:rPr>
        <w:t>e)</w:t>
      </w:r>
      <w:r w:rsidR="003D537F" w:rsidRPr="000E1C08">
        <w:rPr>
          <w:rFonts w:ascii="Arial" w:hAnsi="Arial" w:cs="Arial"/>
          <w:bCs/>
          <w:sz w:val="24"/>
          <w:szCs w:val="24"/>
        </w:rPr>
        <w:t xml:space="preserve"> </w:t>
      </w:r>
      <w:r w:rsidR="00F96B41" w:rsidRPr="000E1C08">
        <w:rPr>
          <w:rFonts w:ascii="Arial" w:hAnsi="Arial" w:cs="Arial"/>
          <w:bCs/>
          <w:sz w:val="24"/>
          <w:szCs w:val="24"/>
        </w:rPr>
        <w:t>Que,</w:t>
      </w:r>
      <w:r w:rsidRPr="000E1C08">
        <w:rPr>
          <w:rFonts w:ascii="Arial" w:hAnsi="Arial" w:cs="Arial"/>
          <w:bCs/>
          <w:sz w:val="24"/>
          <w:szCs w:val="24"/>
        </w:rPr>
        <w:t xml:space="preserve"> en el caso concreto de su Declaración Jurada</w:t>
      </w:r>
      <w:r w:rsidR="003D537F" w:rsidRPr="000E1C08">
        <w:rPr>
          <w:rFonts w:ascii="Arial" w:hAnsi="Arial" w:cs="Arial"/>
          <w:bCs/>
          <w:sz w:val="24"/>
          <w:szCs w:val="24"/>
        </w:rPr>
        <w:t xml:space="preserve">, </w:t>
      </w:r>
      <w:r w:rsidRPr="000E1C08">
        <w:rPr>
          <w:rFonts w:ascii="Arial" w:hAnsi="Arial" w:cs="Arial"/>
          <w:bCs/>
          <w:sz w:val="24"/>
          <w:szCs w:val="24"/>
        </w:rPr>
        <w:t>la misma s</w:t>
      </w:r>
      <w:r w:rsidR="009B3FF0" w:rsidRPr="000E1C08">
        <w:rPr>
          <w:rFonts w:ascii="Arial" w:hAnsi="Arial" w:cs="Arial"/>
          <w:bCs/>
          <w:sz w:val="24"/>
          <w:szCs w:val="24"/>
        </w:rPr>
        <w:t>í</w:t>
      </w:r>
      <w:r w:rsidRPr="000E1C08">
        <w:rPr>
          <w:rFonts w:ascii="Arial" w:hAnsi="Arial" w:cs="Arial"/>
          <w:bCs/>
          <w:sz w:val="24"/>
          <w:szCs w:val="24"/>
        </w:rPr>
        <w:t xml:space="preserve"> podía ser presentada solo con su firma, </w:t>
      </w:r>
      <w:r w:rsidR="003D537F" w:rsidRPr="000E1C08">
        <w:rPr>
          <w:rFonts w:ascii="Arial" w:hAnsi="Arial" w:cs="Arial"/>
          <w:bCs/>
          <w:sz w:val="24"/>
          <w:szCs w:val="24"/>
        </w:rPr>
        <w:t>pero,</w:t>
      </w:r>
      <w:r w:rsidRPr="000E1C08">
        <w:rPr>
          <w:rFonts w:ascii="Arial" w:hAnsi="Arial" w:cs="Arial"/>
          <w:bCs/>
          <w:sz w:val="24"/>
          <w:szCs w:val="24"/>
        </w:rPr>
        <w:t xml:space="preserve"> además</w:t>
      </w:r>
      <w:r w:rsidR="003D537F" w:rsidRPr="000E1C08">
        <w:rPr>
          <w:rFonts w:ascii="Arial" w:hAnsi="Arial" w:cs="Arial"/>
          <w:bCs/>
          <w:sz w:val="24"/>
          <w:szCs w:val="24"/>
        </w:rPr>
        <w:t>,</w:t>
      </w:r>
      <w:r w:rsidRPr="000E1C08">
        <w:rPr>
          <w:rFonts w:ascii="Arial" w:hAnsi="Arial" w:cs="Arial"/>
          <w:bCs/>
          <w:sz w:val="24"/>
          <w:szCs w:val="24"/>
        </w:rPr>
        <w:t xml:space="preserve"> su rúbrica es autenticada por </w:t>
      </w:r>
      <w:r w:rsidR="003D537F" w:rsidRPr="000E1C08">
        <w:rPr>
          <w:rFonts w:ascii="Arial" w:hAnsi="Arial" w:cs="Arial"/>
          <w:bCs/>
          <w:sz w:val="24"/>
          <w:szCs w:val="24"/>
        </w:rPr>
        <w:t>un a</w:t>
      </w:r>
      <w:r w:rsidRPr="000E1C08">
        <w:rPr>
          <w:rFonts w:ascii="Arial" w:hAnsi="Arial" w:cs="Arial"/>
          <w:bCs/>
          <w:sz w:val="24"/>
          <w:szCs w:val="24"/>
        </w:rPr>
        <w:t xml:space="preserve">bogado, lo que le otorga al documento plena </w:t>
      </w:r>
      <w:r w:rsidR="003D537F" w:rsidRPr="000E1C08">
        <w:rPr>
          <w:rFonts w:ascii="Arial" w:hAnsi="Arial" w:cs="Arial"/>
          <w:bCs/>
          <w:sz w:val="24"/>
          <w:szCs w:val="24"/>
        </w:rPr>
        <w:t>validez</w:t>
      </w:r>
      <w:r w:rsidRPr="000E1C08">
        <w:rPr>
          <w:rFonts w:ascii="Arial" w:hAnsi="Arial" w:cs="Arial"/>
          <w:bCs/>
          <w:sz w:val="24"/>
          <w:szCs w:val="24"/>
        </w:rPr>
        <w:t>, no obstante, y de manera inexplicable</w:t>
      </w:r>
      <w:r w:rsidR="003D537F" w:rsidRPr="000E1C08">
        <w:rPr>
          <w:rFonts w:ascii="Arial" w:hAnsi="Arial" w:cs="Arial"/>
          <w:bCs/>
          <w:sz w:val="24"/>
          <w:szCs w:val="24"/>
        </w:rPr>
        <w:t xml:space="preserve">, </w:t>
      </w:r>
      <w:r w:rsidRPr="000E1C08">
        <w:rPr>
          <w:rFonts w:ascii="Arial" w:hAnsi="Arial" w:cs="Arial"/>
          <w:bCs/>
          <w:sz w:val="24"/>
          <w:szCs w:val="24"/>
        </w:rPr>
        <w:t xml:space="preserve">la Administración solicita que conste en </w:t>
      </w:r>
      <w:r w:rsidR="003D537F" w:rsidRPr="000E1C08">
        <w:rPr>
          <w:rFonts w:ascii="Arial" w:hAnsi="Arial" w:cs="Arial"/>
          <w:bCs/>
          <w:sz w:val="24"/>
          <w:szCs w:val="24"/>
        </w:rPr>
        <w:t>“</w:t>
      </w:r>
      <w:r w:rsidRPr="000E1C08">
        <w:rPr>
          <w:rFonts w:ascii="Arial" w:hAnsi="Arial" w:cs="Arial"/>
          <w:bCs/>
          <w:i/>
          <w:iCs/>
          <w:sz w:val="24"/>
          <w:szCs w:val="24"/>
        </w:rPr>
        <w:t>papel de seguridad</w:t>
      </w:r>
      <w:r w:rsidR="003D537F" w:rsidRPr="000E1C08">
        <w:rPr>
          <w:rFonts w:ascii="Arial" w:hAnsi="Arial" w:cs="Arial"/>
          <w:bCs/>
          <w:sz w:val="24"/>
          <w:szCs w:val="24"/>
        </w:rPr>
        <w:t>”</w:t>
      </w:r>
      <w:r w:rsidRPr="000E1C08">
        <w:rPr>
          <w:rFonts w:ascii="Arial" w:hAnsi="Arial" w:cs="Arial"/>
          <w:bCs/>
          <w:sz w:val="24"/>
          <w:szCs w:val="24"/>
        </w:rPr>
        <w:t xml:space="preserve">, que es reservado solo para las autenticaciones notariales, y no a las autenticaciones por </w:t>
      </w:r>
      <w:r w:rsidR="003D537F" w:rsidRPr="000E1C08">
        <w:rPr>
          <w:rFonts w:ascii="Arial" w:hAnsi="Arial" w:cs="Arial"/>
          <w:bCs/>
          <w:sz w:val="24"/>
          <w:szCs w:val="24"/>
        </w:rPr>
        <w:t xml:space="preserve">el </w:t>
      </w:r>
      <w:r w:rsidRPr="000E1C08">
        <w:rPr>
          <w:rFonts w:ascii="Arial" w:hAnsi="Arial" w:cs="Arial"/>
          <w:bCs/>
          <w:sz w:val="24"/>
          <w:szCs w:val="24"/>
        </w:rPr>
        <w:t>abogado.</w:t>
      </w:r>
    </w:p>
    <w:p w14:paraId="52A6EF4F" w14:textId="77777777" w:rsidR="003D537F" w:rsidRPr="000E1C08" w:rsidRDefault="003D537F" w:rsidP="00273373">
      <w:pPr>
        <w:tabs>
          <w:tab w:val="left" w:pos="7088"/>
        </w:tabs>
        <w:spacing w:after="0"/>
        <w:jc w:val="both"/>
        <w:rPr>
          <w:rFonts w:ascii="Arial" w:hAnsi="Arial" w:cs="Arial"/>
          <w:bCs/>
          <w:sz w:val="24"/>
          <w:szCs w:val="24"/>
        </w:rPr>
      </w:pPr>
    </w:p>
    <w:p w14:paraId="35899123" w14:textId="1A8ACD76" w:rsidR="008C7CC0" w:rsidRPr="000E1C08" w:rsidRDefault="008C7CC0" w:rsidP="00273373">
      <w:pPr>
        <w:tabs>
          <w:tab w:val="left" w:pos="7088"/>
        </w:tabs>
        <w:spacing w:after="0"/>
        <w:jc w:val="both"/>
        <w:rPr>
          <w:rFonts w:ascii="Arial" w:hAnsi="Arial" w:cs="Arial"/>
          <w:bCs/>
          <w:sz w:val="24"/>
          <w:szCs w:val="24"/>
        </w:rPr>
      </w:pPr>
      <w:r w:rsidRPr="000E1C08">
        <w:rPr>
          <w:rFonts w:ascii="Arial" w:hAnsi="Arial" w:cs="Arial"/>
          <w:b/>
          <w:sz w:val="24"/>
          <w:szCs w:val="24"/>
        </w:rPr>
        <w:t>f)</w:t>
      </w:r>
      <w:r w:rsidR="003D537F" w:rsidRPr="000E1C08">
        <w:rPr>
          <w:rFonts w:ascii="Arial" w:hAnsi="Arial" w:cs="Arial"/>
          <w:bCs/>
          <w:sz w:val="24"/>
          <w:szCs w:val="24"/>
        </w:rPr>
        <w:t xml:space="preserve"> </w:t>
      </w:r>
      <w:r w:rsidRPr="000E1C08">
        <w:rPr>
          <w:rFonts w:ascii="Arial" w:hAnsi="Arial" w:cs="Arial"/>
          <w:bCs/>
          <w:sz w:val="24"/>
          <w:szCs w:val="24"/>
        </w:rPr>
        <w:t xml:space="preserve">Que la documentación aportada por ella era suficiente, e incluir un nuevo requisito por parte de la Administración para rendir una Declaración Jurada ante </w:t>
      </w:r>
      <w:r w:rsidR="003D537F" w:rsidRPr="000E1C08">
        <w:rPr>
          <w:rFonts w:ascii="Arial" w:hAnsi="Arial" w:cs="Arial"/>
          <w:bCs/>
          <w:sz w:val="24"/>
          <w:szCs w:val="24"/>
        </w:rPr>
        <w:t xml:space="preserve">un </w:t>
      </w:r>
      <w:r w:rsidRPr="000E1C08">
        <w:rPr>
          <w:rFonts w:ascii="Arial" w:hAnsi="Arial" w:cs="Arial"/>
          <w:bCs/>
          <w:sz w:val="24"/>
          <w:szCs w:val="24"/>
        </w:rPr>
        <w:t>Notario Público, sería no solo desventajoso para ella; sino contrario a la práctica usual en el resto de la Administración Pública, y contrario a la Ley de Simplificación de Trámites</w:t>
      </w:r>
      <w:r w:rsidR="003D537F" w:rsidRPr="000E1C08">
        <w:rPr>
          <w:rFonts w:ascii="Arial" w:hAnsi="Arial" w:cs="Arial"/>
          <w:bCs/>
          <w:sz w:val="24"/>
          <w:szCs w:val="24"/>
        </w:rPr>
        <w:t>, q</w:t>
      </w:r>
      <w:r w:rsidRPr="000E1C08">
        <w:rPr>
          <w:rFonts w:ascii="Arial" w:hAnsi="Arial" w:cs="Arial"/>
          <w:bCs/>
          <w:sz w:val="24"/>
          <w:szCs w:val="24"/>
        </w:rPr>
        <w:t xml:space="preserve">ue </w:t>
      </w:r>
      <w:r w:rsidR="003D537F" w:rsidRPr="000E1C08">
        <w:rPr>
          <w:rFonts w:ascii="Arial" w:hAnsi="Arial" w:cs="Arial"/>
          <w:bCs/>
          <w:sz w:val="24"/>
          <w:szCs w:val="24"/>
        </w:rPr>
        <w:t>i</w:t>
      </w:r>
      <w:r w:rsidRPr="000E1C08">
        <w:rPr>
          <w:rFonts w:ascii="Arial" w:hAnsi="Arial" w:cs="Arial"/>
          <w:bCs/>
          <w:sz w:val="24"/>
          <w:szCs w:val="24"/>
        </w:rPr>
        <w:t xml:space="preserve">ncluso los señores Directores y </w:t>
      </w:r>
      <w:r w:rsidR="003D537F" w:rsidRPr="000E1C08">
        <w:rPr>
          <w:rFonts w:ascii="Arial" w:hAnsi="Arial" w:cs="Arial"/>
          <w:bCs/>
          <w:sz w:val="24"/>
          <w:szCs w:val="24"/>
        </w:rPr>
        <w:t>M</w:t>
      </w:r>
      <w:r w:rsidRPr="000E1C08">
        <w:rPr>
          <w:rFonts w:ascii="Arial" w:hAnsi="Arial" w:cs="Arial"/>
          <w:bCs/>
          <w:sz w:val="24"/>
          <w:szCs w:val="24"/>
        </w:rPr>
        <w:t>iembros de la Junta Directiva</w:t>
      </w:r>
      <w:r w:rsidR="00F96B41" w:rsidRPr="000E1C08">
        <w:rPr>
          <w:rFonts w:ascii="Arial" w:hAnsi="Arial" w:cs="Arial"/>
          <w:bCs/>
          <w:sz w:val="24"/>
          <w:szCs w:val="24"/>
        </w:rPr>
        <w:t>,</w:t>
      </w:r>
      <w:r w:rsidRPr="000E1C08">
        <w:rPr>
          <w:rFonts w:ascii="Arial" w:hAnsi="Arial" w:cs="Arial"/>
          <w:bCs/>
          <w:sz w:val="24"/>
          <w:szCs w:val="24"/>
        </w:rPr>
        <w:t xml:space="preserve"> utilizando un razonamiento lógico y hasta jurídico, aunque no lo comparta, consideraron que se podía subsanar la situación pues el mismo </w:t>
      </w:r>
      <w:r w:rsidR="003D537F" w:rsidRPr="000E1C08">
        <w:rPr>
          <w:rFonts w:ascii="Arial" w:hAnsi="Arial" w:cs="Arial"/>
          <w:bCs/>
          <w:sz w:val="24"/>
          <w:szCs w:val="24"/>
        </w:rPr>
        <w:t>D</w:t>
      </w:r>
      <w:r w:rsidRPr="000E1C08">
        <w:rPr>
          <w:rFonts w:ascii="Arial" w:hAnsi="Arial" w:cs="Arial"/>
          <w:bCs/>
          <w:sz w:val="24"/>
          <w:szCs w:val="24"/>
        </w:rPr>
        <w:t>irectivo Esteban Hernández</w:t>
      </w:r>
      <w:r w:rsidR="009B3FF0" w:rsidRPr="000E1C08">
        <w:rPr>
          <w:rFonts w:ascii="Arial" w:hAnsi="Arial" w:cs="Arial"/>
          <w:bCs/>
          <w:sz w:val="24"/>
          <w:szCs w:val="24"/>
        </w:rPr>
        <w:t xml:space="preserve">, </w:t>
      </w:r>
      <w:r w:rsidRPr="000E1C08">
        <w:rPr>
          <w:rFonts w:ascii="Arial" w:hAnsi="Arial" w:cs="Arial"/>
          <w:bCs/>
          <w:sz w:val="24"/>
          <w:szCs w:val="24"/>
        </w:rPr>
        <w:t>vot</w:t>
      </w:r>
      <w:r w:rsidR="0041022E" w:rsidRPr="000E1C08">
        <w:rPr>
          <w:rFonts w:ascii="Arial" w:hAnsi="Arial" w:cs="Arial"/>
          <w:bCs/>
          <w:sz w:val="24"/>
          <w:szCs w:val="24"/>
        </w:rPr>
        <w:t>ó</w:t>
      </w:r>
      <w:r w:rsidRPr="000E1C08">
        <w:rPr>
          <w:rFonts w:ascii="Arial" w:hAnsi="Arial" w:cs="Arial"/>
          <w:bCs/>
          <w:sz w:val="24"/>
          <w:szCs w:val="24"/>
        </w:rPr>
        <w:t xml:space="preserve"> negativamente el acuerdo</w:t>
      </w:r>
      <w:r w:rsidR="009B3FF0" w:rsidRPr="000E1C08">
        <w:rPr>
          <w:rFonts w:ascii="Arial" w:hAnsi="Arial" w:cs="Arial"/>
          <w:bCs/>
          <w:sz w:val="24"/>
          <w:szCs w:val="24"/>
        </w:rPr>
        <w:t>,</w:t>
      </w:r>
      <w:r w:rsidRPr="000E1C08">
        <w:rPr>
          <w:rFonts w:ascii="Arial" w:hAnsi="Arial" w:cs="Arial"/>
          <w:bCs/>
          <w:sz w:val="24"/>
          <w:szCs w:val="24"/>
        </w:rPr>
        <w:t xml:space="preserve"> indicando: </w:t>
      </w:r>
      <w:r w:rsidR="003D537F" w:rsidRPr="000E1C08">
        <w:rPr>
          <w:rFonts w:ascii="Arial" w:hAnsi="Arial" w:cs="Arial"/>
          <w:bCs/>
          <w:i/>
          <w:iCs/>
          <w:sz w:val="24"/>
          <w:szCs w:val="24"/>
        </w:rPr>
        <w:t>“</w:t>
      </w:r>
      <w:r w:rsidRPr="000E1C08">
        <w:rPr>
          <w:rFonts w:ascii="Arial" w:hAnsi="Arial" w:cs="Arial"/>
          <w:bCs/>
          <w:i/>
          <w:iCs/>
        </w:rPr>
        <w:t xml:space="preserve">voto en contra porque me parece que se le podría dar un espacio para que protocolice como se debe la firma la señora en este caso, y que fue </w:t>
      </w:r>
      <w:proofErr w:type="spellStart"/>
      <w:r w:rsidRPr="000E1C08">
        <w:rPr>
          <w:rFonts w:ascii="Arial" w:hAnsi="Arial" w:cs="Arial"/>
          <w:bCs/>
          <w:i/>
          <w:iCs/>
        </w:rPr>
        <w:t>Io</w:t>
      </w:r>
      <w:proofErr w:type="spellEnd"/>
      <w:r w:rsidRPr="000E1C08">
        <w:rPr>
          <w:rFonts w:ascii="Arial" w:hAnsi="Arial" w:cs="Arial"/>
          <w:bCs/>
          <w:i/>
          <w:iCs/>
        </w:rPr>
        <w:t xml:space="preserve"> que traté en un principio, y darle más espacio a la señora para que </w:t>
      </w:r>
      <w:proofErr w:type="spellStart"/>
      <w:r w:rsidRPr="000E1C08">
        <w:rPr>
          <w:rFonts w:ascii="Arial" w:hAnsi="Arial" w:cs="Arial"/>
          <w:bCs/>
          <w:i/>
          <w:iCs/>
        </w:rPr>
        <w:t>Io</w:t>
      </w:r>
      <w:proofErr w:type="spellEnd"/>
      <w:r w:rsidRPr="000E1C08">
        <w:rPr>
          <w:rFonts w:ascii="Arial" w:hAnsi="Arial" w:cs="Arial"/>
          <w:bCs/>
          <w:i/>
          <w:iCs/>
        </w:rPr>
        <w:t xml:space="preserve"> hiciera, verdad</w:t>
      </w:r>
      <w:r w:rsidR="003D537F" w:rsidRPr="000E1C08">
        <w:rPr>
          <w:rFonts w:ascii="Arial" w:hAnsi="Arial" w:cs="Arial"/>
          <w:bCs/>
          <w:i/>
          <w:iCs/>
          <w:sz w:val="24"/>
          <w:szCs w:val="24"/>
        </w:rPr>
        <w:t>”</w:t>
      </w:r>
      <w:r w:rsidRPr="000E1C08">
        <w:rPr>
          <w:rFonts w:ascii="Arial" w:hAnsi="Arial" w:cs="Arial"/>
          <w:bCs/>
          <w:sz w:val="24"/>
          <w:szCs w:val="24"/>
        </w:rPr>
        <w:t>. Así mismo</w:t>
      </w:r>
      <w:r w:rsidR="003D537F" w:rsidRPr="000E1C08">
        <w:rPr>
          <w:rFonts w:ascii="Arial" w:hAnsi="Arial" w:cs="Arial"/>
          <w:bCs/>
          <w:sz w:val="24"/>
          <w:szCs w:val="24"/>
        </w:rPr>
        <w:t xml:space="preserve">, </w:t>
      </w:r>
      <w:r w:rsidRPr="000E1C08">
        <w:rPr>
          <w:rFonts w:ascii="Arial" w:hAnsi="Arial" w:cs="Arial"/>
          <w:bCs/>
          <w:sz w:val="24"/>
          <w:szCs w:val="24"/>
        </w:rPr>
        <w:t xml:space="preserve">indica que el </w:t>
      </w:r>
      <w:proofErr w:type="gramStart"/>
      <w:r w:rsidR="003D537F" w:rsidRPr="000E1C08">
        <w:rPr>
          <w:rFonts w:ascii="Arial" w:hAnsi="Arial" w:cs="Arial"/>
          <w:bCs/>
          <w:sz w:val="24"/>
          <w:szCs w:val="24"/>
        </w:rPr>
        <w:t>D</w:t>
      </w:r>
      <w:r w:rsidRPr="000E1C08">
        <w:rPr>
          <w:rFonts w:ascii="Arial" w:hAnsi="Arial" w:cs="Arial"/>
          <w:bCs/>
          <w:sz w:val="24"/>
          <w:szCs w:val="24"/>
        </w:rPr>
        <w:t>irector</w:t>
      </w:r>
      <w:proofErr w:type="gramEnd"/>
      <w:r w:rsidRPr="000E1C08">
        <w:rPr>
          <w:rFonts w:ascii="Arial" w:hAnsi="Arial" w:cs="Arial"/>
          <w:bCs/>
          <w:sz w:val="24"/>
          <w:szCs w:val="24"/>
        </w:rPr>
        <w:t xml:space="preserve"> Orlando Ramírez</w:t>
      </w:r>
      <w:r w:rsidR="003D537F" w:rsidRPr="000E1C08">
        <w:rPr>
          <w:rFonts w:ascii="Arial" w:hAnsi="Arial" w:cs="Arial"/>
          <w:bCs/>
          <w:sz w:val="24"/>
          <w:szCs w:val="24"/>
        </w:rPr>
        <w:t xml:space="preserve">, </w:t>
      </w:r>
      <w:r w:rsidRPr="000E1C08">
        <w:rPr>
          <w:rFonts w:ascii="Arial" w:hAnsi="Arial" w:cs="Arial"/>
          <w:bCs/>
          <w:sz w:val="24"/>
          <w:szCs w:val="24"/>
        </w:rPr>
        <w:t xml:space="preserve">se adhirió a la justificación dada por el </w:t>
      </w:r>
      <w:r w:rsidR="003D537F" w:rsidRPr="000E1C08">
        <w:rPr>
          <w:rFonts w:ascii="Arial" w:hAnsi="Arial" w:cs="Arial"/>
          <w:bCs/>
          <w:sz w:val="24"/>
          <w:szCs w:val="24"/>
        </w:rPr>
        <w:t>D</w:t>
      </w:r>
      <w:r w:rsidRPr="000E1C08">
        <w:rPr>
          <w:rFonts w:ascii="Arial" w:hAnsi="Arial" w:cs="Arial"/>
          <w:bCs/>
          <w:sz w:val="24"/>
          <w:szCs w:val="24"/>
        </w:rPr>
        <w:t>irectivo Hernández Núñez</w:t>
      </w:r>
      <w:r w:rsidR="003D537F" w:rsidRPr="000E1C08">
        <w:rPr>
          <w:rFonts w:ascii="Arial" w:hAnsi="Arial" w:cs="Arial"/>
          <w:bCs/>
          <w:sz w:val="24"/>
          <w:szCs w:val="24"/>
        </w:rPr>
        <w:t>.</w:t>
      </w:r>
    </w:p>
    <w:p w14:paraId="62FA453E" w14:textId="77777777" w:rsidR="003D537F" w:rsidRPr="000E1C08" w:rsidRDefault="003D537F" w:rsidP="00273373">
      <w:pPr>
        <w:tabs>
          <w:tab w:val="left" w:pos="7088"/>
        </w:tabs>
        <w:spacing w:after="0"/>
        <w:jc w:val="both"/>
        <w:rPr>
          <w:rFonts w:ascii="Arial" w:hAnsi="Arial" w:cs="Arial"/>
          <w:bCs/>
          <w:sz w:val="24"/>
          <w:szCs w:val="24"/>
        </w:rPr>
      </w:pPr>
    </w:p>
    <w:p w14:paraId="646C93B2" w14:textId="7BB7796F" w:rsidR="00583177" w:rsidRPr="000E1C08" w:rsidRDefault="008C7CC0" w:rsidP="00617816">
      <w:pPr>
        <w:tabs>
          <w:tab w:val="left" w:pos="7088"/>
        </w:tabs>
        <w:spacing w:after="0"/>
        <w:jc w:val="both"/>
        <w:rPr>
          <w:rFonts w:ascii="Arial" w:hAnsi="Arial" w:cs="Arial"/>
          <w:bCs/>
          <w:sz w:val="24"/>
          <w:szCs w:val="24"/>
        </w:rPr>
      </w:pPr>
      <w:r w:rsidRPr="000E1C08">
        <w:rPr>
          <w:rFonts w:ascii="Arial" w:hAnsi="Arial" w:cs="Arial"/>
          <w:b/>
          <w:sz w:val="24"/>
          <w:szCs w:val="24"/>
        </w:rPr>
        <w:t>g)</w:t>
      </w:r>
      <w:r w:rsidR="003D537F" w:rsidRPr="000E1C08">
        <w:rPr>
          <w:rFonts w:ascii="Arial" w:hAnsi="Arial" w:cs="Arial"/>
          <w:bCs/>
          <w:sz w:val="24"/>
          <w:szCs w:val="24"/>
        </w:rPr>
        <w:t xml:space="preserve"> </w:t>
      </w:r>
      <w:r w:rsidRPr="000E1C08">
        <w:rPr>
          <w:rFonts w:ascii="Arial" w:hAnsi="Arial" w:cs="Arial"/>
          <w:bCs/>
          <w:sz w:val="24"/>
          <w:szCs w:val="24"/>
        </w:rPr>
        <w:t xml:space="preserve">Que solicita que se admita y declare con lugar el </w:t>
      </w:r>
      <w:r w:rsidR="0041022E" w:rsidRPr="000E1C08">
        <w:rPr>
          <w:rFonts w:ascii="Arial" w:hAnsi="Arial" w:cs="Arial"/>
          <w:bCs/>
          <w:sz w:val="24"/>
          <w:szCs w:val="24"/>
        </w:rPr>
        <w:t>R</w:t>
      </w:r>
      <w:r w:rsidRPr="000E1C08">
        <w:rPr>
          <w:rFonts w:ascii="Arial" w:hAnsi="Arial" w:cs="Arial"/>
          <w:bCs/>
          <w:sz w:val="24"/>
          <w:szCs w:val="24"/>
        </w:rPr>
        <w:t xml:space="preserve">ecurso de </w:t>
      </w:r>
      <w:r w:rsidR="0041022E" w:rsidRPr="000E1C08">
        <w:rPr>
          <w:rFonts w:ascii="Arial" w:hAnsi="Arial" w:cs="Arial"/>
          <w:bCs/>
          <w:sz w:val="24"/>
          <w:szCs w:val="24"/>
        </w:rPr>
        <w:t>A</w:t>
      </w:r>
      <w:r w:rsidRPr="000E1C08">
        <w:rPr>
          <w:rFonts w:ascii="Arial" w:hAnsi="Arial" w:cs="Arial"/>
          <w:bCs/>
          <w:sz w:val="24"/>
          <w:szCs w:val="24"/>
        </w:rPr>
        <w:t xml:space="preserve">pelación presentado en contra del </w:t>
      </w:r>
      <w:r w:rsidRPr="000E1C08">
        <w:rPr>
          <w:rFonts w:ascii="Arial" w:hAnsi="Arial" w:cs="Arial"/>
          <w:b/>
          <w:sz w:val="24"/>
          <w:szCs w:val="24"/>
        </w:rPr>
        <w:t>Acuerdo 7.4 de la Sesión Ordinaria 25-2024 celebrada el 11 de julio del 2024</w:t>
      </w:r>
      <w:r w:rsidRPr="000E1C08">
        <w:rPr>
          <w:rFonts w:ascii="Arial" w:hAnsi="Arial" w:cs="Arial"/>
          <w:bCs/>
          <w:sz w:val="24"/>
          <w:szCs w:val="24"/>
        </w:rPr>
        <w:t xml:space="preserve">; supletoriamente y siendo un tema de forma y no de fondo; deja ofrecido para que en caso que prospere el presente </w:t>
      </w:r>
      <w:r w:rsidR="0041022E" w:rsidRPr="000E1C08">
        <w:rPr>
          <w:rFonts w:ascii="Arial" w:hAnsi="Arial" w:cs="Arial"/>
          <w:bCs/>
          <w:sz w:val="24"/>
          <w:szCs w:val="24"/>
        </w:rPr>
        <w:t>R</w:t>
      </w:r>
      <w:r w:rsidRPr="000E1C08">
        <w:rPr>
          <w:rFonts w:ascii="Arial" w:hAnsi="Arial" w:cs="Arial"/>
          <w:bCs/>
          <w:sz w:val="24"/>
          <w:szCs w:val="24"/>
        </w:rPr>
        <w:t xml:space="preserve">ecurso de </w:t>
      </w:r>
      <w:r w:rsidR="0041022E" w:rsidRPr="000E1C08">
        <w:rPr>
          <w:rFonts w:ascii="Arial" w:hAnsi="Arial" w:cs="Arial"/>
          <w:bCs/>
          <w:sz w:val="24"/>
          <w:szCs w:val="24"/>
        </w:rPr>
        <w:t>A</w:t>
      </w:r>
      <w:r w:rsidRPr="000E1C08">
        <w:rPr>
          <w:rFonts w:ascii="Arial" w:hAnsi="Arial" w:cs="Arial"/>
          <w:bCs/>
          <w:sz w:val="24"/>
          <w:szCs w:val="24"/>
        </w:rPr>
        <w:t xml:space="preserve">pelación; se ordene a la Administración para que haga la prevención de aportar la Declaración Jurada rendida ante </w:t>
      </w:r>
      <w:r w:rsidR="00617816" w:rsidRPr="000E1C08">
        <w:rPr>
          <w:rFonts w:ascii="Arial" w:hAnsi="Arial" w:cs="Arial"/>
          <w:bCs/>
          <w:sz w:val="24"/>
          <w:szCs w:val="24"/>
        </w:rPr>
        <w:t xml:space="preserve">un </w:t>
      </w:r>
      <w:r w:rsidRPr="000E1C08">
        <w:rPr>
          <w:rFonts w:ascii="Arial" w:hAnsi="Arial" w:cs="Arial"/>
          <w:bCs/>
          <w:sz w:val="24"/>
          <w:szCs w:val="24"/>
        </w:rPr>
        <w:t xml:space="preserve">Notario Público. </w:t>
      </w:r>
      <w:bookmarkStart w:id="11" w:name="_Hlk199505327"/>
      <w:r w:rsidR="00583177" w:rsidRPr="000E1C08">
        <w:rPr>
          <w:rFonts w:ascii="Arial" w:hAnsi="Arial" w:cs="Arial"/>
          <w:bCs/>
          <w:sz w:val="24"/>
          <w:szCs w:val="24"/>
        </w:rPr>
        <w:t>(</w:t>
      </w:r>
      <w:r w:rsidR="00617816" w:rsidRPr="000E1C08">
        <w:rPr>
          <w:rFonts w:ascii="Arial" w:hAnsi="Arial" w:cs="Arial"/>
          <w:bCs/>
          <w:sz w:val="24"/>
          <w:szCs w:val="24"/>
        </w:rPr>
        <w:t>V</w:t>
      </w:r>
      <w:r w:rsidR="00583177" w:rsidRPr="000E1C08">
        <w:rPr>
          <w:rFonts w:ascii="Arial" w:hAnsi="Arial" w:cs="Arial"/>
          <w:bCs/>
          <w:sz w:val="24"/>
          <w:szCs w:val="24"/>
        </w:rPr>
        <w:t xml:space="preserve">er folios </w:t>
      </w:r>
      <w:r w:rsidR="00496553" w:rsidRPr="000E1C08">
        <w:rPr>
          <w:rFonts w:ascii="Arial" w:hAnsi="Arial" w:cs="Arial"/>
          <w:bCs/>
          <w:sz w:val="24"/>
          <w:szCs w:val="24"/>
        </w:rPr>
        <w:t>6</w:t>
      </w:r>
      <w:r w:rsidR="00583177" w:rsidRPr="000E1C08">
        <w:rPr>
          <w:rFonts w:ascii="Arial" w:hAnsi="Arial" w:cs="Arial"/>
          <w:bCs/>
          <w:sz w:val="24"/>
          <w:szCs w:val="24"/>
        </w:rPr>
        <w:t xml:space="preserve"> </w:t>
      </w:r>
      <w:r w:rsidR="00496553" w:rsidRPr="000E1C08">
        <w:rPr>
          <w:rFonts w:ascii="Arial" w:hAnsi="Arial" w:cs="Arial"/>
          <w:bCs/>
          <w:sz w:val="24"/>
          <w:szCs w:val="24"/>
        </w:rPr>
        <w:t>y 7</w:t>
      </w:r>
      <w:r w:rsidR="00583177" w:rsidRPr="000E1C08">
        <w:rPr>
          <w:rFonts w:ascii="Arial" w:hAnsi="Arial" w:cs="Arial"/>
          <w:bCs/>
          <w:sz w:val="24"/>
          <w:szCs w:val="24"/>
        </w:rPr>
        <w:t xml:space="preserve"> del expediente administrativo)</w:t>
      </w:r>
      <w:bookmarkEnd w:id="11"/>
    </w:p>
    <w:p w14:paraId="1C9C9337" w14:textId="77777777" w:rsidR="00617816" w:rsidRPr="000E1C08" w:rsidRDefault="00617816" w:rsidP="00617816">
      <w:pPr>
        <w:tabs>
          <w:tab w:val="left" w:pos="7088"/>
        </w:tabs>
        <w:spacing w:after="0"/>
        <w:jc w:val="both"/>
        <w:rPr>
          <w:rFonts w:ascii="Arial" w:hAnsi="Arial" w:cs="Arial"/>
          <w:b/>
          <w:sz w:val="24"/>
          <w:szCs w:val="24"/>
        </w:rPr>
      </w:pPr>
    </w:p>
    <w:p w14:paraId="01A2A893" w14:textId="2091FC0C" w:rsidR="00F366D8" w:rsidRPr="000E1C08" w:rsidRDefault="00583177" w:rsidP="00273373">
      <w:pPr>
        <w:spacing w:after="0"/>
        <w:jc w:val="both"/>
        <w:rPr>
          <w:rFonts w:ascii="Arial" w:hAnsi="Arial" w:cs="Arial"/>
          <w:sz w:val="24"/>
          <w:szCs w:val="24"/>
          <w:lang w:val="es-MX"/>
        </w:rPr>
      </w:pPr>
      <w:r w:rsidRPr="000E1C08">
        <w:rPr>
          <w:rFonts w:ascii="Arial" w:hAnsi="Arial" w:cs="Arial"/>
          <w:b/>
          <w:bCs/>
          <w:sz w:val="24"/>
          <w:szCs w:val="24"/>
          <w:lang w:val="es-MX"/>
        </w:rPr>
        <w:t>TERCERO</w:t>
      </w:r>
      <w:r w:rsidRPr="000E1C08">
        <w:rPr>
          <w:rFonts w:ascii="Arial" w:hAnsi="Arial" w:cs="Arial"/>
          <w:sz w:val="24"/>
          <w:szCs w:val="24"/>
          <w:lang w:val="es-MX"/>
        </w:rPr>
        <w:t xml:space="preserve">: </w:t>
      </w:r>
      <w:bookmarkStart w:id="12" w:name="_Hlk179881546"/>
      <w:bookmarkStart w:id="13" w:name="_Hlk199505340"/>
      <w:r w:rsidRPr="000E1C08">
        <w:rPr>
          <w:rFonts w:ascii="Arial" w:hAnsi="Arial" w:cs="Arial"/>
          <w:sz w:val="24"/>
          <w:szCs w:val="24"/>
        </w:rPr>
        <w:t xml:space="preserve">La Junta Directiva del Consejo de Transporte Público, mediante </w:t>
      </w:r>
      <w:r w:rsidR="00617816" w:rsidRPr="000E1C08">
        <w:rPr>
          <w:rFonts w:ascii="Arial" w:hAnsi="Arial" w:cs="Arial"/>
          <w:b/>
          <w:bCs/>
          <w:sz w:val="24"/>
          <w:szCs w:val="24"/>
        </w:rPr>
        <w:t>A</w:t>
      </w:r>
      <w:r w:rsidRPr="000E1C08">
        <w:rPr>
          <w:rFonts w:ascii="Arial" w:hAnsi="Arial" w:cs="Arial"/>
          <w:b/>
          <w:bCs/>
          <w:sz w:val="24"/>
          <w:szCs w:val="24"/>
        </w:rPr>
        <w:t>cuerdo 7.</w:t>
      </w:r>
      <w:r w:rsidR="00496553" w:rsidRPr="000E1C08">
        <w:rPr>
          <w:rFonts w:ascii="Arial" w:hAnsi="Arial" w:cs="Arial"/>
          <w:b/>
          <w:bCs/>
          <w:sz w:val="24"/>
          <w:szCs w:val="24"/>
        </w:rPr>
        <w:t>5</w:t>
      </w:r>
      <w:r w:rsidRPr="000E1C08">
        <w:rPr>
          <w:rFonts w:ascii="Arial" w:hAnsi="Arial" w:cs="Arial"/>
          <w:b/>
          <w:bCs/>
          <w:sz w:val="24"/>
          <w:szCs w:val="24"/>
        </w:rPr>
        <w:t xml:space="preserve"> de la Sesión Ordinaria 3</w:t>
      </w:r>
      <w:r w:rsidR="00496553" w:rsidRPr="000E1C08">
        <w:rPr>
          <w:rFonts w:ascii="Arial" w:hAnsi="Arial" w:cs="Arial"/>
          <w:b/>
          <w:bCs/>
          <w:sz w:val="24"/>
          <w:szCs w:val="24"/>
        </w:rPr>
        <w:t>9</w:t>
      </w:r>
      <w:r w:rsidRPr="000E1C08">
        <w:rPr>
          <w:rFonts w:ascii="Arial" w:hAnsi="Arial" w:cs="Arial"/>
          <w:b/>
          <w:bCs/>
          <w:sz w:val="24"/>
          <w:szCs w:val="24"/>
        </w:rPr>
        <w:t>-2024 de</w:t>
      </w:r>
      <w:r w:rsidR="00617816" w:rsidRPr="000E1C08">
        <w:rPr>
          <w:rFonts w:ascii="Arial" w:hAnsi="Arial" w:cs="Arial"/>
          <w:b/>
          <w:bCs/>
          <w:sz w:val="24"/>
          <w:szCs w:val="24"/>
        </w:rPr>
        <w:t>l</w:t>
      </w:r>
      <w:r w:rsidRPr="000E1C08">
        <w:rPr>
          <w:rFonts w:ascii="Arial" w:hAnsi="Arial" w:cs="Arial"/>
          <w:b/>
          <w:bCs/>
          <w:sz w:val="24"/>
          <w:szCs w:val="24"/>
        </w:rPr>
        <w:t xml:space="preserve"> </w:t>
      </w:r>
      <w:r w:rsidR="00496553" w:rsidRPr="000E1C08">
        <w:rPr>
          <w:rFonts w:ascii="Arial" w:hAnsi="Arial" w:cs="Arial"/>
          <w:b/>
          <w:bCs/>
          <w:sz w:val="24"/>
          <w:szCs w:val="24"/>
        </w:rPr>
        <w:t xml:space="preserve">17 </w:t>
      </w:r>
      <w:r w:rsidRPr="000E1C08">
        <w:rPr>
          <w:rFonts w:ascii="Arial" w:hAnsi="Arial" w:cs="Arial"/>
          <w:b/>
          <w:bCs/>
          <w:sz w:val="24"/>
          <w:szCs w:val="24"/>
        </w:rPr>
        <w:t>de octubre de 2024</w:t>
      </w:r>
      <w:r w:rsidRPr="000E1C08">
        <w:rPr>
          <w:rFonts w:ascii="Arial" w:hAnsi="Arial" w:cs="Arial"/>
          <w:sz w:val="24"/>
          <w:szCs w:val="24"/>
        </w:rPr>
        <w:t xml:space="preserve">, conoce el oficio </w:t>
      </w:r>
      <w:r w:rsidR="00617816" w:rsidRPr="000E1C08">
        <w:rPr>
          <w:rFonts w:ascii="Arial" w:hAnsi="Arial" w:cs="Arial"/>
          <w:b/>
          <w:bCs/>
          <w:sz w:val="24"/>
          <w:szCs w:val="24"/>
        </w:rPr>
        <w:t>No. CTP-DE-AJ-OF-1212-2024 de 27 de setiembre de 2024</w:t>
      </w:r>
      <w:r w:rsidR="0041022E" w:rsidRPr="000E1C08">
        <w:rPr>
          <w:rFonts w:ascii="Arial" w:hAnsi="Arial" w:cs="Arial"/>
          <w:b/>
          <w:bCs/>
          <w:sz w:val="24"/>
          <w:szCs w:val="24"/>
        </w:rPr>
        <w:t>,</w:t>
      </w:r>
      <w:r w:rsidR="00617816" w:rsidRPr="000E1C08">
        <w:rPr>
          <w:rFonts w:ascii="Arial" w:hAnsi="Arial" w:cs="Arial"/>
          <w:sz w:val="24"/>
          <w:szCs w:val="24"/>
        </w:rPr>
        <w:t xml:space="preserve"> </w:t>
      </w:r>
      <w:r w:rsidRPr="000E1C08">
        <w:rPr>
          <w:rFonts w:ascii="Arial" w:hAnsi="Arial" w:cs="Arial"/>
          <w:sz w:val="24"/>
          <w:szCs w:val="24"/>
        </w:rPr>
        <w:t xml:space="preserve">de la Dirección de Asuntos Jurídicos y </w:t>
      </w:r>
      <w:r w:rsidR="00496553" w:rsidRPr="000E1C08">
        <w:rPr>
          <w:rFonts w:ascii="Arial" w:hAnsi="Arial" w:cs="Arial"/>
          <w:sz w:val="24"/>
          <w:szCs w:val="24"/>
        </w:rPr>
        <w:t xml:space="preserve">eleva al Tribunal Administrativo de Transporte, el </w:t>
      </w:r>
      <w:r w:rsidR="0041022E" w:rsidRPr="000E1C08">
        <w:rPr>
          <w:rFonts w:ascii="Arial" w:hAnsi="Arial" w:cs="Arial"/>
          <w:sz w:val="24"/>
          <w:szCs w:val="24"/>
        </w:rPr>
        <w:t>R</w:t>
      </w:r>
      <w:r w:rsidR="00496553" w:rsidRPr="000E1C08">
        <w:rPr>
          <w:rFonts w:ascii="Arial" w:hAnsi="Arial" w:cs="Arial"/>
          <w:sz w:val="24"/>
          <w:szCs w:val="24"/>
        </w:rPr>
        <w:t>ecurso presentado por la recurrente</w:t>
      </w:r>
      <w:r w:rsidRPr="000E1C08">
        <w:rPr>
          <w:rFonts w:ascii="Arial" w:hAnsi="Arial" w:cs="Arial"/>
          <w:sz w:val="24"/>
          <w:szCs w:val="24"/>
        </w:rPr>
        <w:t xml:space="preserve">, </w:t>
      </w:r>
      <w:r w:rsidR="00496553" w:rsidRPr="000E1C08">
        <w:rPr>
          <w:rFonts w:ascii="Arial" w:hAnsi="Arial" w:cs="Arial"/>
          <w:sz w:val="24"/>
          <w:szCs w:val="24"/>
        </w:rPr>
        <w:t xml:space="preserve">debido a que corresponde a un </w:t>
      </w:r>
      <w:r w:rsidR="0041022E" w:rsidRPr="000E1C08">
        <w:rPr>
          <w:rFonts w:ascii="Arial" w:hAnsi="Arial" w:cs="Arial"/>
          <w:sz w:val="24"/>
          <w:szCs w:val="24"/>
        </w:rPr>
        <w:t>R</w:t>
      </w:r>
      <w:r w:rsidR="00496553" w:rsidRPr="000E1C08">
        <w:rPr>
          <w:rFonts w:ascii="Arial" w:hAnsi="Arial" w:cs="Arial"/>
          <w:sz w:val="24"/>
          <w:szCs w:val="24"/>
        </w:rPr>
        <w:t xml:space="preserve">ecurso de </w:t>
      </w:r>
      <w:r w:rsidR="0041022E" w:rsidRPr="000E1C08">
        <w:rPr>
          <w:rFonts w:ascii="Arial" w:hAnsi="Arial" w:cs="Arial"/>
          <w:sz w:val="24"/>
          <w:szCs w:val="24"/>
        </w:rPr>
        <w:t>A</w:t>
      </w:r>
      <w:r w:rsidR="00496553" w:rsidRPr="000E1C08">
        <w:rPr>
          <w:rFonts w:ascii="Arial" w:hAnsi="Arial" w:cs="Arial"/>
          <w:sz w:val="24"/>
          <w:szCs w:val="24"/>
        </w:rPr>
        <w:t>pelación</w:t>
      </w:r>
      <w:r w:rsidR="00617816" w:rsidRPr="000E1C08">
        <w:rPr>
          <w:rFonts w:ascii="Arial" w:hAnsi="Arial" w:cs="Arial"/>
          <w:sz w:val="24"/>
          <w:szCs w:val="24"/>
        </w:rPr>
        <w:t xml:space="preserve">, </w:t>
      </w:r>
      <w:r w:rsidR="00496553" w:rsidRPr="000E1C08">
        <w:rPr>
          <w:rFonts w:ascii="Arial" w:hAnsi="Arial" w:cs="Arial"/>
          <w:sz w:val="24"/>
          <w:szCs w:val="24"/>
        </w:rPr>
        <w:t>que es competencia del órgano de alzada</w:t>
      </w:r>
      <w:r w:rsidRPr="000E1C08">
        <w:rPr>
          <w:rFonts w:ascii="Arial" w:hAnsi="Arial" w:cs="Arial"/>
          <w:sz w:val="24"/>
          <w:szCs w:val="24"/>
        </w:rPr>
        <w:t xml:space="preserve">. </w:t>
      </w:r>
      <w:r w:rsidRPr="000E1C08">
        <w:rPr>
          <w:rFonts w:ascii="Arial" w:hAnsi="Arial" w:cs="Arial"/>
          <w:sz w:val="24"/>
          <w:szCs w:val="24"/>
          <w:lang w:val="es-MX"/>
        </w:rPr>
        <w:t>(</w:t>
      </w:r>
      <w:r w:rsidR="00617816" w:rsidRPr="000E1C08">
        <w:rPr>
          <w:rFonts w:ascii="Arial" w:hAnsi="Arial" w:cs="Arial"/>
          <w:sz w:val="24"/>
          <w:szCs w:val="24"/>
          <w:lang w:val="es-MX"/>
        </w:rPr>
        <w:t>V</w:t>
      </w:r>
      <w:r w:rsidRPr="000E1C08">
        <w:rPr>
          <w:rFonts w:ascii="Arial" w:hAnsi="Arial" w:cs="Arial"/>
          <w:sz w:val="24"/>
          <w:szCs w:val="24"/>
          <w:lang w:val="es-MX"/>
        </w:rPr>
        <w:t>er folios 2</w:t>
      </w:r>
      <w:r w:rsidR="0041022E" w:rsidRPr="000E1C08">
        <w:rPr>
          <w:rFonts w:ascii="Arial" w:hAnsi="Arial" w:cs="Arial"/>
          <w:sz w:val="24"/>
          <w:szCs w:val="24"/>
          <w:lang w:val="es-MX"/>
        </w:rPr>
        <w:t xml:space="preserve">, </w:t>
      </w:r>
      <w:r w:rsidR="00496553" w:rsidRPr="000E1C08">
        <w:rPr>
          <w:rFonts w:ascii="Arial" w:hAnsi="Arial" w:cs="Arial"/>
          <w:sz w:val="24"/>
          <w:szCs w:val="24"/>
          <w:lang w:val="es-MX"/>
        </w:rPr>
        <w:t>4</w:t>
      </w:r>
      <w:r w:rsidRPr="000E1C08">
        <w:rPr>
          <w:rFonts w:ascii="Arial" w:hAnsi="Arial" w:cs="Arial"/>
          <w:sz w:val="24"/>
          <w:szCs w:val="24"/>
          <w:lang w:val="es-MX"/>
        </w:rPr>
        <w:t xml:space="preserve"> </w:t>
      </w:r>
      <w:r w:rsidR="0041022E" w:rsidRPr="000E1C08">
        <w:rPr>
          <w:rFonts w:ascii="Arial" w:hAnsi="Arial" w:cs="Arial"/>
          <w:sz w:val="24"/>
          <w:szCs w:val="24"/>
          <w:lang w:val="es-MX"/>
        </w:rPr>
        <w:t xml:space="preserve">y </w:t>
      </w:r>
      <w:r w:rsidR="00496553" w:rsidRPr="000E1C08">
        <w:rPr>
          <w:rFonts w:ascii="Arial" w:hAnsi="Arial" w:cs="Arial"/>
          <w:sz w:val="24"/>
          <w:szCs w:val="24"/>
          <w:lang w:val="es-MX"/>
        </w:rPr>
        <w:t xml:space="preserve">5 </w:t>
      </w:r>
      <w:r w:rsidRPr="000E1C08">
        <w:rPr>
          <w:rFonts w:ascii="Arial" w:hAnsi="Arial" w:cs="Arial"/>
          <w:sz w:val="24"/>
          <w:szCs w:val="24"/>
          <w:lang w:val="es-MX"/>
        </w:rPr>
        <w:t>del expediente administrativo.)</w:t>
      </w:r>
      <w:r w:rsidR="00F366D8" w:rsidRPr="000E1C08">
        <w:rPr>
          <w:rFonts w:ascii="Arial" w:hAnsi="Arial" w:cs="Arial"/>
          <w:sz w:val="24"/>
          <w:szCs w:val="24"/>
          <w:lang w:val="es-MX"/>
        </w:rPr>
        <w:t xml:space="preserve"> </w:t>
      </w:r>
      <w:bookmarkEnd w:id="12"/>
    </w:p>
    <w:p w14:paraId="24071F40" w14:textId="77777777" w:rsidR="00617816" w:rsidRPr="000E1C08" w:rsidRDefault="00617816" w:rsidP="00273373">
      <w:pPr>
        <w:spacing w:after="0"/>
        <w:jc w:val="both"/>
        <w:rPr>
          <w:rFonts w:ascii="Arial" w:hAnsi="Arial" w:cs="Arial"/>
          <w:sz w:val="24"/>
          <w:szCs w:val="24"/>
          <w:lang w:val="es-MX"/>
        </w:rPr>
      </w:pPr>
    </w:p>
    <w:bookmarkEnd w:id="13"/>
    <w:p w14:paraId="054DF0CC" w14:textId="2751345E" w:rsidR="00CB3E6D" w:rsidRPr="000E1C08" w:rsidRDefault="00583177" w:rsidP="00273373">
      <w:pPr>
        <w:spacing w:after="0"/>
        <w:jc w:val="both"/>
        <w:rPr>
          <w:rFonts w:ascii="Arial" w:hAnsi="Arial" w:cs="Arial"/>
          <w:sz w:val="24"/>
          <w:szCs w:val="24"/>
          <w:lang w:val="es-MX"/>
        </w:rPr>
      </w:pPr>
      <w:r w:rsidRPr="000E1C08">
        <w:rPr>
          <w:rFonts w:ascii="Arial" w:hAnsi="Arial" w:cs="Arial"/>
          <w:b/>
          <w:bCs/>
          <w:sz w:val="24"/>
          <w:szCs w:val="24"/>
          <w:lang w:val="es-MX"/>
        </w:rPr>
        <w:t>CUARTO</w:t>
      </w:r>
      <w:r w:rsidRPr="000E1C08">
        <w:rPr>
          <w:rFonts w:ascii="Arial" w:hAnsi="Arial" w:cs="Arial"/>
          <w:sz w:val="24"/>
          <w:szCs w:val="24"/>
          <w:lang w:val="es-MX"/>
        </w:rPr>
        <w:t xml:space="preserve">: </w:t>
      </w:r>
      <w:bookmarkStart w:id="14" w:name="_Hlk199505365"/>
      <w:r w:rsidR="00CB3E6D" w:rsidRPr="000E1C08">
        <w:rPr>
          <w:rFonts w:ascii="Arial" w:hAnsi="Arial" w:cs="Arial"/>
          <w:sz w:val="24"/>
          <w:szCs w:val="24"/>
          <w:lang w:val="es-MX"/>
        </w:rPr>
        <w:t xml:space="preserve">La señora </w:t>
      </w:r>
      <w:r w:rsidR="0026654F" w:rsidRPr="000E1C08">
        <w:rPr>
          <w:rFonts w:ascii="Arial" w:hAnsi="Arial" w:cs="Arial"/>
          <w:b/>
          <w:bCs/>
          <w:sz w:val="24"/>
          <w:szCs w:val="24"/>
        </w:rPr>
        <w:t>N</w:t>
      </w:r>
      <w:r w:rsidR="00BD3344">
        <w:rPr>
          <w:rFonts w:ascii="Arial" w:hAnsi="Arial" w:cs="Arial"/>
          <w:b/>
          <w:bCs/>
          <w:sz w:val="24"/>
          <w:szCs w:val="24"/>
        </w:rPr>
        <w:t>.P.A.</w:t>
      </w:r>
      <w:r w:rsidR="00967125" w:rsidRPr="000E1C08">
        <w:rPr>
          <w:rFonts w:ascii="Arial" w:hAnsi="Arial" w:cs="Arial"/>
          <w:sz w:val="24"/>
          <w:szCs w:val="24"/>
          <w:lang w:val="es-MX"/>
        </w:rPr>
        <w:t xml:space="preserve">, </w:t>
      </w:r>
      <w:r w:rsidR="00CB3E6D" w:rsidRPr="000E1C08">
        <w:rPr>
          <w:rFonts w:ascii="Arial" w:hAnsi="Arial" w:cs="Arial"/>
          <w:sz w:val="24"/>
          <w:szCs w:val="24"/>
          <w:lang w:val="es-MX"/>
        </w:rPr>
        <w:t xml:space="preserve">presenta </w:t>
      </w:r>
      <w:r w:rsidR="00AF5A4A" w:rsidRPr="000E1C08">
        <w:rPr>
          <w:rFonts w:ascii="Arial" w:hAnsi="Arial" w:cs="Arial"/>
          <w:sz w:val="24"/>
          <w:szCs w:val="24"/>
          <w:lang w:val="es-MX"/>
        </w:rPr>
        <w:t xml:space="preserve">el 13 de octubre de 2023, </w:t>
      </w:r>
      <w:r w:rsidR="00CB3E6D" w:rsidRPr="000E1C08">
        <w:rPr>
          <w:rFonts w:ascii="Arial" w:hAnsi="Arial" w:cs="Arial"/>
          <w:sz w:val="24"/>
          <w:szCs w:val="24"/>
          <w:lang w:val="es-MX"/>
        </w:rPr>
        <w:t xml:space="preserve">ante el Consejo de Transporte Público, nota de fecha </w:t>
      </w:r>
      <w:r w:rsidR="001E4585" w:rsidRPr="000E1C08">
        <w:rPr>
          <w:rFonts w:ascii="Arial" w:hAnsi="Arial" w:cs="Arial"/>
          <w:sz w:val="24"/>
          <w:szCs w:val="24"/>
          <w:lang w:val="es-MX"/>
        </w:rPr>
        <w:t>0</w:t>
      </w:r>
      <w:r w:rsidR="00CB3E6D" w:rsidRPr="000E1C08">
        <w:rPr>
          <w:rFonts w:ascii="Arial" w:hAnsi="Arial" w:cs="Arial"/>
          <w:sz w:val="24"/>
          <w:szCs w:val="24"/>
          <w:lang w:val="es-MX"/>
        </w:rPr>
        <w:t>3 de octubre de 202</w:t>
      </w:r>
      <w:r w:rsidR="00F158B9" w:rsidRPr="000E1C08">
        <w:rPr>
          <w:rFonts w:ascii="Arial" w:hAnsi="Arial" w:cs="Arial"/>
          <w:sz w:val="24"/>
          <w:szCs w:val="24"/>
          <w:lang w:val="es-MX"/>
        </w:rPr>
        <w:t>3</w:t>
      </w:r>
      <w:r w:rsidR="00CB3E6D" w:rsidRPr="000E1C08">
        <w:rPr>
          <w:rFonts w:ascii="Arial" w:hAnsi="Arial" w:cs="Arial"/>
          <w:sz w:val="24"/>
          <w:szCs w:val="24"/>
          <w:lang w:val="es-MX"/>
        </w:rPr>
        <w:t>, mediante la cual solicita se le exonere de la obligación de conducir el vehículo que ampara la concesión TP-</w:t>
      </w:r>
      <w:r w:rsidR="00CB3E6D" w:rsidRPr="000E1C08">
        <w:rPr>
          <w:rFonts w:ascii="Arial" w:hAnsi="Arial" w:cs="Arial"/>
          <w:sz w:val="24"/>
          <w:szCs w:val="24"/>
          <w:lang w:val="es-MX"/>
        </w:rPr>
        <w:lastRenderedPageBreak/>
        <w:t xml:space="preserve">093, debido a su condición de mujer </w:t>
      </w:r>
      <w:r w:rsidR="00967125" w:rsidRPr="000E1C08">
        <w:rPr>
          <w:rFonts w:ascii="Arial" w:hAnsi="Arial" w:cs="Arial"/>
          <w:sz w:val="24"/>
          <w:szCs w:val="24"/>
          <w:lang w:val="es-MX"/>
        </w:rPr>
        <w:t>j</w:t>
      </w:r>
      <w:r w:rsidR="00CB3E6D" w:rsidRPr="000E1C08">
        <w:rPr>
          <w:rFonts w:ascii="Arial" w:hAnsi="Arial" w:cs="Arial"/>
          <w:sz w:val="24"/>
          <w:szCs w:val="24"/>
          <w:lang w:val="es-MX"/>
        </w:rPr>
        <w:t xml:space="preserve">efe de </w:t>
      </w:r>
      <w:r w:rsidR="00967125" w:rsidRPr="000E1C08">
        <w:rPr>
          <w:rFonts w:ascii="Arial" w:hAnsi="Arial" w:cs="Arial"/>
          <w:sz w:val="24"/>
          <w:szCs w:val="24"/>
          <w:lang w:val="es-MX"/>
        </w:rPr>
        <w:t>h</w:t>
      </w:r>
      <w:r w:rsidR="00CB3E6D" w:rsidRPr="000E1C08">
        <w:rPr>
          <w:rFonts w:ascii="Arial" w:hAnsi="Arial" w:cs="Arial"/>
          <w:sz w:val="24"/>
          <w:szCs w:val="24"/>
          <w:lang w:val="es-MX"/>
        </w:rPr>
        <w:t xml:space="preserve">ogar, según las excepciones de los artículos 49 y 48 de la Ley </w:t>
      </w:r>
      <w:r w:rsidR="00026118" w:rsidRPr="000E1C08">
        <w:rPr>
          <w:rFonts w:ascii="Arial" w:hAnsi="Arial" w:cs="Arial"/>
          <w:sz w:val="24"/>
          <w:szCs w:val="24"/>
          <w:lang w:val="es-MX"/>
        </w:rPr>
        <w:t>No. 7969</w:t>
      </w:r>
      <w:r w:rsidR="00967125" w:rsidRPr="000E1C08">
        <w:rPr>
          <w:rFonts w:ascii="Arial" w:hAnsi="Arial" w:cs="Arial"/>
          <w:sz w:val="24"/>
          <w:szCs w:val="24"/>
          <w:lang w:val="es-MX"/>
        </w:rPr>
        <w:t>.</w:t>
      </w:r>
    </w:p>
    <w:p w14:paraId="769718B9" w14:textId="77777777" w:rsidR="00967125" w:rsidRPr="000E1C08" w:rsidRDefault="00967125" w:rsidP="00273373">
      <w:pPr>
        <w:spacing w:after="0"/>
        <w:jc w:val="both"/>
        <w:rPr>
          <w:rFonts w:ascii="Arial" w:hAnsi="Arial" w:cs="Arial"/>
          <w:sz w:val="24"/>
          <w:szCs w:val="24"/>
          <w:lang w:val="es-MX"/>
        </w:rPr>
      </w:pPr>
    </w:p>
    <w:p w14:paraId="52FC2505" w14:textId="00A9365C" w:rsidR="009F07A0" w:rsidRPr="000E1C08" w:rsidRDefault="00FE5875" w:rsidP="00273373">
      <w:pPr>
        <w:spacing w:after="0"/>
        <w:jc w:val="both"/>
        <w:rPr>
          <w:rFonts w:ascii="Arial" w:hAnsi="Arial" w:cs="Arial"/>
          <w:sz w:val="24"/>
          <w:szCs w:val="24"/>
          <w:lang w:val="es-MX"/>
        </w:rPr>
      </w:pPr>
      <w:r w:rsidRPr="000E1C08">
        <w:rPr>
          <w:rFonts w:ascii="Arial" w:hAnsi="Arial" w:cs="Arial"/>
          <w:sz w:val="24"/>
          <w:szCs w:val="24"/>
          <w:lang w:val="es-MX"/>
        </w:rPr>
        <w:t>Indica</w:t>
      </w:r>
      <w:r w:rsidR="004D7772" w:rsidRPr="000E1C08">
        <w:rPr>
          <w:rFonts w:ascii="Arial" w:hAnsi="Arial" w:cs="Arial"/>
          <w:sz w:val="24"/>
          <w:szCs w:val="24"/>
          <w:lang w:val="es-MX"/>
        </w:rPr>
        <w:t xml:space="preserve"> la concesionaria:</w:t>
      </w:r>
    </w:p>
    <w:bookmarkEnd w:id="14"/>
    <w:p w14:paraId="3A5F1534" w14:textId="77777777" w:rsidR="004D7772" w:rsidRPr="000E1C08" w:rsidRDefault="004D7772" w:rsidP="00273373">
      <w:pPr>
        <w:spacing w:after="0"/>
        <w:jc w:val="both"/>
        <w:rPr>
          <w:rFonts w:ascii="Arial" w:hAnsi="Arial" w:cs="Arial"/>
          <w:sz w:val="24"/>
          <w:szCs w:val="24"/>
          <w:lang w:val="es-MX"/>
        </w:rPr>
      </w:pPr>
    </w:p>
    <w:p w14:paraId="46992111" w14:textId="77777777" w:rsidR="00967125" w:rsidRPr="000E1C08" w:rsidRDefault="004D7772" w:rsidP="00967125">
      <w:pPr>
        <w:tabs>
          <w:tab w:val="center" w:pos="2933"/>
          <w:tab w:val="center" w:pos="10111"/>
        </w:tabs>
        <w:spacing w:after="0"/>
        <w:ind w:left="851" w:right="851"/>
        <w:jc w:val="both"/>
        <w:rPr>
          <w:rFonts w:ascii="Arial" w:hAnsi="Arial" w:cs="Arial"/>
          <w:i/>
          <w:iCs/>
        </w:rPr>
      </w:pPr>
      <w:r w:rsidRPr="000E1C08">
        <w:rPr>
          <w:rFonts w:ascii="Arial" w:hAnsi="Arial" w:cs="Arial"/>
        </w:rPr>
        <w:t>“</w:t>
      </w:r>
      <w:r w:rsidRPr="000E1C08">
        <w:rPr>
          <w:rFonts w:ascii="Arial" w:hAnsi="Arial" w:cs="Arial"/>
          <w:i/>
          <w:iCs/>
        </w:rPr>
        <w:t>Estimados Señores y señoras.</w:t>
      </w:r>
    </w:p>
    <w:p w14:paraId="20AE95EA" w14:textId="7B96760B" w:rsidR="004D7772" w:rsidRPr="000E1C08" w:rsidRDefault="004D7772" w:rsidP="00967125">
      <w:pPr>
        <w:tabs>
          <w:tab w:val="center" w:pos="2933"/>
          <w:tab w:val="center" w:pos="10111"/>
        </w:tabs>
        <w:spacing w:after="0"/>
        <w:ind w:left="851" w:right="851"/>
        <w:jc w:val="both"/>
        <w:rPr>
          <w:rFonts w:ascii="Arial" w:hAnsi="Arial" w:cs="Arial"/>
          <w:i/>
          <w:iCs/>
        </w:rPr>
      </w:pPr>
    </w:p>
    <w:p w14:paraId="64B9F5E4" w14:textId="54825233" w:rsidR="004D7772" w:rsidRPr="000E1C08" w:rsidRDefault="004D7772" w:rsidP="00967125">
      <w:pPr>
        <w:spacing w:after="0"/>
        <w:ind w:left="851" w:right="851"/>
        <w:jc w:val="both"/>
        <w:rPr>
          <w:rFonts w:ascii="Arial" w:hAnsi="Arial" w:cs="Arial"/>
          <w:i/>
          <w:iCs/>
        </w:rPr>
      </w:pPr>
      <w:r w:rsidRPr="000E1C08">
        <w:rPr>
          <w:rFonts w:ascii="Arial" w:hAnsi="Arial" w:cs="Arial"/>
          <w:i/>
          <w:iCs/>
        </w:rPr>
        <w:t>Q</w:t>
      </w:r>
      <w:r w:rsidR="00967125" w:rsidRPr="000E1C08">
        <w:rPr>
          <w:rFonts w:ascii="Arial" w:hAnsi="Arial" w:cs="Arial"/>
          <w:i/>
          <w:iCs/>
        </w:rPr>
        <w:t>uie</w:t>
      </w:r>
      <w:r w:rsidRPr="000E1C08">
        <w:rPr>
          <w:rFonts w:ascii="Arial" w:hAnsi="Arial" w:cs="Arial"/>
          <w:i/>
          <w:iCs/>
        </w:rPr>
        <w:t>n suscribe, N</w:t>
      </w:r>
      <w:r w:rsidR="00BD3344">
        <w:rPr>
          <w:rFonts w:ascii="Arial" w:hAnsi="Arial" w:cs="Arial"/>
          <w:i/>
          <w:iCs/>
        </w:rPr>
        <w:t>.P.A.</w:t>
      </w:r>
      <w:r w:rsidRPr="000E1C08">
        <w:rPr>
          <w:rFonts w:ascii="Arial" w:hAnsi="Arial" w:cs="Arial"/>
          <w:i/>
          <w:iCs/>
        </w:rPr>
        <w:t xml:space="preserve"> mayor, </w:t>
      </w:r>
      <w:r w:rsidRPr="000E1C08">
        <w:rPr>
          <w:rFonts w:ascii="Arial" w:hAnsi="Arial" w:cs="Arial"/>
          <w:i/>
          <w:iCs/>
          <w:noProof/>
        </w:rPr>
        <w:t xml:space="preserve">separada cédula </w:t>
      </w:r>
      <w:r w:rsidRPr="000E1C08">
        <w:rPr>
          <w:rFonts w:ascii="Arial" w:hAnsi="Arial" w:cs="Arial"/>
          <w:i/>
          <w:iCs/>
        </w:rPr>
        <w:t xml:space="preserve">de identidad número </w:t>
      </w:r>
      <w:r w:rsidR="00BD3344">
        <w:rPr>
          <w:rFonts w:ascii="Arial" w:hAnsi="Arial" w:cs="Arial"/>
          <w:i/>
          <w:iCs/>
        </w:rPr>
        <w:t>000,</w:t>
      </w:r>
      <w:r w:rsidRPr="000E1C08">
        <w:rPr>
          <w:rFonts w:ascii="Arial" w:hAnsi="Arial" w:cs="Arial"/>
          <w:i/>
          <w:iCs/>
        </w:rPr>
        <w:t xml:space="preserve"> vecina del Distrito de Palmar Norte, Cantón de Osa, 125 metros al sur del hotel casa amarilla, provincia de Puntarenas, </w:t>
      </w:r>
      <w:r w:rsidRPr="000E1C08">
        <w:rPr>
          <w:rFonts w:ascii="Arial" w:hAnsi="Arial" w:cs="Arial"/>
          <w:i/>
          <w:iCs/>
          <w:noProof/>
        </w:rPr>
        <w:drawing>
          <wp:inline distT="0" distB="0" distL="0" distR="0" wp14:anchorId="25CCC2C2" wp14:editId="3B584413">
            <wp:extent cx="36576" cy="33538"/>
            <wp:effectExtent l="0" t="0" r="0" b="0"/>
            <wp:docPr id="15192" name="Picture 15192"/>
            <wp:cNvGraphicFramePr/>
            <a:graphic xmlns:a="http://schemas.openxmlformats.org/drawingml/2006/main">
              <a:graphicData uri="http://schemas.openxmlformats.org/drawingml/2006/picture">
                <pic:pic xmlns:pic="http://schemas.openxmlformats.org/drawingml/2006/picture">
                  <pic:nvPicPr>
                    <pic:cNvPr id="15192" name="Picture 15192"/>
                    <pic:cNvPicPr/>
                  </pic:nvPicPr>
                  <pic:blipFill>
                    <a:blip r:embed="rId8"/>
                    <a:stretch>
                      <a:fillRect/>
                    </a:stretch>
                  </pic:blipFill>
                  <pic:spPr>
                    <a:xfrm>
                      <a:off x="0" y="0"/>
                      <a:ext cx="36576" cy="33538"/>
                    </a:xfrm>
                    <a:prstGeom prst="rect">
                      <a:avLst/>
                    </a:prstGeom>
                  </pic:spPr>
                </pic:pic>
              </a:graphicData>
            </a:graphic>
          </wp:inline>
        </w:drawing>
      </w:r>
      <w:r w:rsidRPr="000E1C08">
        <w:rPr>
          <w:rFonts w:ascii="Arial" w:hAnsi="Arial" w:cs="Arial"/>
          <w:i/>
          <w:iCs/>
          <w:noProof/>
        </w:rPr>
        <w:drawing>
          <wp:inline distT="0" distB="0" distL="0" distR="0" wp14:anchorId="44385E33" wp14:editId="4182A770">
            <wp:extent cx="3048" cy="9147"/>
            <wp:effectExtent l="0" t="0" r="0" b="0"/>
            <wp:docPr id="3245" name="Picture 3245"/>
            <wp:cNvGraphicFramePr/>
            <a:graphic xmlns:a="http://schemas.openxmlformats.org/drawingml/2006/main">
              <a:graphicData uri="http://schemas.openxmlformats.org/drawingml/2006/picture">
                <pic:pic xmlns:pic="http://schemas.openxmlformats.org/drawingml/2006/picture">
                  <pic:nvPicPr>
                    <pic:cNvPr id="3245" name="Picture 3245"/>
                    <pic:cNvPicPr/>
                  </pic:nvPicPr>
                  <pic:blipFill>
                    <a:blip r:embed="rId9"/>
                    <a:stretch>
                      <a:fillRect/>
                    </a:stretch>
                  </pic:blipFill>
                  <pic:spPr>
                    <a:xfrm>
                      <a:off x="0" y="0"/>
                      <a:ext cx="3048" cy="9147"/>
                    </a:xfrm>
                    <a:prstGeom prst="rect">
                      <a:avLst/>
                    </a:prstGeom>
                  </pic:spPr>
                </pic:pic>
              </a:graphicData>
            </a:graphic>
          </wp:inline>
        </w:drawing>
      </w:r>
      <w:r w:rsidRPr="000E1C08">
        <w:rPr>
          <w:rFonts w:ascii="Arial" w:hAnsi="Arial" w:cs="Arial"/>
          <w:i/>
          <w:iCs/>
        </w:rPr>
        <w:t>me presento ante ustedes en mi calidad de concesionaria de la placa T:P 0</w:t>
      </w:r>
      <w:r w:rsidR="00BD3344">
        <w:rPr>
          <w:rFonts w:ascii="Arial" w:hAnsi="Arial" w:cs="Arial"/>
          <w:i/>
          <w:iCs/>
        </w:rPr>
        <w:t>00</w:t>
      </w:r>
      <w:r w:rsidRPr="000E1C08">
        <w:rPr>
          <w:rFonts w:ascii="Arial" w:hAnsi="Arial" w:cs="Arial"/>
          <w:i/>
          <w:iCs/>
        </w:rPr>
        <w:t xml:space="preserve"> para que con base a las facultades que les otorga la Ley 7969 la Ley las diferentes conexas analicen y me resuelvan mi siguiente petición:</w:t>
      </w:r>
    </w:p>
    <w:p w14:paraId="7B94F31C" w14:textId="77777777" w:rsidR="00967125" w:rsidRPr="000E1C08" w:rsidRDefault="00967125" w:rsidP="00967125">
      <w:pPr>
        <w:spacing w:after="0"/>
        <w:ind w:left="851" w:right="851"/>
        <w:jc w:val="both"/>
        <w:rPr>
          <w:rFonts w:ascii="Arial" w:hAnsi="Arial" w:cs="Arial"/>
          <w:i/>
          <w:iCs/>
        </w:rPr>
      </w:pPr>
    </w:p>
    <w:p w14:paraId="4D1B1B65" w14:textId="721ECA22" w:rsidR="004D7772" w:rsidRPr="000E1C08" w:rsidRDefault="004D7772" w:rsidP="00967125">
      <w:pPr>
        <w:numPr>
          <w:ilvl w:val="0"/>
          <w:numId w:val="8"/>
        </w:numPr>
        <w:spacing w:after="0"/>
        <w:ind w:left="851" w:right="851" w:hanging="269"/>
        <w:jc w:val="both"/>
        <w:rPr>
          <w:rFonts w:ascii="Arial" w:hAnsi="Arial" w:cs="Arial"/>
          <w:i/>
          <w:iCs/>
        </w:rPr>
      </w:pPr>
      <w:r w:rsidRPr="000E1C08">
        <w:rPr>
          <w:rFonts w:ascii="Arial" w:hAnsi="Arial" w:cs="Arial"/>
          <w:i/>
          <w:iCs/>
        </w:rPr>
        <w:t>Que soy concesionaria de la placa de taxi TP 0</w:t>
      </w:r>
      <w:r w:rsidR="00BD3344">
        <w:rPr>
          <w:rFonts w:ascii="Arial" w:hAnsi="Arial" w:cs="Arial"/>
          <w:i/>
          <w:iCs/>
        </w:rPr>
        <w:t>00</w:t>
      </w:r>
      <w:r w:rsidRPr="000E1C08">
        <w:rPr>
          <w:rFonts w:ascii="Arial" w:hAnsi="Arial" w:cs="Arial"/>
          <w:i/>
          <w:iCs/>
        </w:rPr>
        <w:t xml:space="preserve"> la cual presta servicios en la Base de Operación descrita como Base de operación número. 605020 del cantón de Osa Distrito Palmar Norte.</w:t>
      </w:r>
    </w:p>
    <w:p w14:paraId="4B483C60" w14:textId="77777777" w:rsidR="00967125" w:rsidRPr="000E1C08" w:rsidRDefault="00967125" w:rsidP="00967125">
      <w:pPr>
        <w:spacing w:after="0"/>
        <w:ind w:left="851" w:right="851"/>
        <w:jc w:val="both"/>
        <w:rPr>
          <w:rFonts w:ascii="Arial" w:hAnsi="Arial" w:cs="Arial"/>
          <w:i/>
          <w:iCs/>
        </w:rPr>
      </w:pPr>
    </w:p>
    <w:p w14:paraId="23F6DD4A" w14:textId="1C3F8118" w:rsidR="004D7772" w:rsidRPr="000E1C08" w:rsidRDefault="004D7772" w:rsidP="00967125">
      <w:pPr>
        <w:numPr>
          <w:ilvl w:val="0"/>
          <w:numId w:val="8"/>
        </w:numPr>
        <w:spacing w:after="0"/>
        <w:ind w:left="851" w:right="851" w:hanging="269"/>
        <w:jc w:val="both"/>
        <w:rPr>
          <w:rFonts w:ascii="Arial" w:hAnsi="Arial" w:cs="Arial"/>
          <w:i/>
          <w:iCs/>
        </w:rPr>
      </w:pPr>
      <w:r w:rsidRPr="000E1C08">
        <w:rPr>
          <w:rFonts w:ascii="Arial" w:hAnsi="Arial" w:cs="Arial"/>
          <w:i/>
          <w:iCs/>
        </w:rPr>
        <w:t xml:space="preserve">Que los Artículos 49 y 48 de la Ley 7969 permite a la concesionaria del Transporte Publico Modalidad </w:t>
      </w:r>
      <w:r w:rsidRPr="000E1C08">
        <w:rPr>
          <w:rFonts w:ascii="Arial" w:hAnsi="Arial" w:cs="Arial"/>
          <w:i/>
          <w:iCs/>
          <w:noProof/>
        </w:rPr>
        <w:drawing>
          <wp:inline distT="0" distB="0" distL="0" distR="0" wp14:anchorId="4C5E5684" wp14:editId="5A29F632">
            <wp:extent cx="3048" cy="12196"/>
            <wp:effectExtent l="0" t="0" r="0" b="0"/>
            <wp:docPr id="3246" name="Picture 3246"/>
            <wp:cNvGraphicFramePr/>
            <a:graphic xmlns:a="http://schemas.openxmlformats.org/drawingml/2006/main">
              <a:graphicData uri="http://schemas.openxmlformats.org/drawingml/2006/picture">
                <pic:pic xmlns:pic="http://schemas.openxmlformats.org/drawingml/2006/picture">
                  <pic:nvPicPr>
                    <pic:cNvPr id="3246" name="Picture 3246"/>
                    <pic:cNvPicPr/>
                  </pic:nvPicPr>
                  <pic:blipFill>
                    <a:blip r:embed="rId10"/>
                    <a:stretch>
                      <a:fillRect/>
                    </a:stretch>
                  </pic:blipFill>
                  <pic:spPr>
                    <a:xfrm>
                      <a:off x="0" y="0"/>
                      <a:ext cx="3048" cy="12196"/>
                    </a:xfrm>
                    <a:prstGeom prst="rect">
                      <a:avLst/>
                    </a:prstGeom>
                  </pic:spPr>
                </pic:pic>
              </a:graphicData>
            </a:graphic>
          </wp:inline>
        </w:drawing>
      </w:r>
      <w:r w:rsidRPr="000E1C08">
        <w:rPr>
          <w:rFonts w:ascii="Arial" w:hAnsi="Arial" w:cs="Arial"/>
          <w:i/>
          <w:iCs/>
        </w:rPr>
        <w:t>de Taxi a solicitar, por medio de acto administrativo motivado, que la junta directiva del Consejo, pueda exonerar a las concesiona</w:t>
      </w:r>
      <w:r w:rsidR="00967125" w:rsidRPr="000E1C08">
        <w:rPr>
          <w:rFonts w:ascii="Arial" w:hAnsi="Arial" w:cs="Arial"/>
          <w:i/>
          <w:iCs/>
        </w:rPr>
        <w:t>rias</w:t>
      </w:r>
      <w:r w:rsidRPr="000E1C08">
        <w:rPr>
          <w:rFonts w:ascii="Arial" w:hAnsi="Arial" w:cs="Arial"/>
          <w:i/>
          <w:iCs/>
        </w:rPr>
        <w:t xml:space="preserve"> del cumplimiento de las condiciones referidas en el inciso b) de dicho cuerpo legal, o de algunos de los requisitos mencionados en ese mismo artículo, y en especial refriéndose a las personas enumeradas continuación:</w:t>
      </w:r>
    </w:p>
    <w:p w14:paraId="750607B0" w14:textId="77777777" w:rsidR="00967125" w:rsidRPr="000E1C08" w:rsidRDefault="00967125" w:rsidP="00967125">
      <w:pPr>
        <w:pStyle w:val="Prrafodelista"/>
        <w:spacing w:after="0"/>
        <w:ind w:left="1208" w:right="851"/>
        <w:jc w:val="both"/>
        <w:rPr>
          <w:rFonts w:ascii="Arial" w:hAnsi="Arial" w:cs="Arial"/>
          <w:i/>
          <w:iCs/>
        </w:rPr>
      </w:pPr>
    </w:p>
    <w:p w14:paraId="5094336D" w14:textId="5E68C979" w:rsidR="004D7772" w:rsidRPr="000E1C08" w:rsidRDefault="004D7772" w:rsidP="00967125">
      <w:pPr>
        <w:pStyle w:val="Prrafodelista"/>
        <w:numPr>
          <w:ilvl w:val="0"/>
          <w:numId w:val="10"/>
        </w:numPr>
        <w:spacing w:after="0"/>
        <w:ind w:left="1208" w:right="851" w:hanging="357"/>
        <w:jc w:val="both"/>
        <w:rPr>
          <w:rFonts w:ascii="Arial" w:hAnsi="Arial" w:cs="Arial"/>
          <w:i/>
          <w:iCs/>
        </w:rPr>
      </w:pPr>
      <w:r w:rsidRPr="000E1C08">
        <w:rPr>
          <w:rFonts w:ascii="Arial" w:hAnsi="Arial" w:cs="Arial"/>
          <w:i/>
          <w:iCs/>
        </w:rPr>
        <w:t>Q</w:t>
      </w:r>
      <w:r w:rsidR="00967125" w:rsidRPr="000E1C08">
        <w:rPr>
          <w:rFonts w:ascii="Arial" w:hAnsi="Arial" w:cs="Arial"/>
          <w:i/>
          <w:iCs/>
        </w:rPr>
        <w:t>ui</w:t>
      </w:r>
      <w:r w:rsidRPr="000E1C08">
        <w:rPr>
          <w:rFonts w:ascii="Arial" w:hAnsi="Arial" w:cs="Arial"/>
          <w:i/>
          <w:iCs/>
        </w:rPr>
        <w:t>enes presenten alguna discapacidad que les impida prestar directamente el servicio de taxi.</w:t>
      </w:r>
    </w:p>
    <w:p w14:paraId="6085CABE" w14:textId="0680B2E3" w:rsidR="004D7772" w:rsidRPr="000E1C08" w:rsidRDefault="004D7772" w:rsidP="00967125">
      <w:pPr>
        <w:pStyle w:val="Ttulo1"/>
        <w:numPr>
          <w:ilvl w:val="0"/>
          <w:numId w:val="10"/>
        </w:numPr>
        <w:spacing w:before="0" w:after="0"/>
        <w:ind w:left="1208" w:right="851" w:hanging="357"/>
        <w:jc w:val="both"/>
        <w:rPr>
          <w:rFonts w:ascii="Arial" w:hAnsi="Arial" w:cs="Arial"/>
          <w:i/>
          <w:iCs/>
          <w:color w:val="auto"/>
          <w:sz w:val="22"/>
          <w:szCs w:val="22"/>
        </w:rPr>
      </w:pPr>
      <w:r w:rsidRPr="000E1C08">
        <w:rPr>
          <w:rFonts w:ascii="Arial" w:eastAsia="Times New Roman" w:hAnsi="Arial" w:cs="Arial"/>
          <w:i/>
          <w:iCs/>
          <w:color w:val="auto"/>
          <w:sz w:val="22"/>
          <w:szCs w:val="22"/>
        </w:rPr>
        <w:t>Las mujeres jefas de hogar,</w:t>
      </w:r>
    </w:p>
    <w:p w14:paraId="07BFB551" w14:textId="125B652A" w:rsidR="004D7772" w:rsidRPr="000E1C08" w:rsidRDefault="004D7772" w:rsidP="00967125">
      <w:pPr>
        <w:pStyle w:val="Prrafodelista"/>
        <w:numPr>
          <w:ilvl w:val="0"/>
          <w:numId w:val="10"/>
        </w:numPr>
        <w:spacing w:after="0"/>
        <w:ind w:left="1208" w:right="851" w:hanging="357"/>
        <w:jc w:val="both"/>
        <w:rPr>
          <w:rFonts w:ascii="Arial" w:hAnsi="Arial" w:cs="Arial"/>
          <w:i/>
          <w:iCs/>
        </w:rPr>
      </w:pPr>
      <w:r w:rsidRPr="000E1C08">
        <w:rPr>
          <w:rFonts w:ascii="Arial" w:hAnsi="Arial" w:cs="Arial"/>
          <w:i/>
          <w:iCs/>
        </w:rPr>
        <w:t>Las personas mayores de sesenta años.</w:t>
      </w:r>
    </w:p>
    <w:p w14:paraId="609B932E" w14:textId="678A4E4C" w:rsidR="004D7772" w:rsidRPr="000E1C08" w:rsidRDefault="004D7772" w:rsidP="00967125">
      <w:pPr>
        <w:pStyle w:val="Prrafodelista"/>
        <w:numPr>
          <w:ilvl w:val="0"/>
          <w:numId w:val="10"/>
        </w:numPr>
        <w:spacing w:after="0"/>
        <w:ind w:left="1208" w:right="851" w:hanging="357"/>
        <w:jc w:val="both"/>
        <w:rPr>
          <w:rFonts w:ascii="Arial" w:hAnsi="Arial" w:cs="Arial"/>
          <w:i/>
          <w:iCs/>
        </w:rPr>
      </w:pPr>
      <w:r w:rsidRPr="000E1C08">
        <w:rPr>
          <w:rFonts w:ascii="Arial" w:hAnsi="Arial" w:cs="Arial"/>
          <w:i/>
          <w:iCs/>
        </w:rPr>
        <w:t xml:space="preserve">Quienes, por enfermedad sobreviniente, no puedan cumplir la obligación de conducir personalmente el </w:t>
      </w:r>
      <w:r w:rsidRPr="000E1C08">
        <w:rPr>
          <w:noProof/>
        </w:rPr>
        <w:drawing>
          <wp:inline distT="0" distB="0" distL="0" distR="0" wp14:anchorId="16D6B9C1" wp14:editId="46A0CF92">
            <wp:extent cx="6096" cy="9147"/>
            <wp:effectExtent l="0" t="0" r="0" b="0"/>
            <wp:docPr id="3247" name="Picture 3247"/>
            <wp:cNvGraphicFramePr/>
            <a:graphic xmlns:a="http://schemas.openxmlformats.org/drawingml/2006/main">
              <a:graphicData uri="http://schemas.openxmlformats.org/drawingml/2006/picture">
                <pic:pic xmlns:pic="http://schemas.openxmlformats.org/drawingml/2006/picture">
                  <pic:nvPicPr>
                    <pic:cNvPr id="3247" name="Picture 3247"/>
                    <pic:cNvPicPr/>
                  </pic:nvPicPr>
                  <pic:blipFill>
                    <a:blip r:embed="rId11"/>
                    <a:stretch>
                      <a:fillRect/>
                    </a:stretch>
                  </pic:blipFill>
                  <pic:spPr>
                    <a:xfrm>
                      <a:off x="0" y="0"/>
                      <a:ext cx="6096" cy="9147"/>
                    </a:xfrm>
                    <a:prstGeom prst="rect">
                      <a:avLst/>
                    </a:prstGeom>
                  </pic:spPr>
                </pic:pic>
              </a:graphicData>
            </a:graphic>
          </wp:inline>
        </w:drawing>
      </w:r>
      <w:r w:rsidRPr="000E1C08">
        <w:rPr>
          <w:rFonts w:ascii="Arial" w:hAnsi="Arial" w:cs="Arial"/>
          <w:i/>
          <w:iCs/>
        </w:rPr>
        <w:t>vehículo.</w:t>
      </w:r>
    </w:p>
    <w:p w14:paraId="349EB324" w14:textId="77777777" w:rsidR="00967125" w:rsidRPr="000E1C08" w:rsidRDefault="00967125" w:rsidP="00967125">
      <w:pPr>
        <w:spacing w:after="0"/>
        <w:ind w:right="851"/>
        <w:jc w:val="both"/>
        <w:rPr>
          <w:rFonts w:ascii="Arial" w:hAnsi="Arial" w:cs="Arial"/>
          <w:i/>
          <w:iCs/>
        </w:rPr>
      </w:pPr>
    </w:p>
    <w:p w14:paraId="4B6A32BD" w14:textId="07CA7EAB" w:rsidR="004D7772" w:rsidRPr="000E1C08" w:rsidRDefault="004D7772" w:rsidP="00967125">
      <w:pPr>
        <w:spacing w:after="0"/>
        <w:ind w:left="851" w:right="851"/>
        <w:jc w:val="both"/>
        <w:rPr>
          <w:rFonts w:ascii="Arial" w:hAnsi="Arial" w:cs="Arial"/>
          <w:i/>
          <w:iCs/>
        </w:rPr>
      </w:pPr>
      <w:r w:rsidRPr="000E1C08">
        <w:rPr>
          <w:rFonts w:ascii="Arial" w:hAnsi="Arial" w:cs="Arial"/>
          <w:i/>
          <w:iCs/>
        </w:rPr>
        <w:t>Que en mi caso en particular a pesar de que existo según el Regist</w:t>
      </w:r>
      <w:r w:rsidR="00967125" w:rsidRPr="000E1C08">
        <w:rPr>
          <w:rFonts w:ascii="Arial" w:hAnsi="Arial" w:cs="Arial"/>
          <w:i/>
          <w:iCs/>
        </w:rPr>
        <w:t>ro</w:t>
      </w:r>
      <w:r w:rsidRPr="000E1C08">
        <w:rPr>
          <w:rFonts w:ascii="Arial" w:hAnsi="Arial" w:cs="Arial"/>
          <w:i/>
          <w:iCs/>
        </w:rPr>
        <w:t xml:space="preserve"> Civil como casada, debo de demostr</w:t>
      </w:r>
      <w:r w:rsidR="00967125" w:rsidRPr="000E1C08">
        <w:rPr>
          <w:rFonts w:ascii="Arial" w:hAnsi="Arial" w:cs="Arial"/>
          <w:i/>
          <w:iCs/>
        </w:rPr>
        <w:t>ar</w:t>
      </w:r>
      <w:r w:rsidRPr="000E1C08">
        <w:rPr>
          <w:rFonts w:ascii="Arial" w:hAnsi="Arial" w:cs="Arial"/>
          <w:i/>
          <w:iCs/>
        </w:rPr>
        <w:t xml:space="preserve"> </w:t>
      </w:r>
      <w:r w:rsidRPr="000E1C08">
        <w:rPr>
          <w:rFonts w:ascii="Arial" w:hAnsi="Arial" w:cs="Arial"/>
          <w:i/>
          <w:iCs/>
          <w:noProof/>
        </w:rPr>
        <w:drawing>
          <wp:inline distT="0" distB="0" distL="0" distR="0" wp14:anchorId="2247DF32" wp14:editId="3A4A3BC2">
            <wp:extent cx="18288" cy="12195"/>
            <wp:effectExtent l="0" t="0" r="0" b="0"/>
            <wp:docPr id="4341" name="Picture 4341"/>
            <wp:cNvGraphicFramePr/>
            <a:graphic xmlns:a="http://schemas.openxmlformats.org/drawingml/2006/main">
              <a:graphicData uri="http://schemas.openxmlformats.org/drawingml/2006/picture">
                <pic:pic xmlns:pic="http://schemas.openxmlformats.org/drawingml/2006/picture">
                  <pic:nvPicPr>
                    <pic:cNvPr id="4341" name="Picture 4341"/>
                    <pic:cNvPicPr/>
                  </pic:nvPicPr>
                  <pic:blipFill>
                    <a:blip r:embed="rId12"/>
                    <a:stretch>
                      <a:fillRect/>
                    </a:stretch>
                  </pic:blipFill>
                  <pic:spPr>
                    <a:xfrm>
                      <a:off x="0" y="0"/>
                      <a:ext cx="18288" cy="12195"/>
                    </a:xfrm>
                    <a:prstGeom prst="rect">
                      <a:avLst/>
                    </a:prstGeom>
                  </pic:spPr>
                </pic:pic>
              </a:graphicData>
            </a:graphic>
          </wp:inline>
        </w:drawing>
      </w:r>
      <w:r w:rsidRPr="000E1C08">
        <w:rPr>
          <w:rFonts w:ascii="Arial" w:hAnsi="Arial" w:cs="Arial"/>
          <w:i/>
          <w:iCs/>
        </w:rPr>
        <w:t>con la carga de la prueba que en este momento me encuentro separada de matrim</w:t>
      </w:r>
      <w:r w:rsidR="00967125" w:rsidRPr="000E1C08">
        <w:rPr>
          <w:rFonts w:ascii="Arial" w:hAnsi="Arial" w:cs="Arial"/>
          <w:i/>
          <w:iCs/>
        </w:rPr>
        <w:t>onio</w:t>
      </w:r>
      <w:r w:rsidRPr="000E1C08">
        <w:rPr>
          <w:rFonts w:ascii="Arial" w:hAnsi="Arial" w:cs="Arial"/>
          <w:i/>
          <w:iCs/>
        </w:rPr>
        <w:t xml:space="preserve"> y que si bien es cie</w:t>
      </w:r>
      <w:r w:rsidR="00C01BC2" w:rsidRPr="000E1C08">
        <w:rPr>
          <w:rFonts w:ascii="Arial" w:hAnsi="Arial" w:cs="Arial"/>
          <w:i/>
          <w:iCs/>
        </w:rPr>
        <w:t>rto</w:t>
      </w:r>
      <w:r w:rsidRPr="000E1C08">
        <w:rPr>
          <w:rFonts w:ascii="Arial" w:hAnsi="Arial" w:cs="Arial"/>
          <w:i/>
          <w:iCs/>
        </w:rPr>
        <w:t xml:space="preserve"> el padre de mis hijas aporta en lo económico parte del derecho a la educación, a la salud y a la vivienda, lo más cierto es que mi responsabilidad como madre jefe de hogar es bastante grande por cuanto debo de velar </w:t>
      </w:r>
      <w:r w:rsidRPr="000E1C08">
        <w:rPr>
          <w:rFonts w:ascii="Arial" w:hAnsi="Arial" w:cs="Arial"/>
          <w:i/>
          <w:iCs/>
          <w:noProof/>
        </w:rPr>
        <w:drawing>
          <wp:inline distT="0" distB="0" distL="0" distR="0" wp14:anchorId="4CE35CF7" wp14:editId="49724141">
            <wp:extent cx="12192" cy="6098"/>
            <wp:effectExtent l="0" t="0" r="0" b="0"/>
            <wp:docPr id="3249" name="Picture 3249"/>
            <wp:cNvGraphicFramePr/>
            <a:graphic xmlns:a="http://schemas.openxmlformats.org/drawingml/2006/main">
              <a:graphicData uri="http://schemas.openxmlformats.org/drawingml/2006/picture">
                <pic:pic xmlns:pic="http://schemas.openxmlformats.org/drawingml/2006/picture">
                  <pic:nvPicPr>
                    <pic:cNvPr id="3249" name="Picture 3249"/>
                    <pic:cNvPicPr/>
                  </pic:nvPicPr>
                  <pic:blipFill>
                    <a:blip r:embed="rId13"/>
                    <a:stretch>
                      <a:fillRect/>
                    </a:stretch>
                  </pic:blipFill>
                  <pic:spPr>
                    <a:xfrm>
                      <a:off x="0" y="0"/>
                      <a:ext cx="12192" cy="6098"/>
                    </a:xfrm>
                    <a:prstGeom prst="rect">
                      <a:avLst/>
                    </a:prstGeom>
                  </pic:spPr>
                </pic:pic>
              </a:graphicData>
            </a:graphic>
          </wp:inline>
        </w:drawing>
      </w:r>
      <w:r w:rsidRPr="000E1C08">
        <w:rPr>
          <w:rFonts w:ascii="Arial" w:hAnsi="Arial" w:cs="Arial"/>
          <w:i/>
          <w:iCs/>
        </w:rPr>
        <w:t>en estos tiempos tan difíciles de agresividad y, violaciones y acoso sexual contra menores, del cuido en todo momento de mi hija, y mis dos hijos que</w:t>
      </w:r>
      <w:r w:rsidR="00967125" w:rsidRPr="000E1C08">
        <w:rPr>
          <w:rFonts w:ascii="Arial" w:hAnsi="Arial" w:cs="Arial"/>
          <w:i/>
          <w:iCs/>
        </w:rPr>
        <w:t xml:space="preserve"> </w:t>
      </w:r>
      <w:r w:rsidRPr="000E1C08">
        <w:rPr>
          <w:rFonts w:ascii="Arial" w:hAnsi="Arial" w:cs="Arial"/>
          <w:i/>
          <w:iCs/>
        </w:rPr>
        <w:t xml:space="preserve">tienen 23, 19 y ocho años </w:t>
      </w:r>
      <w:r w:rsidRPr="000E1C08">
        <w:rPr>
          <w:rFonts w:ascii="Arial" w:hAnsi="Arial" w:cs="Arial"/>
          <w:i/>
          <w:iCs/>
          <w:noProof/>
        </w:rPr>
        <w:t xml:space="preserve">respectivamente </w:t>
      </w:r>
      <w:r w:rsidRPr="000E1C08">
        <w:rPr>
          <w:rFonts w:ascii="Arial" w:hAnsi="Arial" w:cs="Arial"/>
          <w:i/>
          <w:iCs/>
        </w:rPr>
        <w:t>y, se encuentran en el proceso de formación académica.</w:t>
      </w:r>
      <w:r w:rsidRPr="000E1C08">
        <w:rPr>
          <w:rFonts w:ascii="Arial" w:hAnsi="Arial" w:cs="Arial"/>
          <w:i/>
          <w:iCs/>
          <w:noProof/>
        </w:rPr>
        <w:drawing>
          <wp:inline distT="0" distB="0" distL="0" distR="0" wp14:anchorId="3F3E2611" wp14:editId="4E4730A4">
            <wp:extent cx="3048" cy="3049"/>
            <wp:effectExtent l="0" t="0" r="0" b="0"/>
            <wp:docPr id="3250" name="Picture 3250"/>
            <wp:cNvGraphicFramePr/>
            <a:graphic xmlns:a="http://schemas.openxmlformats.org/drawingml/2006/main">
              <a:graphicData uri="http://schemas.openxmlformats.org/drawingml/2006/picture">
                <pic:pic xmlns:pic="http://schemas.openxmlformats.org/drawingml/2006/picture">
                  <pic:nvPicPr>
                    <pic:cNvPr id="3250" name="Picture 3250"/>
                    <pic:cNvPicPr/>
                  </pic:nvPicPr>
                  <pic:blipFill>
                    <a:blip r:embed="rId14"/>
                    <a:stretch>
                      <a:fillRect/>
                    </a:stretch>
                  </pic:blipFill>
                  <pic:spPr>
                    <a:xfrm>
                      <a:off x="0" y="0"/>
                      <a:ext cx="3048" cy="3049"/>
                    </a:xfrm>
                    <a:prstGeom prst="rect">
                      <a:avLst/>
                    </a:prstGeom>
                  </pic:spPr>
                </pic:pic>
              </a:graphicData>
            </a:graphic>
          </wp:inline>
        </w:drawing>
      </w:r>
    </w:p>
    <w:p w14:paraId="3FBD960F" w14:textId="77777777" w:rsidR="00967125" w:rsidRPr="000E1C08" w:rsidRDefault="00967125" w:rsidP="00967125">
      <w:pPr>
        <w:spacing w:after="0"/>
        <w:ind w:left="851" w:right="851"/>
        <w:jc w:val="both"/>
        <w:rPr>
          <w:rFonts w:ascii="Arial" w:hAnsi="Arial" w:cs="Arial"/>
          <w:i/>
          <w:iCs/>
        </w:rPr>
      </w:pPr>
    </w:p>
    <w:p w14:paraId="44294D22" w14:textId="77777777" w:rsidR="004D7772" w:rsidRPr="000E1C08" w:rsidRDefault="004D7772" w:rsidP="00967125">
      <w:pPr>
        <w:spacing w:after="0"/>
        <w:ind w:left="851" w:right="851"/>
        <w:jc w:val="both"/>
        <w:rPr>
          <w:rFonts w:ascii="Arial" w:hAnsi="Arial" w:cs="Arial"/>
          <w:i/>
          <w:iCs/>
        </w:rPr>
      </w:pPr>
      <w:r w:rsidRPr="000E1C08">
        <w:rPr>
          <w:rFonts w:ascii="Arial" w:hAnsi="Arial" w:cs="Arial"/>
          <w:i/>
          <w:iCs/>
        </w:rPr>
        <w:t>En reiteradas ocasiones la Dirección de Asuntos Jurídicos del Consejo de Transporte Publico muy acertadamente ha recomendado a la Junta Directiva, este beneficio a muchas compañeras concesionarias esto en apego al principio establecido en la Ley.</w:t>
      </w:r>
    </w:p>
    <w:p w14:paraId="7F80EE56" w14:textId="06DFC2D6" w:rsidR="004D7772" w:rsidRPr="000E1C08" w:rsidRDefault="004D7772" w:rsidP="00967125">
      <w:pPr>
        <w:spacing w:after="0"/>
        <w:ind w:left="851" w:right="851"/>
        <w:jc w:val="both"/>
        <w:rPr>
          <w:rFonts w:ascii="Arial" w:hAnsi="Arial" w:cs="Arial"/>
          <w:i/>
          <w:iCs/>
        </w:rPr>
      </w:pPr>
      <w:r w:rsidRPr="000E1C08">
        <w:rPr>
          <w:rFonts w:ascii="Arial" w:hAnsi="Arial" w:cs="Arial"/>
          <w:i/>
          <w:iCs/>
        </w:rPr>
        <w:t xml:space="preserve">Por lo anterior y con respeto les solicito a la honorable Junta Directiva del Consejo de Transporte Publico concederme el beneficio establecido en el </w:t>
      </w:r>
      <w:r w:rsidR="00967125" w:rsidRPr="000E1C08">
        <w:rPr>
          <w:rFonts w:ascii="Arial" w:hAnsi="Arial" w:cs="Arial"/>
          <w:i/>
          <w:iCs/>
        </w:rPr>
        <w:lastRenderedPageBreak/>
        <w:t>artículo</w:t>
      </w:r>
      <w:r w:rsidRPr="000E1C08">
        <w:rPr>
          <w:rFonts w:ascii="Arial" w:hAnsi="Arial" w:cs="Arial"/>
          <w:i/>
          <w:iCs/>
        </w:rPr>
        <w:t xml:space="preserve"> 49 Inc. b en concordancia con el articulo 48 ambos de la ley 7969 por cuanto cumplo a cabalidad con lo ahí establecido, y se me exonere el trabajar el vehículo </w:t>
      </w:r>
      <w:r w:rsidRPr="000E1C08">
        <w:rPr>
          <w:rFonts w:ascii="Arial" w:hAnsi="Arial" w:cs="Arial"/>
          <w:i/>
          <w:iCs/>
          <w:noProof/>
        </w:rPr>
        <w:drawing>
          <wp:inline distT="0" distB="0" distL="0" distR="0" wp14:anchorId="1C21F4F2" wp14:editId="5DBEBAEF">
            <wp:extent cx="9144" cy="12195"/>
            <wp:effectExtent l="0" t="0" r="0" b="0"/>
            <wp:docPr id="3251" name="Picture 3251"/>
            <wp:cNvGraphicFramePr/>
            <a:graphic xmlns:a="http://schemas.openxmlformats.org/drawingml/2006/main">
              <a:graphicData uri="http://schemas.openxmlformats.org/drawingml/2006/picture">
                <pic:pic xmlns:pic="http://schemas.openxmlformats.org/drawingml/2006/picture">
                  <pic:nvPicPr>
                    <pic:cNvPr id="3251" name="Picture 3251"/>
                    <pic:cNvPicPr/>
                  </pic:nvPicPr>
                  <pic:blipFill>
                    <a:blip r:embed="rId15"/>
                    <a:stretch>
                      <a:fillRect/>
                    </a:stretch>
                  </pic:blipFill>
                  <pic:spPr>
                    <a:xfrm>
                      <a:off x="0" y="0"/>
                      <a:ext cx="9144" cy="12195"/>
                    </a:xfrm>
                    <a:prstGeom prst="rect">
                      <a:avLst/>
                    </a:prstGeom>
                  </pic:spPr>
                </pic:pic>
              </a:graphicData>
            </a:graphic>
          </wp:inline>
        </w:drawing>
      </w:r>
      <w:r w:rsidRPr="000E1C08">
        <w:rPr>
          <w:rFonts w:ascii="Arial" w:hAnsi="Arial" w:cs="Arial"/>
          <w:i/>
          <w:iCs/>
        </w:rPr>
        <w:t>comprometiéndome en este acto a cumplir fielmente las disposiciones que sean recomendadas y aprobadas en ese cuerpo legal</w:t>
      </w:r>
      <w:r w:rsidR="00967125" w:rsidRPr="000E1C08">
        <w:rPr>
          <w:rFonts w:ascii="Arial" w:hAnsi="Arial" w:cs="Arial"/>
          <w:i/>
          <w:iCs/>
        </w:rPr>
        <w:t>.</w:t>
      </w:r>
    </w:p>
    <w:p w14:paraId="719BF3AA" w14:textId="77777777" w:rsidR="00967125" w:rsidRPr="000E1C08" w:rsidRDefault="00967125" w:rsidP="00967125">
      <w:pPr>
        <w:spacing w:after="0"/>
        <w:ind w:left="851" w:right="851"/>
        <w:jc w:val="both"/>
        <w:rPr>
          <w:rFonts w:ascii="Arial" w:hAnsi="Arial" w:cs="Arial"/>
          <w:i/>
          <w:iCs/>
        </w:rPr>
      </w:pPr>
    </w:p>
    <w:p w14:paraId="1044430B" w14:textId="029A2C41" w:rsidR="004D7772" w:rsidRPr="000E1C08" w:rsidRDefault="004D7772" w:rsidP="00967125">
      <w:pPr>
        <w:spacing w:after="0"/>
        <w:ind w:left="851" w:right="851"/>
        <w:jc w:val="both"/>
        <w:rPr>
          <w:rFonts w:ascii="Arial" w:hAnsi="Arial" w:cs="Arial"/>
          <w:sz w:val="24"/>
          <w:szCs w:val="24"/>
        </w:rPr>
      </w:pPr>
      <w:r w:rsidRPr="000E1C08">
        <w:rPr>
          <w:rFonts w:ascii="Arial" w:hAnsi="Arial" w:cs="Arial"/>
          <w:i/>
          <w:iCs/>
        </w:rPr>
        <w:t>Agradeciéndoles la atención a la presente me despido</w:t>
      </w:r>
      <w:r w:rsidRPr="000E1C08">
        <w:rPr>
          <w:rFonts w:ascii="Arial" w:hAnsi="Arial" w:cs="Arial"/>
          <w:i/>
          <w:iCs/>
          <w:sz w:val="24"/>
          <w:szCs w:val="24"/>
        </w:rPr>
        <w:t xml:space="preserve">.” </w:t>
      </w:r>
      <w:bookmarkStart w:id="15" w:name="_Hlk199505584"/>
      <w:r w:rsidRPr="000E1C08">
        <w:rPr>
          <w:rFonts w:ascii="Arial" w:hAnsi="Arial" w:cs="Arial"/>
          <w:sz w:val="24"/>
          <w:szCs w:val="24"/>
        </w:rPr>
        <w:t>(</w:t>
      </w:r>
      <w:r w:rsidR="00967125" w:rsidRPr="000E1C08">
        <w:rPr>
          <w:rFonts w:ascii="Arial" w:hAnsi="Arial" w:cs="Arial"/>
          <w:sz w:val="24"/>
          <w:szCs w:val="24"/>
        </w:rPr>
        <w:t>V</w:t>
      </w:r>
      <w:r w:rsidRPr="000E1C08">
        <w:rPr>
          <w:rFonts w:ascii="Arial" w:hAnsi="Arial" w:cs="Arial"/>
          <w:sz w:val="24"/>
          <w:szCs w:val="24"/>
        </w:rPr>
        <w:t>er folio</w:t>
      </w:r>
      <w:r w:rsidR="001E4585" w:rsidRPr="000E1C08">
        <w:rPr>
          <w:rFonts w:ascii="Arial" w:hAnsi="Arial" w:cs="Arial"/>
          <w:sz w:val="24"/>
          <w:szCs w:val="24"/>
        </w:rPr>
        <w:t>s</w:t>
      </w:r>
      <w:r w:rsidRPr="000E1C08">
        <w:rPr>
          <w:rFonts w:ascii="Arial" w:hAnsi="Arial" w:cs="Arial"/>
          <w:sz w:val="24"/>
          <w:szCs w:val="24"/>
        </w:rPr>
        <w:t xml:space="preserve"> 2</w:t>
      </w:r>
      <w:r w:rsidR="001E4585" w:rsidRPr="000E1C08">
        <w:rPr>
          <w:rFonts w:ascii="Arial" w:hAnsi="Arial" w:cs="Arial"/>
          <w:sz w:val="24"/>
          <w:szCs w:val="24"/>
        </w:rPr>
        <w:t>6 y 27</w:t>
      </w:r>
      <w:r w:rsidRPr="000E1C08">
        <w:rPr>
          <w:rFonts w:ascii="Arial" w:hAnsi="Arial" w:cs="Arial"/>
          <w:sz w:val="24"/>
          <w:szCs w:val="24"/>
        </w:rPr>
        <w:t xml:space="preserve"> del expediente administrativo)</w:t>
      </w:r>
    </w:p>
    <w:bookmarkEnd w:id="15"/>
    <w:p w14:paraId="32B3396B" w14:textId="77777777" w:rsidR="004D7772" w:rsidRPr="000E1C08" w:rsidRDefault="004D7772" w:rsidP="00273373">
      <w:pPr>
        <w:spacing w:after="0"/>
        <w:jc w:val="both"/>
        <w:rPr>
          <w:rFonts w:ascii="Arial" w:hAnsi="Arial" w:cs="Arial"/>
          <w:sz w:val="24"/>
          <w:szCs w:val="24"/>
          <w:lang w:val="es-MX"/>
        </w:rPr>
      </w:pPr>
    </w:p>
    <w:p w14:paraId="4C58E97E" w14:textId="0529DB73" w:rsidR="004D7772" w:rsidRPr="000E1C08" w:rsidRDefault="009F07A0" w:rsidP="00273373">
      <w:pPr>
        <w:spacing w:after="0"/>
        <w:jc w:val="both"/>
        <w:rPr>
          <w:rFonts w:ascii="Arial" w:hAnsi="Arial" w:cs="Arial"/>
          <w:sz w:val="24"/>
          <w:szCs w:val="24"/>
          <w:lang w:val="es-MX"/>
        </w:rPr>
      </w:pPr>
      <w:r w:rsidRPr="000E1C08">
        <w:rPr>
          <w:rFonts w:ascii="Arial" w:hAnsi="Arial" w:cs="Arial"/>
          <w:b/>
          <w:bCs/>
          <w:sz w:val="24"/>
          <w:szCs w:val="24"/>
          <w:lang w:val="es-MX"/>
        </w:rPr>
        <w:t>QUINTO:</w:t>
      </w:r>
      <w:r w:rsidR="004D7772" w:rsidRPr="000E1C08">
        <w:rPr>
          <w:rFonts w:ascii="Arial" w:hAnsi="Arial" w:cs="Arial"/>
          <w:b/>
          <w:bCs/>
          <w:sz w:val="24"/>
          <w:szCs w:val="24"/>
          <w:lang w:val="es-MX"/>
        </w:rPr>
        <w:t xml:space="preserve"> </w:t>
      </w:r>
      <w:bookmarkStart w:id="16" w:name="_Hlk199505647"/>
      <w:r w:rsidR="004D7772" w:rsidRPr="000E1C08">
        <w:rPr>
          <w:rFonts w:ascii="Arial" w:hAnsi="Arial" w:cs="Arial"/>
          <w:sz w:val="24"/>
          <w:szCs w:val="24"/>
          <w:lang w:val="es-MX"/>
        </w:rPr>
        <w:t xml:space="preserve">La señora </w:t>
      </w:r>
      <w:r w:rsidR="0026654F" w:rsidRPr="000E1C08">
        <w:rPr>
          <w:rFonts w:ascii="Arial" w:hAnsi="Arial" w:cs="Arial"/>
          <w:b/>
          <w:bCs/>
          <w:sz w:val="24"/>
          <w:szCs w:val="24"/>
        </w:rPr>
        <w:t>N</w:t>
      </w:r>
      <w:r w:rsidR="00BD3344">
        <w:rPr>
          <w:rFonts w:ascii="Arial" w:hAnsi="Arial" w:cs="Arial"/>
          <w:b/>
          <w:bCs/>
          <w:sz w:val="24"/>
          <w:szCs w:val="24"/>
        </w:rPr>
        <w:t>.P.A.</w:t>
      </w:r>
      <w:r w:rsidR="004D7772" w:rsidRPr="000E1C08">
        <w:rPr>
          <w:rFonts w:ascii="Arial" w:hAnsi="Arial" w:cs="Arial"/>
          <w:sz w:val="24"/>
          <w:szCs w:val="24"/>
          <w:lang w:val="es-MX"/>
        </w:rPr>
        <w:t xml:space="preserve">, junto con su solicitud aporta una declaración jurada, que se transcribe a continuación, indicando que se encuentra separada de quien es su esposo, dicha declaración la hace frente a la </w:t>
      </w:r>
      <w:proofErr w:type="spellStart"/>
      <w:r w:rsidR="004D7772" w:rsidRPr="000E1C08">
        <w:rPr>
          <w:rFonts w:ascii="Arial" w:hAnsi="Arial" w:cs="Arial"/>
          <w:sz w:val="24"/>
          <w:szCs w:val="24"/>
          <w:lang w:val="es-MX"/>
        </w:rPr>
        <w:t>MSc</w:t>
      </w:r>
      <w:proofErr w:type="spellEnd"/>
      <w:r w:rsidR="004D7772" w:rsidRPr="000E1C08">
        <w:rPr>
          <w:rFonts w:ascii="Arial" w:hAnsi="Arial" w:cs="Arial"/>
          <w:sz w:val="24"/>
          <w:szCs w:val="24"/>
          <w:lang w:val="es-MX"/>
        </w:rPr>
        <w:t>. K</w:t>
      </w:r>
      <w:r w:rsidR="00BD3344">
        <w:rPr>
          <w:rFonts w:ascii="Arial" w:hAnsi="Arial" w:cs="Arial"/>
          <w:sz w:val="24"/>
          <w:szCs w:val="24"/>
          <w:lang w:val="es-MX"/>
        </w:rPr>
        <w:t>.S.P.</w:t>
      </w:r>
      <w:r w:rsidR="004D7772" w:rsidRPr="000E1C08">
        <w:rPr>
          <w:rFonts w:ascii="Arial" w:hAnsi="Arial" w:cs="Arial"/>
          <w:sz w:val="24"/>
          <w:szCs w:val="24"/>
          <w:lang w:val="es-MX"/>
        </w:rPr>
        <w:t xml:space="preserve">, </w:t>
      </w:r>
      <w:r w:rsidR="00305EF9" w:rsidRPr="000E1C08">
        <w:rPr>
          <w:rFonts w:ascii="Arial" w:hAnsi="Arial" w:cs="Arial"/>
          <w:sz w:val="24"/>
          <w:szCs w:val="24"/>
          <w:lang w:val="es-MX"/>
        </w:rPr>
        <w:t>A</w:t>
      </w:r>
      <w:r w:rsidR="004D7772" w:rsidRPr="000E1C08">
        <w:rPr>
          <w:rFonts w:ascii="Arial" w:hAnsi="Arial" w:cs="Arial"/>
          <w:sz w:val="24"/>
          <w:szCs w:val="24"/>
          <w:lang w:val="es-MX"/>
        </w:rPr>
        <w:t xml:space="preserve">bogada, quien da fe de la autenticidad de la firma de la señora </w:t>
      </w:r>
      <w:r w:rsidR="0026654F" w:rsidRPr="000E1C08">
        <w:rPr>
          <w:rFonts w:ascii="Arial" w:hAnsi="Arial" w:cs="Arial"/>
          <w:b/>
          <w:bCs/>
          <w:sz w:val="24"/>
          <w:szCs w:val="24"/>
        </w:rPr>
        <w:t>N</w:t>
      </w:r>
      <w:r w:rsidR="00BD3344">
        <w:rPr>
          <w:rFonts w:ascii="Arial" w:hAnsi="Arial" w:cs="Arial"/>
          <w:b/>
          <w:bCs/>
          <w:sz w:val="24"/>
          <w:szCs w:val="24"/>
        </w:rPr>
        <w:t>.P.A.</w:t>
      </w:r>
      <w:r w:rsidR="004D7772" w:rsidRPr="000E1C08">
        <w:rPr>
          <w:rFonts w:ascii="Arial" w:hAnsi="Arial" w:cs="Arial"/>
          <w:sz w:val="24"/>
          <w:szCs w:val="24"/>
          <w:lang w:val="es-MX"/>
        </w:rPr>
        <w:t>, de quien dice estamp</w:t>
      </w:r>
      <w:r w:rsidR="00305EF9" w:rsidRPr="000E1C08">
        <w:rPr>
          <w:rFonts w:ascii="Arial" w:hAnsi="Arial" w:cs="Arial"/>
          <w:sz w:val="24"/>
          <w:szCs w:val="24"/>
          <w:lang w:val="es-MX"/>
        </w:rPr>
        <w:t>ó</w:t>
      </w:r>
      <w:r w:rsidR="004D7772" w:rsidRPr="000E1C08">
        <w:rPr>
          <w:rFonts w:ascii="Arial" w:hAnsi="Arial" w:cs="Arial"/>
          <w:sz w:val="24"/>
          <w:szCs w:val="24"/>
          <w:lang w:val="es-MX"/>
        </w:rPr>
        <w:t xml:space="preserve"> la firma en su presencia</w:t>
      </w:r>
      <w:bookmarkEnd w:id="16"/>
      <w:r w:rsidR="004D7772" w:rsidRPr="000E1C08">
        <w:rPr>
          <w:rFonts w:ascii="Arial" w:hAnsi="Arial" w:cs="Arial"/>
          <w:sz w:val="24"/>
          <w:szCs w:val="24"/>
          <w:lang w:val="es-MX"/>
        </w:rPr>
        <w:t>. Indica la declaración:</w:t>
      </w:r>
    </w:p>
    <w:p w14:paraId="2CE9BF9B" w14:textId="77777777" w:rsidR="004D7772" w:rsidRPr="000E1C08" w:rsidRDefault="004D7772" w:rsidP="00273373">
      <w:pPr>
        <w:spacing w:after="0"/>
        <w:jc w:val="both"/>
        <w:rPr>
          <w:rFonts w:ascii="Arial" w:hAnsi="Arial" w:cs="Arial"/>
          <w:sz w:val="24"/>
          <w:szCs w:val="24"/>
          <w:lang w:val="es-MX"/>
        </w:rPr>
      </w:pPr>
    </w:p>
    <w:p w14:paraId="01F71350" w14:textId="77777777" w:rsidR="004D7772" w:rsidRPr="000E1C08" w:rsidRDefault="004D7772" w:rsidP="0045158B">
      <w:pPr>
        <w:pStyle w:val="Ttulo2"/>
        <w:spacing w:before="0" w:after="0"/>
        <w:ind w:left="851" w:right="851"/>
        <w:jc w:val="both"/>
        <w:rPr>
          <w:rFonts w:ascii="Arial" w:hAnsi="Arial" w:cs="Arial"/>
          <w:i/>
          <w:iCs/>
          <w:color w:val="auto"/>
          <w:sz w:val="22"/>
          <w:szCs w:val="22"/>
        </w:rPr>
      </w:pPr>
      <w:r w:rsidRPr="000E1C08">
        <w:rPr>
          <w:rFonts w:ascii="Arial" w:hAnsi="Arial" w:cs="Arial"/>
          <w:i/>
          <w:iCs/>
          <w:color w:val="auto"/>
          <w:sz w:val="22"/>
          <w:szCs w:val="22"/>
        </w:rPr>
        <w:t>“DECLARACIÓN JURADA</w:t>
      </w:r>
    </w:p>
    <w:p w14:paraId="013F4484" w14:textId="77777777" w:rsidR="00724173" w:rsidRPr="000E1C08" w:rsidRDefault="00724173" w:rsidP="0045158B">
      <w:pPr>
        <w:spacing w:after="0"/>
        <w:ind w:left="851" w:right="851"/>
        <w:jc w:val="both"/>
        <w:rPr>
          <w:rFonts w:ascii="Arial" w:hAnsi="Arial" w:cs="Arial"/>
          <w:i/>
          <w:iCs/>
        </w:rPr>
      </w:pPr>
    </w:p>
    <w:p w14:paraId="3BA658AF" w14:textId="3E08FDFC" w:rsidR="004D7772" w:rsidRPr="000E1C08" w:rsidRDefault="004D7772" w:rsidP="0045158B">
      <w:pPr>
        <w:spacing w:after="0"/>
        <w:ind w:left="851" w:right="851"/>
        <w:jc w:val="both"/>
        <w:rPr>
          <w:rFonts w:ascii="Arial" w:hAnsi="Arial" w:cs="Arial"/>
          <w:sz w:val="24"/>
          <w:szCs w:val="24"/>
        </w:rPr>
      </w:pPr>
      <w:r w:rsidRPr="000E1C08">
        <w:rPr>
          <w:rFonts w:ascii="Arial" w:hAnsi="Arial" w:cs="Arial"/>
          <w:i/>
          <w:iCs/>
        </w:rPr>
        <w:t xml:space="preserve">La suscrita </w:t>
      </w:r>
      <w:r w:rsidRPr="000E1C08">
        <w:rPr>
          <w:rFonts w:ascii="Arial" w:hAnsi="Arial" w:cs="Arial"/>
          <w:b/>
          <w:bCs/>
          <w:i/>
          <w:iCs/>
        </w:rPr>
        <w:t>N</w:t>
      </w:r>
      <w:r w:rsidR="00BD3344">
        <w:rPr>
          <w:rFonts w:ascii="Arial" w:hAnsi="Arial" w:cs="Arial"/>
          <w:b/>
          <w:bCs/>
          <w:i/>
          <w:iCs/>
        </w:rPr>
        <w:t>.P.A.</w:t>
      </w:r>
      <w:r w:rsidRPr="000E1C08">
        <w:rPr>
          <w:rFonts w:ascii="Arial" w:hAnsi="Arial" w:cs="Arial"/>
          <w:i/>
          <w:iCs/>
        </w:rPr>
        <w:t xml:space="preserve">, mayor, costarricense, casada una vez separada de hecho, </w:t>
      </w:r>
      <w:r w:rsidR="00FE5875" w:rsidRPr="000E1C08">
        <w:rPr>
          <w:rFonts w:ascii="Arial" w:hAnsi="Arial" w:cs="Arial"/>
          <w:i/>
          <w:iCs/>
        </w:rPr>
        <w:t>taxista</w:t>
      </w:r>
      <w:r w:rsidRPr="000E1C08">
        <w:rPr>
          <w:rFonts w:ascii="Arial" w:hAnsi="Arial" w:cs="Arial"/>
          <w:i/>
          <w:iCs/>
        </w:rPr>
        <w:t xml:space="preserve"> y ama de casa, de Palmar Norte, 125 metros al sur del hotel casa amarilla, Palmar, Osa, Puntarenas, portadora de la cedula de identidad número </w:t>
      </w:r>
      <w:r w:rsidRPr="000E1C08">
        <w:rPr>
          <w:rFonts w:ascii="Arial" w:hAnsi="Arial" w:cs="Arial"/>
          <w:b/>
          <w:bCs/>
          <w:i/>
          <w:iCs/>
        </w:rPr>
        <w:t>0</w:t>
      </w:r>
      <w:r w:rsidR="00BD3344">
        <w:rPr>
          <w:rFonts w:ascii="Arial" w:hAnsi="Arial" w:cs="Arial"/>
          <w:b/>
          <w:bCs/>
          <w:i/>
          <w:iCs/>
        </w:rPr>
        <w:t>00</w:t>
      </w:r>
      <w:r w:rsidRPr="000E1C08">
        <w:rPr>
          <w:rFonts w:ascii="Arial" w:hAnsi="Arial" w:cs="Arial"/>
          <w:b/>
          <w:bCs/>
          <w:i/>
          <w:iCs/>
        </w:rPr>
        <w:t>. DECLARO BAJO FE DE JURAMEMTO</w:t>
      </w:r>
      <w:r w:rsidRPr="000E1C08">
        <w:rPr>
          <w:rFonts w:ascii="Arial" w:hAnsi="Arial" w:cs="Arial"/>
          <w:i/>
          <w:iCs/>
        </w:rPr>
        <w:t xml:space="preserve"> y en conocimiento de las penas con que la ley penal de Costa Rica castiga el delito de perjurio y falso testimonio </w:t>
      </w:r>
      <w:r w:rsidRPr="000E1C08">
        <w:rPr>
          <w:rFonts w:ascii="Arial" w:hAnsi="Arial" w:cs="Arial"/>
          <w:b/>
          <w:bCs/>
          <w:i/>
          <w:iCs/>
        </w:rPr>
        <w:t>MANIFIESTO:</w:t>
      </w:r>
      <w:r w:rsidRPr="000E1C08">
        <w:rPr>
          <w:rFonts w:ascii="Arial" w:hAnsi="Arial" w:cs="Arial"/>
          <w:i/>
          <w:iCs/>
        </w:rPr>
        <w:t xml:space="preserve"> Que contraje matrimonio con el señor </w:t>
      </w:r>
      <w:bookmarkStart w:id="17" w:name="_Hlk199505696"/>
      <w:r w:rsidRPr="000E1C08">
        <w:rPr>
          <w:rFonts w:ascii="Arial" w:hAnsi="Arial" w:cs="Arial"/>
          <w:b/>
          <w:bCs/>
          <w:i/>
          <w:iCs/>
        </w:rPr>
        <w:t>T</w:t>
      </w:r>
      <w:r w:rsidR="00BD3344">
        <w:rPr>
          <w:rFonts w:ascii="Arial" w:hAnsi="Arial" w:cs="Arial"/>
          <w:b/>
          <w:bCs/>
          <w:i/>
          <w:iCs/>
        </w:rPr>
        <w:t>.A.E.M.</w:t>
      </w:r>
      <w:r w:rsidRPr="000E1C08">
        <w:rPr>
          <w:rFonts w:ascii="Arial" w:hAnsi="Arial" w:cs="Arial"/>
          <w:i/>
          <w:iCs/>
        </w:rPr>
        <w:t xml:space="preserve"> portador de la cédula de identidad número </w:t>
      </w:r>
      <w:r w:rsidR="00BD3344">
        <w:rPr>
          <w:rFonts w:ascii="Arial" w:hAnsi="Arial" w:cs="Arial"/>
          <w:i/>
          <w:iCs/>
        </w:rPr>
        <w:t>000</w:t>
      </w:r>
      <w:r w:rsidRPr="000E1C08">
        <w:rPr>
          <w:rFonts w:ascii="Arial" w:hAnsi="Arial" w:cs="Arial"/>
          <w:i/>
          <w:iCs/>
        </w:rPr>
        <w:t xml:space="preserve">, que las citas de inscripción del matrimonio son Tomo: </w:t>
      </w:r>
      <w:r w:rsidRPr="000E1C08">
        <w:rPr>
          <w:rFonts w:ascii="Arial" w:hAnsi="Arial" w:cs="Arial"/>
          <w:b/>
          <w:bCs/>
          <w:i/>
          <w:iCs/>
        </w:rPr>
        <w:t>391, Folio: 285, Asiento: 570</w:t>
      </w:r>
      <w:r w:rsidRPr="000E1C08">
        <w:rPr>
          <w:rFonts w:ascii="Arial" w:hAnsi="Arial" w:cs="Arial"/>
          <w:i/>
          <w:iCs/>
        </w:rPr>
        <w:t>, dicho matrimonio fue celebrado el siete de junio de mil novecientos noventa y ocho, que actualmente me encuentro separada de hecho del señor T</w:t>
      </w:r>
      <w:r w:rsidR="00BD3344">
        <w:rPr>
          <w:rFonts w:ascii="Arial" w:hAnsi="Arial" w:cs="Arial"/>
          <w:i/>
          <w:iCs/>
        </w:rPr>
        <w:t>.A.E.M.</w:t>
      </w:r>
      <w:r w:rsidRPr="000E1C08">
        <w:rPr>
          <w:rFonts w:ascii="Arial" w:hAnsi="Arial" w:cs="Arial"/>
          <w:i/>
          <w:iCs/>
        </w:rPr>
        <w:t xml:space="preserve"> desde el año 2020. También declaro que exonero a la licenciada K</w:t>
      </w:r>
      <w:r w:rsidR="00BD3344">
        <w:rPr>
          <w:rFonts w:ascii="Arial" w:hAnsi="Arial" w:cs="Arial"/>
          <w:i/>
          <w:iCs/>
        </w:rPr>
        <w:t>.F.S.P.</w:t>
      </w:r>
      <w:r w:rsidRPr="000E1C08">
        <w:rPr>
          <w:rFonts w:ascii="Arial" w:hAnsi="Arial" w:cs="Arial"/>
          <w:i/>
          <w:iCs/>
        </w:rPr>
        <w:t xml:space="preserve">, abogada y notaria publica, carne de abogada número </w:t>
      </w:r>
      <w:r w:rsidR="00BD3344">
        <w:rPr>
          <w:rFonts w:ascii="Arial" w:hAnsi="Arial" w:cs="Arial"/>
          <w:i/>
          <w:iCs/>
        </w:rPr>
        <w:t>000</w:t>
      </w:r>
      <w:r w:rsidRPr="000E1C08">
        <w:rPr>
          <w:rFonts w:ascii="Arial" w:hAnsi="Arial" w:cs="Arial"/>
          <w:i/>
          <w:iCs/>
        </w:rPr>
        <w:t>, por el trámite a realizar con este documento y de toda responsabilidad por la información aquí consignada</w:t>
      </w:r>
      <w:bookmarkEnd w:id="17"/>
      <w:r w:rsidRPr="000E1C08">
        <w:rPr>
          <w:rFonts w:ascii="Arial" w:hAnsi="Arial" w:cs="Arial"/>
          <w:i/>
          <w:iCs/>
        </w:rPr>
        <w:t xml:space="preserve"> </w:t>
      </w:r>
      <w:r w:rsidRPr="000E1C08">
        <w:rPr>
          <w:rFonts w:ascii="Arial" w:hAnsi="Arial" w:cs="Arial"/>
          <w:b/>
          <w:bCs/>
          <w:i/>
          <w:iCs/>
        </w:rPr>
        <w:t>ES TODO</w:t>
      </w:r>
      <w:r w:rsidRPr="000E1C08">
        <w:rPr>
          <w:rFonts w:ascii="Arial" w:hAnsi="Arial" w:cs="Arial"/>
          <w:i/>
          <w:iCs/>
        </w:rPr>
        <w:t>.</w:t>
      </w:r>
      <w:r w:rsidR="0045158B" w:rsidRPr="000E1C08">
        <w:rPr>
          <w:rFonts w:ascii="Arial" w:hAnsi="Arial" w:cs="Arial"/>
          <w:i/>
          <w:iCs/>
        </w:rPr>
        <w:t xml:space="preserve"> </w:t>
      </w:r>
      <w:r w:rsidRPr="000E1C08">
        <w:rPr>
          <w:rFonts w:ascii="Arial" w:hAnsi="Arial" w:cs="Arial"/>
          <w:i/>
          <w:iCs/>
        </w:rPr>
        <w:t xml:space="preserve">Firmo en Palmar. </w:t>
      </w:r>
      <w:r w:rsidR="0045158B" w:rsidRPr="000E1C08">
        <w:rPr>
          <w:rFonts w:ascii="Arial" w:hAnsi="Arial" w:cs="Arial"/>
          <w:i/>
          <w:iCs/>
        </w:rPr>
        <w:t>Osa, Puntarenas al ser las trece horas del dos de octubre de</w:t>
      </w:r>
      <w:r w:rsidRPr="000E1C08">
        <w:rPr>
          <w:rFonts w:ascii="Arial" w:hAnsi="Arial" w:cs="Arial"/>
          <w:i/>
          <w:iCs/>
        </w:rPr>
        <w:t xml:space="preserve"> dos mil veintitrés</w:t>
      </w:r>
      <w:bookmarkStart w:id="18" w:name="_Hlk199505809"/>
      <w:r w:rsidRPr="000E1C08">
        <w:rPr>
          <w:rFonts w:ascii="Arial" w:hAnsi="Arial" w:cs="Arial"/>
          <w:i/>
          <w:iCs/>
        </w:rPr>
        <w:t>.”</w:t>
      </w:r>
      <w:r w:rsidR="0045158B" w:rsidRPr="000E1C08">
        <w:rPr>
          <w:rFonts w:ascii="Arial" w:hAnsi="Arial" w:cs="Arial"/>
          <w:i/>
          <w:iCs/>
        </w:rPr>
        <w:t xml:space="preserve"> </w:t>
      </w:r>
      <w:r w:rsidRPr="000E1C08">
        <w:rPr>
          <w:rFonts w:ascii="Arial" w:hAnsi="Arial" w:cs="Arial"/>
          <w:sz w:val="24"/>
          <w:szCs w:val="24"/>
        </w:rPr>
        <w:t>(</w:t>
      </w:r>
      <w:r w:rsidR="0045158B" w:rsidRPr="000E1C08">
        <w:rPr>
          <w:rFonts w:ascii="Arial" w:hAnsi="Arial" w:cs="Arial"/>
          <w:sz w:val="24"/>
          <w:szCs w:val="24"/>
        </w:rPr>
        <w:t>V</w:t>
      </w:r>
      <w:r w:rsidRPr="000E1C08">
        <w:rPr>
          <w:rFonts w:ascii="Arial" w:hAnsi="Arial" w:cs="Arial"/>
          <w:sz w:val="24"/>
          <w:szCs w:val="24"/>
        </w:rPr>
        <w:t xml:space="preserve">er folio 28 del </w:t>
      </w:r>
      <w:r w:rsidR="00FE5875" w:rsidRPr="000E1C08">
        <w:rPr>
          <w:rFonts w:ascii="Arial" w:hAnsi="Arial" w:cs="Arial"/>
          <w:sz w:val="24"/>
          <w:szCs w:val="24"/>
        </w:rPr>
        <w:t>expediente</w:t>
      </w:r>
      <w:r w:rsidRPr="000E1C08">
        <w:rPr>
          <w:rFonts w:ascii="Arial" w:hAnsi="Arial" w:cs="Arial"/>
          <w:sz w:val="24"/>
          <w:szCs w:val="24"/>
        </w:rPr>
        <w:t xml:space="preserve"> </w:t>
      </w:r>
      <w:r w:rsidR="00FE5875" w:rsidRPr="000E1C08">
        <w:rPr>
          <w:rFonts w:ascii="Arial" w:hAnsi="Arial" w:cs="Arial"/>
          <w:sz w:val="24"/>
          <w:szCs w:val="24"/>
        </w:rPr>
        <w:t>administrativo</w:t>
      </w:r>
      <w:r w:rsidRPr="000E1C08">
        <w:rPr>
          <w:rFonts w:ascii="Arial" w:hAnsi="Arial" w:cs="Arial"/>
          <w:sz w:val="24"/>
          <w:szCs w:val="24"/>
        </w:rPr>
        <w:t>)</w:t>
      </w:r>
    </w:p>
    <w:bookmarkEnd w:id="18"/>
    <w:p w14:paraId="6E20CED0" w14:textId="77777777" w:rsidR="004D7772" w:rsidRPr="000E1C08" w:rsidRDefault="004D7772" w:rsidP="00273373">
      <w:pPr>
        <w:spacing w:after="0"/>
        <w:jc w:val="both"/>
        <w:rPr>
          <w:rFonts w:ascii="Arial" w:hAnsi="Arial" w:cs="Arial"/>
          <w:sz w:val="24"/>
          <w:szCs w:val="24"/>
          <w:lang w:val="es-MX"/>
        </w:rPr>
      </w:pPr>
    </w:p>
    <w:p w14:paraId="7D5C82E5" w14:textId="10E34B6F" w:rsidR="00F366D8" w:rsidRPr="000E1C08" w:rsidRDefault="004D7772" w:rsidP="00273373">
      <w:pPr>
        <w:spacing w:after="0"/>
        <w:jc w:val="both"/>
        <w:rPr>
          <w:rFonts w:ascii="Arial" w:hAnsi="Arial" w:cs="Arial"/>
          <w:sz w:val="24"/>
          <w:szCs w:val="24"/>
          <w:lang w:val="es-MX"/>
        </w:rPr>
      </w:pPr>
      <w:r w:rsidRPr="000E1C08">
        <w:rPr>
          <w:rFonts w:ascii="Arial" w:hAnsi="Arial" w:cs="Arial"/>
          <w:b/>
          <w:bCs/>
          <w:sz w:val="24"/>
          <w:szCs w:val="24"/>
          <w:lang w:val="es-MX"/>
        </w:rPr>
        <w:t>SEXTO:</w:t>
      </w:r>
      <w:r w:rsidRPr="000E1C08">
        <w:rPr>
          <w:rFonts w:ascii="Arial" w:hAnsi="Arial" w:cs="Arial"/>
          <w:sz w:val="24"/>
          <w:szCs w:val="24"/>
          <w:lang w:val="es-MX"/>
        </w:rPr>
        <w:t xml:space="preserve"> </w:t>
      </w:r>
      <w:r w:rsidR="00963D13" w:rsidRPr="000E1C08">
        <w:rPr>
          <w:rFonts w:ascii="Arial" w:hAnsi="Arial" w:cs="Arial"/>
          <w:sz w:val="24"/>
          <w:szCs w:val="24"/>
          <w:lang w:val="es-MX"/>
        </w:rPr>
        <w:t xml:space="preserve">La </w:t>
      </w:r>
      <w:r w:rsidR="0045158B" w:rsidRPr="000E1C08">
        <w:rPr>
          <w:rFonts w:ascii="Arial" w:hAnsi="Arial" w:cs="Arial"/>
          <w:sz w:val="24"/>
          <w:szCs w:val="24"/>
          <w:lang w:val="es-MX"/>
        </w:rPr>
        <w:t>D</w:t>
      </w:r>
      <w:r w:rsidR="00963D13" w:rsidRPr="000E1C08">
        <w:rPr>
          <w:rFonts w:ascii="Arial" w:hAnsi="Arial" w:cs="Arial"/>
          <w:sz w:val="24"/>
          <w:szCs w:val="24"/>
          <w:lang w:val="es-MX"/>
        </w:rPr>
        <w:t xml:space="preserve">irección </w:t>
      </w:r>
      <w:r w:rsidR="00305EF9" w:rsidRPr="000E1C08">
        <w:rPr>
          <w:rFonts w:ascii="Arial" w:hAnsi="Arial" w:cs="Arial"/>
          <w:sz w:val="24"/>
          <w:szCs w:val="24"/>
          <w:lang w:val="es-MX"/>
        </w:rPr>
        <w:t>de A</w:t>
      </w:r>
      <w:r w:rsidR="009B3FF0" w:rsidRPr="000E1C08">
        <w:rPr>
          <w:rFonts w:ascii="Arial" w:hAnsi="Arial" w:cs="Arial"/>
          <w:sz w:val="24"/>
          <w:szCs w:val="24"/>
          <w:lang w:val="es-MX"/>
        </w:rPr>
        <w:t>suntos</w:t>
      </w:r>
      <w:r w:rsidR="00305EF9" w:rsidRPr="000E1C08">
        <w:rPr>
          <w:rFonts w:ascii="Arial" w:hAnsi="Arial" w:cs="Arial"/>
          <w:sz w:val="24"/>
          <w:szCs w:val="24"/>
          <w:lang w:val="es-MX"/>
        </w:rPr>
        <w:t xml:space="preserve"> </w:t>
      </w:r>
      <w:r w:rsidR="00963D13" w:rsidRPr="000E1C08">
        <w:rPr>
          <w:rFonts w:ascii="Arial" w:hAnsi="Arial" w:cs="Arial"/>
          <w:sz w:val="24"/>
          <w:szCs w:val="24"/>
          <w:lang w:val="es-MX"/>
        </w:rPr>
        <w:t>Jurídic</w:t>
      </w:r>
      <w:r w:rsidR="009B3FF0" w:rsidRPr="000E1C08">
        <w:rPr>
          <w:rFonts w:ascii="Arial" w:hAnsi="Arial" w:cs="Arial"/>
          <w:sz w:val="24"/>
          <w:szCs w:val="24"/>
          <w:lang w:val="es-MX"/>
        </w:rPr>
        <w:t>os</w:t>
      </w:r>
      <w:r w:rsidR="00963D13" w:rsidRPr="000E1C08">
        <w:rPr>
          <w:rFonts w:ascii="Arial" w:hAnsi="Arial" w:cs="Arial"/>
          <w:sz w:val="24"/>
          <w:szCs w:val="24"/>
          <w:lang w:val="es-MX"/>
        </w:rPr>
        <w:t xml:space="preserve"> del Consejo de Transporte Público en su </w:t>
      </w:r>
      <w:r w:rsidR="00AF13B8" w:rsidRPr="000E1C08">
        <w:rPr>
          <w:rFonts w:ascii="Arial" w:hAnsi="Arial" w:cs="Arial"/>
          <w:sz w:val="24"/>
          <w:szCs w:val="24"/>
          <w:lang w:val="es-MX"/>
        </w:rPr>
        <w:t xml:space="preserve">oficio </w:t>
      </w:r>
      <w:r w:rsidR="0045158B" w:rsidRPr="000E1C08">
        <w:rPr>
          <w:rFonts w:ascii="Arial" w:hAnsi="Arial" w:cs="Arial"/>
          <w:b/>
          <w:bCs/>
          <w:sz w:val="24"/>
          <w:szCs w:val="24"/>
          <w:lang w:val="es-MX"/>
        </w:rPr>
        <w:t>No.</w:t>
      </w:r>
      <w:r w:rsidR="0045158B" w:rsidRPr="000E1C08">
        <w:rPr>
          <w:rFonts w:ascii="Arial" w:hAnsi="Arial" w:cs="Arial"/>
          <w:sz w:val="24"/>
          <w:szCs w:val="24"/>
          <w:lang w:val="es-MX"/>
        </w:rPr>
        <w:t xml:space="preserve"> </w:t>
      </w:r>
      <w:r w:rsidR="00963D13" w:rsidRPr="000E1C08">
        <w:rPr>
          <w:rFonts w:ascii="Arial" w:hAnsi="Arial" w:cs="Arial"/>
          <w:b/>
          <w:bCs/>
          <w:sz w:val="24"/>
          <w:szCs w:val="24"/>
          <w:lang w:val="es-MX"/>
        </w:rPr>
        <w:t>CTP-DE-AJ-OF-0</w:t>
      </w:r>
      <w:r w:rsidR="00691B1F" w:rsidRPr="000E1C08">
        <w:rPr>
          <w:rFonts w:ascii="Arial" w:hAnsi="Arial" w:cs="Arial"/>
          <w:b/>
          <w:bCs/>
          <w:sz w:val="24"/>
          <w:szCs w:val="24"/>
          <w:lang w:val="es-MX"/>
        </w:rPr>
        <w:t>772-2024 de</w:t>
      </w:r>
      <w:r w:rsidR="0045158B" w:rsidRPr="000E1C08">
        <w:rPr>
          <w:rFonts w:ascii="Arial" w:hAnsi="Arial" w:cs="Arial"/>
          <w:b/>
          <w:bCs/>
          <w:sz w:val="24"/>
          <w:szCs w:val="24"/>
          <w:lang w:val="es-MX"/>
        </w:rPr>
        <w:t>l</w:t>
      </w:r>
      <w:r w:rsidR="00691B1F" w:rsidRPr="000E1C08">
        <w:rPr>
          <w:rFonts w:ascii="Arial" w:hAnsi="Arial" w:cs="Arial"/>
          <w:b/>
          <w:bCs/>
          <w:sz w:val="24"/>
          <w:szCs w:val="24"/>
          <w:lang w:val="es-MX"/>
        </w:rPr>
        <w:t xml:space="preserve"> 10 de junio de 2024</w:t>
      </w:r>
      <w:r w:rsidR="00691B1F" w:rsidRPr="000E1C08">
        <w:rPr>
          <w:rFonts w:ascii="Arial" w:hAnsi="Arial" w:cs="Arial"/>
          <w:sz w:val="24"/>
          <w:szCs w:val="24"/>
          <w:lang w:val="es-MX"/>
        </w:rPr>
        <w:t xml:space="preserve">, que es el </w:t>
      </w:r>
      <w:r w:rsidR="00AF13B8" w:rsidRPr="000E1C08">
        <w:rPr>
          <w:rFonts w:ascii="Arial" w:hAnsi="Arial" w:cs="Arial"/>
          <w:sz w:val="24"/>
          <w:szCs w:val="24"/>
          <w:lang w:val="es-MX"/>
        </w:rPr>
        <w:t xml:space="preserve">informe que </w:t>
      </w:r>
      <w:r w:rsidR="00CF07BB" w:rsidRPr="000E1C08">
        <w:rPr>
          <w:rFonts w:ascii="Arial" w:hAnsi="Arial" w:cs="Arial"/>
          <w:sz w:val="24"/>
          <w:szCs w:val="24"/>
          <w:lang w:val="es-MX"/>
        </w:rPr>
        <w:t>da sustento jurídico al acuerdo impugnado en lo conducente, concluyó y recomendó</w:t>
      </w:r>
      <w:r w:rsidR="0045158B" w:rsidRPr="000E1C08">
        <w:rPr>
          <w:rFonts w:ascii="Arial" w:hAnsi="Arial" w:cs="Arial"/>
          <w:sz w:val="24"/>
          <w:szCs w:val="24"/>
          <w:lang w:val="es-MX"/>
        </w:rPr>
        <w:t xml:space="preserve"> lo siguiente:</w:t>
      </w:r>
    </w:p>
    <w:p w14:paraId="67F106CC" w14:textId="77777777" w:rsidR="0045158B" w:rsidRPr="000E1C08" w:rsidRDefault="0045158B" w:rsidP="00273373">
      <w:pPr>
        <w:spacing w:after="0"/>
        <w:jc w:val="both"/>
        <w:rPr>
          <w:rFonts w:ascii="Arial" w:hAnsi="Arial" w:cs="Arial"/>
          <w:lang w:val="es-MX"/>
        </w:rPr>
      </w:pPr>
    </w:p>
    <w:p w14:paraId="26025A41" w14:textId="249EB081" w:rsidR="00F366D8" w:rsidRPr="000E1C08" w:rsidRDefault="00F366D8" w:rsidP="0045158B">
      <w:pPr>
        <w:spacing w:after="0"/>
        <w:ind w:left="851" w:right="851"/>
        <w:jc w:val="both"/>
        <w:rPr>
          <w:rFonts w:ascii="Arial" w:hAnsi="Arial" w:cs="Arial"/>
          <w:i/>
          <w:iCs/>
        </w:rPr>
      </w:pPr>
      <w:r w:rsidRPr="000E1C08">
        <w:rPr>
          <w:rFonts w:ascii="Arial" w:hAnsi="Arial" w:cs="Arial"/>
          <w:i/>
          <w:iCs/>
        </w:rPr>
        <w:t>“(…)</w:t>
      </w:r>
      <w:r w:rsidR="0045158B" w:rsidRPr="000E1C08">
        <w:rPr>
          <w:rFonts w:ascii="Arial" w:hAnsi="Arial" w:cs="Arial"/>
          <w:i/>
          <w:iCs/>
        </w:rPr>
        <w:t xml:space="preserve"> </w:t>
      </w:r>
      <w:r w:rsidRPr="000E1C08">
        <w:rPr>
          <w:rFonts w:ascii="Arial" w:hAnsi="Arial" w:cs="Arial"/>
          <w:i/>
          <w:iCs/>
        </w:rPr>
        <w:t>El Código de Familia establece la obligatoriedad de los cónyuges de sufragar las necesidades y los gastos de la familia respondiendo proporcionalmente de acuerdo con sus posibilidades económicas.</w:t>
      </w:r>
    </w:p>
    <w:p w14:paraId="288AC921" w14:textId="77777777" w:rsidR="00FA78C4" w:rsidRPr="000E1C08" w:rsidRDefault="00FA78C4" w:rsidP="0045158B">
      <w:pPr>
        <w:spacing w:after="0"/>
        <w:ind w:left="851" w:right="851"/>
        <w:jc w:val="both"/>
        <w:rPr>
          <w:rFonts w:ascii="Arial" w:hAnsi="Arial" w:cs="Arial"/>
          <w:i/>
          <w:iCs/>
        </w:rPr>
      </w:pPr>
    </w:p>
    <w:p w14:paraId="434D2E67" w14:textId="1C8AE733" w:rsidR="00F366D8" w:rsidRPr="000E1C08" w:rsidRDefault="00F366D8" w:rsidP="0045158B">
      <w:pPr>
        <w:spacing w:after="0"/>
        <w:ind w:left="851" w:right="851"/>
        <w:jc w:val="both"/>
        <w:rPr>
          <w:rFonts w:ascii="Arial" w:hAnsi="Arial" w:cs="Arial"/>
          <w:i/>
          <w:iCs/>
        </w:rPr>
      </w:pPr>
      <w:r w:rsidRPr="000E1C08">
        <w:rPr>
          <w:rFonts w:ascii="Arial" w:hAnsi="Arial" w:cs="Arial"/>
          <w:i/>
          <w:iCs/>
        </w:rPr>
        <w:t>En el caso que nos ocupa la señora N</w:t>
      </w:r>
      <w:r w:rsidR="00BD3344">
        <w:rPr>
          <w:rFonts w:ascii="Arial" w:hAnsi="Arial" w:cs="Arial"/>
          <w:i/>
          <w:iCs/>
        </w:rPr>
        <w:t>.P.A.</w:t>
      </w:r>
      <w:r w:rsidRPr="000E1C08">
        <w:rPr>
          <w:rFonts w:ascii="Arial" w:hAnsi="Arial" w:cs="Arial"/>
          <w:i/>
          <w:iCs/>
        </w:rPr>
        <w:t>, no aporta pruebas idóneas que aun estando casada con el señor T</w:t>
      </w:r>
      <w:r w:rsidR="00BD3344">
        <w:rPr>
          <w:rFonts w:ascii="Arial" w:hAnsi="Arial" w:cs="Arial"/>
          <w:i/>
          <w:iCs/>
        </w:rPr>
        <w:t>.A.E.M.</w:t>
      </w:r>
      <w:r w:rsidRPr="000E1C08">
        <w:rPr>
          <w:rFonts w:ascii="Arial" w:hAnsi="Arial" w:cs="Arial"/>
          <w:i/>
          <w:iCs/>
        </w:rPr>
        <w:t xml:space="preserve">, ella es la que funge como jefa de hogar, razón por la cual no hay elementos suficientes para que se pueda motivar un acto </w:t>
      </w:r>
      <w:r w:rsidRPr="000E1C08">
        <w:rPr>
          <w:rFonts w:ascii="Arial" w:hAnsi="Arial" w:cs="Arial"/>
          <w:i/>
          <w:iCs/>
          <w:noProof/>
        </w:rPr>
        <w:drawing>
          <wp:inline distT="0" distB="0" distL="0" distR="0" wp14:anchorId="517F793F" wp14:editId="225B54EF">
            <wp:extent cx="6096" cy="6098"/>
            <wp:effectExtent l="0" t="0" r="0" b="0"/>
            <wp:docPr id="3479" name="Picture 3479"/>
            <wp:cNvGraphicFramePr/>
            <a:graphic xmlns:a="http://schemas.openxmlformats.org/drawingml/2006/main">
              <a:graphicData uri="http://schemas.openxmlformats.org/drawingml/2006/picture">
                <pic:pic xmlns:pic="http://schemas.openxmlformats.org/drawingml/2006/picture">
                  <pic:nvPicPr>
                    <pic:cNvPr id="3479" name="Picture 3479"/>
                    <pic:cNvPicPr/>
                  </pic:nvPicPr>
                  <pic:blipFill>
                    <a:blip r:embed="rId16"/>
                    <a:stretch>
                      <a:fillRect/>
                    </a:stretch>
                  </pic:blipFill>
                  <pic:spPr>
                    <a:xfrm>
                      <a:off x="0" y="0"/>
                      <a:ext cx="6096" cy="6098"/>
                    </a:xfrm>
                    <a:prstGeom prst="rect">
                      <a:avLst/>
                    </a:prstGeom>
                  </pic:spPr>
                </pic:pic>
              </a:graphicData>
            </a:graphic>
          </wp:inline>
        </w:drawing>
      </w:r>
      <w:r w:rsidRPr="000E1C08">
        <w:rPr>
          <w:rFonts w:ascii="Arial" w:hAnsi="Arial" w:cs="Arial"/>
          <w:i/>
          <w:iCs/>
        </w:rPr>
        <w:t>administrativo a favor de la solicitud planteada por la interesada.</w:t>
      </w:r>
    </w:p>
    <w:p w14:paraId="5405EA83" w14:textId="77777777" w:rsidR="00FA78C4" w:rsidRPr="000E1C08" w:rsidRDefault="00FA78C4" w:rsidP="0045158B">
      <w:pPr>
        <w:spacing w:after="0"/>
        <w:ind w:left="851" w:right="851"/>
        <w:jc w:val="both"/>
        <w:rPr>
          <w:rFonts w:ascii="Arial" w:hAnsi="Arial" w:cs="Arial"/>
          <w:i/>
          <w:iCs/>
        </w:rPr>
      </w:pPr>
    </w:p>
    <w:p w14:paraId="02FA0781" w14:textId="6D255207" w:rsidR="00F366D8" w:rsidRPr="000E1C08" w:rsidRDefault="00F366D8" w:rsidP="0045158B">
      <w:pPr>
        <w:spacing w:after="0"/>
        <w:ind w:left="851" w:right="851"/>
        <w:jc w:val="both"/>
        <w:rPr>
          <w:rFonts w:ascii="Arial" w:hAnsi="Arial" w:cs="Arial"/>
          <w:i/>
          <w:iCs/>
        </w:rPr>
      </w:pPr>
      <w:r w:rsidRPr="000E1C08">
        <w:rPr>
          <w:rFonts w:ascii="Arial" w:hAnsi="Arial" w:cs="Arial"/>
          <w:i/>
          <w:iCs/>
        </w:rPr>
        <w:t>Considera esta Asesoría Jurídica de acuerdo con las potestades de imperio y su ejercicio que son irrenunciables, intransmisibles e imprescriptibles, por lo que el derecho de concesión otorgado al administrado implica que la Administración siempre va a ejercer una potestad de dirección, regulación y fiscalización del servicio, que la señora N</w:t>
      </w:r>
      <w:r w:rsidR="00BD3344">
        <w:rPr>
          <w:rFonts w:ascii="Arial" w:hAnsi="Arial" w:cs="Arial"/>
          <w:i/>
          <w:iCs/>
        </w:rPr>
        <w:t>.P.A.</w:t>
      </w:r>
      <w:r w:rsidRPr="000E1C08">
        <w:rPr>
          <w:rFonts w:ascii="Arial" w:hAnsi="Arial" w:cs="Arial"/>
          <w:i/>
          <w:iCs/>
        </w:rPr>
        <w:t xml:space="preserve"> no es sujeto del otorgamiento de la excepción para la conducción personal del servicio. Lo que hace confirmar a esta Dirección Jurídica que la señora P</w:t>
      </w:r>
      <w:r w:rsidR="00BD3344">
        <w:rPr>
          <w:rFonts w:ascii="Arial" w:hAnsi="Arial" w:cs="Arial"/>
          <w:i/>
          <w:iCs/>
        </w:rPr>
        <w:t>.A.</w:t>
      </w:r>
      <w:r w:rsidRPr="000E1C08">
        <w:rPr>
          <w:rFonts w:ascii="Arial" w:hAnsi="Arial" w:cs="Arial"/>
          <w:i/>
          <w:iCs/>
        </w:rPr>
        <w:t xml:space="preserve"> no es sujeto del otorgamiento de la excepción para la conducción personal del servicio al no lograr con la documentación aportada, acreditar que ella es la jefa de hogar, por lo que deberá continuar la presentación personal del servicio de taxi conforme al artículo 48 inciso d) de la Ley 7969, y al Artículo V inciso g) del Contrato de Concesión de Servicio Público de Transporte remunerado de Personas en Vehículos en la modalidad de taxi suscrito,</w:t>
      </w:r>
    </w:p>
    <w:p w14:paraId="0D141E87" w14:textId="77777777" w:rsidR="0045158B" w:rsidRPr="000E1C08" w:rsidRDefault="0045158B" w:rsidP="0045158B">
      <w:pPr>
        <w:spacing w:after="0"/>
        <w:ind w:left="851" w:right="851"/>
        <w:jc w:val="both"/>
        <w:rPr>
          <w:rFonts w:ascii="Arial" w:hAnsi="Arial" w:cs="Arial"/>
          <w:i/>
          <w:iCs/>
        </w:rPr>
      </w:pPr>
    </w:p>
    <w:p w14:paraId="4CFE8A6C" w14:textId="3BBAEC9D" w:rsidR="00F366D8" w:rsidRPr="000E1C08" w:rsidRDefault="00F366D8" w:rsidP="0045158B">
      <w:pPr>
        <w:spacing w:after="0"/>
        <w:ind w:left="851" w:right="851"/>
        <w:jc w:val="both"/>
        <w:rPr>
          <w:rFonts w:ascii="Arial" w:hAnsi="Arial" w:cs="Arial"/>
          <w:i/>
          <w:iCs/>
        </w:rPr>
      </w:pPr>
      <w:r w:rsidRPr="000E1C08">
        <w:rPr>
          <w:rFonts w:ascii="Arial" w:hAnsi="Arial" w:cs="Arial"/>
          <w:i/>
          <w:iCs/>
        </w:rPr>
        <w:t>RECOMENDACIÓN.</w:t>
      </w:r>
    </w:p>
    <w:p w14:paraId="31210243" w14:textId="77777777" w:rsidR="00724173" w:rsidRPr="000E1C08" w:rsidRDefault="00724173" w:rsidP="0045158B">
      <w:pPr>
        <w:spacing w:after="0"/>
        <w:ind w:left="851" w:right="851"/>
        <w:jc w:val="both"/>
        <w:rPr>
          <w:rFonts w:ascii="Arial" w:hAnsi="Arial" w:cs="Arial"/>
          <w:i/>
          <w:iCs/>
        </w:rPr>
      </w:pPr>
    </w:p>
    <w:p w14:paraId="5C1131AB" w14:textId="77777777" w:rsidR="00F366D8" w:rsidRPr="000E1C08" w:rsidRDefault="00F366D8" w:rsidP="0045158B">
      <w:pPr>
        <w:spacing w:after="0"/>
        <w:ind w:left="851" w:right="851"/>
        <w:jc w:val="both"/>
        <w:rPr>
          <w:rFonts w:ascii="Arial" w:hAnsi="Arial" w:cs="Arial"/>
          <w:i/>
          <w:iCs/>
        </w:rPr>
      </w:pPr>
      <w:r w:rsidRPr="000E1C08">
        <w:rPr>
          <w:rFonts w:ascii="Arial" w:hAnsi="Arial" w:cs="Arial"/>
          <w:i/>
          <w:iCs/>
        </w:rPr>
        <w:t>Por tanto, esta Dirección Jurídica recomienda a los señores miembros de Junta Directiva:</w:t>
      </w:r>
    </w:p>
    <w:p w14:paraId="4323501D" w14:textId="77777777" w:rsidR="00724173" w:rsidRPr="000E1C08" w:rsidRDefault="00724173" w:rsidP="0045158B">
      <w:pPr>
        <w:spacing w:after="0"/>
        <w:ind w:left="851" w:right="851"/>
        <w:jc w:val="both"/>
        <w:rPr>
          <w:rFonts w:ascii="Arial" w:hAnsi="Arial" w:cs="Arial"/>
          <w:i/>
          <w:iCs/>
        </w:rPr>
      </w:pPr>
    </w:p>
    <w:p w14:paraId="1AAB5533" w14:textId="4DE8AB92" w:rsidR="00F366D8" w:rsidRPr="000E1C08" w:rsidRDefault="00F366D8" w:rsidP="0045158B">
      <w:pPr>
        <w:spacing w:after="0"/>
        <w:ind w:left="851" w:right="851"/>
        <w:jc w:val="both"/>
        <w:rPr>
          <w:rFonts w:ascii="Arial" w:hAnsi="Arial" w:cs="Arial"/>
          <w:sz w:val="24"/>
          <w:szCs w:val="24"/>
        </w:rPr>
      </w:pPr>
      <w:r w:rsidRPr="000E1C08">
        <w:rPr>
          <w:rFonts w:ascii="Arial" w:hAnsi="Arial" w:cs="Arial"/>
          <w:i/>
          <w:iCs/>
        </w:rPr>
        <w:t>1. Tomando como fundamento los motivos y contenidos expresados en el desarrollo y análisis realizado en el presente informe, por esta Dirección Jurídica, de conformidad con el artículo 49 inciso c) de la Ley N</w:t>
      </w:r>
      <w:r w:rsidRPr="000E1C08">
        <w:rPr>
          <w:rFonts w:ascii="Arial" w:hAnsi="Arial" w:cs="Arial"/>
          <w:i/>
          <w:iCs/>
          <w:vertAlign w:val="superscript"/>
        </w:rPr>
        <w:t>O</w:t>
      </w:r>
      <w:r w:rsidRPr="000E1C08">
        <w:rPr>
          <w:rFonts w:ascii="Arial" w:hAnsi="Arial" w:cs="Arial"/>
          <w:i/>
          <w:iCs/>
        </w:rPr>
        <w:t xml:space="preserve">7969 "Ley Reguladora del Servicio Público de Transporte Remunerado de Personas en Vehículos en la Modalidad Taxi", </w:t>
      </w:r>
      <w:r w:rsidRPr="000E1C08">
        <w:rPr>
          <w:rFonts w:ascii="Arial" w:hAnsi="Arial" w:cs="Arial"/>
          <w:b/>
          <w:bCs/>
          <w:i/>
          <w:iCs/>
        </w:rPr>
        <w:t>rechazar la solicitud de exoneración de la obligación de conducir personalmente el derecho de concesión del taxi placa TP-</w:t>
      </w:r>
      <w:r w:rsidR="00BD3344">
        <w:rPr>
          <w:rFonts w:ascii="Arial" w:hAnsi="Arial" w:cs="Arial"/>
          <w:b/>
          <w:bCs/>
          <w:i/>
          <w:iCs/>
        </w:rPr>
        <w:t>00</w:t>
      </w:r>
      <w:r w:rsidRPr="000E1C08">
        <w:rPr>
          <w:rFonts w:ascii="Arial" w:hAnsi="Arial" w:cs="Arial"/>
          <w:i/>
          <w:iCs/>
        </w:rPr>
        <w:t>, presentada por la concesionaria N</w:t>
      </w:r>
      <w:r w:rsidR="00BD3344">
        <w:rPr>
          <w:rFonts w:ascii="Arial" w:hAnsi="Arial" w:cs="Arial"/>
          <w:i/>
          <w:iCs/>
        </w:rPr>
        <w:t>.P.A.</w:t>
      </w:r>
      <w:r w:rsidRPr="000E1C08">
        <w:rPr>
          <w:rFonts w:ascii="Arial" w:hAnsi="Arial" w:cs="Arial"/>
          <w:i/>
          <w:iCs/>
        </w:rPr>
        <w:t xml:space="preserve">, portadora de la cédula de identidad </w:t>
      </w:r>
      <w:r w:rsidR="00BD3344">
        <w:rPr>
          <w:rFonts w:ascii="Arial" w:hAnsi="Arial" w:cs="Arial"/>
          <w:i/>
          <w:iCs/>
        </w:rPr>
        <w:t>00</w:t>
      </w:r>
      <w:r w:rsidRPr="000E1C08">
        <w:rPr>
          <w:rFonts w:ascii="Arial" w:hAnsi="Arial" w:cs="Arial"/>
          <w:i/>
          <w:iCs/>
        </w:rPr>
        <w:t>0, por cuanto no es sujeto del otorgamiento de la excepción para la conducción personal del servicio al no lograr con la documentación aportada, acreditar que ella es jefa de hogar, por lo que deberá continuar con la prestación personal del servicio de taxi conforme al artículo 48 inciso d) de la Ley 7969, y al Artículo V inciso g) del Contrato de Concesión de Servicio Público de Transporte remunerado Personas en Vehículos en la modalidad de taxi suscrito y se recomienda hacer una excitativa a la concesionaria de las obligaciones contraídas en el contrato de concesión, especialmente a la continuidad del servicio y la conducción personal cómo mínimo 8 horas diarias garantizando la O prestación del servicio público.(…)”</w:t>
      </w:r>
      <w:r w:rsidR="009A73D9" w:rsidRPr="000E1C08">
        <w:rPr>
          <w:rFonts w:ascii="Arial" w:hAnsi="Arial" w:cs="Arial"/>
          <w:sz w:val="24"/>
          <w:szCs w:val="24"/>
        </w:rPr>
        <w:t xml:space="preserve"> (Ver folios del 10 al 13 del expediente administrativo)</w:t>
      </w:r>
    </w:p>
    <w:p w14:paraId="1AF7C872" w14:textId="77777777" w:rsidR="0045158B" w:rsidRPr="000E1C08" w:rsidRDefault="0045158B" w:rsidP="0045158B">
      <w:pPr>
        <w:spacing w:after="0"/>
        <w:ind w:left="851" w:right="851"/>
        <w:jc w:val="both"/>
        <w:rPr>
          <w:rFonts w:ascii="Arial" w:hAnsi="Arial" w:cs="Arial"/>
          <w:i/>
          <w:iCs/>
        </w:rPr>
      </w:pPr>
    </w:p>
    <w:p w14:paraId="6C647B3C" w14:textId="7CB90333" w:rsidR="004D7772" w:rsidRPr="000E1C08" w:rsidRDefault="004D7772" w:rsidP="00273373">
      <w:pPr>
        <w:spacing w:after="0"/>
        <w:jc w:val="both"/>
        <w:rPr>
          <w:rFonts w:ascii="Arial" w:hAnsi="Arial" w:cs="Arial"/>
          <w:sz w:val="24"/>
          <w:szCs w:val="24"/>
          <w:lang w:val="es-MX"/>
        </w:rPr>
      </w:pPr>
      <w:r w:rsidRPr="000E1C08">
        <w:rPr>
          <w:rFonts w:ascii="Arial" w:hAnsi="Arial" w:cs="Arial"/>
          <w:b/>
          <w:bCs/>
          <w:sz w:val="24"/>
          <w:szCs w:val="24"/>
          <w:lang w:val="es-MX"/>
        </w:rPr>
        <w:t>SÉPTIMO</w:t>
      </w:r>
      <w:r w:rsidR="00583177" w:rsidRPr="000E1C08">
        <w:rPr>
          <w:rFonts w:ascii="Arial" w:hAnsi="Arial" w:cs="Arial"/>
          <w:sz w:val="24"/>
          <w:szCs w:val="24"/>
          <w:lang w:val="es-MX"/>
        </w:rPr>
        <w:t>:</w:t>
      </w:r>
      <w:r w:rsidR="00CB3E6D" w:rsidRPr="000E1C08">
        <w:rPr>
          <w:rFonts w:ascii="Arial" w:hAnsi="Arial" w:cs="Arial"/>
          <w:sz w:val="24"/>
          <w:szCs w:val="24"/>
          <w:lang w:val="es-MX"/>
        </w:rPr>
        <w:t xml:space="preserve"> </w:t>
      </w:r>
      <w:bookmarkStart w:id="19" w:name="_Hlk200093680"/>
      <w:bookmarkStart w:id="20" w:name="_Hlk199505869"/>
      <w:r w:rsidR="00CB3E6D" w:rsidRPr="000E1C08">
        <w:rPr>
          <w:rFonts w:ascii="Arial" w:hAnsi="Arial" w:cs="Arial"/>
          <w:sz w:val="24"/>
          <w:szCs w:val="24"/>
          <w:lang w:val="es-MX"/>
        </w:rPr>
        <w:t xml:space="preserve">En el </w:t>
      </w:r>
      <w:r w:rsidR="00FE5875" w:rsidRPr="000E1C08">
        <w:rPr>
          <w:rFonts w:ascii="Arial" w:hAnsi="Arial" w:cs="Arial"/>
          <w:sz w:val="24"/>
          <w:szCs w:val="24"/>
          <w:lang w:val="es-MX"/>
        </w:rPr>
        <w:t>expediente</w:t>
      </w:r>
      <w:r w:rsidR="00CB3E6D" w:rsidRPr="000E1C08">
        <w:rPr>
          <w:rFonts w:ascii="Arial" w:hAnsi="Arial" w:cs="Arial"/>
          <w:sz w:val="24"/>
          <w:szCs w:val="24"/>
          <w:lang w:val="es-MX"/>
        </w:rPr>
        <w:t xml:space="preserve"> administrativo</w:t>
      </w:r>
      <w:r w:rsidR="00D12F95" w:rsidRPr="000E1C08">
        <w:rPr>
          <w:rFonts w:ascii="Arial" w:hAnsi="Arial" w:cs="Arial"/>
          <w:sz w:val="24"/>
          <w:szCs w:val="24"/>
          <w:lang w:val="es-MX"/>
        </w:rPr>
        <w:t>,</w:t>
      </w:r>
      <w:r w:rsidR="00CB3E6D" w:rsidRPr="000E1C08">
        <w:rPr>
          <w:rFonts w:ascii="Arial" w:hAnsi="Arial" w:cs="Arial"/>
          <w:sz w:val="24"/>
          <w:szCs w:val="24"/>
          <w:lang w:val="es-MX"/>
        </w:rPr>
        <w:t xml:space="preserve"> consta el oficio </w:t>
      </w:r>
      <w:r w:rsidR="00BE1D6A" w:rsidRPr="000E1C08">
        <w:rPr>
          <w:rFonts w:ascii="Arial" w:hAnsi="Arial" w:cs="Arial"/>
          <w:b/>
          <w:bCs/>
          <w:sz w:val="24"/>
          <w:szCs w:val="24"/>
          <w:lang w:val="es-MX"/>
        </w:rPr>
        <w:t>No. CTP-DE-AJ-OF-0664-2024 del 22 de mayo de 2024</w:t>
      </w:r>
      <w:r w:rsidR="00305EF9" w:rsidRPr="000E1C08">
        <w:rPr>
          <w:rFonts w:ascii="Arial" w:hAnsi="Arial" w:cs="Arial"/>
          <w:b/>
          <w:bCs/>
          <w:sz w:val="24"/>
          <w:szCs w:val="24"/>
          <w:lang w:val="es-MX"/>
        </w:rPr>
        <w:t>,</w:t>
      </w:r>
      <w:r w:rsidR="00BE1D6A" w:rsidRPr="000E1C08">
        <w:rPr>
          <w:rFonts w:ascii="Arial" w:hAnsi="Arial" w:cs="Arial"/>
          <w:b/>
          <w:bCs/>
          <w:sz w:val="24"/>
          <w:szCs w:val="24"/>
          <w:lang w:val="es-MX"/>
        </w:rPr>
        <w:t xml:space="preserve"> </w:t>
      </w:r>
      <w:r w:rsidR="00CB3E6D" w:rsidRPr="000E1C08">
        <w:rPr>
          <w:rFonts w:ascii="Arial" w:hAnsi="Arial" w:cs="Arial"/>
          <w:sz w:val="24"/>
          <w:szCs w:val="24"/>
          <w:lang w:val="es-MX"/>
        </w:rPr>
        <w:t xml:space="preserve">de la </w:t>
      </w:r>
      <w:r w:rsidR="00D12F95" w:rsidRPr="000E1C08">
        <w:rPr>
          <w:rFonts w:ascii="Arial" w:hAnsi="Arial" w:cs="Arial"/>
          <w:sz w:val="24"/>
          <w:szCs w:val="24"/>
          <w:lang w:val="es-MX"/>
        </w:rPr>
        <w:t xml:space="preserve">Dirección de Asuntos Jurídicos </w:t>
      </w:r>
      <w:r w:rsidR="00CB3E6D" w:rsidRPr="000E1C08">
        <w:rPr>
          <w:rFonts w:ascii="Arial" w:hAnsi="Arial" w:cs="Arial"/>
          <w:sz w:val="24"/>
          <w:szCs w:val="24"/>
          <w:lang w:val="es-MX"/>
        </w:rPr>
        <w:t>del C</w:t>
      </w:r>
      <w:r w:rsidR="00BE1D6A" w:rsidRPr="000E1C08">
        <w:rPr>
          <w:rFonts w:ascii="Arial" w:hAnsi="Arial" w:cs="Arial"/>
          <w:sz w:val="24"/>
          <w:szCs w:val="24"/>
          <w:lang w:val="es-MX"/>
        </w:rPr>
        <w:t>onsejo de Transporte Público</w:t>
      </w:r>
      <w:r w:rsidR="00CB3E6D" w:rsidRPr="000E1C08">
        <w:rPr>
          <w:rFonts w:ascii="Arial" w:hAnsi="Arial" w:cs="Arial"/>
          <w:sz w:val="24"/>
          <w:szCs w:val="24"/>
          <w:lang w:val="es-MX"/>
        </w:rPr>
        <w:t xml:space="preserve">, suscrito por las </w:t>
      </w:r>
      <w:r w:rsidR="00BE1D6A" w:rsidRPr="000E1C08">
        <w:rPr>
          <w:rFonts w:ascii="Arial" w:hAnsi="Arial" w:cs="Arial"/>
          <w:sz w:val="24"/>
          <w:szCs w:val="24"/>
          <w:lang w:val="es-MX"/>
        </w:rPr>
        <w:t>L</w:t>
      </w:r>
      <w:r w:rsidR="00CB3E6D" w:rsidRPr="000E1C08">
        <w:rPr>
          <w:rFonts w:ascii="Arial" w:hAnsi="Arial" w:cs="Arial"/>
          <w:sz w:val="24"/>
          <w:szCs w:val="24"/>
          <w:lang w:val="es-MX"/>
        </w:rPr>
        <w:t xml:space="preserve">icenciadas Cindy </w:t>
      </w:r>
      <w:r w:rsidR="00FE5875" w:rsidRPr="000E1C08">
        <w:rPr>
          <w:rFonts w:ascii="Arial" w:hAnsi="Arial" w:cs="Arial"/>
          <w:sz w:val="24"/>
          <w:szCs w:val="24"/>
          <w:lang w:val="es-MX"/>
        </w:rPr>
        <w:t>García</w:t>
      </w:r>
      <w:r w:rsidR="00CB3E6D" w:rsidRPr="000E1C08">
        <w:rPr>
          <w:rFonts w:ascii="Arial" w:hAnsi="Arial" w:cs="Arial"/>
          <w:sz w:val="24"/>
          <w:szCs w:val="24"/>
          <w:lang w:val="es-MX"/>
        </w:rPr>
        <w:t xml:space="preserve"> </w:t>
      </w:r>
      <w:r w:rsidR="00FE5875" w:rsidRPr="000E1C08">
        <w:rPr>
          <w:rFonts w:ascii="Arial" w:hAnsi="Arial" w:cs="Arial"/>
          <w:sz w:val="24"/>
          <w:szCs w:val="24"/>
          <w:lang w:val="es-MX"/>
        </w:rPr>
        <w:t>Arias</w:t>
      </w:r>
      <w:r w:rsidR="00CB3E6D" w:rsidRPr="000E1C08">
        <w:rPr>
          <w:rFonts w:ascii="Arial" w:hAnsi="Arial" w:cs="Arial"/>
          <w:sz w:val="24"/>
          <w:szCs w:val="24"/>
          <w:lang w:val="es-MX"/>
        </w:rPr>
        <w:t xml:space="preserve"> y </w:t>
      </w:r>
      <w:proofErr w:type="spellStart"/>
      <w:r w:rsidR="00CB3E6D" w:rsidRPr="000E1C08">
        <w:rPr>
          <w:rFonts w:ascii="Arial" w:hAnsi="Arial" w:cs="Arial"/>
          <w:sz w:val="24"/>
          <w:szCs w:val="24"/>
          <w:lang w:val="es-MX"/>
        </w:rPr>
        <w:t>Sidia</w:t>
      </w:r>
      <w:proofErr w:type="spellEnd"/>
      <w:r w:rsidR="00CB3E6D" w:rsidRPr="000E1C08">
        <w:rPr>
          <w:rFonts w:ascii="Arial" w:hAnsi="Arial" w:cs="Arial"/>
          <w:sz w:val="24"/>
          <w:szCs w:val="24"/>
          <w:lang w:val="es-MX"/>
        </w:rPr>
        <w:t xml:space="preserve"> Cerdas, Ruíz, en el que previenen a la señora </w:t>
      </w:r>
      <w:r w:rsidR="00CB3E6D" w:rsidRPr="000E1C08">
        <w:rPr>
          <w:rFonts w:ascii="Arial" w:hAnsi="Arial" w:cs="Arial"/>
          <w:b/>
          <w:bCs/>
          <w:sz w:val="24"/>
          <w:szCs w:val="24"/>
          <w:lang w:val="es-MX"/>
        </w:rPr>
        <w:t>N</w:t>
      </w:r>
      <w:r w:rsidR="00BD3344">
        <w:rPr>
          <w:rFonts w:ascii="Arial" w:hAnsi="Arial" w:cs="Arial"/>
          <w:b/>
          <w:bCs/>
          <w:sz w:val="24"/>
          <w:szCs w:val="24"/>
          <w:lang w:val="es-MX"/>
        </w:rPr>
        <w:t>.P.A.</w:t>
      </w:r>
      <w:r w:rsidR="00CB3E6D" w:rsidRPr="000E1C08">
        <w:rPr>
          <w:rFonts w:ascii="Arial" w:hAnsi="Arial" w:cs="Arial"/>
          <w:sz w:val="24"/>
          <w:szCs w:val="24"/>
          <w:lang w:val="es-MX"/>
        </w:rPr>
        <w:t xml:space="preserve"> </w:t>
      </w:r>
      <w:r w:rsidR="00305EF9" w:rsidRPr="000E1C08">
        <w:rPr>
          <w:rFonts w:ascii="Arial" w:hAnsi="Arial" w:cs="Arial"/>
          <w:sz w:val="24"/>
          <w:szCs w:val="24"/>
          <w:lang w:val="es-MX"/>
        </w:rPr>
        <w:t xml:space="preserve">para </w:t>
      </w:r>
      <w:r w:rsidR="00CB3E6D" w:rsidRPr="000E1C08">
        <w:rPr>
          <w:rFonts w:ascii="Arial" w:hAnsi="Arial" w:cs="Arial"/>
          <w:sz w:val="24"/>
          <w:szCs w:val="24"/>
          <w:lang w:val="es-MX"/>
        </w:rPr>
        <w:t xml:space="preserve">que aporte: </w:t>
      </w:r>
      <w:r w:rsidR="00CB3E6D" w:rsidRPr="000E1C08">
        <w:rPr>
          <w:rFonts w:ascii="Arial" w:hAnsi="Arial" w:cs="Arial"/>
          <w:i/>
          <w:iCs/>
          <w:lang w:val="es-MX"/>
        </w:rPr>
        <w:t>“(…) 1.- Original</w:t>
      </w:r>
      <w:r w:rsidR="00FE5875" w:rsidRPr="000E1C08">
        <w:rPr>
          <w:rFonts w:ascii="Arial" w:hAnsi="Arial" w:cs="Arial"/>
          <w:i/>
          <w:iCs/>
          <w:lang w:val="es-MX"/>
        </w:rPr>
        <w:t xml:space="preserve"> </w:t>
      </w:r>
      <w:r w:rsidR="00CB3E6D" w:rsidRPr="000E1C08">
        <w:rPr>
          <w:rFonts w:ascii="Arial" w:hAnsi="Arial" w:cs="Arial"/>
          <w:i/>
          <w:iCs/>
          <w:lang w:val="es-MX"/>
        </w:rPr>
        <w:t xml:space="preserve">y copia, o fotocopia certificada notarialmente de la cédula de identidad, Licencia C-1 y Código de conductor de la persona que se designará para la </w:t>
      </w:r>
      <w:r w:rsidR="00FE5875" w:rsidRPr="000E1C08">
        <w:rPr>
          <w:rFonts w:ascii="Arial" w:hAnsi="Arial" w:cs="Arial"/>
          <w:i/>
          <w:iCs/>
          <w:lang w:val="es-MX"/>
        </w:rPr>
        <w:t>conducción</w:t>
      </w:r>
      <w:r w:rsidR="00CB3E6D" w:rsidRPr="000E1C08">
        <w:rPr>
          <w:rFonts w:ascii="Arial" w:hAnsi="Arial" w:cs="Arial"/>
          <w:i/>
          <w:iCs/>
          <w:lang w:val="es-MX"/>
        </w:rPr>
        <w:t xml:space="preserve"> del vehículo (</w:t>
      </w:r>
      <w:r w:rsidR="00FE5875" w:rsidRPr="000E1C08">
        <w:rPr>
          <w:rFonts w:ascii="Arial" w:hAnsi="Arial" w:cs="Arial"/>
          <w:i/>
          <w:iCs/>
          <w:lang w:val="es-MX"/>
        </w:rPr>
        <w:t>de conformidad</w:t>
      </w:r>
      <w:r w:rsidR="00CB3E6D" w:rsidRPr="000E1C08">
        <w:rPr>
          <w:rFonts w:ascii="Arial" w:hAnsi="Arial" w:cs="Arial"/>
          <w:i/>
          <w:iCs/>
          <w:lang w:val="es-MX"/>
        </w:rPr>
        <w:t xml:space="preserve"> al artículo 49 de la Ley </w:t>
      </w:r>
      <w:r w:rsidR="00FA78C4" w:rsidRPr="000E1C08">
        <w:rPr>
          <w:rFonts w:ascii="Arial" w:hAnsi="Arial" w:cs="Arial"/>
          <w:i/>
          <w:iCs/>
          <w:lang w:val="es-MX"/>
        </w:rPr>
        <w:t>7969) (</w:t>
      </w:r>
      <w:r w:rsidR="00CB3E6D" w:rsidRPr="000E1C08">
        <w:rPr>
          <w:rFonts w:ascii="Arial" w:hAnsi="Arial" w:cs="Arial"/>
          <w:i/>
          <w:iCs/>
          <w:lang w:val="es-MX"/>
        </w:rPr>
        <w:t>…)”</w:t>
      </w:r>
      <w:r w:rsidR="00CB3E6D" w:rsidRPr="000E1C08">
        <w:rPr>
          <w:rFonts w:ascii="Arial" w:hAnsi="Arial" w:cs="Arial"/>
          <w:sz w:val="24"/>
          <w:szCs w:val="24"/>
          <w:lang w:val="es-MX"/>
        </w:rPr>
        <w:t xml:space="preserve">. Dicha </w:t>
      </w:r>
      <w:r w:rsidR="00BE1D6A" w:rsidRPr="000E1C08">
        <w:rPr>
          <w:rFonts w:ascii="Arial" w:hAnsi="Arial" w:cs="Arial"/>
          <w:sz w:val="24"/>
          <w:szCs w:val="24"/>
          <w:lang w:val="es-MX"/>
        </w:rPr>
        <w:t>p</w:t>
      </w:r>
      <w:r w:rsidR="00CB3E6D" w:rsidRPr="000E1C08">
        <w:rPr>
          <w:rFonts w:ascii="Arial" w:hAnsi="Arial" w:cs="Arial"/>
          <w:sz w:val="24"/>
          <w:szCs w:val="24"/>
          <w:lang w:val="es-MX"/>
        </w:rPr>
        <w:t>revención fue atendida por la señora P</w:t>
      </w:r>
      <w:r w:rsidR="00BD3344">
        <w:rPr>
          <w:rFonts w:ascii="Arial" w:hAnsi="Arial" w:cs="Arial"/>
          <w:sz w:val="24"/>
          <w:szCs w:val="24"/>
          <w:lang w:val="es-MX"/>
        </w:rPr>
        <w:t>.A.</w:t>
      </w:r>
      <w:r w:rsidR="00CB3E6D" w:rsidRPr="000E1C08">
        <w:rPr>
          <w:rFonts w:ascii="Arial" w:hAnsi="Arial" w:cs="Arial"/>
          <w:sz w:val="24"/>
          <w:szCs w:val="24"/>
          <w:lang w:val="es-MX"/>
        </w:rPr>
        <w:t xml:space="preserve">, según copia de </w:t>
      </w:r>
      <w:r w:rsidR="00C6170A" w:rsidRPr="000E1C08">
        <w:rPr>
          <w:rFonts w:ascii="Arial" w:hAnsi="Arial" w:cs="Arial"/>
          <w:sz w:val="24"/>
          <w:szCs w:val="24"/>
          <w:lang w:val="es-MX"/>
        </w:rPr>
        <w:t>c</w:t>
      </w:r>
      <w:r w:rsidR="00CB3E6D" w:rsidRPr="000E1C08">
        <w:rPr>
          <w:rFonts w:ascii="Arial" w:hAnsi="Arial" w:cs="Arial"/>
          <w:sz w:val="24"/>
          <w:szCs w:val="24"/>
          <w:lang w:val="es-MX"/>
        </w:rPr>
        <w:t xml:space="preserve">ertificación </w:t>
      </w:r>
      <w:r w:rsidR="00C6170A" w:rsidRPr="000E1C08">
        <w:rPr>
          <w:rFonts w:ascii="Arial" w:hAnsi="Arial" w:cs="Arial"/>
          <w:sz w:val="24"/>
          <w:szCs w:val="24"/>
          <w:lang w:val="es-MX"/>
        </w:rPr>
        <w:t>n</w:t>
      </w:r>
      <w:r w:rsidR="00CB3E6D" w:rsidRPr="000E1C08">
        <w:rPr>
          <w:rFonts w:ascii="Arial" w:hAnsi="Arial" w:cs="Arial"/>
          <w:sz w:val="24"/>
          <w:szCs w:val="24"/>
          <w:lang w:val="es-MX"/>
        </w:rPr>
        <w:t xml:space="preserve">otarial, realizada por la </w:t>
      </w:r>
      <w:proofErr w:type="spellStart"/>
      <w:r w:rsidR="00CB3E6D" w:rsidRPr="000E1C08">
        <w:rPr>
          <w:rFonts w:ascii="Arial" w:hAnsi="Arial" w:cs="Arial"/>
          <w:sz w:val="24"/>
          <w:szCs w:val="24"/>
          <w:lang w:val="es-MX"/>
        </w:rPr>
        <w:t>MSc</w:t>
      </w:r>
      <w:proofErr w:type="spellEnd"/>
      <w:r w:rsidR="00CB3E6D" w:rsidRPr="000E1C08">
        <w:rPr>
          <w:rFonts w:ascii="Arial" w:hAnsi="Arial" w:cs="Arial"/>
          <w:sz w:val="24"/>
          <w:szCs w:val="24"/>
          <w:lang w:val="es-MX"/>
        </w:rPr>
        <w:t>. F</w:t>
      </w:r>
      <w:r w:rsidR="00BD3344">
        <w:rPr>
          <w:rFonts w:ascii="Arial" w:hAnsi="Arial" w:cs="Arial"/>
          <w:sz w:val="24"/>
          <w:szCs w:val="24"/>
          <w:lang w:val="es-MX"/>
        </w:rPr>
        <w:t>.S.P.</w:t>
      </w:r>
      <w:r w:rsidR="00CB3E6D" w:rsidRPr="000E1C08">
        <w:rPr>
          <w:rFonts w:ascii="Arial" w:hAnsi="Arial" w:cs="Arial"/>
          <w:sz w:val="24"/>
          <w:szCs w:val="24"/>
          <w:lang w:val="es-MX"/>
        </w:rPr>
        <w:t xml:space="preserve"> y </w:t>
      </w:r>
      <w:r w:rsidR="00CB3E6D" w:rsidRPr="000E1C08">
        <w:rPr>
          <w:rFonts w:ascii="Arial" w:hAnsi="Arial" w:cs="Arial"/>
          <w:sz w:val="24"/>
          <w:szCs w:val="24"/>
          <w:lang w:val="es-MX"/>
        </w:rPr>
        <w:lastRenderedPageBreak/>
        <w:t>que consta en el expediente, remitido por el C</w:t>
      </w:r>
      <w:r w:rsidR="00BE1D6A" w:rsidRPr="000E1C08">
        <w:rPr>
          <w:rFonts w:ascii="Arial" w:hAnsi="Arial" w:cs="Arial"/>
          <w:sz w:val="24"/>
          <w:szCs w:val="24"/>
          <w:lang w:val="es-MX"/>
        </w:rPr>
        <w:t xml:space="preserve">onsejo de Transporte Público. </w:t>
      </w:r>
      <w:r w:rsidR="009A73D9" w:rsidRPr="000E1C08">
        <w:rPr>
          <w:rFonts w:ascii="Arial" w:hAnsi="Arial" w:cs="Arial"/>
          <w:sz w:val="24"/>
          <w:szCs w:val="24"/>
          <w:lang w:val="es-MX"/>
        </w:rPr>
        <w:t xml:space="preserve"> Dicho oficio es comunicado a la concesionaria vía correo electrónico el 27 de mayo de 2024 </w:t>
      </w:r>
      <w:r w:rsidR="00BE1D6A" w:rsidRPr="000E1C08">
        <w:rPr>
          <w:rFonts w:ascii="Arial" w:hAnsi="Arial" w:cs="Arial"/>
          <w:sz w:val="24"/>
          <w:szCs w:val="24"/>
          <w:lang w:val="es-MX"/>
        </w:rPr>
        <w:t>(Ver</w:t>
      </w:r>
      <w:r w:rsidR="00CB3E6D" w:rsidRPr="000E1C08">
        <w:rPr>
          <w:rFonts w:ascii="Arial" w:hAnsi="Arial" w:cs="Arial"/>
          <w:sz w:val="24"/>
          <w:szCs w:val="24"/>
          <w:lang w:val="es-MX"/>
        </w:rPr>
        <w:t xml:space="preserve"> folio 18 </w:t>
      </w:r>
      <w:r w:rsidR="009A73D9" w:rsidRPr="000E1C08">
        <w:rPr>
          <w:rFonts w:ascii="Arial" w:hAnsi="Arial" w:cs="Arial"/>
          <w:sz w:val="24"/>
          <w:szCs w:val="24"/>
          <w:lang w:val="es-MX"/>
        </w:rPr>
        <w:t xml:space="preserve">y 19 </w:t>
      </w:r>
      <w:r w:rsidR="00CB3E6D" w:rsidRPr="000E1C08">
        <w:rPr>
          <w:rFonts w:ascii="Arial" w:hAnsi="Arial" w:cs="Arial"/>
          <w:sz w:val="24"/>
          <w:szCs w:val="24"/>
          <w:lang w:val="es-MX"/>
        </w:rPr>
        <w:t>del expediente administrativo)</w:t>
      </w:r>
    </w:p>
    <w:bookmarkEnd w:id="19"/>
    <w:p w14:paraId="5267DA7F" w14:textId="77777777" w:rsidR="00BE1D6A" w:rsidRPr="000E1C08" w:rsidRDefault="00BE1D6A" w:rsidP="00273373">
      <w:pPr>
        <w:spacing w:after="0"/>
        <w:jc w:val="both"/>
        <w:rPr>
          <w:rFonts w:ascii="Arial" w:hAnsi="Arial" w:cs="Arial"/>
          <w:sz w:val="24"/>
          <w:szCs w:val="24"/>
          <w:lang w:val="es-MX"/>
        </w:rPr>
      </w:pPr>
    </w:p>
    <w:bookmarkEnd w:id="20"/>
    <w:p w14:paraId="195A7638" w14:textId="7E8E41C8" w:rsidR="00583177" w:rsidRPr="000E1C08" w:rsidRDefault="004D7772" w:rsidP="00273373">
      <w:pPr>
        <w:spacing w:after="0"/>
        <w:jc w:val="both"/>
        <w:rPr>
          <w:rFonts w:ascii="Arial" w:hAnsi="Arial" w:cs="Arial"/>
          <w:sz w:val="24"/>
          <w:szCs w:val="24"/>
        </w:rPr>
      </w:pPr>
      <w:r w:rsidRPr="000E1C08">
        <w:rPr>
          <w:rFonts w:ascii="Arial" w:hAnsi="Arial" w:cs="Arial"/>
          <w:b/>
          <w:bCs/>
          <w:sz w:val="24"/>
          <w:szCs w:val="24"/>
          <w:lang w:val="es-MX"/>
        </w:rPr>
        <w:t>OCTAVO:</w:t>
      </w:r>
      <w:r w:rsidRPr="000E1C08">
        <w:rPr>
          <w:rFonts w:ascii="Arial" w:hAnsi="Arial" w:cs="Arial"/>
          <w:sz w:val="24"/>
          <w:szCs w:val="24"/>
          <w:lang w:val="es-MX"/>
        </w:rPr>
        <w:t xml:space="preserve"> </w:t>
      </w:r>
      <w:bookmarkEnd w:id="4"/>
      <w:r w:rsidR="00583177" w:rsidRPr="000E1C08">
        <w:rPr>
          <w:rFonts w:ascii="Arial" w:hAnsi="Arial" w:cs="Arial"/>
          <w:sz w:val="24"/>
          <w:szCs w:val="24"/>
        </w:rPr>
        <w:t>En los procedimientos se ha seguido las prescripciones de ley.</w:t>
      </w:r>
    </w:p>
    <w:p w14:paraId="3E7605DB" w14:textId="77777777" w:rsidR="00583177" w:rsidRPr="000E1C08" w:rsidRDefault="00583177" w:rsidP="00273373">
      <w:pPr>
        <w:spacing w:after="0"/>
        <w:jc w:val="both"/>
        <w:rPr>
          <w:rFonts w:ascii="Arial" w:hAnsi="Arial" w:cs="Arial"/>
          <w:b/>
          <w:smallCaps/>
          <w:sz w:val="24"/>
          <w:szCs w:val="24"/>
        </w:rPr>
      </w:pPr>
    </w:p>
    <w:p w14:paraId="50CB6F49" w14:textId="31E1B8A3" w:rsidR="00583177" w:rsidRPr="000E1C08" w:rsidRDefault="00583177" w:rsidP="00273373">
      <w:pPr>
        <w:spacing w:after="0"/>
        <w:jc w:val="both"/>
        <w:rPr>
          <w:rFonts w:ascii="Arial" w:hAnsi="Arial" w:cs="Arial"/>
          <w:b/>
          <w:smallCaps/>
          <w:sz w:val="24"/>
          <w:szCs w:val="24"/>
        </w:rPr>
      </w:pPr>
      <w:r w:rsidRPr="000E1C08">
        <w:rPr>
          <w:rFonts w:ascii="Arial" w:hAnsi="Arial" w:cs="Arial"/>
          <w:b/>
          <w:smallCaps/>
          <w:sz w:val="24"/>
          <w:szCs w:val="24"/>
        </w:rPr>
        <w:t>REDACTA EL JUEZ MUÑOZ COREA</w:t>
      </w:r>
      <w:r w:rsidR="00F739C8" w:rsidRPr="000E1C08">
        <w:rPr>
          <w:rFonts w:ascii="Arial" w:hAnsi="Arial" w:cs="Arial"/>
          <w:b/>
          <w:smallCaps/>
          <w:sz w:val="24"/>
          <w:szCs w:val="24"/>
        </w:rPr>
        <w:t xml:space="preserve">. </w:t>
      </w:r>
    </w:p>
    <w:p w14:paraId="27791D5C" w14:textId="77777777" w:rsidR="00583177" w:rsidRPr="000E1C08" w:rsidRDefault="00583177" w:rsidP="00273373">
      <w:pPr>
        <w:spacing w:after="0"/>
        <w:jc w:val="both"/>
        <w:rPr>
          <w:rFonts w:ascii="Arial" w:hAnsi="Arial" w:cs="Arial"/>
          <w:b/>
          <w:bCs/>
          <w:sz w:val="24"/>
          <w:szCs w:val="24"/>
        </w:rPr>
      </w:pPr>
    </w:p>
    <w:p w14:paraId="6C682417" w14:textId="3B750CD9" w:rsidR="00583177" w:rsidRPr="000E1C08" w:rsidRDefault="00583177" w:rsidP="00F739C8">
      <w:pPr>
        <w:spacing w:after="0"/>
        <w:jc w:val="center"/>
        <w:rPr>
          <w:rFonts w:ascii="Arial" w:hAnsi="Arial" w:cs="Arial"/>
          <w:b/>
          <w:sz w:val="24"/>
          <w:szCs w:val="24"/>
        </w:rPr>
      </w:pPr>
      <w:r w:rsidRPr="000E1C08">
        <w:rPr>
          <w:rFonts w:ascii="Arial" w:hAnsi="Arial" w:cs="Arial"/>
          <w:b/>
          <w:sz w:val="24"/>
          <w:szCs w:val="24"/>
        </w:rPr>
        <w:t>CONSIDERANDO</w:t>
      </w:r>
    </w:p>
    <w:p w14:paraId="4152C16F" w14:textId="3884DC76" w:rsidR="00F739C8" w:rsidRPr="000E1C08" w:rsidRDefault="00F739C8" w:rsidP="00F739C8">
      <w:pPr>
        <w:spacing w:after="0"/>
        <w:jc w:val="center"/>
        <w:rPr>
          <w:rFonts w:ascii="Arial" w:hAnsi="Arial" w:cs="Arial"/>
          <w:b/>
          <w:sz w:val="24"/>
          <w:szCs w:val="24"/>
        </w:rPr>
      </w:pPr>
    </w:p>
    <w:p w14:paraId="0187479D" w14:textId="732AF88B" w:rsidR="003F0D7C" w:rsidRPr="000E1C08" w:rsidRDefault="00583177" w:rsidP="00273373">
      <w:pPr>
        <w:spacing w:after="0"/>
        <w:jc w:val="both"/>
        <w:rPr>
          <w:rFonts w:ascii="Arial" w:hAnsi="Arial" w:cs="Arial"/>
          <w:smallCaps/>
          <w:sz w:val="24"/>
          <w:szCs w:val="24"/>
        </w:rPr>
      </w:pPr>
      <w:r w:rsidRPr="000E1C08">
        <w:rPr>
          <w:rFonts w:ascii="Arial" w:hAnsi="Arial" w:cs="Arial"/>
          <w:b/>
          <w:sz w:val="24"/>
          <w:szCs w:val="24"/>
        </w:rPr>
        <w:t>1.- SOBRE LA COMPETENCIA:</w:t>
      </w:r>
      <w:r w:rsidRPr="000E1C08">
        <w:rPr>
          <w:rFonts w:ascii="Arial" w:hAnsi="Arial" w:cs="Arial"/>
          <w:sz w:val="24"/>
          <w:szCs w:val="24"/>
        </w:rPr>
        <w:t xml:space="preserve"> </w:t>
      </w:r>
      <w:r w:rsidR="003F0D7C" w:rsidRPr="000E1C08">
        <w:rPr>
          <w:rFonts w:ascii="Arial" w:eastAsiaTheme="minorEastAsia" w:hAnsi="Arial" w:cs="Arial"/>
          <w:spacing w:val="4"/>
          <w:sz w:val="24"/>
          <w:szCs w:val="24"/>
          <w:lang w:val="es-ES" w:eastAsia="es-ES"/>
          <w14:ligatures w14:val="standardContextual"/>
        </w:rPr>
        <w:t>El Tribunal Administrativo de Transporte es el órgano competente para conocer y resolver el presente Recurso de Apelación, de conformidad con lo establecido en el artículo 22 de la Ley Reguladora del Servicio Público de Transporte Remunerado de Personas en Vehículos en la Modalidad de Taxi</w:t>
      </w:r>
      <w:r w:rsidR="008332E9" w:rsidRPr="000E1C08">
        <w:rPr>
          <w:rFonts w:ascii="Arial" w:eastAsiaTheme="minorEastAsia" w:hAnsi="Arial" w:cs="Arial"/>
          <w:spacing w:val="4"/>
          <w:sz w:val="24"/>
          <w:szCs w:val="24"/>
          <w:lang w:val="es-ES" w:eastAsia="es-ES"/>
          <w14:ligatures w14:val="standardContextual"/>
        </w:rPr>
        <w:t>, Ley</w:t>
      </w:r>
      <w:r w:rsidR="003F0D7C" w:rsidRPr="000E1C08">
        <w:rPr>
          <w:rFonts w:ascii="Arial" w:eastAsiaTheme="minorEastAsia" w:hAnsi="Arial" w:cs="Arial"/>
          <w:spacing w:val="4"/>
          <w:sz w:val="24"/>
          <w:szCs w:val="24"/>
          <w:lang w:val="es-ES" w:eastAsia="es-ES"/>
          <w14:ligatures w14:val="standardContextual"/>
        </w:rPr>
        <w:t xml:space="preserve"> No. 7969 del 22 de diciembre de 1999.</w:t>
      </w:r>
    </w:p>
    <w:p w14:paraId="60FDA17D" w14:textId="77777777" w:rsidR="003F0D7C" w:rsidRPr="000E1C08" w:rsidRDefault="003F0D7C" w:rsidP="00273373">
      <w:pPr>
        <w:spacing w:after="0"/>
        <w:jc w:val="both"/>
        <w:rPr>
          <w:rFonts w:ascii="Arial" w:hAnsi="Arial" w:cs="Arial"/>
          <w:smallCaps/>
          <w:sz w:val="24"/>
          <w:szCs w:val="24"/>
        </w:rPr>
      </w:pPr>
    </w:p>
    <w:p w14:paraId="3D4EAE79" w14:textId="23822C9F" w:rsidR="00583177" w:rsidRPr="000E1C08" w:rsidRDefault="00583177" w:rsidP="003F0D7C">
      <w:pPr>
        <w:spacing w:after="0"/>
        <w:jc w:val="both"/>
        <w:rPr>
          <w:rFonts w:ascii="Arial" w:hAnsi="Arial" w:cs="Arial"/>
          <w:sz w:val="24"/>
          <w:szCs w:val="24"/>
        </w:rPr>
      </w:pPr>
      <w:r w:rsidRPr="000E1C08">
        <w:rPr>
          <w:rFonts w:ascii="Arial" w:eastAsiaTheme="minorEastAsia" w:hAnsi="Arial" w:cs="Arial"/>
          <w:b/>
          <w:bCs/>
          <w:spacing w:val="4"/>
          <w:sz w:val="24"/>
          <w:szCs w:val="24"/>
          <w:lang w:val="es-ES" w:eastAsia="es-ES"/>
          <w14:ligatures w14:val="standardContextual"/>
        </w:rPr>
        <w:t>2.-</w:t>
      </w:r>
      <w:r w:rsidRPr="000E1C08">
        <w:rPr>
          <w:rFonts w:ascii="Arial" w:eastAsiaTheme="minorEastAsia" w:hAnsi="Arial" w:cs="Arial"/>
          <w:spacing w:val="4"/>
          <w:sz w:val="24"/>
          <w:szCs w:val="24"/>
          <w:lang w:val="es-ES" w:eastAsia="es-ES"/>
          <w14:ligatures w14:val="standardContextual"/>
        </w:rPr>
        <w:t xml:space="preserve"> </w:t>
      </w:r>
      <w:r w:rsidRPr="000E1C08">
        <w:rPr>
          <w:rFonts w:ascii="Arial" w:eastAsiaTheme="minorEastAsia" w:hAnsi="Arial" w:cs="Arial"/>
          <w:b/>
          <w:bCs/>
          <w:spacing w:val="4"/>
          <w:sz w:val="24"/>
          <w:szCs w:val="24"/>
          <w:lang w:val="es-ES" w:eastAsia="es-ES"/>
          <w14:ligatures w14:val="standardContextual"/>
        </w:rPr>
        <w:t xml:space="preserve">SOBRE LA ADMISIBILIDAD. </w:t>
      </w:r>
      <w:r w:rsidRPr="000E1C08">
        <w:rPr>
          <w:rFonts w:ascii="Arial" w:hAnsi="Arial" w:cs="Arial"/>
          <w:b/>
          <w:iCs/>
          <w:color w:val="000000" w:themeColor="text1"/>
          <w:sz w:val="24"/>
          <w:szCs w:val="24"/>
        </w:rPr>
        <w:t>En cuanto al plazo</w:t>
      </w:r>
      <w:r w:rsidRPr="000E1C08">
        <w:rPr>
          <w:rFonts w:ascii="Arial" w:hAnsi="Arial" w:cs="Arial"/>
          <w:bCs/>
          <w:iCs/>
          <w:color w:val="000000" w:themeColor="text1"/>
          <w:sz w:val="24"/>
          <w:szCs w:val="24"/>
        </w:rPr>
        <w:t>:</w:t>
      </w:r>
      <w:r w:rsidRPr="000E1C08">
        <w:rPr>
          <w:rFonts w:ascii="Arial" w:hAnsi="Arial" w:cs="Arial"/>
          <w:b/>
          <w:iCs/>
          <w:color w:val="000000" w:themeColor="text1"/>
          <w:sz w:val="24"/>
          <w:szCs w:val="24"/>
        </w:rPr>
        <w:t xml:space="preserve"> </w:t>
      </w:r>
      <w:r w:rsidRPr="000E1C08">
        <w:rPr>
          <w:rFonts w:ascii="Arial" w:hAnsi="Arial" w:cs="Arial"/>
          <w:sz w:val="24"/>
          <w:szCs w:val="24"/>
        </w:rPr>
        <w:t xml:space="preserve">Conforme al estudio efectuado </w:t>
      </w:r>
      <w:r w:rsidR="008332E9" w:rsidRPr="000E1C08">
        <w:rPr>
          <w:rFonts w:ascii="Arial" w:hAnsi="Arial" w:cs="Arial"/>
          <w:sz w:val="24"/>
          <w:szCs w:val="24"/>
        </w:rPr>
        <w:t>al</w:t>
      </w:r>
      <w:r w:rsidRPr="000E1C08">
        <w:rPr>
          <w:rFonts w:ascii="Arial" w:hAnsi="Arial" w:cs="Arial"/>
          <w:sz w:val="24"/>
          <w:szCs w:val="24"/>
        </w:rPr>
        <w:t xml:space="preserve"> </w:t>
      </w:r>
      <w:r w:rsidR="00305EF9" w:rsidRPr="000E1C08">
        <w:rPr>
          <w:rFonts w:ascii="Arial" w:hAnsi="Arial" w:cs="Arial"/>
          <w:sz w:val="24"/>
          <w:szCs w:val="24"/>
        </w:rPr>
        <w:t>R</w:t>
      </w:r>
      <w:r w:rsidRPr="000E1C08">
        <w:rPr>
          <w:rFonts w:ascii="Arial" w:hAnsi="Arial" w:cs="Arial"/>
          <w:sz w:val="24"/>
          <w:szCs w:val="24"/>
        </w:rPr>
        <w:t xml:space="preserve">ecurso de </w:t>
      </w:r>
      <w:r w:rsidR="00305EF9" w:rsidRPr="000E1C08">
        <w:rPr>
          <w:rFonts w:ascii="Arial" w:hAnsi="Arial" w:cs="Arial"/>
          <w:sz w:val="24"/>
          <w:szCs w:val="24"/>
        </w:rPr>
        <w:t>A</w:t>
      </w:r>
      <w:r w:rsidRPr="000E1C08">
        <w:rPr>
          <w:rFonts w:ascii="Arial" w:hAnsi="Arial" w:cs="Arial"/>
          <w:sz w:val="24"/>
          <w:szCs w:val="24"/>
        </w:rPr>
        <w:t xml:space="preserve">pelación en contra del </w:t>
      </w:r>
      <w:r w:rsidR="003F0D7C" w:rsidRPr="000E1C08">
        <w:rPr>
          <w:rFonts w:ascii="Arial" w:hAnsi="Arial" w:cs="Arial"/>
          <w:b/>
          <w:sz w:val="24"/>
          <w:szCs w:val="24"/>
        </w:rPr>
        <w:t>A</w:t>
      </w:r>
      <w:r w:rsidRPr="000E1C08">
        <w:rPr>
          <w:rFonts w:ascii="Arial" w:hAnsi="Arial" w:cs="Arial"/>
          <w:b/>
          <w:sz w:val="24"/>
          <w:szCs w:val="24"/>
        </w:rPr>
        <w:t>rtículo 7.</w:t>
      </w:r>
      <w:r w:rsidR="009F07A0" w:rsidRPr="000E1C08">
        <w:rPr>
          <w:rFonts w:ascii="Arial" w:hAnsi="Arial" w:cs="Arial"/>
          <w:b/>
          <w:sz w:val="24"/>
          <w:szCs w:val="24"/>
        </w:rPr>
        <w:t>4</w:t>
      </w:r>
      <w:r w:rsidRPr="000E1C08">
        <w:rPr>
          <w:rFonts w:ascii="Arial" w:hAnsi="Arial" w:cs="Arial"/>
          <w:b/>
          <w:sz w:val="24"/>
          <w:szCs w:val="24"/>
        </w:rPr>
        <w:t xml:space="preserve"> de la Sesión Ordinaria 25-2024 de</w:t>
      </w:r>
      <w:r w:rsidR="003F0D7C" w:rsidRPr="000E1C08">
        <w:rPr>
          <w:rFonts w:ascii="Arial" w:hAnsi="Arial" w:cs="Arial"/>
          <w:b/>
          <w:sz w:val="24"/>
          <w:szCs w:val="24"/>
        </w:rPr>
        <w:t>l</w:t>
      </w:r>
      <w:r w:rsidRPr="000E1C08">
        <w:rPr>
          <w:rFonts w:ascii="Arial" w:hAnsi="Arial" w:cs="Arial"/>
          <w:b/>
          <w:sz w:val="24"/>
          <w:szCs w:val="24"/>
        </w:rPr>
        <w:t xml:space="preserve"> 11 de julio de 2024</w:t>
      </w:r>
      <w:r w:rsidRPr="000E1C08">
        <w:rPr>
          <w:rFonts w:ascii="Arial" w:hAnsi="Arial" w:cs="Arial"/>
          <w:bCs/>
          <w:sz w:val="24"/>
          <w:szCs w:val="24"/>
        </w:rPr>
        <w:t xml:space="preserve">, </w:t>
      </w:r>
      <w:r w:rsidR="008332E9" w:rsidRPr="000E1C08">
        <w:rPr>
          <w:rFonts w:ascii="Arial" w:hAnsi="Arial" w:cs="Arial"/>
          <w:bCs/>
          <w:sz w:val="24"/>
          <w:szCs w:val="24"/>
        </w:rPr>
        <w:t xml:space="preserve">el mismo, </w:t>
      </w:r>
      <w:r w:rsidRPr="000E1C08">
        <w:rPr>
          <w:rFonts w:ascii="Arial" w:hAnsi="Arial" w:cs="Arial"/>
          <w:sz w:val="24"/>
          <w:szCs w:val="24"/>
        </w:rPr>
        <w:t>fue presentado dentro del plazo legal establecido para tal fin, en los términos del artículo 11 de la Ley Reguladora del Servicio Público de Transporte Remunerado de Personas en vehículos en la modalidad de taxi, Ley N</w:t>
      </w:r>
      <w:r w:rsidR="003F0D7C" w:rsidRPr="000E1C08">
        <w:rPr>
          <w:rFonts w:ascii="Arial" w:hAnsi="Arial" w:cs="Arial"/>
          <w:sz w:val="24"/>
          <w:szCs w:val="24"/>
        </w:rPr>
        <w:t xml:space="preserve">o. </w:t>
      </w:r>
      <w:r w:rsidRPr="000E1C08">
        <w:rPr>
          <w:rFonts w:ascii="Arial" w:hAnsi="Arial" w:cs="Arial"/>
          <w:sz w:val="24"/>
          <w:szCs w:val="24"/>
        </w:rPr>
        <w:t>7969</w:t>
      </w:r>
      <w:r w:rsidR="003F0D7C" w:rsidRPr="000E1C08">
        <w:rPr>
          <w:rFonts w:ascii="Arial" w:hAnsi="Arial" w:cs="Arial"/>
          <w:sz w:val="24"/>
          <w:szCs w:val="24"/>
        </w:rPr>
        <w:t xml:space="preserve"> </w:t>
      </w:r>
      <w:r w:rsidRPr="000E1C08">
        <w:rPr>
          <w:rFonts w:ascii="Arial" w:hAnsi="Arial" w:cs="Arial"/>
          <w:sz w:val="24"/>
          <w:szCs w:val="24"/>
        </w:rPr>
        <w:t>del 28 de enero del 2000, toda vez que del acta de notificación, visible a folio 1</w:t>
      </w:r>
      <w:r w:rsidR="009F07A0" w:rsidRPr="000E1C08">
        <w:rPr>
          <w:rFonts w:ascii="Arial" w:hAnsi="Arial" w:cs="Arial"/>
          <w:sz w:val="24"/>
          <w:szCs w:val="24"/>
        </w:rPr>
        <w:t>5</w:t>
      </w:r>
      <w:r w:rsidRPr="000E1C08">
        <w:rPr>
          <w:rFonts w:ascii="Arial" w:hAnsi="Arial" w:cs="Arial"/>
          <w:sz w:val="24"/>
          <w:szCs w:val="24"/>
        </w:rPr>
        <w:t xml:space="preserve"> del expediente</w:t>
      </w:r>
      <w:r w:rsidR="003F0D7C" w:rsidRPr="000E1C08">
        <w:rPr>
          <w:rFonts w:ascii="Arial" w:hAnsi="Arial" w:cs="Arial"/>
          <w:sz w:val="24"/>
          <w:szCs w:val="24"/>
        </w:rPr>
        <w:t xml:space="preserve"> administrativo</w:t>
      </w:r>
      <w:r w:rsidRPr="000E1C08">
        <w:rPr>
          <w:rFonts w:ascii="Arial" w:hAnsi="Arial" w:cs="Arial"/>
          <w:sz w:val="24"/>
          <w:szCs w:val="24"/>
        </w:rPr>
        <w:t xml:space="preserve">, el acuerdo impugnado le fue notificado </w:t>
      </w:r>
      <w:r w:rsidR="009F07A0" w:rsidRPr="000E1C08">
        <w:rPr>
          <w:rFonts w:ascii="Arial" w:hAnsi="Arial" w:cs="Arial"/>
          <w:sz w:val="24"/>
          <w:szCs w:val="24"/>
        </w:rPr>
        <w:t>a la</w:t>
      </w:r>
      <w:r w:rsidRPr="000E1C08">
        <w:rPr>
          <w:rFonts w:ascii="Arial" w:hAnsi="Arial" w:cs="Arial"/>
          <w:sz w:val="24"/>
          <w:szCs w:val="24"/>
        </w:rPr>
        <w:t xml:space="preserve"> recurrente a las </w:t>
      </w:r>
      <w:r w:rsidR="003F0D7C" w:rsidRPr="000E1C08">
        <w:rPr>
          <w:rFonts w:ascii="Arial" w:hAnsi="Arial" w:cs="Arial"/>
          <w:sz w:val="24"/>
          <w:szCs w:val="24"/>
        </w:rPr>
        <w:t>0</w:t>
      </w:r>
      <w:r w:rsidR="009F07A0" w:rsidRPr="000E1C08">
        <w:rPr>
          <w:rFonts w:ascii="Arial" w:hAnsi="Arial" w:cs="Arial"/>
          <w:sz w:val="24"/>
          <w:szCs w:val="24"/>
        </w:rPr>
        <w:t>8</w:t>
      </w:r>
      <w:r w:rsidRPr="000E1C08">
        <w:rPr>
          <w:rFonts w:ascii="Arial" w:hAnsi="Arial" w:cs="Arial"/>
          <w:sz w:val="24"/>
          <w:szCs w:val="24"/>
        </w:rPr>
        <w:t>:</w:t>
      </w:r>
      <w:r w:rsidR="009F07A0" w:rsidRPr="000E1C08">
        <w:rPr>
          <w:rFonts w:ascii="Arial" w:hAnsi="Arial" w:cs="Arial"/>
          <w:sz w:val="24"/>
          <w:szCs w:val="24"/>
        </w:rPr>
        <w:t>5</w:t>
      </w:r>
      <w:r w:rsidRPr="000E1C08">
        <w:rPr>
          <w:rFonts w:ascii="Arial" w:hAnsi="Arial" w:cs="Arial"/>
          <w:sz w:val="24"/>
          <w:szCs w:val="24"/>
        </w:rPr>
        <w:t xml:space="preserve">8 horas, del día 24 de julio de 2024 a la dirección de correo electrónico, </w:t>
      </w:r>
      <w:hyperlink r:id="rId17" w:history="1">
        <w:r w:rsidR="00BD3344" w:rsidRPr="00BD3344">
          <w:rPr>
            <w:rStyle w:val="Hipervnculo"/>
            <w:rFonts w:ascii="Arial" w:hAnsi="Arial" w:cs="Arial"/>
            <w:color w:val="auto"/>
            <w:sz w:val="24"/>
            <w:szCs w:val="24"/>
          </w:rPr>
          <w:t>XXXXXXX@hotmail.com</w:t>
        </w:r>
      </w:hyperlink>
      <w:r w:rsidRPr="00BD3344">
        <w:t xml:space="preserve"> </w:t>
      </w:r>
      <w:r w:rsidRPr="000E1C08">
        <w:rPr>
          <w:rFonts w:ascii="Arial" w:hAnsi="Arial" w:cs="Arial"/>
          <w:sz w:val="24"/>
          <w:szCs w:val="24"/>
        </w:rPr>
        <w:t xml:space="preserve">y la fecha de presentación del escrito de </w:t>
      </w:r>
      <w:r w:rsidR="003F0D7C" w:rsidRPr="000E1C08">
        <w:rPr>
          <w:rFonts w:ascii="Arial" w:hAnsi="Arial" w:cs="Arial"/>
          <w:sz w:val="24"/>
          <w:szCs w:val="24"/>
        </w:rPr>
        <w:t>a</w:t>
      </w:r>
      <w:r w:rsidRPr="000E1C08">
        <w:rPr>
          <w:rFonts w:ascii="Arial" w:hAnsi="Arial" w:cs="Arial"/>
          <w:sz w:val="24"/>
          <w:szCs w:val="24"/>
        </w:rPr>
        <w:t xml:space="preserve">pelación fue </w:t>
      </w:r>
      <w:r w:rsidR="003F0D7C" w:rsidRPr="000E1C08">
        <w:rPr>
          <w:rFonts w:ascii="Arial" w:hAnsi="Arial" w:cs="Arial"/>
          <w:sz w:val="24"/>
          <w:szCs w:val="24"/>
        </w:rPr>
        <w:t>el 0</w:t>
      </w:r>
      <w:r w:rsidR="009F07A0" w:rsidRPr="000E1C08">
        <w:rPr>
          <w:rFonts w:ascii="Arial" w:hAnsi="Arial" w:cs="Arial"/>
          <w:sz w:val="24"/>
          <w:szCs w:val="24"/>
        </w:rPr>
        <w:t>1</w:t>
      </w:r>
      <w:r w:rsidRPr="000E1C08">
        <w:rPr>
          <w:rFonts w:ascii="Arial" w:hAnsi="Arial" w:cs="Arial"/>
          <w:sz w:val="24"/>
          <w:szCs w:val="24"/>
        </w:rPr>
        <w:t xml:space="preserve"> de agosto de 2024</w:t>
      </w:r>
      <w:r w:rsidR="00305EF9" w:rsidRPr="000E1C08">
        <w:rPr>
          <w:rFonts w:ascii="Arial" w:hAnsi="Arial" w:cs="Arial"/>
          <w:sz w:val="24"/>
          <w:szCs w:val="24"/>
        </w:rPr>
        <w:t>,</w:t>
      </w:r>
      <w:r w:rsidRPr="000E1C08">
        <w:rPr>
          <w:rFonts w:ascii="Arial" w:hAnsi="Arial" w:cs="Arial"/>
          <w:sz w:val="24"/>
          <w:szCs w:val="24"/>
        </w:rPr>
        <w:t xml:space="preserve"> (</w:t>
      </w:r>
      <w:r w:rsidR="003F0D7C" w:rsidRPr="000E1C08">
        <w:rPr>
          <w:rFonts w:ascii="Arial" w:hAnsi="Arial" w:cs="Arial"/>
          <w:sz w:val="24"/>
          <w:szCs w:val="24"/>
        </w:rPr>
        <w:t>V</w:t>
      </w:r>
      <w:r w:rsidRPr="000E1C08">
        <w:rPr>
          <w:rFonts w:ascii="Arial" w:hAnsi="Arial" w:cs="Arial"/>
          <w:sz w:val="24"/>
          <w:szCs w:val="24"/>
        </w:rPr>
        <w:t xml:space="preserve">er folio </w:t>
      </w:r>
      <w:r w:rsidR="009F07A0" w:rsidRPr="000E1C08">
        <w:rPr>
          <w:rFonts w:ascii="Arial" w:hAnsi="Arial" w:cs="Arial"/>
          <w:sz w:val="24"/>
          <w:szCs w:val="24"/>
        </w:rPr>
        <w:t>5</w:t>
      </w:r>
      <w:r w:rsidRPr="000E1C08">
        <w:rPr>
          <w:rFonts w:ascii="Arial" w:hAnsi="Arial" w:cs="Arial"/>
          <w:sz w:val="24"/>
          <w:szCs w:val="24"/>
        </w:rPr>
        <w:t xml:space="preserve"> del expediente administrativo), por lo que el líbelo fue presentado dentro del plazo establecido por ley. </w:t>
      </w:r>
    </w:p>
    <w:p w14:paraId="0E882AC2" w14:textId="77777777" w:rsidR="00583177" w:rsidRPr="000E1C08" w:rsidRDefault="00583177" w:rsidP="00273373">
      <w:pPr>
        <w:spacing w:after="0"/>
        <w:jc w:val="both"/>
        <w:rPr>
          <w:rFonts w:ascii="Arial" w:hAnsi="Arial" w:cs="Arial"/>
          <w:b/>
          <w:color w:val="000000" w:themeColor="text1"/>
          <w:sz w:val="24"/>
          <w:szCs w:val="24"/>
        </w:rPr>
      </w:pPr>
    </w:p>
    <w:p w14:paraId="18DCFCF1" w14:textId="32F17761" w:rsidR="00583177" w:rsidRPr="000E1C08" w:rsidRDefault="00583177" w:rsidP="003F0D7C">
      <w:pPr>
        <w:spacing w:after="0"/>
        <w:jc w:val="both"/>
        <w:rPr>
          <w:rFonts w:ascii="Arial" w:hAnsi="Arial" w:cs="Arial"/>
          <w:sz w:val="24"/>
          <w:szCs w:val="24"/>
        </w:rPr>
      </w:pPr>
      <w:r w:rsidRPr="000E1C08">
        <w:rPr>
          <w:rFonts w:ascii="Arial" w:hAnsi="Arial" w:cs="Arial"/>
          <w:b/>
          <w:color w:val="000000" w:themeColor="text1"/>
          <w:sz w:val="24"/>
          <w:szCs w:val="24"/>
        </w:rPr>
        <w:t>En cuanto a la Legitimación</w:t>
      </w:r>
      <w:r w:rsidRPr="000E1C08">
        <w:rPr>
          <w:rFonts w:ascii="Arial" w:hAnsi="Arial" w:cs="Arial"/>
          <w:b/>
          <w:sz w:val="24"/>
          <w:szCs w:val="24"/>
        </w:rPr>
        <w:t xml:space="preserve">: </w:t>
      </w:r>
      <w:r w:rsidR="003F0D7C" w:rsidRPr="000E1C08">
        <w:rPr>
          <w:rFonts w:ascii="Arial" w:hAnsi="Arial" w:cs="Arial"/>
          <w:sz w:val="24"/>
          <w:szCs w:val="24"/>
        </w:rPr>
        <w:t xml:space="preserve">A la </w:t>
      </w:r>
      <w:r w:rsidR="003F0D7C" w:rsidRPr="000E1C08">
        <w:rPr>
          <w:rFonts w:ascii="Arial" w:hAnsi="Arial" w:cs="Arial"/>
          <w:bCs/>
          <w:sz w:val="24"/>
          <w:szCs w:val="24"/>
        </w:rPr>
        <w:t>señora</w:t>
      </w:r>
      <w:r w:rsidRPr="000E1C08">
        <w:rPr>
          <w:rFonts w:ascii="Arial" w:hAnsi="Arial" w:cs="Arial"/>
          <w:bCs/>
          <w:sz w:val="24"/>
          <w:szCs w:val="24"/>
        </w:rPr>
        <w:t xml:space="preserve"> </w:t>
      </w:r>
      <w:r w:rsidR="009F07A0" w:rsidRPr="000E1C08">
        <w:rPr>
          <w:rFonts w:ascii="Arial" w:hAnsi="Arial" w:cs="Arial"/>
          <w:b/>
          <w:sz w:val="24"/>
          <w:szCs w:val="24"/>
        </w:rPr>
        <w:t>N</w:t>
      </w:r>
      <w:r w:rsidR="00BD3344">
        <w:rPr>
          <w:rFonts w:ascii="Arial" w:hAnsi="Arial" w:cs="Arial"/>
          <w:b/>
          <w:sz w:val="24"/>
          <w:szCs w:val="24"/>
        </w:rPr>
        <w:t>.P.A.</w:t>
      </w:r>
      <w:r w:rsidRPr="000E1C08">
        <w:rPr>
          <w:rFonts w:ascii="Arial" w:hAnsi="Arial" w:cs="Arial"/>
          <w:bCs/>
          <w:sz w:val="24"/>
          <w:szCs w:val="24"/>
        </w:rPr>
        <w:t xml:space="preserve">, </w:t>
      </w:r>
      <w:r w:rsidRPr="000E1C08">
        <w:rPr>
          <w:rFonts w:ascii="Arial" w:hAnsi="Arial" w:cs="Arial"/>
          <w:sz w:val="24"/>
          <w:szCs w:val="24"/>
        </w:rPr>
        <w:t xml:space="preserve">mediante el acuerdo impugnado, </w:t>
      </w:r>
      <w:r w:rsidR="009F07A0" w:rsidRPr="000E1C08">
        <w:rPr>
          <w:rFonts w:ascii="Arial" w:hAnsi="Arial" w:cs="Arial"/>
          <w:sz w:val="24"/>
          <w:szCs w:val="24"/>
        </w:rPr>
        <w:t>le rechazan su solicitud de exoneración de la obligación de conducir personalmente el vehículo taxi de la concesión TP-</w:t>
      </w:r>
      <w:r w:rsidR="00BD3344">
        <w:rPr>
          <w:rFonts w:ascii="Arial" w:hAnsi="Arial" w:cs="Arial"/>
          <w:sz w:val="24"/>
          <w:szCs w:val="24"/>
        </w:rPr>
        <w:t>00</w:t>
      </w:r>
      <w:r w:rsidRPr="000E1C08">
        <w:rPr>
          <w:rFonts w:ascii="Arial" w:hAnsi="Arial" w:cs="Arial"/>
          <w:sz w:val="24"/>
          <w:szCs w:val="24"/>
        </w:rPr>
        <w:t xml:space="preserve">, por lo que cuenta con la legitimación necesaria para actuar en el presente asunto. </w:t>
      </w:r>
    </w:p>
    <w:p w14:paraId="70E06052" w14:textId="77777777" w:rsidR="00583177" w:rsidRPr="000E1C08" w:rsidRDefault="00583177" w:rsidP="00273373">
      <w:pPr>
        <w:spacing w:after="0"/>
        <w:jc w:val="both"/>
        <w:rPr>
          <w:rFonts w:ascii="Arial" w:hAnsi="Arial" w:cs="Arial"/>
          <w:b/>
          <w:bCs/>
          <w:sz w:val="24"/>
          <w:szCs w:val="24"/>
        </w:rPr>
      </w:pPr>
      <w:bookmarkStart w:id="21" w:name="_Hlk191969098"/>
    </w:p>
    <w:bookmarkEnd w:id="0"/>
    <w:bookmarkEnd w:id="1"/>
    <w:p w14:paraId="6ADC2186" w14:textId="77777777" w:rsidR="00583177" w:rsidRPr="000E1C08" w:rsidRDefault="00583177" w:rsidP="00273373">
      <w:pPr>
        <w:widowControl w:val="0"/>
        <w:kinsoku w:val="0"/>
        <w:overflowPunct w:val="0"/>
        <w:spacing w:after="0"/>
        <w:jc w:val="both"/>
        <w:textAlignment w:val="baseline"/>
        <w:rPr>
          <w:rFonts w:ascii="Arial" w:eastAsiaTheme="minorEastAsia" w:hAnsi="Arial" w:cs="Arial"/>
          <w:b/>
          <w:bCs/>
          <w:spacing w:val="4"/>
          <w:sz w:val="24"/>
          <w:szCs w:val="24"/>
          <w:lang w:val="es-ES" w:eastAsia="es-ES"/>
          <w14:ligatures w14:val="standardContextual"/>
        </w:rPr>
      </w:pPr>
      <w:r w:rsidRPr="000E1C08">
        <w:rPr>
          <w:rFonts w:ascii="Arial" w:eastAsiaTheme="minorEastAsia" w:hAnsi="Arial" w:cs="Arial"/>
          <w:b/>
          <w:bCs/>
          <w:spacing w:val="4"/>
          <w:sz w:val="24"/>
          <w:szCs w:val="24"/>
          <w:lang w:val="es-ES" w:eastAsia="es-ES"/>
          <w14:ligatures w14:val="standardContextual"/>
        </w:rPr>
        <w:t>3. HECHOS PROBADOS</w:t>
      </w:r>
    </w:p>
    <w:p w14:paraId="19FEF5B6" w14:textId="77777777" w:rsidR="00583177" w:rsidRPr="000E1C08" w:rsidRDefault="00583177" w:rsidP="003F0D7C">
      <w:pPr>
        <w:widowControl w:val="0"/>
        <w:kinsoku w:val="0"/>
        <w:overflowPunct w:val="0"/>
        <w:spacing w:after="0"/>
        <w:jc w:val="both"/>
        <w:textAlignment w:val="baseline"/>
        <w:rPr>
          <w:rFonts w:ascii="Arial" w:eastAsiaTheme="minorEastAsia" w:hAnsi="Arial" w:cs="Arial"/>
          <w:b/>
          <w:bCs/>
          <w:spacing w:val="4"/>
          <w:sz w:val="24"/>
          <w:szCs w:val="24"/>
          <w:lang w:val="es-ES" w:eastAsia="es-ES"/>
          <w14:ligatures w14:val="standardContextual"/>
        </w:rPr>
      </w:pPr>
    </w:p>
    <w:p w14:paraId="4F8ECB81" w14:textId="233C5B5D" w:rsidR="00CB3E6D" w:rsidRPr="000E1C08" w:rsidRDefault="00CB3E6D" w:rsidP="00273373">
      <w:pPr>
        <w:spacing w:after="0"/>
        <w:jc w:val="both"/>
        <w:rPr>
          <w:rFonts w:ascii="Arial" w:hAnsi="Arial" w:cs="Arial"/>
          <w:bCs/>
          <w:sz w:val="24"/>
          <w:szCs w:val="24"/>
        </w:rPr>
      </w:pPr>
      <w:r w:rsidRPr="000E1C08">
        <w:rPr>
          <w:rFonts w:ascii="Arial" w:hAnsi="Arial" w:cs="Arial"/>
          <w:b/>
          <w:bCs/>
          <w:sz w:val="24"/>
          <w:szCs w:val="24"/>
        </w:rPr>
        <w:t xml:space="preserve">A). </w:t>
      </w:r>
      <w:r w:rsidRPr="000E1C08">
        <w:rPr>
          <w:rFonts w:ascii="Arial" w:hAnsi="Arial" w:cs="Arial"/>
          <w:sz w:val="24"/>
          <w:szCs w:val="24"/>
        </w:rPr>
        <w:t xml:space="preserve">La Junta Directiva del Consejo de Transporte Público, mediante </w:t>
      </w:r>
      <w:r w:rsidR="003F0D7C" w:rsidRPr="000E1C08">
        <w:rPr>
          <w:rFonts w:ascii="Arial" w:hAnsi="Arial" w:cs="Arial"/>
          <w:b/>
          <w:sz w:val="24"/>
          <w:szCs w:val="24"/>
        </w:rPr>
        <w:t>A</w:t>
      </w:r>
      <w:r w:rsidRPr="000E1C08">
        <w:rPr>
          <w:rFonts w:ascii="Arial" w:hAnsi="Arial" w:cs="Arial"/>
          <w:b/>
          <w:sz w:val="24"/>
          <w:szCs w:val="24"/>
        </w:rPr>
        <w:t>rtículo 7.4 de la Sesión Ordinaria 25-2024 de</w:t>
      </w:r>
      <w:r w:rsidR="003F0D7C" w:rsidRPr="000E1C08">
        <w:rPr>
          <w:rFonts w:ascii="Arial" w:hAnsi="Arial" w:cs="Arial"/>
          <w:b/>
          <w:sz w:val="24"/>
          <w:szCs w:val="24"/>
        </w:rPr>
        <w:t>l</w:t>
      </w:r>
      <w:r w:rsidRPr="000E1C08">
        <w:rPr>
          <w:rFonts w:ascii="Arial" w:hAnsi="Arial" w:cs="Arial"/>
          <w:b/>
          <w:sz w:val="24"/>
          <w:szCs w:val="24"/>
        </w:rPr>
        <w:t xml:space="preserve"> 11 de julio de 2024</w:t>
      </w:r>
      <w:r w:rsidRPr="000E1C08">
        <w:rPr>
          <w:rFonts w:ascii="Arial" w:hAnsi="Arial" w:cs="Arial"/>
          <w:bCs/>
          <w:sz w:val="24"/>
          <w:szCs w:val="24"/>
        </w:rPr>
        <w:t>, rechaza la solicitud de exoneración de la obligación de conducir personalmente el derecho de concesión del taxi placa TP-</w:t>
      </w:r>
      <w:r w:rsidR="00BD3344">
        <w:rPr>
          <w:rFonts w:ascii="Arial" w:hAnsi="Arial" w:cs="Arial"/>
          <w:bCs/>
          <w:sz w:val="24"/>
          <w:szCs w:val="24"/>
        </w:rPr>
        <w:t>00</w:t>
      </w:r>
      <w:r w:rsidRPr="000E1C08">
        <w:rPr>
          <w:rFonts w:ascii="Arial" w:hAnsi="Arial" w:cs="Arial"/>
          <w:bCs/>
          <w:sz w:val="24"/>
          <w:szCs w:val="24"/>
        </w:rPr>
        <w:t xml:space="preserve">, presentada por la concesionaria </w:t>
      </w:r>
      <w:r w:rsidR="003F0D7C" w:rsidRPr="000E1C08">
        <w:rPr>
          <w:rFonts w:ascii="Arial" w:hAnsi="Arial" w:cs="Arial"/>
          <w:b/>
          <w:sz w:val="24"/>
          <w:szCs w:val="24"/>
        </w:rPr>
        <w:t>N</w:t>
      </w:r>
      <w:r w:rsidR="00BD3344">
        <w:rPr>
          <w:rFonts w:ascii="Arial" w:hAnsi="Arial" w:cs="Arial"/>
          <w:b/>
          <w:sz w:val="24"/>
          <w:szCs w:val="24"/>
        </w:rPr>
        <w:t>.P.A.</w:t>
      </w:r>
      <w:r w:rsidRPr="000E1C08">
        <w:rPr>
          <w:rFonts w:ascii="Arial" w:hAnsi="Arial" w:cs="Arial"/>
          <w:bCs/>
          <w:sz w:val="24"/>
          <w:szCs w:val="24"/>
        </w:rPr>
        <w:t>, por considerar que no es sujeto del otorgamiento de la excepción para la conducción personal del servicio al no lograr, con la documentación aportada, acreditar que ella es jefa de hogar. (</w:t>
      </w:r>
      <w:r w:rsidR="003F0D7C" w:rsidRPr="000E1C08">
        <w:rPr>
          <w:rFonts w:ascii="Arial" w:hAnsi="Arial" w:cs="Arial"/>
          <w:bCs/>
          <w:sz w:val="24"/>
          <w:szCs w:val="24"/>
        </w:rPr>
        <w:t>V</w:t>
      </w:r>
      <w:r w:rsidRPr="000E1C08">
        <w:rPr>
          <w:rFonts w:ascii="Arial" w:hAnsi="Arial" w:cs="Arial"/>
          <w:bCs/>
          <w:sz w:val="24"/>
          <w:szCs w:val="24"/>
        </w:rPr>
        <w:t>er folio 08 del expediente administrativo)</w:t>
      </w:r>
    </w:p>
    <w:p w14:paraId="46A16807" w14:textId="77777777" w:rsidR="003F0D7C" w:rsidRPr="000E1C08" w:rsidRDefault="003F0D7C" w:rsidP="00273373">
      <w:pPr>
        <w:spacing w:after="0"/>
        <w:jc w:val="both"/>
        <w:rPr>
          <w:rFonts w:ascii="Arial" w:hAnsi="Arial" w:cs="Arial"/>
          <w:bCs/>
          <w:sz w:val="24"/>
          <w:szCs w:val="24"/>
        </w:rPr>
      </w:pPr>
    </w:p>
    <w:p w14:paraId="3421FD83" w14:textId="4EA6D26D" w:rsidR="00CB3E6D" w:rsidRPr="000E1C08" w:rsidRDefault="00CB3E6D" w:rsidP="00273373">
      <w:pPr>
        <w:tabs>
          <w:tab w:val="left" w:pos="7088"/>
        </w:tabs>
        <w:spacing w:after="0"/>
        <w:jc w:val="both"/>
        <w:rPr>
          <w:rFonts w:ascii="Arial" w:hAnsi="Arial" w:cs="Arial"/>
          <w:bCs/>
          <w:sz w:val="24"/>
          <w:szCs w:val="24"/>
        </w:rPr>
      </w:pPr>
      <w:r w:rsidRPr="000E1C08">
        <w:rPr>
          <w:rFonts w:ascii="Arial" w:hAnsi="Arial" w:cs="Arial"/>
          <w:b/>
          <w:sz w:val="24"/>
          <w:szCs w:val="24"/>
        </w:rPr>
        <w:t>B)</w:t>
      </w:r>
      <w:r w:rsidRPr="000E1C08">
        <w:rPr>
          <w:rFonts w:ascii="Arial" w:hAnsi="Arial" w:cs="Arial"/>
          <w:bCs/>
          <w:sz w:val="24"/>
          <w:szCs w:val="24"/>
        </w:rPr>
        <w:t xml:space="preserve">. La señora </w:t>
      </w:r>
      <w:r w:rsidR="0026654F" w:rsidRPr="000E1C08">
        <w:rPr>
          <w:rFonts w:ascii="Arial" w:hAnsi="Arial" w:cs="Arial"/>
          <w:b/>
          <w:bCs/>
          <w:sz w:val="24"/>
          <w:szCs w:val="24"/>
        </w:rPr>
        <w:t>N</w:t>
      </w:r>
      <w:r w:rsidR="00BD3344">
        <w:rPr>
          <w:rFonts w:ascii="Arial" w:hAnsi="Arial" w:cs="Arial"/>
          <w:b/>
          <w:bCs/>
          <w:sz w:val="24"/>
          <w:szCs w:val="24"/>
        </w:rPr>
        <w:t>.P.A.</w:t>
      </w:r>
      <w:r w:rsidRPr="000E1C08">
        <w:rPr>
          <w:rFonts w:ascii="Arial" w:hAnsi="Arial" w:cs="Arial"/>
          <w:bCs/>
          <w:sz w:val="24"/>
          <w:szCs w:val="24"/>
        </w:rPr>
        <w:t xml:space="preserve">, presenta </w:t>
      </w:r>
      <w:r w:rsidR="00305EF9" w:rsidRPr="000E1C08">
        <w:rPr>
          <w:rFonts w:ascii="Arial" w:hAnsi="Arial" w:cs="Arial"/>
          <w:bCs/>
          <w:sz w:val="24"/>
          <w:szCs w:val="24"/>
        </w:rPr>
        <w:t>R</w:t>
      </w:r>
      <w:r w:rsidRPr="000E1C08">
        <w:rPr>
          <w:rFonts w:ascii="Arial" w:hAnsi="Arial" w:cs="Arial"/>
          <w:bCs/>
          <w:sz w:val="24"/>
          <w:szCs w:val="24"/>
        </w:rPr>
        <w:t xml:space="preserve">ecurso de </w:t>
      </w:r>
      <w:r w:rsidR="00305EF9" w:rsidRPr="000E1C08">
        <w:rPr>
          <w:rFonts w:ascii="Arial" w:hAnsi="Arial" w:cs="Arial"/>
          <w:bCs/>
          <w:sz w:val="24"/>
          <w:szCs w:val="24"/>
        </w:rPr>
        <w:t>A</w:t>
      </w:r>
      <w:r w:rsidRPr="000E1C08">
        <w:rPr>
          <w:rFonts w:ascii="Arial" w:hAnsi="Arial" w:cs="Arial"/>
          <w:bCs/>
          <w:sz w:val="24"/>
          <w:szCs w:val="24"/>
        </w:rPr>
        <w:t xml:space="preserve">pelación en contra del </w:t>
      </w:r>
      <w:r w:rsidRPr="000E1C08">
        <w:rPr>
          <w:rFonts w:ascii="Arial" w:hAnsi="Arial" w:cs="Arial"/>
          <w:b/>
          <w:sz w:val="24"/>
          <w:szCs w:val="24"/>
        </w:rPr>
        <w:t xml:space="preserve">Acuerdo 7.4 </w:t>
      </w:r>
      <w:r w:rsidR="003F0D7C" w:rsidRPr="000E1C08">
        <w:rPr>
          <w:rFonts w:ascii="Arial" w:hAnsi="Arial" w:cs="Arial"/>
          <w:b/>
          <w:sz w:val="24"/>
          <w:szCs w:val="24"/>
        </w:rPr>
        <w:t>Sesión Ordinaria 25-2024 celebrada el 11 de julio del 2024</w:t>
      </w:r>
      <w:r w:rsidR="003F0D7C" w:rsidRPr="000E1C08">
        <w:rPr>
          <w:rFonts w:ascii="Arial" w:hAnsi="Arial" w:cs="Arial"/>
          <w:bCs/>
          <w:sz w:val="24"/>
          <w:szCs w:val="24"/>
        </w:rPr>
        <w:t xml:space="preserve">, </w:t>
      </w:r>
      <w:r w:rsidR="009576B8" w:rsidRPr="000E1C08">
        <w:rPr>
          <w:rFonts w:ascii="Arial" w:hAnsi="Arial" w:cs="Arial"/>
          <w:bCs/>
          <w:sz w:val="24"/>
          <w:szCs w:val="24"/>
        </w:rPr>
        <w:t xml:space="preserve">emitido </w:t>
      </w:r>
      <w:r w:rsidRPr="000E1C08">
        <w:rPr>
          <w:rFonts w:ascii="Arial" w:hAnsi="Arial" w:cs="Arial"/>
          <w:bCs/>
          <w:sz w:val="24"/>
          <w:szCs w:val="24"/>
        </w:rPr>
        <w:t xml:space="preserve">por la Junta </w:t>
      </w:r>
      <w:r w:rsidRPr="000E1C08">
        <w:rPr>
          <w:rFonts w:ascii="Arial" w:hAnsi="Arial" w:cs="Arial"/>
          <w:bCs/>
          <w:sz w:val="24"/>
          <w:szCs w:val="24"/>
        </w:rPr>
        <w:lastRenderedPageBreak/>
        <w:t>Directiva del Consejo de Transporte Público, por considerar, que la motivación del acto no es la adecuada</w:t>
      </w:r>
      <w:r w:rsidR="00305EF9" w:rsidRPr="000E1C08">
        <w:rPr>
          <w:rFonts w:ascii="Arial" w:hAnsi="Arial" w:cs="Arial"/>
          <w:bCs/>
          <w:sz w:val="24"/>
          <w:szCs w:val="24"/>
        </w:rPr>
        <w:t>,</w:t>
      </w:r>
      <w:r w:rsidRPr="000E1C08">
        <w:rPr>
          <w:rFonts w:ascii="Arial" w:hAnsi="Arial" w:cs="Arial"/>
          <w:bCs/>
          <w:sz w:val="24"/>
          <w:szCs w:val="24"/>
        </w:rPr>
        <w:t xml:space="preserve"> al no existir norma que exija que su declaración jurada deba ser protocolizada, pero solicita que se le permita aportar el requisito apuntado. (</w:t>
      </w:r>
      <w:r w:rsidR="003F0D7C" w:rsidRPr="000E1C08">
        <w:rPr>
          <w:rFonts w:ascii="Arial" w:hAnsi="Arial" w:cs="Arial"/>
          <w:bCs/>
          <w:sz w:val="24"/>
          <w:szCs w:val="24"/>
        </w:rPr>
        <w:t>V</w:t>
      </w:r>
      <w:r w:rsidRPr="000E1C08">
        <w:rPr>
          <w:rFonts w:ascii="Arial" w:hAnsi="Arial" w:cs="Arial"/>
          <w:bCs/>
          <w:sz w:val="24"/>
          <w:szCs w:val="24"/>
        </w:rPr>
        <w:t>er folios 6 y 7 del expediente administrativo)</w:t>
      </w:r>
    </w:p>
    <w:p w14:paraId="67DA5652" w14:textId="77777777" w:rsidR="003F0D7C" w:rsidRPr="000E1C08" w:rsidRDefault="003F0D7C" w:rsidP="00273373">
      <w:pPr>
        <w:tabs>
          <w:tab w:val="left" w:pos="7088"/>
        </w:tabs>
        <w:spacing w:after="0"/>
        <w:jc w:val="both"/>
        <w:rPr>
          <w:rFonts w:ascii="Arial" w:hAnsi="Arial" w:cs="Arial"/>
          <w:bCs/>
          <w:sz w:val="24"/>
          <w:szCs w:val="24"/>
        </w:rPr>
      </w:pPr>
    </w:p>
    <w:p w14:paraId="170768C7" w14:textId="76DE6D84" w:rsidR="00CB3E6D" w:rsidRPr="000E1C08" w:rsidRDefault="00CB3E6D" w:rsidP="00273373">
      <w:pPr>
        <w:spacing w:after="0"/>
        <w:jc w:val="both"/>
        <w:rPr>
          <w:rFonts w:ascii="Arial" w:hAnsi="Arial" w:cs="Arial"/>
          <w:sz w:val="24"/>
          <w:szCs w:val="24"/>
          <w:lang w:val="es-MX"/>
        </w:rPr>
      </w:pPr>
      <w:r w:rsidRPr="000E1C08">
        <w:rPr>
          <w:rFonts w:ascii="Arial" w:hAnsi="Arial" w:cs="Arial"/>
          <w:b/>
          <w:bCs/>
          <w:sz w:val="24"/>
          <w:szCs w:val="24"/>
        </w:rPr>
        <w:t>C).</w:t>
      </w:r>
      <w:r w:rsidRPr="000E1C08">
        <w:rPr>
          <w:rFonts w:ascii="Arial" w:hAnsi="Arial" w:cs="Arial"/>
          <w:sz w:val="24"/>
          <w:szCs w:val="24"/>
        </w:rPr>
        <w:t xml:space="preserve"> La Junta Directiva del Consejo de Transporte Público, mediante </w:t>
      </w:r>
      <w:r w:rsidR="003F0D7C" w:rsidRPr="000E1C08">
        <w:rPr>
          <w:rFonts w:ascii="Arial" w:hAnsi="Arial" w:cs="Arial"/>
          <w:b/>
          <w:bCs/>
          <w:sz w:val="24"/>
          <w:szCs w:val="24"/>
        </w:rPr>
        <w:t>A</w:t>
      </w:r>
      <w:r w:rsidRPr="000E1C08">
        <w:rPr>
          <w:rFonts w:ascii="Arial" w:hAnsi="Arial" w:cs="Arial"/>
          <w:b/>
          <w:bCs/>
          <w:sz w:val="24"/>
          <w:szCs w:val="24"/>
        </w:rPr>
        <w:t>cuerdo 7.5 de la Sesión Ordinaria 39-2024 de</w:t>
      </w:r>
      <w:r w:rsidR="003F0D7C" w:rsidRPr="000E1C08">
        <w:rPr>
          <w:rFonts w:ascii="Arial" w:hAnsi="Arial" w:cs="Arial"/>
          <w:b/>
          <w:bCs/>
          <w:sz w:val="24"/>
          <w:szCs w:val="24"/>
        </w:rPr>
        <w:t>l</w:t>
      </w:r>
      <w:r w:rsidRPr="000E1C08">
        <w:rPr>
          <w:rFonts w:ascii="Arial" w:hAnsi="Arial" w:cs="Arial"/>
          <w:b/>
          <w:bCs/>
          <w:sz w:val="24"/>
          <w:szCs w:val="24"/>
        </w:rPr>
        <w:t xml:space="preserve"> 17 de octubre de 2024</w:t>
      </w:r>
      <w:r w:rsidRPr="000E1C08">
        <w:rPr>
          <w:rFonts w:ascii="Arial" w:hAnsi="Arial" w:cs="Arial"/>
          <w:sz w:val="24"/>
          <w:szCs w:val="24"/>
        </w:rPr>
        <w:t xml:space="preserve">, conoce el oficio </w:t>
      </w:r>
      <w:r w:rsidR="003F0D7C" w:rsidRPr="000E1C08">
        <w:rPr>
          <w:rFonts w:ascii="Arial" w:hAnsi="Arial" w:cs="Arial"/>
          <w:b/>
          <w:bCs/>
          <w:sz w:val="24"/>
          <w:szCs w:val="24"/>
        </w:rPr>
        <w:t>No. CTP-DE-AJ-OF-1212-2024 del 27 de setiembre de 2024</w:t>
      </w:r>
      <w:r w:rsidR="003F0D7C" w:rsidRPr="000E1C08">
        <w:rPr>
          <w:rFonts w:ascii="Arial" w:hAnsi="Arial" w:cs="Arial"/>
          <w:sz w:val="24"/>
          <w:szCs w:val="24"/>
        </w:rPr>
        <w:t xml:space="preserve">, </w:t>
      </w:r>
      <w:r w:rsidRPr="000E1C08">
        <w:rPr>
          <w:rFonts w:ascii="Arial" w:hAnsi="Arial" w:cs="Arial"/>
          <w:sz w:val="24"/>
          <w:szCs w:val="24"/>
        </w:rPr>
        <w:t xml:space="preserve">de la Dirección de Asuntos Jurídicos y eleva al Tribunal Administrativo de Transporte, el </w:t>
      </w:r>
      <w:r w:rsidR="00305EF9" w:rsidRPr="000E1C08">
        <w:rPr>
          <w:rFonts w:ascii="Arial" w:hAnsi="Arial" w:cs="Arial"/>
          <w:sz w:val="24"/>
          <w:szCs w:val="24"/>
        </w:rPr>
        <w:t>R</w:t>
      </w:r>
      <w:r w:rsidRPr="000E1C08">
        <w:rPr>
          <w:rFonts w:ascii="Arial" w:hAnsi="Arial" w:cs="Arial"/>
          <w:sz w:val="24"/>
          <w:szCs w:val="24"/>
        </w:rPr>
        <w:t xml:space="preserve">ecurso presentado por la recurrente, debido a que corresponde a un </w:t>
      </w:r>
      <w:r w:rsidR="00305EF9" w:rsidRPr="000E1C08">
        <w:rPr>
          <w:rFonts w:ascii="Arial" w:hAnsi="Arial" w:cs="Arial"/>
          <w:sz w:val="24"/>
          <w:szCs w:val="24"/>
        </w:rPr>
        <w:t>R</w:t>
      </w:r>
      <w:r w:rsidRPr="000E1C08">
        <w:rPr>
          <w:rFonts w:ascii="Arial" w:hAnsi="Arial" w:cs="Arial"/>
          <w:sz w:val="24"/>
          <w:szCs w:val="24"/>
        </w:rPr>
        <w:t xml:space="preserve">ecurso de </w:t>
      </w:r>
      <w:r w:rsidR="00305EF9" w:rsidRPr="000E1C08">
        <w:rPr>
          <w:rFonts w:ascii="Arial" w:hAnsi="Arial" w:cs="Arial"/>
          <w:sz w:val="24"/>
          <w:szCs w:val="24"/>
        </w:rPr>
        <w:t>A</w:t>
      </w:r>
      <w:r w:rsidRPr="000E1C08">
        <w:rPr>
          <w:rFonts w:ascii="Arial" w:hAnsi="Arial" w:cs="Arial"/>
          <w:sz w:val="24"/>
          <w:szCs w:val="24"/>
        </w:rPr>
        <w:t xml:space="preserve">pelación, el que es competencia del órgano de alzada. </w:t>
      </w:r>
      <w:r w:rsidRPr="000E1C08">
        <w:rPr>
          <w:rFonts w:ascii="Arial" w:hAnsi="Arial" w:cs="Arial"/>
          <w:sz w:val="24"/>
          <w:szCs w:val="24"/>
          <w:lang w:val="es-MX"/>
        </w:rPr>
        <w:t>(</w:t>
      </w:r>
      <w:r w:rsidR="003F0D7C" w:rsidRPr="000E1C08">
        <w:rPr>
          <w:rFonts w:ascii="Arial" w:hAnsi="Arial" w:cs="Arial"/>
          <w:sz w:val="24"/>
          <w:szCs w:val="24"/>
          <w:lang w:val="es-MX"/>
        </w:rPr>
        <w:t>V</w:t>
      </w:r>
      <w:r w:rsidRPr="000E1C08">
        <w:rPr>
          <w:rFonts w:ascii="Arial" w:hAnsi="Arial" w:cs="Arial"/>
          <w:sz w:val="24"/>
          <w:szCs w:val="24"/>
          <w:lang w:val="es-MX"/>
        </w:rPr>
        <w:t>er folios 2</w:t>
      </w:r>
      <w:r w:rsidR="000F43C9" w:rsidRPr="000E1C08">
        <w:rPr>
          <w:rFonts w:ascii="Arial" w:hAnsi="Arial" w:cs="Arial"/>
          <w:sz w:val="24"/>
          <w:szCs w:val="24"/>
          <w:lang w:val="es-MX"/>
        </w:rPr>
        <w:t xml:space="preserve">, </w:t>
      </w:r>
      <w:r w:rsidRPr="000E1C08">
        <w:rPr>
          <w:rFonts w:ascii="Arial" w:hAnsi="Arial" w:cs="Arial"/>
          <w:sz w:val="24"/>
          <w:szCs w:val="24"/>
          <w:lang w:val="es-MX"/>
        </w:rPr>
        <w:t xml:space="preserve">4 </w:t>
      </w:r>
      <w:r w:rsidR="000F43C9" w:rsidRPr="000E1C08">
        <w:rPr>
          <w:rFonts w:ascii="Arial" w:hAnsi="Arial" w:cs="Arial"/>
          <w:sz w:val="24"/>
          <w:szCs w:val="24"/>
          <w:lang w:val="es-MX"/>
        </w:rPr>
        <w:t xml:space="preserve">y </w:t>
      </w:r>
      <w:r w:rsidRPr="000E1C08">
        <w:rPr>
          <w:rFonts w:ascii="Arial" w:hAnsi="Arial" w:cs="Arial"/>
          <w:sz w:val="24"/>
          <w:szCs w:val="24"/>
          <w:lang w:val="es-MX"/>
        </w:rPr>
        <w:t xml:space="preserve">5 del expediente administrativo.) </w:t>
      </w:r>
    </w:p>
    <w:p w14:paraId="238349DF" w14:textId="77777777" w:rsidR="003F0D7C" w:rsidRPr="000E1C08" w:rsidRDefault="003F0D7C" w:rsidP="00273373">
      <w:pPr>
        <w:spacing w:after="0"/>
        <w:jc w:val="both"/>
        <w:rPr>
          <w:rFonts w:ascii="Arial" w:hAnsi="Arial" w:cs="Arial"/>
          <w:sz w:val="24"/>
          <w:szCs w:val="24"/>
          <w:lang w:val="es-MX"/>
        </w:rPr>
      </w:pPr>
    </w:p>
    <w:p w14:paraId="124B5A23" w14:textId="38E77403" w:rsidR="00CB3E6D" w:rsidRPr="000E1C08" w:rsidRDefault="00CB3E6D" w:rsidP="00273373">
      <w:pPr>
        <w:spacing w:after="0"/>
        <w:jc w:val="both"/>
        <w:rPr>
          <w:rFonts w:ascii="Arial" w:hAnsi="Arial" w:cs="Arial"/>
          <w:sz w:val="24"/>
          <w:szCs w:val="24"/>
          <w:lang w:val="es-MX"/>
        </w:rPr>
      </w:pPr>
      <w:r w:rsidRPr="000E1C08">
        <w:rPr>
          <w:rFonts w:ascii="Arial" w:hAnsi="Arial" w:cs="Arial"/>
          <w:b/>
          <w:bCs/>
          <w:sz w:val="24"/>
          <w:szCs w:val="24"/>
          <w:lang w:val="es-MX"/>
        </w:rPr>
        <w:t>D).</w:t>
      </w:r>
      <w:r w:rsidRPr="000E1C08">
        <w:rPr>
          <w:rFonts w:ascii="Arial" w:hAnsi="Arial" w:cs="Arial"/>
          <w:sz w:val="24"/>
          <w:szCs w:val="24"/>
          <w:lang w:val="es-MX"/>
        </w:rPr>
        <w:t xml:space="preserve"> </w:t>
      </w:r>
      <w:r w:rsidR="003F0D7C" w:rsidRPr="000E1C08">
        <w:rPr>
          <w:rFonts w:ascii="Arial" w:hAnsi="Arial" w:cs="Arial"/>
          <w:sz w:val="24"/>
          <w:szCs w:val="24"/>
          <w:lang w:val="es-MX"/>
        </w:rPr>
        <w:t>Ha</w:t>
      </w:r>
      <w:r w:rsidRPr="000E1C08">
        <w:rPr>
          <w:rFonts w:ascii="Arial" w:hAnsi="Arial" w:cs="Arial"/>
          <w:sz w:val="24"/>
          <w:szCs w:val="24"/>
          <w:lang w:val="es-MX"/>
        </w:rPr>
        <w:t xml:space="preserve"> quedado demostrado que</w:t>
      </w:r>
      <w:r w:rsidRPr="000E1C08">
        <w:t xml:space="preserve"> </w:t>
      </w:r>
      <w:r w:rsidRPr="000E1C08">
        <w:rPr>
          <w:rFonts w:ascii="Arial" w:hAnsi="Arial" w:cs="Arial"/>
          <w:sz w:val="24"/>
          <w:szCs w:val="24"/>
          <w:lang w:val="es-MX"/>
        </w:rPr>
        <w:t xml:space="preserve">la señora </w:t>
      </w:r>
      <w:r w:rsidR="0026654F" w:rsidRPr="000E1C08">
        <w:rPr>
          <w:rFonts w:ascii="Arial" w:hAnsi="Arial" w:cs="Arial"/>
          <w:b/>
          <w:bCs/>
          <w:sz w:val="24"/>
          <w:szCs w:val="24"/>
        </w:rPr>
        <w:t>N</w:t>
      </w:r>
      <w:r w:rsidR="00BD3344">
        <w:rPr>
          <w:rFonts w:ascii="Arial" w:hAnsi="Arial" w:cs="Arial"/>
          <w:b/>
          <w:bCs/>
          <w:sz w:val="24"/>
          <w:szCs w:val="24"/>
        </w:rPr>
        <w:t>.P.A.</w:t>
      </w:r>
      <w:r w:rsidR="004F7785" w:rsidRPr="000E1C08">
        <w:rPr>
          <w:rFonts w:ascii="Arial" w:hAnsi="Arial" w:cs="Arial"/>
          <w:b/>
          <w:bCs/>
          <w:sz w:val="24"/>
          <w:szCs w:val="24"/>
          <w:lang w:val="es-MX"/>
        </w:rPr>
        <w:t>,</w:t>
      </w:r>
      <w:r w:rsidRPr="000E1C08">
        <w:rPr>
          <w:rFonts w:ascii="Arial" w:hAnsi="Arial" w:cs="Arial"/>
          <w:sz w:val="24"/>
          <w:szCs w:val="24"/>
          <w:lang w:val="es-MX"/>
        </w:rPr>
        <w:t xml:space="preserve"> present</w:t>
      </w:r>
      <w:r w:rsidR="004F7785" w:rsidRPr="000E1C08">
        <w:rPr>
          <w:rFonts w:ascii="Arial" w:hAnsi="Arial" w:cs="Arial"/>
          <w:sz w:val="24"/>
          <w:szCs w:val="24"/>
          <w:lang w:val="es-MX"/>
        </w:rPr>
        <w:t xml:space="preserve">ó </w:t>
      </w:r>
      <w:r w:rsidRPr="000E1C08">
        <w:rPr>
          <w:rFonts w:ascii="Arial" w:hAnsi="Arial" w:cs="Arial"/>
          <w:sz w:val="24"/>
          <w:szCs w:val="24"/>
          <w:lang w:val="es-MX"/>
        </w:rPr>
        <w:t xml:space="preserve">ante el Consejo de Transporte Público, nota </w:t>
      </w:r>
      <w:r w:rsidR="00FA78C4" w:rsidRPr="000E1C08">
        <w:rPr>
          <w:rFonts w:ascii="Arial" w:hAnsi="Arial" w:cs="Arial"/>
          <w:sz w:val="24"/>
          <w:szCs w:val="24"/>
          <w:lang w:val="es-MX"/>
        </w:rPr>
        <w:t>de fecha</w:t>
      </w:r>
      <w:r w:rsidR="00D030BB" w:rsidRPr="000E1C08">
        <w:rPr>
          <w:rFonts w:ascii="Arial" w:hAnsi="Arial" w:cs="Arial"/>
          <w:sz w:val="24"/>
          <w:szCs w:val="24"/>
          <w:lang w:val="es-MX"/>
        </w:rPr>
        <w:t xml:space="preserve"> </w:t>
      </w:r>
      <w:r w:rsidR="00AF5A4A" w:rsidRPr="000E1C08">
        <w:rPr>
          <w:rFonts w:ascii="Arial" w:hAnsi="Arial" w:cs="Arial"/>
          <w:sz w:val="24"/>
          <w:szCs w:val="24"/>
          <w:lang w:val="es-MX"/>
        </w:rPr>
        <w:t>0</w:t>
      </w:r>
      <w:r w:rsidRPr="000E1C08">
        <w:rPr>
          <w:rFonts w:ascii="Arial" w:hAnsi="Arial" w:cs="Arial"/>
          <w:sz w:val="24"/>
          <w:szCs w:val="24"/>
          <w:lang w:val="es-MX"/>
        </w:rPr>
        <w:t>3 de octubre de 202</w:t>
      </w:r>
      <w:r w:rsidR="008E7E5E" w:rsidRPr="000E1C08">
        <w:rPr>
          <w:rFonts w:ascii="Arial" w:hAnsi="Arial" w:cs="Arial"/>
          <w:sz w:val="24"/>
          <w:szCs w:val="24"/>
          <w:lang w:val="es-MX"/>
        </w:rPr>
        <w:t>3</w:t>
      </w:r>
      <w:r w:rsidRPr="000E1C08">
        <w:rPr>
          <w:rFonts w:ascii="Arial" w:hAnsi="Arial" w:cs="Arial"/>
          <w:sz w:val="24"/>
          <w:szCs w:val="24"/>
          <w:lang w:val="es-MX"/>
        </w:rPr>
        <w:t>, mediante la cual solicita se le exonere de la obligación de conducir el vehículo que ampara la concesión TP-0</w:t>
      </w:r>
      <w:r w:rsidR="00BD3344">
        <w:rPr>
          <w:rFonts w:ascii="Arial" w:hAnsi="Arial" w:cs="Arial"/>
          <w:sz w:val="24"/>
          <w:szCs w:val="24"/>
          <w:lang w:val="es-MX"/>
        </w:rPr>
        <w:t>00</w:t>
      </w:r>
      <w:r w:rsidRPr="000E1C08">
        <w:rPr>
          <w:rFonts w:ascii="Arial" w:hAnsi="Arial" w:cs="Arial"/>
          <w:sz w:val="24"/>
          <w:szCs w:val="24"/>
          <w:lang w:val="es-MX"/>
        </w:rPr>
        <w:t xml:space="preserve">, debido a su condición de mujer </w:t>
      </w:r>
      <w:r w:rsidR="00D030BB" w:rsidRPr="000E1C08">
        <w:rPr>
          <w:rFonts w:ascii="Arial" w:hAnsi="Arial" w:cs="Arial"/>
          <w:sz w:val="24"/>
          <w:szCs w:val="24"/>
          <w:lang w:val="es-MX"/>
        </w:rPr>
        <w:t>j</w:t>
      </w:r>
      <w:r w:rsidRPr="000E1C08">
        <w:rPr>
          <w:rFonts w:ascii="Arial" w:hAnsi="Arial" w:cs="Arial"/>
          <w:sz w:val="24"/>
          <w:szCs w:val="24"/>
          <w:lang w:val="es-MX"/>
        </w:rPr>
        <w:t xml:space="preserve">efe de </w:t>
      </w:r>
      <w:r w:rsidR="00D030BB" w:rsidRPr="000E1C08">
        <w:rPr>
          <w:rFonts w:ascii="Arial" w:hAnsi="Arial" w:cs="Arial"/>
          <w:sz w:val="24"/>
          <w:szCs w:val="24"/>
          <w:lang w:val="es-MX"/>
        </w:rPr>
        <w:t>h</w:t>
      </w:r>
      <w:r w:rsidRPr="000E1C08">
        <w:rPr>
          <w:rFonts w:ascii="Arial" w:hAnsi="Arial" w:cs="Arial"/>
          <w:sz w:val="24"/>
          <w:szCs w:val="24"/>
          <w:lang w:val="es-MX"/>
        </w:rPr>
        <w:t>ogar, según las excepciones de los artículos 4</w:t>
      </w:r>
      <w:r w:rsidR="00E309E8" w:rsidRPr="000E1C08">
        <w:rPr>
          <w:rFonts w:ascii="Arial" w:hAnsi="Arial" w:cs="Arial"/>
          <w:sz w:val="24"/>
          <w:szCs w:val="24"/>
          <w:lang w:val="es-MX"/>
        </w:rPr>
        <w:t>8</w:t>
      </w:r>
      <w:r w:rsidRPr="000E1C08">
        <w:rPr>
          <w:rFonts w:ascii="Arial" w:hAnsi="Arial" w:cs="Arial"/>
          <w:sz w:val="24"/>
          <w:szCs w:val="24"/>
          <w:lang w:val="es-MX"/>
        </w:rPr>
        <w:t xml:space="preserve"> y 4</w:t>
      </w:r>
      <w:r w:rsidR="00E309E8" w:rsidRPr="000E1C08">
        <w:rPr>
          <w:rFonts w:ascii="Arial" w:hAnsi="Arial" w:cs="Arial"/>
          <w:sz w:val="24"/>
          <w:szCs w:val="24"/>
          <w:lang w:val="es-MX"/>
        </w:rPr>
        <w:t>9</w:t>
      </w:r>
      <w:r w:rsidRPr="000E1C08">
        <w:rPr>
          <w:rFonts w:ascii="Arial" w:hAnsi="Arial" w:cs="Arial"/>
          <w:sz w:val="24"/>
          <w:szCs w:val="24"/>
          <w:lang w:val="es-MX"/>
        </w:rPr>
        <w:t xml:space="preserve"> de la Ley </w:t>
      </w:r>
      <w:r w:rsidR="004F7785" w:rsidRPr="000E1C08">
        <w:rPr>
          <w:rFonts w:ascii="Arial" w:hAnsi="Arial" w:cs="Arial"/>
          <w:sz w:val="24"/>
          <w:szCs w:val="24"/>
          <w:lang w:val="es-MX"/>
        </w:rPr>
        <w:t>No. 7969</w:t>
      </w:r>
      <w:r w:rsidRPr="000E1C08">
        <w:rPr>
          <w:rFonts w:ascii="Arial" w:hAnsi="Arial" w:cs="Arial"/>
          <w:sz w:val="24"/>
          <w:szCs w:val="24"/>
          <w:lang w:val="es-MX"/>
        </w:rPr>
        <w:t>. (</w:t>
      </w:r>
      <w:r w:rsidR="00D030BB" w:rsidRPr="000E1C08">
        <w:rPr>
          <w:rFonts w:ascii="Arial" w:hAnsi="Arial" w:cs="Arial"/>
          <w:sz w:val="24"/>
          <w:szCs w:val="24"/>
          <w:lang w:val="es-MX"/>
        </w:rPr>
        <w:t>V</w:t>
      </w:r>
      <w:r w:rsidRPr="000E1C08">
        <w:rPr>
          <w:rFonts w:ascii="Arial" w:hAnsi="Arial" w:cs="Arial"/>
          <w:sz w:val="24"/>
          <w:szCs w:val="24"/>
          <w:lang w:val="es-MX"/>
        </w:rPr>
        <w:t>er folio</w:t>
      </w:r>
      <w:r w:rsidR="00AF5A4A" w:rsidRPr="000E1C08">
        <w:rPr>
          <w:rFonts w:ascii="Arial" w:hAnsi="Arial" w:cs="Arial"/>
          <w:sz w:val="24"/>
          <w:szCs w:val="24"/>
          <w:lang w:val="es-MX"/>
        </w:rPr>
        <w:t>s</w:t>
      </w:r>
      <w:r w:rsidRPr="000E1C08">
        <w:rPr>
          <w:rFonts w:ascii="Arial" w:hAnsi="Arial" w:cs="Arial"/>
          <w:sz w:val="24"/>
          <w:szCs w:val="24"/>
          <w:lang w:val="es-MX"/>
        </w:rPr>
        <w:t xml:space="preserve"> </w:t>
      </w:r>
      <w:r w:rsidR="00AF5A4A" w:rsidRPr="000E1C08">
        <w:rPr>
          <w:rFonts w:ascii="Arial" w:hAnsi="Arial" w:cs="Arial"/>
          <w:sz w:val="24"/>
          <w:szCs w:val="24"/>
          <w:lang w:val="es-MX"/>
        </w:rPr>
        <w:t xml:space="preserve">26 y </w:t>
      </w:r>
      <w:r w:rsidRPr="000E1C08">
        <w:rPr>
          <w:rFonts w:ascii="Arial" w:hAnsi="Arial" w:cs="Arial"/>
          <w:sz w:val="24"/>
          <w:szCs w:val="24"/>
          <w:lang w:val="es-MX"/>
        </w:rPr>
        <w:t>27 del expediente administrativo)</w:t>
      </w:r>
    </w:p>
    <w:p w14:paraId="7F16DCEE" w14:textId="77777777" w:rsidR="003F0D7C" w:rsidRPr="000E1C08" w:rsidRDefault="003F0D7C" w:rsidP="00273373">
      <w:pPr>
        <w:spacing w:after="0"/>
        <w:jc w:val="both"/>
        <w:rPr>
          <w:rFonts w:ascii="Arial" w:hAnsi="Arial" w:cs="Arial"/>
          <w:sz w:val="24"/>
          <w:szCs w:val="24"/>
          <w:lang w:val="es-MX"/>
        </w:rPr>
      </w:pPr>
    </w:p>
    <w:p w14:paraId="6FCD9AE6" w14:textId="4D9D238D" w:rsidR="00CB3E6D" w:rsidRPr="000E1C08" w:rsidRDefault="00CB3E6D" w:rsidP="00273373">
      <w:pPr>
        <w:spacing w:after="0"/>
        <w:jc w:val="both"/>
        <w:rPr>
          <w:rFonts w:ascii="Arial" w:hAnsi="Arial" w:cs="Arial"/>
          <w:sz w:val="24"/>
          <w:szCs w:val="24"/>
          <w:lang w:val="es-MX"/>
        </w:rPr>
      </w:pPr>
      <w:r w:rsidRPr="000E1C08">
        <w:rPr>
          <w:rFonts w:ascii="Arial" w:hAnsi="Arial" w:cs="Arial"/>
          <w:b/>
          <w:bCs/>
          <w:sz w:val="24"/>
          <w:szCs w:val="24"/>
          <w:lang w:val="es-MX"/>
        </w:rPr>
        <w:t>E).</w:t>
      </w:r>
      <w:r w:rsidRPr="000E1C08">
        <w:rPr>
          <w:rFonts w:ascii="Arial" w:hAnsi="Arial" w:cs="Arial"/>
          <w:sz w:val="24"/>
          <w:szCs w:val="24"/>
          <w:lang w:val="es-MX"/>
        </w:rPr>
        <w:t xml:space="preserve"> Que la señora </w:t>
      </w:r>
      <w:r w:rsidR="0026654F" w:rsidRPr="000E1C08">
        <w:rPr>
          <w:rFonts w:ascii="Arial" w:hAnsi="Arial" w:cs="Arial"/>
          <w:b/>
          <w:bCs/>
          <w:sz w:val="24"/>
          <w:szCs w:val="24"/>
        </w:rPr>
        <w:t>N</w:t>
      </w:r>
      <w:r w:rsidR="00BD3344">
        <w:rPr>
          <w:rFonts w:ascii="Arial" w:hAnsi="Arial" w:cs="Arial"/>
          <w:b/>
          <w:bCs/>
          <w:sz w:val="24"/>
          <w:szCs w:val="24"/>
        </w:rPr>
        <w:t>.P.A.</w:t>
      </w:r>
      <w:r w:rsidRPr="000E1C08">
        <w:rPr>
          <w:rFonts w:ascii="Arial" w:hAnsi="Arial" w:cs="Arial"/>
          <w:sz w:val="24"/>
          <w:szCs w:val="24"/>
          <w:lang w:val="es-MX"/>
        </w:rPr>
        <w:t>, junto con su solicitud aporta una declaración jurada, en el sentido de que si bien continua casada con el señor T</w:t>
      </w:r>
      <w:r w:rsidR="00BD3344">
        <w:rPr>
          <w:rFonts w:ascii="Arial" w:hAnsi="Arial" w:cs="Arial"/>
          <w:sz w:val="24"/>
          <w:szCs w:val="24"/>
          <w:lang w:val="es-MX"/>
        </w:rPr>
        <w:t>.A.E.M.</w:t>
      </w:r>
      <w:r w:rsidR="00D030BB" w:rsidRPr="000E1C08">
        <w:rPr>
          <w:rFonts w:ascii="Arial" w:hAnsi="Arial" w:cs="Arial"/>
          <w:sz w:val="24"/>
          <w:szCs w:val="24"/>
          <w:lang w:val="es-MX"/>
        </w:rPr>
        <w:t xml:space="preserve">, </w:t>
      </w:r>
      <w:r w:rsidRPr="000E1C08">
        <w:rPr>
          <w:rFonts w:ascii="Arial" w:hAnsi="Arial" w:cs="Arial"/>
          <w:sz w:val="24"/>
          <w:szCs w:val="24"/>
          <w:lang w:val="es-MX"/>
        </w:rPr>
        <w:t xml:space="preserve">portador de la cédula de identidad </w:t>
      </w:r>
      <w:r w:rsidR="00E309E8" w:rsidRPr="000E1C08">
        <w:rPr>
          <w:rFonts w:ascii="Arial" w:hAnsi="Arial" w:cs="Arial"/>
          <w:sz w:val="24"/>
          <w:szCs w:val="24"/>
          <w:lang w:val="es-MX"/>
        </w:rPr>
        <w:t xml:space="preserve">No. </w:t>
      </w:r>
      <w:r w:rsidR="00BD3344">
        <w:rPr>
          <w:rFonts w:ascii="Arial" w:hAnsi="Arial" w:cs="Arial"/>
          <w:sz w:val="24"/>
          <w:szCs w:val="24"/>
          <w:lang w:val="es-MX"/>
        </w:rPr>
        <w:t>00</w:t>
      </w:r>
      <w:r w:rsidRPr="000E1C08">
        <w:rPr>
          <w:rFonts w:ascii="Arial" w:hAnsi="Arial" w:cs="Arial"/>
          <w:sz w:val="24"/>
          <w:szCs w:val="24"/>
          <w:lang w:val="es-MX"/>
        </w:rPr>
        <w:t xml:space="preserve">0, actualmente se encuentra separada de hecho de su </w:t>
      </w:r>
      <w:r w:rsidR="00FE5875" w:rsidRPr="000E1C08">
        <w:rPr>
          <w:rFonts w:ascii="Arial" w:hAnsi="Arial" w:cs="Arial"/>
          <w:sz w:val="24"/>
          <w:szCs w:val="24"/>
          <w:lang w:val="es-MX"/>
        </w:rPr>
        <w:t>esposo</w:t>
      </w:r>
      <w:r w:rsidRPr="000E1C08">
        <w:rPr>
          <w:rFonts w:ascii="Arial" w:hAnsi="Arial" w:cs="Arial"/>
          <w:sz w:val="24"/>
          <w:szCs w:val="24"/>
          <w:lang w:val="es-MX"/>
        </w:rPr>
        <w:t xml:space="preserve"> desde el año </w:t>
      </w:r>
      <w:r w:rsidR="00D030BB" w:rsidRPr="000E1C08">
        <w:rPr>
          <w:rFonts w:ascii="Arial" w:hAnsi="Arial" w:cs="Arial"/>
          <w:sz w:val="24"/>
          <w:szCs w:val="24"/>
          <w:lang w:val="es-MX"/>
        </w:rPr>
        <w:t>2020. (V</w:t>
      </w:r>
      <w:r w:rsidRPr="000E1C08">
        <w:rPr>
          <w:rFonts w:ascii="Arial" w:hAnsi="Arial" w:cs="Arial"/>
          <w:sz w:val="24"/>
          <w:szCs w:val="24"/>
          <w:lang w:val="es-MX"/>
        </w:rPr>
        <w:t xml:space="preserve">er folio 28 del </w:t>
      </w:r>
      <w:r w:rsidR="00FE5875" w:rsidRPr="000E1C08">
        <w:rPr>
          <w:rFonts w:ascii="Arial" w:hAnsi="Arial" w:cs="Arial"/>
          <w:sz w:val="24"/>
          <w:szCs w:val="24"/>
          <w:lang w:val="es-MX"/>
        </w:rPr>
        <w:t>expediente</w:t>
      </w:r>
      <w:r w:rsidRPr="000E1C08">
        <w:rPr>
          <w:rFonts w:ascii="Arial" w:hAnsi="Arial" w:cs="Arial"/>
          <w:sz w:val="24"/>
          <w:szCs w:val="24"/>
          <w:lang w:val="es-MX"/>
        </w:rPr>
        <w:t xml:space="preserve"> </w:t>
      </w:r>
      <w:r w:rsidR="00FE5875" w:rsidRPr="000E1C08">
        <w:rPr>
          <w:rFonts w:ascii="Arial" w:hAnsi="Arial" w:cs="Arial"/>
          <w:sz w:val="24"/>
          <w:szCs w:val="24"/>
          <w:lang w:val="es-MX"/>
        </w:rPr>
        <w:t>administrativo</w:t>
      </w:r>
      <w:r w:rsidRPr="000E1C08">
        <w:rPr>
          <w:rFonts w:ascii="Arial" w:hAnsi="Arial" w:cs="Arial"/>
          <w:sz w:val="24"/>
          <w:szCs w:val="24"/>
          <w:lang w:val="es-MX"/>
        </w:rPr>
        <w:t>)</w:t>
      </w:r>
    </w:p>
    <w:p w14:paraId="3A505D6A" w14:textId="77777777" w:rsidR="00D030BB" w:rsidRPr="000E1C08" w:rsidRDefault="00D030BB" w:rsidP="00273373">
      <w:pPr>
        <w:spacing w:after="0"/>
        <w:jc w:val="both"/>
        <w:rPr>
          <w:rFonts w:ascii="Arial" w:hAnsi="Arial" w:cs="Arial"/>
          <w:sz w:val="24"/>
          <w:szCs w:val="24"/>
          <w:lang w:val="es-MX"/>
        </w:rPr>
      </w:pPr>
    </w:p>
    <w:p w14:paraId="3DBC4D82" w14:textId="178435C9" w:rsidR="00CB3E6D" w:rsidRPr="000E1C08" w:rsidRDefault="00CB3E6D" w:rsidP="00273373">
      <w:pPr>
        <w:spacing w:after="0"/>
        <w:jc w:val="both"/>
        <w:rPr>
          <w:rFonts w:ascii="Arial" w:hAnsi="Arial" w:cs="Arial"/>
          <w:sz w:val="24"/>
          <w:szCs w:val="24"/>
          <w:lang w:val="es-MX"/>
        </w:rPr>
      </w:pPr>
      <w:r w:rsidRPr="000E1C08">
        <w:rPr>
          <w:rFonts w:ascii="Arial" w:hAnsi="Arial" w:cs="Arial"/>
          <w:b/>
          <w:bCs/>
          <w:sz w:val="24"/>
          <w:szCs w:val="24"/>
          <w:lang w:val="es-MX"/>
        </w:rPr>
        <w:t>F).</w:t>
      </w:r>
      <w:r w:rsidRPr="000E1C08">
        <w:rPr>
          <w:rFonts w:ascii="Arial" w:hAnsi="Arial" w:cs="Arial"/>
          <w:sz w:val="24"/>
          <w:szCs w:val="24"/>
          <w:lang w:val="es-MX"/>
        </w:rPr>
        <w:t xml:space="preserve"> Ha quedado demostrado </w:t>
      </w:r>
      <w:r w:rsidR="00FE5875" w:rsidRPr="000E1C08">
        <w:rPr>
          <w:rFonts w:ascii="Arial" w:hAnsi="Arial" w:cs="Arial"/>
          <w:sz w:val="24"/>
          <w:szCs w:val="24"/>
          <w:lang w:val="es-MX"/>
        </w:rPr>
        <w:t>fehacientemente</w:t>
      </w:r>
      <w:r w:rsidRPr="000E1C08">
        <w:rPr>
          <w:rFonts w:ascii="Arial" w:hAnsi="Arial" w:cs="Arial"/>
          <w:sz w:val="24"/>
          <w:szCs w:val="24"/>
          <w:lang w:val="es-MX"/>
        </w:rPr>
        <w:t xml:space="preserve"> que la </w:t>
      </w:r>
      <w:r w:rsidR="009C3396" w:rsidRPr="000E1C08">
        <w:rPr>
          <w:rFonts w:ascii="Arial" w:hAnsi="Arial" w:cs="Arial"/>
          <w:sz w:val="24"/>
          <w:szCs w:val="24"/>
          <w:lang w:val="es-MX"/>
        </w:rPr>
        <w:t xml:space="preserve">Dirección de Asuntos Jurídicos </w:t>
      </w:r>
      <w:r w:rsidRPr="000E1C08">
        <w:rPr>
          <w:rFonts w:ascii="Arial" w:hAnsi="Arial" w:cs="Arial"/>
          <w:sz w:val="24"/>
          <w:szCs w:val="24"/>
          <w:lang w:val="es-MX"/>
        </w:rPr>
        <w:t>del C</w:t>
      </w:r>
      <w:r w:rsidR="00D030BB" w:rsidRPr="000E1C08">
        <w:rPr>
          <w:rFonts w:ascii="Arial" w:hAnsi="Arial" w:cs="Arial"/>
          <w:sz w:val="24"/>
          <w:szCs w:val="24"/>
          <w:lang w:val="es-MX"/>
        </w:rPr>
        <w:t>onsejo de Transporte Público</w:t>
      </w:r>
      <w:r w:rsidRPr="000E1C08">
        <w:rPr>
          <w:rFonts w:ascii="Arial" w:hAnsi="Arial" w:cs="Arial"/>
          <w:sz w:val="24"/>
          <w:szCs w:val="24"/>
          <w:lang w:val="es-MX"/>
        </w:rPr>
        <w:t xml:space="preserve">, </w:t>
      </w:r>
      <w:r w:rsidR="00D030BB" w:rsidRPr="000E1C08">
        <w:rPr>
          <w:rFonts w:ascii="Arial" w:hAnsi="Arial" w:cs="Arial"/>
          <w:sz w:val="24"/>
          <w:szCs w:val="24"/>
          <w:lang w:val="es-MX"/>
        </w:rPr>
        <w:t xml:space="preserve">en el oficio </w:t>
      </w:r>
      <w:r w:rsidR="00D030BB" w:rsidRPr="000E1C08">
        <w:rPr>
          <w:rFonts w:ascii="Arial" w:hAnsi="Arial" w:cs="Arial"/>
          <w:b/>
          <w:bCs/>
          <w:sz w:val="24"/>
          <w:szCs w:val="24"/>
          <w:lang w:val="es-MX"/>
        </w:rPr>
        <w:t>No.</w:t>
      </w:r>
      <w:r w:rsidRPr="000E1C08">
        <w:rPr>
          <w:rFonts w:ascii="Arial" w:hAnsi="Arial" w:cs="Arial"/>
          <w:b/>
          <w:bCs/>
          <w:sz w:val="24"/>
          <w:szCs w:val="24"/>
          <w:lang w:val="es-MX"/>
        </w:rPr>
        <w:t>CTP-DE-AJ-OF-0664-2024</w:t>
      </w:r>
      <w:r w:rsidR="00D030BB" w:rsidRPr="000E1C08">
        <w:rPr>
          <w:rFonts w:ascii="Arial" w:hAnsi="Arial" w:cs="Arial"/>
          <w:b/>
          <w:bCs/>
          <w:sz w:val="24"/>
          <w:szCs w:val="24"/>
          <w:lang w:val="es-MX"/>
        </w:rPr>
        <w:t xml:space="preserve"> </w:t>
      </w:r>
      <w:r w:rsidRPr="000E1C08">
        <w:rPr>
          <w:rFonts w:ascii="Arial" w:hAnsi="Arial" w:cs="Arial"/>
          <w:b/>
          <w:bCs/>
          <w:sz w:val="24"/>
          <w:szCs w:val="24"/>
          <w:lang w:val="es-MX"/>
        </w:rPr>
        <w:t>de</w:t>
      </w:r>
      <w:r w:rsidR="00D030BB" w:rsidRPr="000E1C08">
        <w:rPr>
          <w:rFonts w:ascii="Arial" w:hAnsi="Arial" w:cs="Arial"/>
          <w:b/>
          <w:bCs/>
          <w:sz w:val="24"/>
          <w:szCs w:val="24"/>
          <w:lang w:val="es-MX"/>
        </w:rPr>
        <w:t>l</w:t>
      </w:r>
      <w:r w:rsidRPr="000E1C08">
        <w:rPr>
          <w:rFonts w:ascii="Arial" w:hAnsi="Arial" w:cs="Arial"/>
          <w:b/>
          <w:bCs/>
          <w:sz w:val="24"/>
          <w:szCs w:val="24"/>
          <w:lang w:val="es-MX"/>
        </w:rPr>
        <w:t xml:space="preserve"> 22 de mayo de 2024</w:t>
      </w:r>
      <w:r w:rsidRPr="000E1C08">
        <w:rPr>
          <w:rFonts w:ascii="Arial" w:hAnsi="Arial" w:cs="Arial"/>
          <w:sz w:val="24"/>
          <w:szCs w:val="24"/>
          <w:lang w:val="es-MX"/>
        </w:rPr>
        <w:t xml:space="preserve">, suscrito por las Licenciadas Cindy </w:t>
      </w:r>
      <w:r w:rsidR="00FE5875" w:rsidRPr="000E1C08">
        <w:rPr>
          <w:rFonts w:ascii="Arial" w:hAnsi="Arial" w:cs="Arial"/>
          <w:sz w:val="24"/>
          <w:szCs w:val="24"/>
          <w:lang w:val="es-MX"/>
        </w:rPr>
        <w:t>García</w:t>
      </w:r>
      <w:r w:rsidRPr="000E1C08">
        <w:rPr>
          <w:rFonts w:ascii="Arial" w:hAnsi="Arial" w:cs="Arial"/>
          <w:sz w:val="24"/>
          <w:szCs w:val="24"/>
          <w:lang w:val="es-MX"/>
        </w:rPr>
        <w:t xml:space="preserve"> </w:t>
      </w:r>
      <w:r w:rsidR="00FE5875" w:rsidRPr="000E1C08">
        <w:rPr>
          <w:rFonts w:ascii="Arial" w:hAnsi="Arial" w:cs="Arial"/>
          <w:sz w:val="24"/>
          <w:szCs w:val="24"/>
          <w:lang w:val="es-MX"/>
        </w:rPr>
        <w:t>Arias</w:t>
      </w:r>
      <w:r w:rsidRPr="000E1C08">
        <w:rPr>
          <w:rFonts w:ascii="Arial" w:hAnsi="Arial" w:cs="Arial"/>
          <w:sz w:val="24"/>
          <w:szCs w:val="24"/>
          <w:lang w:val="es-MX"/>
        </w:rPr>
        <w:t xml:space="preserve"> y </w:t>
      </w:r>
      <w:proofErr w:type="spellStart"/>
      <w:r w:rsidRPr="000E1C08">
        <w:rPr>
          <w:rFonts w:ascii="Arial" w:hAnsi="Arial" w:cs="Arial"/>
          <w:sz w:val="24"/>
          <w:szCs w:val="24"/>
          <w:lang w:val="es-MX"/>
        </w:rPr>
        <w:t>Sidia</w:t>
      </w:r>
      <w:proofErr w:type="spellEnd"/>
      <w:r w:rsidRPr="000E1C08">
        <w:rPr>
          <w:rFonts w:ascii="Arial" w:hAnsi="Arial" w:cs="Arial"/>
          <w:sz w:val="24"/>
          <w:szCs w:val="24"/>
          <w:lang w:val="es-MX"/>
        </w:rPr>
        <w:t xml:space="preserve"> Cerdas, Ruíz, previno a la señora </w:t>
      </w:r>
      <w:r w:rsidRPr="000E1C08">
        <w:rPr>
          <w:rFonts w:ascii="Arial" w:hAnsi="Arial" w:cs="Arial"/>
          <w:b/>
          <w:bCs/>
          <w:sz w:val="24"/>
          <w:szCs w:val="24"/>
          <w:lang w:val="es-MX"/>
        </w:rPr>
        <w:t>N</w:t>
      </w:r>
      <w:r w:rsidR="00BD3344">
        <w:rPr>
          <w:rFonts w:ascii="Arial" w:hAnsi="Arial" w:cs="Arial"/>
          <w:b/>
          <w:bCs/>
          <w:sz w:val="24"/>
          <w:szCs w:val="24"/>
          <w:lang w:val="es-MX"/>
        </w:rPr>
        <w:t>.P.A.</w:t>
      </w:r>
      <w:r w:rsidR="00CB7FCC" w:rsidRPr="000E1C08">
        <w:rPr>
          <w:rFonts w:ascii="Arial" w:hAnsi="Arial" w:cs="Arial"/>
          <w:b/>
          <w:bCs/>
          <w:sz w:val="24"/>
          <w:szCs w:val="24"/>
          <w:lang w:val="es-MX"/>
        </w:rPr>
        <w:t>,</w:t>
      </w:r>
      <w:r w:rsidRPr="000E1C08">
        <w:rPr>
          <w:rFonts w:ascii="Arial" w:hAnsi="Arial" w:cs="Arial"/>
          <w:sz w:val="24"/>
          <w:szCs w:val="24"/>
          <w:lang w:val="es-MX"/>
        </w:rPr>
        <w:t xml:space="preserve"> una serie de requisitos, pero nunca le solici</w:t>
      </w:r>
      <w:r w:rsidR="00CB7FCC" w:rsidRPr="000E1C08">
        <w:rPr>
          <w:rFonts w:ascii="Arial" w:hAnsi="Arial" w:cs="Arial"/>
          <w:sz w:val="24"/>
          <w:szCs w:val="24"/>
          <w:lang w:val="es-MX"/>
        </w:rPr>
        <w:t>taron</w:t>
      </w:r>
      <w:r w:rsidRPr="000E1C08">
        <w:rPr>
          <w:rFonts w:ascii="Arial" w:hAnsi="Arial" w:cs="Arial"/>
          <w:sz w:val="24"/>
          <w:szCs w:val="24"/>
          <w:lang w:val="es-MX"/>
        </w:rPr>
        <w:t xml:space="preserve"> que aportara la declaración </w:t>
      </w:r>
      <w:r w:rsidR="00D030BB" w:rsidRPr="000E1C08">
        <w:rPr>
          <w:rFonts w:ascii="Arial" w:hAnsi="Arial" w:cs="Arial"/>
          <w:sz w:val="24"/>
          <w:szCs w:val="24"/>
          <w:lang w:val="es-MX"/>
        </w:rPr>
        <w:t>j</w:t>
      </w:r>
      <w:r w:rsidRPr="000E1C08">
        <w:rPr>
          <w:rFonts w:ascii="Arial" w:hAnsi="Arial" w:cs="Arial"/>
          <w:sz w:val="24"/>
          <w:szCs w:val="24"/>
          <w:lang w:val="es-MX"/>
        </w:rPr>
        <w:t xml:space="preserve">urada </w:t>
      </w:r>
      <w:r w:rsidR="00CB7FCC" w:rsidRPr="000E1C08">
        <w:rPr>
          <w:rFonts w:ascii="Arial" w:hAnsi="Arial" w:cs="Arial"/>
          <w:sz w:val="24"/>
          <w:szCs w:val="24"/>
          <w:lang w:val="es-MX"/>
        </w:rPr>
        <w:t xml:space="preserve">protocolizada por un Notario Público, </w:t>
      </w:r>
      <w:r w:rsidR="00E309E8" w:rsidRPr="000E1C08">
        <w:rPr>
          <w:rFonts w:ascii="Arial" w:hAnsi="Arial" w:cs="Arial"/>
          <w:sz w:val="24"/>
          <w:szCs w:val="24"/>
          <w:lang w:val="es-MX"/>
        </w:rPr>
        <w:t xml:space="preserve">en la </w:t>
      </w:r>
      <w:r w:rsidRPr="000E1C08">
        <w:rPr>
          <w:rFonts w:ascii="Arial" w:hAnsi="Arial" w:cs="Arial"/>
          <w:sz w:val="24"/>
          <w:szCs w:val="24"/>
          <w:lang w:val="es-MX"/>
        </w:rPr>
        <w:t xml:space="preserve">que se encuentra separada de hecho de su esposo desde el 2020. </w:t>
      </w:r>
      <w:r w:rsidR="00D030BB" w:rsidRPr="000E1C08">
        <w:rPr>
          <w:rFonts w:ascii="Arial" w:hAnsi="Arial" w:cs="Arial"/>
          <w:sz w:val="24"/>
          <w:szCs w:val="24"/>
          <w:lang w:val="es-MX"/>
        </w:rPr>
        <w:t>(Ver</w:t>
      </w:r>
      <w:r w:rsidRPr="000E1C08">
        <w:rPr>
          <w:rFonts w:ascii="Arial" w:hAnsi="Arial" w:cs="Arial"/>
          <w:sz w:val="24"/>
          <w:szCs w:val="24"/>
          <w:lang w:val="es-MX"/>
        </w:rPr>
        <w:t xml:space="preserve"> folios 16 y 18 del expediente administrativo)</w:t>
      </w:r>
    </w:p>
    <w:p w14:paraId="7209E845" w14:textId="77777777" w:rsidR="004712DD" w:rsidRPr="000E1C08" w:rsidRDefault="004712DD" w:rsidP="00273373">
      <w:pPr>
        <w:spacing w:after="0"/>
        <w:jc w:val="both"/>
        <w:rPr>
          <w:rFonts w:ascii="Arial" w:hAnsi="Arial" w:cs="Arial"/>
          <w:sz w:val="24"/>
          <w:szCs w:val="24"/>
          <w:lang w:val="es-MX"/>
        </w:rPr>
      </w:pPr>
    </w:p>
    <w:p w14:paraId="17CEE1B7" w14:textId="3C32BC74" w:rsidR="004712DD" w:rsidRPr="000E1C08" w:rsidRDefault="004712DD" w:rsidP="00273373">
      <w:pPr>
        <w:spacing w:after="0"/>
        <w:jc w:val="both"/>
        <w:rPr>
          <w:rFonts w:ascii="Arial" w:hAnsi="Arial" w:cs="Arial"/>
          <w:bCs/>
          <w:sz w:val="24"/>
          <w:szCs w:val="24"/>
        </w:rPr>
      </w:pPr>
      <w:r w:rsidRPr="000E1C08">
        <w:rPr>
          <w:rFonts w:ascii="Arial" w:hAnsi="Arial" w:cs="Arial"/>
          <w:b/>
          <w:bCs/>
          <w:sz w:val="24"/>
          <w:szCs w:val="24"/>
          <w:lang w:val="es-MX"/>
        </w:rPr>
        <w:t>G).</w:t>
      </w:r>
      <w:r w:rsidRPr="000E1C08">
        <w:rPr>
          <w:rFonts w:ascii="Arial" w:hAnsi="Arial" w:cs="Arial"/>
          <w:sz w:val="24"/>
          <w:szCs w:val="24"/>
          <w:lang w:val="es-MX"/>
        </w:rPr>
        <w:t xml:space="preserve"> </w:t>
      </w:r>
      <w:bookmarkStart w:id="22" w:name="_Hlk200095172"/>
      <w:r w:rsidRPr="000E1C08">
        <w:rPr>
          <w:rFonts w:ascii="Arial" w:hAnsi="Arial" w:cs="Arial"/>
          <w:sz w:val="24"/>
          <w:szCs w:val="24"/>
          <w:lang w:val="es-MX"/>
        </w:rPr>
        <w:t xml:space="preserve">Se tiene por demostrado, que en la tramitación de este asunto el Consejo de Transporte Público, excedió los plazos razonables para la atención de una gestión como la que interpone la señora </w:t>
      </w:r>
      <w:r w:rsidR="0026654F" w:rsidRPr="000E1C08">
        <w:rPr>
          <w:rFonts w:ascii="Arial" w:hAnsi="Arial" w:cs="Arial"/>
          <w:b/>
          <w:bCs/>
          <w:sz w:val="24"/>
          <w:szCs w:val="24"/>
        </w:rPr>
        <w:t>N</w:t>
      </w:r>
      <w:r w:rsidR="00BD3344">
        <w:rPr>
          <w:rFonts w:ascii="Arial" w:hAnsi="Arial" w:cs="Arial"/>
          <w:b/>
          <w:bCs/>
          <w:sz w:val="24"/>
          <w:szCs w:val="24"/>
        </w:rPr>
        <w:t>.P.A.</w:t>
      </w:r>
      <w:r w:rsidRPr="000E1C08">
        <w:rPr>
          <w:rFonts w:ascii="Arial" w:hAnsi="Arial" w:cs="Arial"/>
          <w:b/>
          <w:bCs/>
          <w:sz w:val="24"/>
          <w:szCs w:val="24"/>
          <w:lang w:val="es-MX"/>
        </w:rPr>
        <w:t xml:space="preserve">, </w:t>
      </w:r>
      <w:r w:rsidRPr="000E1C08">
        <w:rPr>
          <w:rFonts w:ascii="Arial" w:hAnsi="Arial" w:cs="Arial"/>
          <w:sz w:val="24"/>
          <w:szCs w:val="24"/>
          <w:lang w:val="es-MX"/>
        </w:rPr>
        <w:t xml:space="preserve">ya </w:t>
      </w:r>
      <w:r w:rsidRPr="000E1C08">
        <w:rPr>
          <w:rFonts w:ascii="Arial" w:hAnsi="Arial" w:cs="Arial"/>
          <w:bCs/>
          <w:sz w:val="24"/>
          <w:szCs w:val="24"/>
        </w:rPr>
        <w:t xml:space="preserve">que la solicitud fue presentada por la concesionaria a la Administración, desde el 13 de octubre de 2023, y el </w:t>
      </w:r>
      <w:r w:rsidRPr="000E1C08">
        <w:rPr>
          <w:rFonts w:ascii="Arial" w:hAnsi="Arial" w:cs="Arial"/>
          <w:b/>
          <w:sz w:val="24"/>
          <w:szCs w:val="24"/>
        </w:rPr>
        <w:t xml:space="preserve">Artículo 7.4 de la Sesión Ordinaria 25-2024, </w:t>
      </w:r>
      <w:r w:rsidRPr="000E1C08">
        <w:rPr>
          <w:rFonts w:ascii="Arial" w:hAnsi="Arial" w:cs="Arial"/>
          <w:bCs/>
          <w:sz w:val="24"/>
          <w:szCs w:val="24"/>
        </w:rPr>
        <w:t>mediante el cual se resuelve el trámite es de fecha</w:t>
      </w:r>
      <w:r w:rsidRPr="000E1C08">
        <w:rPr>
          <w:rFonts w:ascii="Arial" w:hAnsi="Arial" w:cs="Arial"/>
          <w:b/>
          <w:sz w:val="24"/>
          <w:szCs w:val="24"/>
        </w:rPr>
        <w:t xml:space="preserve"> </w:t>
      </w:r>
      <w:r w:rsidRPr="000E1C08">
        <w:rPr>
          <w:rFonts w:ascii="Arial" w:hAnsi="Arial" w:cs="Arial"/>
          <w:bCs/>
          <w:sz w:val="24"/>
          <w:szCs w:val="24"/>
        </w:rPr>
        <w:t>11 de julio de 2024</w:t>
      </w:r>
      <w:bookmarkEnd w:id="22"/>
      <w:r w:rsidRPr="000E1C08">
        <w:rPr>
          <w:rFonts w:ascii="Arial" w:hAnsi="Arial" w:cs="Arial"/>
          <w:bCs/>
          <w:sz w:val="24"/>
          <w:szCs w:val="24"/>
        </w:rPr>
        <w:t>.</w:t>
      </w:r>
    </w:p>
    <w:p w14:paraId="3A82CDD2" w14:textId="77777777" w:rsidR="004712DD" w:rsidRPr="000E1C08" w:rsidRDefault="004712DD" w:rsidP="00273373">
      <w:pPr>
        <w:spacing w:after="0"/>
        <w:jc w:val="both"/>
        <w:rPr>
          <w:rFonts w:ascii="Arial" w:hAnsi="Arial" w:cs="Arial"/>
          <w:bCs/>
          <w:sz w:val="24"/>
          <w:szCs w:val="24"/>
        </w:rPr>
      </w:pPr>
    </w:p>
    <w:bookmarkEnd w:id="5"/>
    <w:p w14:paraId="191DDACA" w14:textId="77777777" w:rsidR="00583177" w:rsidRPr="000E1C08" w:rsidRDefault="00583177" w:rsidP="00273373">
      <w:pPr>
        <w:spacing w:after="0"/>
        <w:jc w:val="both"/>
        <w:rPr>
          <w:rFonts w:ascii="Arial" w:eastAsiaTheme="minorEastAsia" w:hAnsi="Arial" w:cs="Arial"/>
          <w:b/>
          <w:bCs/>
          <w:sz w:val="24"/>
          <w:szCs w:val="24"/>
          <w:lang w:val="es-ES" w:eastAsia="es-ES"/>
          <w14:ligatures w14:val="standardContextual"/>
        </w:rPr>
      </w:pPr>
      <w:r w:rsidRPr="000E1C08">
        <w:rPr>
          <w:rFonts w:ascii="Arial" w:eastAsiaTheme="minorEastAsia" w:hAnsi="Arial" w:cs="Arial"/>
          <w:b/>
          <w:bCs/>
          <w:sz w:val="24"/>
          <w:szCs w:val="24"/>
          <w:lang w:val="es-ES" w:eastAsia="es-ES"/>
          <w14:ligatures w14:val="standardContextual"/>
        </w:rPr>
        <w:t>4.- HECHOS NO PROBADOS</w:t>
      </w:r>
    </w:p>
    <w:p w14:paraId="27644100" w14:textId="77777777" w:rsidR="00CB3E6D" w:rsidRPr="000E1C08" w:rsidRDefault="00CB3E6D" w:rsidP="00273373">
      <w:pPr>
        <w:spacing w:after="0"/>
        <w:jc w:val="both"/>
        <w:rPr>
          <w:rFonts w:ascii="Arial" w:eastAsiaTheme="minorEastAsia" w:hAnsi="Arial" w:cs="Arial"/>
          <w:b/>
          <w:bCs/>
          <w:sz w:val="24"/>
          <w:szCs w:val="24"/>
          <w:lang w:val="es-ES" w:eastAsia="es-ES"/>
          <w14:ligatures w14:val="standardContextual"/>
        </w:rPr>
      </w:pPr>
    </w:p>
    <w:p w14:paraId="295F34C0" w14:textId="30CB5A91" w:rsidR="00583177" w:rsidRPr="000E1C08" w:rsidRDefault="00CB3E6D" w:rsidP="00273373">
      <w:pPr>
        <w:spacing w:after="0"/>
        <w:jc w:val="both"/>
        <w:rPr>
          <w:rFonts w:ascii="Arial" w:eastAsiaTheme="minorEastAsia" w:hAnsi="Arial" w:cs="Arial"/>
          <w:sz w:val="24"/>
          <w:szCs w:val="24"/>
          <w:lang w:val="es-ES" w:eastAsia="es-ES"/>
          <w14:ligatures w14:val="standardContextual"/>
        </w:rPr>
      </w:pPr>
      <w:r w:rsidRPr="000E1C08">
        <w:rPr>
          <w:rFonts w:ascii="Arial" w:eastAsiaTheme="minorEastAsia" w:hAnsi="Arial" w:cs="Arial"/>
          <w:sz w:val="24"/>
          <w:szCs w:val="24"/>
          <w:lang w:val="es-ES" w:eastAsia="es-ES"/>
          <w14:ligatures w14:val="standardContextual"/>
        </w:rPr>
        <w:t>Ninguno de relevancia para el presente caso.</w:t>
      </w:r>
    </w:p>
    <w:p w14:paraId="377A42C2" w14:textId="77777777" w:rsidR="00CB3E6D" w:rsidRPr="000E1C08" w:rsidRDefault="00CB3E6D" w:rsidP="00273373">
      <w:pPr>
        <w:spacing w:after="0"/>
        <w:jc w:val="both"/>
        <w:rPr>
          <w:rFonts w:ascii="Arial" w:eastAsiaTheme="minorEastAsia" w:hAnsi="Arial" w:cs="Arial"/>
          <w:sz w:val="24"/>
          <w:szCs w:val="24"/>
          <w:lang w:val="es-ES" w:eastAsia="es-ES"/>
          <w14:ligatures w14:val="standardContextual"/>
        </w:rPr>
      </w:pPr>
    </w:p>
    <w:bookmarkEnd w:id="21"/>
    <w:p w14:paraId="55324CA9" w14:textId="77777777" w:rsidR="00583177" w:rsidRPr="000E1C08" w:rsidRDefault="00583177" w:rsidP="00273373">
      <w:pPr>
        <w:spacing w:after="0"/>
        <w:jc w:val="both"/>
        <w:rPr>
          <w:rFonts w:ascii="Arial" w:eastAsiaTheme="minorEastAsia" w:hAnsi="Arial" w:cs="Arial"/>
          <w:b/>
          <w:bCs/>
          <w:sz w:val="24"/>
          <w:szCs w:val="24"/>
          <w:lang w:val="es-ES" w:eastAsia="es-ES"/>
          <w14:ligatures w14:val="standardContextual"/>
        </w:rPr>
      </w:pPr>
      <w:r w:rsidRPr="000E1C08">
        <w:rPr>
          <w:rFonts w:ascii="Arial" w:eastAsiaTheme="minorEastAsia" w:hAnsi="Arial" w:cs="Arial"/>
          <w:b/>
          <w:bCs/>
          <w:sz w:val="24"/>
          <w:szCs w:val="24"/>
          <w:lang w:val="es-ES" w:eastAsia="es-ES"/>
          <w14:ligatures w14:val="standardContextual"/>
        </w:rPr>
        <w:t>5.- SOBRE EL FONDO</w:t>
      </w:r>
    </w:p>
    <w:p w14:paraId="0ABC8651" w14:textId="77777777" w:rsidR="00583177" w:rsidRPr="000E1C08" w:rsidRDefault="00583177" w:rsidP="00273373">
      <w:pPr>
        <w:autoSpaceDE w:val="0"/>
        <w:autoSpaceDN w:val="0"/>
        <w:adjustRightInd w:val="0"/>
        <w:spacing w:after="0"/>
        <w:jc w:val="both"/>
        <w:rPr>
          <w:rFonts w:ascii="Arial" w:hAnsi="Arial" w:cs="Arial"/>
          <w:b/>
          <w:bCs/>
          <w:color w:val="000000" w:themeColor="text1"/>
          <w:sz w:val="24"/>
          <w:szCs w:val="24"/>
          <w:lang w:eastAsia="es-ES"/>
        </w:rPr>
      </w:pPr>
    </w:p>
    <w:p w14:paraId="797BD6F5" w14:textId="1B699849" w:rsidR="0003161A" w:rsidRPr="000E1C08" w:rsidRDefault="004222BE" w:rsidP="00273373">
      <w:pPr>
        <w:autoSpaceDE w:val="0"/>
        <w:autoSpaceDN w:val="0"/>
        <w:adjustRightInd w:val="0"/>
        <w:spacing w:after="0"/>
        <w:jc w:val="both"/>
        <w:rPr>
          <w:rFonts w:ascii="Arial" w:hAnsi="Arial" w:cs="Arial"/>
          <w:bCs/>
          <w:sz w:val="24"/>
          <w:szCs w:val="24"/>
          <w:lang w:val="es-MX"/>
        </w:rPr>
      </w:pPr>
      <w:r w:rsidRPr="000E1C08">
        <w:rPr>
          <w:rFonts w:ascii="Arial" w:hAnsi="Arial" w:cs="Arial"/>
          <w:b/>
          <w:bCs/>
          <w:sz w:val="24"/>
          <w:szCs w:val="24"/>
          <w:lang w:val="es-MX"/>
        </w:rPr>
        <w:lastRenderedPageBreak/>
        <w:t xml:space="preserve">5.1 </w:t>
      </w:r>
      <w:r w:rsidR="0003161A" w:rsidRPr="000E1C08">
        <w:rPr>
          <w:rFonts w:ascii="Arial" w:hAnsi="Arial" w:cs="Arial"/>
          <w:b/>
          <w:bCs/>
          <w:sz w:val="24"/>
          <w:szCs w:val="24"/>
          <w:lang w:val="es-MX"/>
        </w:rPr>
        <w:t>DEL PRINCIPIO DE LEGALIDAD</w:t>
      </w:r>
    </w:p>
    <w:p w14:paraId="1EF263C0" w14:textId="77777777" w:rsidR="0003161A" w:rsidRPr="000E1C08" w:rsidRDefault="0003161A" w:rsidP="00273373">
      <w:pPr>
        <w:autoSpaceDE w:val="0"/>
        <w:autoSpaceDN w:val="0"/>
        <w:adjustRightInd w:val="0"/>
        <w:spacing w:after="0"/>
        <w:jc w:val="both"/>
        <w:rPr>
          <w:rFonts w:ascii="Arial" w:hAnsi="Arial" w:cs="Arial"/>
          <w:bCs/>
          <w:sz w:val="24"/>
          <w:szCs w:val="24"/>
          <w:lang w:val="es-MX"/>
        </w:rPr>
      </w:pPr>
    </w:p>
    <w:p w14:paraId="53E98235" w14:textId="26D8C287" w:rsidR="0003161A" w:rsidRPr="000E1C08" w:rsidRDefault="0003161A" w:rsidP="00273373">
      <w:pPr>
        <w:autoSpaceDE w:val="0"/>
        <w:autoSpaceDN w:val="0"/>
        <w:adjustRightInd w:val="0"/>
        <w:spacing w:after="0"/>
        <w:jc w:val="both"/>
        <w:rPr>
          <w:rFonts w:ascii="Arial" w:hAnsi="Arial" w:cs="Arial"/>
          <w:bCs/>
          <w:sz w:val="24"/>
          <w:szCs w:val="24"/>
          <w:lang w:val="es-MX"/>
        </w:rPr>
      </w:pPr>
      <w:r w:rsidRPr="000E1C08">
        <w:rPr>
          <w:rFonts w:ascii="Arial" w:hAnsi="Arial" w:cs="Arial"/>
          <w:bCs/>
          <w:sz w:val="24"/>
          <w:szCs w:val="24"/>
          <w:lang w:val="es-MX"/>
        </w:rPr>
        <w:t xml:space="preserve">La Administración Pública está sometida al Principio de Legalidad, conforme lo establecido en el Artículo 11 de la Constitución Política y el Artículo 11 de la Ley General de la Administración Pública, Ley </w:t>
      </w:r>
      <w:r w:rsidR="00D030BB" w:rsidRPr="000E1C08">
        <w:rPr>
          <w:rFonts w:ascii="Arial" w:hAnsi="Arial" w:cs="Arial"/>
          <w:bCs/>
          <w:sz w:val="24"/>
          <w:szCs w:val="24"/>
          <w:lang w:val="es-MX"/>
        </w:rPr>
        <w:t xml:space="preserve">No. </w:t>
      </w:r>
      <w:r w:rsidRPr="000E1C08">
        <w:rPr>
          <w:rFonts w:ascii="Arial" w:hAnsi="Arial" w:cs="Arial"/>
          <w:bCs/>
          <w:sz w:val="24"/>
          <w:szCs w:val="24"/>
          <w:lang w:val="es-MX"/>
        </w:rPr>
        <w:t xml:space="preserve">6324 de 1978. Este principio constituye la base fundamental que define y delimita la actuación de los órganos de la Administración y por ende de los concesionarios y permisionarios del servicio público, que realizan un servicio público cedido por el Estado. </w:t>
      </w:r>
    </w:p>
    <w:p w14:paraId="1F3463B9" w14:textId="77777777" w:rsidR="00D030BB" w:rsidRPr="000E1C08" w:rsidRDefault="00D030BB" w:rsidP="00273373">
      <w:pPr>
        <w:autoSpaceDE w:val="0"/>
        <w:autoSpaceDN w:val="0"/>
        <w:adjustRightInd w:val="0"/>
        <w:spacing w:after="0"/>
        <w:jc w:val="both"/>
        <w:rPr>
          <w:rFonts w:ascii="Arial" w:hAnsi="Arial" w:cs="Arial"/>
          <w:bCs/>
          <w:sz w:val="24"/>
          <w:szCs w:val="24"/>
          <w:lang w:val="es-MX"/>
        </w:rPr>
      </w:pPr>
    </w:p>
    <w:p w14:paraId="3E4092B2" w14:textId="704D40E6" w:rsidR="00972F01" w:rsidRPr="000E1C08" w:rsidRDefault="00972F01" w:rsidP="00273373">
      <w:pPr>
        <w:spacing w:after="0"/>
        <w:jc w:val="both"/>
        <w:rPr>
          <w:rFonts w:ascii="Arial" w:hAnsi="Arial" w:cs="Arial"/>
          <w:color w:val="000000"/>
          <w:sz w:val="24"/>
          <w:szCs w:val="24"/>
          <w:lang w:val="es-MX"/>
        </w:rPr>
      </w:pPr>
      <w:r w:rsidRPr="000E1C08">
        <w:rPr>
          <w:rFonts w:ascii="Arial" w:hAnsi="Arial" w:cs="Arial"/>
          <w:color w:val="000000"/>
          <w:sz w:val="24"/>
          <w:szCs w:val="24"/>
          <w:lang w:val="es-MX"/>
        </w:rPr>
        <w:t xml:space="preserve">La Sala Constitucional de la Corte Suprema de Justicia, en su </w:t>
      </w:r>
      <w:r w:rsidR="00D030BB" w:rsidRPr="000E1C08">
        <w:rPr>
          <w:rFonts w:ascii="Arial" w:hAnsi="Arial" w:cs="Arial"/>
          <w:b/>
          <w:bCs/>
          <w:color w:val="000000"/>
          <w:sz w:val="24"/>
          <w:szCs w:val="24"/>
          <w:lang w:val="es-MX"/>
        </w:rPr>
        <w:t>S</w:t>
      </w:r>
      <w:r w:rsidRPr="000E1C08">
        <w:rPr>
          <w:rFonts w:ascii="Arial" w:hAnsi="Arial" w:cs="Arial"/>
          <w:b/>
          <w:bCs/>
          <w:color w:val="000000"/>
          <w:sz w:val="24"/>
          <w:szCs w:val="24"/>
          <w:lang w:val="es-MX"/>
        </w:rPr>
        <w:t>entencia No. 14457-2017</w:t>
      </w:r>
      <w:r w:rsidRPr="000E1C08">
        <w:rPr>
          <w:rFonts w:ascii="Arial" w:hAnsi="Arial" w:cs="Arial"/>
          <w:color w:val="000000"/>
          <w:sz w:val="24"/>
          <w:szCs w:val="24"/>
          <w:lang w:val="es-MX"/>
        </w:rPr>
        <w:t xml:space="preserve">, de las </w:t>
      </w:r>
      <w:r w:rsidR="00D030BB" w:rsidRPr="000E1C08">
        <w:rPr>
          <w:rFonts w:ascii="Arial" w:hAnsi="Arial" w:cs="Arial"/>
          <w:color w:val="000000"/>
          <w:sz w:val="24"/>
          <w:szCs w:val="24"/>
          <w:lang w:val="es-MX"/>
        </w:rPr>
        <w:t>09:30 horas</w:t>
      </w:r>
      <w:r w:rsidRPr="000E1C08">
        <w:rPr>
          <w:rFonts w:ascii="Arial" w:hAnsi="Arial" w:cs="Arial"/>
          <w:color w:val="000000"/>
          <w:sz w:val="24"/>
          <w:szCs w:val="24"/>
          <w:lang w:val="es-MX"/>
        </w:rPr>
        <w:t xml:space="preserve">, del </w:t>
      </w:r>
      <w:r w:rsidR="00D030BB" w:rsidRPr="000E1C08">
        <w:rPr>
          <w:rFonts w:ascii="Arial" w:hAnsi="Arial" w:cs="Arial"/>
          <w:color w:val="000000"/>
          <w:sz w:val="24"/>
          <w:szCs w:val="24"/>
          <w:lang w:val="es-MX"/>
        </w:rPr>
        <w:t>08</w:t>
      </w:r>
      <w:r w:rsidRPr="000E1C08">
        <w:rPr>
          <w:rFonts w:ascii="Arial" w:hAnsi="Arial" w:cs="Arial"/>
          <w:color w:val="000000"/>
          <w:sz w:val="24"/>
          <w:szCs w:val="24"/>
          <w:lang w:val="es-MX"/>
        </w:rPr>
        <w:t xml:space="preserve"> de setiembre de </w:t>
      </w:r>
      <w:r w:rsidR="00D030BB" w:rsidRPr="000E1C08">
        <w:rPr>
          <w:rFonts w:ascii="Arial" w:hAnsi="Arial" w:cs="Arial"/>
          <w:color w:val="000000"/>
          <w:sz w:val="24"/>
          <w:szCs w:val="24"/>
          <w:lang w:val="es-MX"/>
        </w:rPr>
        <w:t>2017</w:t>
      </w:r>
      <w:r w:rsidRPr="000E1C08">
        <w:rPr>
          <w:rFonts w:ascii="Arial" w:hAnsi="Arial" w:cs="Arial"/>
          <w:color w:val="000000"/>
          <w:sz w:val="24"/>
          <w:szCs w:val="24"/>
          <w:lang w:val="es-MX"/>
        </w:rPr>
        <w:t>, respecto del Principio de Legalidad, manifestó:</w:t>
      </w:r>
    </w:p>
    <w:p w14:paraId="4E487F32" w14:textId="77777777" w:rsidR="00972F01" w:rsidRPr="000E1C08" w:rsidRDefault="00972F01" w:rsidP="00273373">
      <w:pPr>
        <w:spacing w:after="0"/>
        <w:jc w:val="both"/>
        <w:rPr>
          <w:rFonts w:ascii="Verdana" w:hAnsi="Verdana"/>
          <w:color w:val="000000"/>
          <w:sz w:val="18"/>
          <w:szCs w:val="18"/>
          <w:lang w:val="es-MX"/>
        </w:rPr>
      </w:pPr>
    </w:p>
    <w:p w14:paraId="4E447469" w14:textId="77777777" w:rsidR="00972F01" w:rsidRPr="000E1C08" w:rsidRDefault="00972F01" w:rsidP="00D030BB">
      <w:pPr>
        <w:spacing w:after="0"/>
        <w:ind w:left="851" w:right="851"/>
        <w:jc w:val="both"/>
        <w:rPr>
          <w:rFonts w:ascii="Arial" w:hAnsi="Arial" w:cs="Arial"/>
          <w:i/>
          <w:iCs/>
          <w:color w:val="000000"/>
          <w:lang w:val="es-MX"/>
        </w:rPr>
      </w:pPr>
      <w:r w:rsidRPr="000E1C08">
        <w:rPr>
          <w:rFonts w:ascii="Arial" w:hAnsi="Arial" w:cs="Arial"/>
          <w:bCs/>
          <w:i/>
          <w:iCs/>
          <w:color w:val="000000"/>
          <w:u w:val="single"/>
          <w:lang w:val="es-MX"/>
        </w:rPr>
        <w:t xml:space="preserve">“…el principio de legalidad que consagra el artículo 11 de nuestra Constitución Política, y significa que los actos y comportamientos de la Administración deben de estar regulados por norma escrita, lo que implica desde luego, el sometimiento a la Constitución, a la ley, y en general a todas las normas del ordenamiento jurídico, es lo que se conoce como el principio de juridicidad de la Administración, sea que las instituciones públicas solo pueden actuar en la medida en la que se encuentre apoderadas para hacerlo por el mismo ordenamiento y normalmente a texto expreso. </w:t>
      </w:r>
      <w:r w:rsidRPr="000E1C08">
        <w:rPr>
          <w:rFonts w:ascii="Arial" w:hAnsi="Arial" w:cs="Arial"/>
          <w:b/>
          <w:i/>
          <w:iCs/>
          <w:color w:val="000000"/>
          <w:u w:val="single"/>
          <w:lang w:val="es-MX"/>
        </w:rPr>
        <w:t>En consecuencia, solo le es permitido lo que esté constitucional y legalmente autorizado en forma expresa y todo lo que no les esté autorizado, les está vedado..</w:t>
      </w:r>
      <w:r w:rsidRPr="000E1C08">
        <w:rPr>
          <w:rFonts w:ascii="Arial" w:hAnsi="Arial" w:cs="Arial"/>
          <w:bCs/>
          <w:i/>
          <w:iCs/>
          <w:color w:val="000000"/>
          <w:u w:val="single"/>
          <w:lang w:val="es-MX"/>
        </w:rPr>
        <w:t>.”</w:t>
      </w:r>
      <w:r w:rsidRPr="000E1C08">
        <w:rPr>
          <w:rFonts w:ascii="Arial" w:hAnsi="Arial" w:cs="Arial"/>
          <w:bCs/>
          <w:i/>
          <w:iCs/>
          <w:color w:val="000000"/>
          <w:lang w:val="es-MX"/>
        </w:rPr>
        <w:t xml:space="preserve"> </w:t>
      </w:r>
      <w:r w:rsidRPr="000E1C08">
        <w:rPr>
          <w:rFonts w:ascii="Arial" w:hAnsi="Arial" w:cs="Arial"/>
          <w:i/>
          <w:iCs/>
          <w:color w:val="000000"/>
          <w:lang w:val="es-MX"/>
        </w:rPr>
        <w:t>(Lo resaltado no es del original)</w:t>
      </w:r>
    </w:p>
    <w:p w14:paraId="48FF3AEC" w14:textId="77777777" w:rsidR="00972F01" w:rsidRPr="000E1C08" w:rsidRDefault="00972F01" w:rsidP="00273373">
      <w:pPr>
        <w:autoSpaceDE w:val="0"/>
        <w:autoSpaceDN w:val="0"/>
        <w:adjustRightInd w:val="0"/>
        <w:spacing w:after="0"/>
        <w:jc w:val="both"/>
        <w:rPr>
          <w:rFonts w:ascii="Arial" w:hAnsi="Arial" w:cs="Arial"/>
          <w:iCs/>
          <w:sz w:val="24"/>
          <w:szCs w:val="24"/>
          <w:lang w:val="es-MX"/>
        </w:rPr>
      </w:pPr>
    </w:p>
    <w:p w14:paraId="726442FA" w14:textId="680CEC50" w:rsidR="0003161A" w:rsidRPr="000E1C08" w:rsidRDefault="0003161A" w:rsidP="00273373">
      <w:pPr>
        <w:autoSpaceDE w:val="0"/>
        <w:autoSpaceDN w:val="0"/>
        <w:adjustRightInd w:val="0"/>
        <w:spacing w:after="0"/>
        <w:jc w:val="both"/>
        <w:rPr>
          <w:rFonts w:ascii="Arial" w:hAnsi="Arial" w:cs="Arial"/>
          <w:iCs/>
          <w:sz w:val="24"/>
          <w:szCs w:val="24"/>
          <w:lang w:val="es-MX"/>
        </w:rPr>
      </w:pPr>
      <w:r w:rsidRPr="000E1C08">
        <w:rPr>
          <w:rFonts w:ascii="Arial" w:hAnsi="Arial" w:cs="Arial"/>
          <w:iCs/>
          <w:sz w:val="24"/>
          <w:szCs w:val="24"/>
          <w:lang w:val="es-MX"/>
        </w:rPr>
        <w:t xml:space="preserve">El Principio de </w:t>
      </w:r>
      <w:r w:rsidR="00FE5875" w:rsidRPr="000E1C08">
        <w:rPr>
          <w:rFonts w:ascii="Arial" w:hAnsi="Arial" w:cs="Arial"/>
          <w:iCs/>
          <w:sz w:val="24"/>
          <w:szCs w:val="24"/>
          <w:lang w:val="es-MX"/>
        </w:rPr>
        <w:t>Legalidad constituye</w:t>
      </w:r>
      <w:r w:rsidRPr="000E1C08">
        <w:rPr>
          <w:rFonts w:ascii="Arial" w:hAnsi="Arial" w:cs="Arial"/>
          <w:iCs/>
          <w:sz w:val="24"/>
          <w:szCs w:val="24"/>
          <w:lang w:val="es-MX"/>
        </w:rPr>
        <w:t xml:space="preserve"> pues</w:t>
      </w:r>
      <w:r w:rsidR="00E309E8" w:rsidRPr="000E1C08">
        <w:rPr>
          <w:rFonts w:ascii="Arial" w:hAnsi="Arial" w:cs="Arial"/>
          <w:iCs/>
          <w:sz w:val="24"/>
          <w:szCs w:val="24"/>
          <w:lang w:val="es-MX"/>
        </w:rPr>
        <w:t>,</w:t>
      </w:r>
      <w:r w:rsidRPr="000E1C08">
        <w:rPr>
          <w:rFonts w:ascii="Arial" w:hAnsi="Arial" w:cs="Arial"/>
          <w:iCs/>
          <w:sz w:val="24"/>
          <w:szCs w:val="24"/>
          <w:lang w:val="es-MX"/>
        </w:rPr>
        <w:t xml:space="preserve"> el marco de acción o </w:t>
      </w:r>
      <w:r w:rsidR="00FE5875" w:rsidRPr="000E1C08">
        <w:rPr>
          <w:rFonts w:ascii="Arial" w:hAnsi="Arial" w:cs="Arial"/>
          <w:iCs/>
          <w:sz w:val="24"/>
          <w:szCs w:val="24"/>
          <w:lang w:val="es-MX"/>
        </w:rPr>
        <w:t>actuación al</w:t>
      </w:r>
      <w:r w:rsidRPr="000E1C08">
        <w:rPr>
          <w:rFonts w:ascii="Arial" w:hAnsi="Arial" w:cs="Arial"/>
          <w:iCs/>
          <w:sz w:val="24"/>
          <w:szCs w:val="24"/>
          <w:lang w:val="es-MX"/>
        </w:rPr>
        <w:t xml:space="preserve"> cual se </w:t>
      </w:r>
      <w:r w:rsidR="00FE5875" w:rsidRPr="000E1C08">
        <w:rPr>
          <w:rFonts w:ascii="Arial" w:hAnsi="Arial" w:cs="Arial"/>
          <w:iCs/>
          <w:sz w:val="24"/>
          <w:szCs w:val="24"/>
          <w:lang w:val="es-MX"/>
        </w:rPr>
        <w:t>encuentra sujeto</w:t>
      </w:r>
      <w:r w:rsidRPr="000E1C08">
        <w:rPr>
          <w:rFonts w:ascii="Arial" w:hAnsi="Arial" w:cs="Arial"/>
          <w:iCs/>
          <w:sz w:val="24"/>
          <w:szCs w:val="24"/>
          <w:lang w:val="es-MX"/>
        </w:rPr>
        <w:t xml:space="preserve"> todo funcionario público y de no ajustarse a éste sus actos son nulos. </w:t>
      </w:r>
    </w:p>
    <w:p w14:paraId="7873A90D" w14:textId="77777777" w:rsidR="00D030BB" w:rsidRPr="000E1C08" w:rsidRDefault="00D030BB" w:rsidP="00273373">
      <w:pPr>
        <w:autoSpaceDE w:val="0"/>
        <w:autoSpaceDN w:val="0"/>
        <w:adjustRightInd w:val="0"/>
        <w:spacing w:after="0"/>
        <w:jc w:val="both"/>
        <w:rPr>
          <w:rFonts w:ascii="Arial" w:hAnsi="Arial" w:cs="Arial"/>
          <w:iCs/>
          <w:sz w:val="24"/>
          <w:szCs w:val="24"/>
          <w:lang w:val="es-MX"/>
        </w:rPr>
      </w:pPr>
    </w:p>
    <w:p w14:paraId="463F6E4B" w14:textId="2220FA24" w:rsidR="00972F01" w:rsidRPr="000E1C08" w:rsidRDefault="00972F01" w:rsidP="00273373">
      <w:pPr>
        <w:spacing w:after="0"/>
        <w:jc w:val="both"/>
        <w:rPr>
          <w:rFonts w:ascii="Arial" w:hAnsi="Arial" w:cs="Arial"/>
          <w:b/>
          <w:sz w:val="24"/>
          <w:szCs w:val="24"/>
        </w:rPr>
      </w:pPr>
      <w:r w:rsidRPr="000E1C08">
        <w:rPr>
          <w:rFonts w:ascii="Arial" w:hAnsi="Arial" w:cs="Arial"/>
          <w:b/>
          <w:sz w:val="24"/>
          <w:szCs w:val="24"/>
        </w:rPr>
        <w:t>5.</w:t>
      </w:r>
      <w:r w:rsidR="004222BE" w:rsidRPr="000E1C08">
        <w:rPr>
          <w:rFonts w:ascii="Arial" w:hAnsi="Arial" w:cs="Arial"/>
          <w:b/>
          <w:sz w:val="24"/>
          <w:szCs w:val="24"/>
        </w:rPr>
        <w:t>2</w:t>
      </w:r>
      <w:r w:rsidRPr="000E1C08">
        <w:rPr>
          <w:rFonts w:ascii="Arial" w:hAnsi="Arial" w:cs="Arial"/>
          <w:b/>
          <w:sz w:val="24"/>
          <w:szCs w:val="24"/>
        </w:rPr>
        <w:t xml:space="preserve"> DE LA MOTIVACIÓN DE LOS ACTOS ADMINISTRATIVOS Y SU INCIDENCIA CON EL PRINCIPIO DEL DEBIDO PROCESO. </w:t>
      </w:r>
    </w:p>
    <w:p w14:paraId="36C57DE9" w14:textId="77777777" w:rsidR="00D030BB" w:rsidRPr="000E1C08" w:rsidRDefault="00D030BB" w:rsidP="00273373">
      <w:pPr>
        <w:spacing w:after="0"/>
        <w:jc w:val="both"/>
        <w:rPr>
          <w:rFonts w:ascii="Arial" w:hAnsi="Arial" w:cs="Arial"/>
          <w:b/>
          <w:sz w:val="24"/>
          <w:szCs w:val="24"/>
        </w:rPr>
      </w:pPr>
    </w:p>
    <w:p w14:paraId="0A771E06" w14:textId="52D2ABB4" w:rsidR="00972F01" w:rsidRPr="000E1C08" w:rsidRDefault="00972F01" w:rsidP="00273373">
      <w:pPr>
        <w:spacing w:after="0"/>
        <w:jc w:val="both"/>
        <w:rPr>
          <w:rFonts w:ascii="Arial" w:hAnsi="Arial" w:cs="Arial"/>
          <w:bCs/>
          <w:sz w:val="24"/>
          <w:szCs w:val="24"/>
        </w:rPr>
      </w:pPr>
      <w:r w:rsidRPr="000E1C08">
        <w:rPr>
          <w:rFonts w:ascii="Arial" w:hAnsi="Arial" w:cs="Arial"/>
          <w:sz w:val="24"/>
          <w:szCs w:val="24"/>
        </w:rPr>
        <w:t>La</w:t>
      </w:r>
      <w:r w:rsidRPr="000E1C08">
        <w:rPr>
          <w:rFonts w:ascii="Arial" w:hAnsi="Arial" w:cs="Arial"/>
          <w:bCs/>
          <w:sz w:val="24"/>
          <w:szCs w:val="24"/>
        </w:rPr>
        <w:t xml:space="preserve"> motivación constituye un elemento formal de todo acto administrativo y consiste en la argumentación clara y precisa de los motivos que sustentan el acto administrativo al que se refiere</w:t>
      </w:r>
      <w:r w:rsidR="00E309E8" w:rsidRPr="000E1C08">
        <w:rPr>
          <w:rFonts w:ascii="Arial" w:hAnsi="Arial" w:cs="Arial"/>
          <w:bCs/>
          <w:sz w:val="24"/>
          <w:szCs w:val="24"/>
        </w:rPr>
        <w:t>,</w:t>
      </w:r>
      <w:r w:rsidRPr="000E1C08">
        <w:rPr>
          <w:rFonts w:ascii="Arial" w:hAnsi="Arial" w:cs="Arial"/>
          <w:bCs/>
          <w:sz w:val="24"/>
          <w:szCs w:val="24"/>
        </w:rPr>
        <w:t xml:space="preserve"> y los basamentos fácticos y jurídicos en que se basó la Administración para adoptarlos.</w:t>
      </w:r>
    </w:p>
    <w:p w14:paraId="2162FCD2" w14:textId="77777777" w:rsidR="00D030BB" w:rsidRPr="000E1C08" w:rsidRDefault="00D030BB" w:rsidP="00273373">
      <w:pPr>
        <w:spacing w:after="0"/>
        <w:jc w:val="both"/>
        <w:rPr>
          <w:rFonts w:ascii="Arial" w:hAnsi="Arial" w:cs="Arial"/>
          <w:bCs/>
          <w:sz w:val="24"/>
          <w:szCs w:val="24"/>
        </w:rPr>
      </w:pPr>
    </w:p>
    <w:p w14:paraId="16C77970" w14:textId="4F4A35F5" w:rsidR="00972F01" w:rsidRPr="000E1C08" w:rsidRDefault="00972F01" w:rsidP="00273373">
      <w:pPr>
        <w:spacing w:after="0"/>
        <w:jc w:val="both"/>
        <w:rPr>
          <w:rFonts w:ascii="Arial" w:hAnsi="Arial" w:cs="Arial"/>
          <w:bCs/>
          <w:sz w:val="24"/>
          <w:szCs w:val="24"/>
        </w:rPr>
      </w:pPr>
      <w:r w:rsidRPr="000E1C08">
        <w:rPr>
          <w:rFonts w:ascii="Arial" w:hAnsi="Arial" w:cs="Arial"/>
          <w:bCs/>
          <w:sz w:val="24"/>
          <w:szCs w:val="24"/>
        </w:rPr>
        <w:t xml:space="preserve">Tal como lo ha indicado la reiterada jurisprudencia de los Tribunales Contenciosos Administrativos, </w:t>
      </w:r>
      <w:r w:rsidR="004222BE" w:rsidRPr="000E1C08">
        <w:rPr>
          <w:rFonts w:ascii="Arial" w:hAnsi="Arial" w:cs="Arial"/>
          <w:b/>
          <w:bCs/>
          <w:sz w:val="24"/>
          <w:szCs w:val="24"/>
        </w:rPr>
        <w:t>l</w:t>
      </w:r>
      <w:r w:rsidRPr="000E1C08">
        <w:rPr>
          <w:rFonts w:ascii="Arial" w:hAnsi="Arial" w:cs="Arial"/>
          <w:b/>
          <w:bCs/>
          <w:sz w:val="24"/>
          <w:szCs w:val="24"/>
        </w:rPr>
        <w:t>a motivación</w:t>
      </w:r>
      <w:r w:rsidRPr="000E1C08">
        <w:rPr>
          <w:rFonts w:ascii="Arial" w:hAnsi="Arial" w:cs="Arial"/>
          <w:bCs/>
          <w:sz w:val="24"/>
          <w:szCs w:val="24"/>
        </w:rPr>
        <w:t xml:space="preserve"> impacta al debido proceso, dado que, del cumplimiento efectivo de este principio constitucional, la parte afectada va a tener la oportunidad de ejercer eficientemente su derecho de defensa al contar con todos los elementos fácticos y jurídicos para su impugnación.</w:t>
      </w:r>
    </w:p>
    <w:p w14:paraId="58448166" w14:textId="77777777" w:rsidR="00D030BB" w:rsidRPr="000E1C08" w:rsidRDefault="00D030BB" w:rsidP="00273373">
      <w:pPr>
        <w:spacing w:after="0"/>
        <w:jc w:val="both"/>
        <w:rPr>
          <w:rFonts w:ascii="Arial" w:hAnsi="Arial" w:cs="Arial"/>
          <w:bCs/>
          <w:sz w:val="24"/>
          <w:szCs w:val="24"/>
        </w:rPr>
      </w:pPr>
    </w:p>
    <w:p w14:paraId="7D8A8C6F" w14:textId="7711EEC8" w:rsidR="00972F01" w:rsidRPr="000E1C08" w:rsidRDefault="00972F01" w:rsidP="00273373">
      <w:pPr>
        <w:spacing w:after="0"/>
        <w:jc w:val="both"/>
        <w:rPr>
          <w:rFonts w:ascii="Arial" w:hAnsi="Arial" w:cs="Arial"/>
          <w:bCs/>
          <w:sz w:val="24"/>
          <w:szCs w:val="24"/>
        </w:rPr>
      </w:pPr>
      <w:r w:rsidRPr="000E1C08">
        <w:rPr>
          <w:rFonts w:ascii="Arial" w:hAnsi="Arial" w:cs="Arial"/>
          <w:bCs/>
          <w:sz w:val="24"/>
          <w:szCs w:val="24"/>
        </w:rPr>
        <w:t>La Ley General de la Administración Pública</w:t>
      </w:r>
      <w:r w:rsidR="001D0194" w:rsidRPr="000E1C08">
        <w:rPr>
          <w:rFonts w:ascii="Arial" w:hAnsi="Arial" w:cs="Arial"/>
          <w:bCs/>
          <w:sz w:val="24"/>
          <w:szCs w:val="24"/>
        </w:rPr>
        <w:t>,</w:t>
      </w:r>
      <w:r w:rsidRPr="000E1C08">
        <w:rPr>
          <w:rFonts w:ascii="Arial" w:hAnsi="Arial" w:cs="Arial"/>
          <w:bCs/>
          <w:sz w:val="24"/>
          <w:szCs w:val="24"/>
        </w:rPr>
        <w:t xml:space="preserve"> en su artículo 136 </w:t>
      </w:r>
      <w:r w:rsidR="001D0194" w:rsidRPr="000E1C08">
        <w:rPr>
          <w:rFonts w:ascii="Arial" w:hAnsi="Arial" w:cs="Arial"/>
          <w:bCs/>
          <w:sz w:val="24"/>
          <w:szCs w:val="24"/>
        </w:rPr>
        <w:t>refiere</w:t>
      </w:r>
      <w:r w:rsidRPr="000E1C08">
        <w:rPr>
          <w:rFonts w:ascii="Arial" w:hAnsi="Arial" w:cs="Arial"/>
          <w:bCs/>
          <w:sz w:val="24"/>
          <w:szCs w:val="24"/>
        </w:rPr>
        <w:t xml:space="preserve"> al tema de la </w:t>
      </w:r>
      <w:r w:rsidR="00D030BB" w:rsidRPr="000E1C08">
        <w:rPr>
          <w:rFonts w:ascii="Arial" w:hAnsi="Arial" w:cs="Arial"/>
          <w:bCs/>
          <w:sz w:val="24"/>
          <w:szCs w:val="24"/>
        </w:rPr>
        <w:t>m</w:t>
      </w:r>
      <w:r w:rsidRPr="000E1C08">
        <w:rPr>
          <w:rFonts w:ascii="Arial" w:hAnsi="Arial" w:cs="Arial"/>
          <w:bCs/>
          <w:sz w:val="24"/>
          <w:szCs w:val="24"/>
        </w:rPr>
        <w:t xml:space="preserve">otivación y la obligación de la Administración de observar en los casos que corresponda la implementación de este elemento formal del acto. Dicho numeral </w:t>
      </w:r>
      <w:r w:rsidRPr="000E1C08">
        <w:rPr>
          <w:rFonts w:ascii="Arial" w:hAnsi="Arial" w:cs="Arial"/>
          <w:bCs/>
          <w:sz w:val="24"/>
          <w:szCs w:val="24"/>
        </w:rPr>
        <w:lastRenderedPageBreak/>
        <w:t xml:space="preserve">indica: </w:t>
      </w:r>
      <w:r w:rsidRPr="000E1C08">
        <w:rPr>
          <w:rFonts w:ascii="Arial" w:hAnsi="Arial" w:cs="Arial"/>
          <w:bCs/>
          <w:i/>
          <w:sz w:val="24"/>
          <w:szCs w:val="24"/>
        </w:rPr>
        <w:t>“</w:t>
      </w:r>
      <w:r w:rsidRPr="000E1C08">
        <w:rPr>
          <w:rFonts w:ascii="Arial" w:hAnsi="Arial" w:cs="Arial"/>
          <w:bCs/>
          <w:i/>
        </w:rPr>
        <w:t>serán motivados con mención, sucinta al menos, de sus fundamentos: a) Los actos que impongan obligaciones o que limiten, supriman o denieguen derechos subjetivos; b) Los que resuelvan recursos; c) Los que se separen del criterio seguido en actuaciones precedentes o del dictamen de órganos consultivos; d) Los de suspensión de actos que hayan sido objeto del recurso; e) Los reglamentos y actos discrecionales de alcance general; y f) Los que deban serlo en virtud de ley</w:t>
      </w:r>
      <w:r w:rsidRPr="000E1C08">
        <w:rPr>
          <w:rFonts w:ascii="Arial" w:hAnsi="Arial" w:cs="Arial"/>
          <w:bCs/>
          <w:i/>
          <w:sz w:val="24"/>
          <w:szCs w:val="24"/>
        </w:rPr>
        <w:t>”</w:t>
      </w:r>
      <w:r w:rsidRPr="000E1C08">
        <w:rPr>
          <w:rFonts w:ascii="Arial" w:hAnsi="Arial" w:cs="Arial"/>
          <w:bCs/>
          <w:sz w:val="24"/>
          <w:szCs w:val="24"/>
        </w:rPr>
        <w:t>. De igual modo la norma refiere</w:t>
      </w:r>
      <w:r w:rsidR="00E309E8" w:rsidRPr="000E1C08">
        <w:rPr>
          <w:rFonts w:ascii="Arial" w:hAnsi="Arial" w:cs="Arial"/>
          <w:bCs/>
          <w:sz w:val="24"/>
          <w:szCs w:val="24"/>
        </w:rPr>
        <w:t>,</w:t>
      </w:r>
      <w:r w:rsidRPr="000E1C08">
        <w:rPr>
          <w:rFonts w:ascii="Arial" w:hAnsi="Arial" w:cs="Arial"/>
          <w:bCs/>
          <w:sz w:val="24"/>
          <w:szCs w:val="24"/>
        </w:rPr>
        <w:t xml:space="preserve"> que la motivación podrá consistir en la referencia explícita o inequívoca a los motivos de la petición del administrado, o bien a propuestas, dictámenes o resoluciones previas que hubieren servido de sustento técnico jurídico para la adopción del acto, en cuyo caso la motivación puede ser sucinta haciendo mención de aquellos estudios, informes o dictámenes, pero deberá acompañarse una copia de este para el administrado. </w:t>
      </w:r>
    </w:p>
    <w:p w14:paraId="0416BEB7" w14:textId="77777777" w:rsidR="00D030BB" w:rsidRPr="000E1C08" w:rsidRDefault="00D030BB" w:rsidP="00273373">
      <w:pPr>
        <w:spacing w:after="0"/>
        <w:jc w:val="both"/>
        <w:rPr>
          <w:rFonts w:ascii="Arial" w:hAnsi="Arial" w:cs="Arial"/>
          <w:bCs/>
          <w:sz w:val="24"/>
          <w:szCs w:val="24"/>
        </w:rPr>
      </w:pPr>
    </w:p>
    <w:p w14:paraId="473A7ADB" w14:textId="3B26A438" w:rsidR="00972F01" w:rsidRPr="000E1C08" w:rsidRDefault="00972F01" w:rsidP="00273373">
      <w:pPr>
        <w:spacing w:after="0"/>
        <w:jc w:val="both"/>
        <w:rPr>
          <w:rFonts w:ascii="Arial" w:hAnsi="Arial" w:cs="Arial"/>
          <w:bCs/>
          <w:sz w:val="24"/>
          <w:szCs w:val="24"/>
        </w:rPr>
      </w:pPr>
      <w:r w:rsidRPr="000E1C08">
        <w:rPr>
          <w:rFonts w:ascii="Arial" w:hAnsi="Arial" w:cs="Arial"/>
          <w:bCs/>
          <w:sz w:val="24"/>
          <w:szCs w:val="24"/>
        </w:rPr>
        <w:t>Lo anterior</w:t>
      </w:r>
      <w:r w:rsidR="00D030BB" w:rsidRPr="000E1C08">
        <w:rPr>
          <w:rFonts w:ascii="Arial" w:hAnsi="Arial" w:cs="Arial"/>
          <w:bCs/>
          <w:sz w:val="24"/>
          <w:szCs w:val="24"/>
        </w:rPr>
        <w:t xml:space="preserve">, </w:t>
      </w:r>
      <w:r w:rsidRPr="000E1C08">
        <w:rPr>
          <w:rFonts w:ascii="Arial" w:hAnsi="Arial" w:cs="Arial"/>
          <w:bCs/>
          <w:sz w:val="24"/>
          <w:szCs w:val="24"/>
        </w:rPr>
        <w:t xml:space="preserve">es precisamente en resguardo del </w:t>
      </w:r>
      <w:r w:rsidR="00D030BB" w:rsidRPr="000E1C08">
        <w:rPr>
          <w:rFonts w:ascii="Arial" w:hAnsi="Arial" w:cs="Arial"/>
          <w:bCs/>
          <w:sz w:val="24"/>
          <w:szCs w:val="24"/>
        </w:rPr>
        <w:t>d</w:t>
      </w:r>
      <w:r w:rsidRPr="000E1C08">
        <w:rPr>
          <w:rFonts w:ascii="Arial" w:hAnsi="Arial" w:cs="Arial"/>
          <w:bCs/>
          <w:sz w:val="24"/>
          <w:szCs w:val="24"/>
        </w:rPr>
        <w:t xml:space="preserve">ebido </w:t>
      </w:r>
      <w:r w:rsidR="00D030BB" w:rsidRPr="000E1C08">
        <w:rPr>
          <w:rFonts w:ascii="Arial" w:hAnsi="Arial" w:cs="Arial"/>
          <w:bCs/>
          <w:sz w:val="24"/>
          <w:szCs w:val="24"/>
        </w:rPr>
        <w:t>p</w:t>
      </w:r>
      <w:r w:rsidRPr="000E1C08">
        <w:rPr>
          <w:rFonts w:ascii="Arial" w:hAnsi="Arial" w:cs="Arial"/>
          <w:bCs/>
          <w:sz w:val="24"/>
          <w:szCs w:val="24"/>
        </w:rPr>
        <w:t xml:space="preserve">roceso y del sub </w:t>
      </w:r>
      <w:r w:rsidR="00D030BB" w:rsidRPr="000E1C08">
        <w:rPr>
          <w:rFonts w:ascii="Arial" w:hAnsi="Arial" w:cs="Arial"/>
          <w:bCs/>
          <w:sz w:val="24"/>
          <w:szCs w:val="24"/>
        </w:rPr>
        <w:t>p</w:t>
      </w:r>
      <w:r w:rsidRPr="000E1C08">
        <w:rPr>
          <w:rFonts w:ascii="Arial" w:hAnsi="Arial" w:cs="Arial"/>
          <w:bCs/>
          <w:sz w:val="24"/>
          <w:szCs w:val="24"/>
        </w:rPr>
        <w:t xml:space="preserve">rincipio derivado de este, el </w:t>
      </w:r>
      <w:r w:rsidR="00D030BB" w:rsidRPr="000E1C08">
        <w:rPr>
          <w:rFonts w:ascii="Arial" w:hAnsi="Arial" w:cs="Arial"/>
          <w:bCs/>
          <w:sz w:val="24"/>
          <w:szCs w:val="24"/>
        </w:rPr>
        <w:t>d</w:t>
      </w:r>
      <w:r w:rsidRPr="000E1C08">
        <w:rPr>
          <w:rFonts w:ascii="Arial" w:hAnsi="Arial" w:cs="Arial"/>
          <w:bCs/>
          <w:sz w:val="24"/>
          <w:szCs w:val="24"/>
        </w:rPr>
        <w:t xml:space="preserve">erecho a la </w:t>
      </w:r>
      <w:r w:rsidR="00D030BB" w:rsidRPr="000E1C08">
        <w:rPr>
          <w:rFonts w:ascii="Arial" w:hAnsi="Arial" w:cs="Arial"/>
          <w:bCs/>
          <w:sz w:val="24"/>
          <w:szCs w:val="24"/>
        </w:rPr>
        <w:t>d</w:t>
      </w:r>
      <w:r w:rsidRPr="000E1C08">
        <w:rPr>
          <w:rFonts w:ascii="Arial" w:hAnsi="Arial" w:cs="Arial"/>
          <w:bCs/>
          <w:sz w:val="24"/>
          <w:szCs w:val="24"/>
        </w:rPr>
        <w:t>efensa, pues no podría el administrado ejercer las acciones recursivas pertinentes en resguardo de sus intereses, sino sabe cuáles fueron las razones que mediaron para la emisión del acto que lo perjudica.</w:t>
      </w:r>
    </w:p>
    <w:p w14:paraId="6AA9E66E" w14:textId="77777777" w:rsidR="00D030BB" w:rsidRPr="000E1C08" w:rsidRDefault="00D030BB" w:rsidP="00273373">
      <w:pPr>
        <w:spacing w:after="0"/>
        <w:jc w:val="both"/>
        <w:rPr>
          <w:rFonts w:ascii="Arial" w:hAnsi="Arial" w:cs="Arial"/>
          <w:bCs/>
          <w:sz w:val="24"/>
          <w:szCs w:val="24"/>
        </w:rPr>
      </w:pPr>
    </w:p>
    <w:p w14:paraId="2987F934" w14:textId="4A6A1AE4" w:rsidR="00972F01" w:rsidRPr="000E1C08" w:rsidRDefault="00972F01" w:rsidP="00273373">
      <w:pPr>
        <w:spacing w:after="0"/>
        <w:jc w:val="both"/>
        <w:rPr>
          <w:rFonts w:ascii="Arial" w:hAnsi="Arial" w:cs="Arial"/>
          <w:sz w:val="24"/>
          <w:szCs w:val="24"/>
        </w:rPr>
      </w:pPr>
      <w:r w:rsidRPr="000E1C08">
        <w:rPr>
          <w:rFonts w:ascii="Arial" w:hAnsi="Arial" w:cs="Arial"/>
          <w:sz w:val="24"/>
          <w:szCs w:val="24"/>
        </w:rPr>
        <w:t xml:space="preserve">El Tribunal Contencioso Administrativo Sección V en su Sentencia </w:t>
      </w:r>
      <w:r w:rsidR="00E309E8" w:rsidRPr="000E1C08">
        <w:rPr>
          <w:rFonts w:ascii="Arial" w:hAnsi="Arial" w:cs="Arial"/>
          <w:sz w:val="24"/>
          <w:szCs w:val="24"/>
        </w:rPr>
        <w:t xml:space="preserve">No. </w:t>
      </w:r>
      <w:r w:rsidRPr="000E1C08">
        <w:rPr>
          <w:rFonts w:ascii="Arial" w:hAnsi="Arial" w:cs="Arial"/>
          <w:sz w:val="24"/>
          <w:szCs w:val="24"/>
        </w:rPr>
        <w:t xml:space="preserve">00032 de las </w:t>
      </w:r>
      <w:r w:rsidR="00D030BB" w:rsidRPr="000E1C08">
        <w:rPr>
          <w:rFonts w:ascii="Arial" w:hAnsi="Arial" w:cs="Arial"/>
          <w:sz w:val="24"/>
          <w:szCs w:val="24"/>
        </w:rPr>
        <w:t>08:00</w:t>
      </w:r>
      <w:r w:rsidRPr="000E1C08">
        <w:rPr>
          <w:rFonts w:ascii="Arial" w:hAnsi="Arial" w:cs="Arial"/>
          <w:sz w:val="24"/>
          <w:szCs w:val="24"/>
        </w:rPr>
        <w:t xml:space="preserve"> horas del </w:t>
      </w:r>
      <w:r w:rsidR="00D030BB" w:rsidRPr="000E1C08">
        <w:rPr>
          <w:rFonts w:ascii="Arial" w:hAnsi="Arial" w:cs="Arial"/>
          <w:sz w:val="24"/>
          <w:szCs w:val="24"/>
        </w:rPr>
        <w:t>20</w:t>
      </w:r>
      <w:r w:rsidRPr="000E1C08">
        <w:rPr>
          <w:rFonts w:ascii="Arial" w:hAnsi="Arial" w:cs="Arial"/>
          <w:sz w:val="24"/>
          <w:szCs w:val="24"/>
        </w:rPr>
        <w:t xml:space="preserve"> de abril de </w:t>
      </w:r>
      <w:r w:rsidR="00D030BB" w:rsidRPr="000E1C08">
        <w:rPr>
          <w:rFonts w:ascii="Arial" w:hAnsi="Arial" w:cs="Arial"/>
          <w:sz w:val="24"/>
          <w:szCs w:val="24"/>
        </w:rPr>
        <w:t>2012,</w:t>
      </w:r>
      <w:r w:rsidRPr="000E1C08">
        <w:rPr>
          <w:rFonts w:ascii="Arial" w:hAnsi="Arial" w:cs="Arial"/>
          <w:sz w:val="24"/>
          <w:szCs w:val="24"/>
        </w:rPr>
        <w:t xml:space="preserve"> dispone respecto al tema de la motivación en relación al Principio de Legalidad y al del Debido Proceso, lo siguiente:</w:t>
      </w:r>
    </w:p>
    <w:p w14:paraId="017CFF12" w14:textId="77777777" w:rsidR="00D030BB" w:rsidRPr="000E1C08" w:rsidRDefault="00D030BB" w:rsidP="00273373">
      <w:pPr>
        <w:spacing w:after="0"/>
        <w:jc w:val="both"/>
        <w:rPr>
          <w:rFonts w:ascii="Arial" w:hAnsi="Arial" w:cs="Arial"/>
          <w:sz w:val="24"/>
          <w:szCs w:val="24"/>
        </w:rPr>
      </w:pPr>
    </w:p>
    <w:p w14:paraId="60700AF8" w14:textId="77777777" w:rsidR="00972F01" w:rsidRPr="000E1C08" w:rsidRDefault="00972F01" w:rsidP="00D030BB">
      <w:pPr>
        <w:spacing w:after="0"/>
        <w:ind w:left="851" w:right="851"/>
        <w:jc w:val="both"/>
        <w:rPr>
          <w:rFonts w:ascii="Arial" w:hAnsi="Arial" w:cs="Arial"/>
          <w:b/>
          <w:bCs/>
          <w:i/>
          <w:iCs/>
        </w:rPr>
      </w:pPr>
      <w:r w:rsidRPr="000E1C08">
        <w:rPr>
          <w:rFonts w:ascii="Arial" w:hAnsi="Arial" w:cs="Arial"/>
          <w:b/>
          <w:bCs/>
          <w:i/>
          <w:iCs/>
        </w:rPr>
        <w:t xml:space="preserve">“V.-SOBRE LA FALTA DE MOTIVACION DE LAS RESOLUCIONES IMPUGNADAS </w:t>
      </w:r>
    </w:p>
    <w:p w14:paraId="6E10E609" w14:textId="77777777" w:rsidR="00D030BB" w:rsidRPr="000E1C08" w:rsidRDefault="00D030BB" w:rsidP="00D030BB">
      <w:pPr>
        <w:spacing w:after="0"/>
        <w:ind w:left="851" w:right="851"/>
        <w:jc w:val="both"/>
        <w:rPr>
          <w:rFonts w:ascii="Arial" w:hAnsi="Arial" w:cs="Arial"/>
          <w:b/>
          <w:i/>
          <w:iCs/>
        </w:rPr>
      </w:pPr>
    </w:p>
    <w:p w14:paraId="4561A615" w14:textId="77777777" w:rsidR="00972F01" w:rsidRPr="000E1C08" w:rsidRDefault="00972F01" w:rsidP="00D030BB">
      <w:pPr>
        <w:spacing w:after="0"/>
        <w:ind w:left="851" w:right="851"/>
        <w:jc w:val="both"/>
        <w:rPr>
          <w:rFonts w:ascii="Arial" w:hAnsi="Arial" w:cs="Arial"/>
          <w:i/>
          <w:iCs/>
        </w:rPr>
      </w:pPr>
      <w:r w:rsidRPr="000E1C08">
        <w:rPr>
          <w:rFonts w:ascii="Arial" w:hAnsi="Arial" w:cs="Arial"/>
          <w:i/>
          <w:iCs/>
        </w:rPr>
        <w:t xml:space="preserve">La Sala Constitucional desde su jurisprudencia inicial sentó como principio de rango constitucional, a la vez como parte del </w:t>
      </w:r>
      <w:r w:rsidRPr="000E1C08">
        <w:rPr>
          <w:rFonts w:ascii="Arial" w:hAnsi="Arial" w:cs="Arial"/>
          <w:bCs/>
          <w:i/>
          <w:iCs/>
        </w:rPr>
        <w:t>debido</w:t>
      </w:r>
      <w:r w:rsidRPr="000E1C08">
        <w:rPr>
          <w:rFonts w:ascii="Arial" w:hAnsi="Arial" w:cs="Arial"/>
          <w:i/>
          <w:iCs/>
        </w:rPr>
        <w:t xml:space="preserve"> </w:t>
      </w:r>
      <w:r w:rsidRPr="000E1C08">
        <w:rPr>
          <w:rFonts w:ascii="Arial" w:hAnsi="Arial" w:cs="Arial"/>
          <w:bCs/>
          <w:i/>
          <w:iCs/>
        </w:rPr>
        <w:t>proceso</w:t>
      </w:r>
      <w:r w:rsidRPr="000E1C08">
        <w:rPr>
          <w:rFonts w:ascii="Arial" w:hAnsi="Arial" w:cs="Arial"/>
          <w:i/>
          <w:iCs/>
        </w:rPr>
        <w:t xml:space="preserve"> y de legalidad, la motivación de los actos </w:t>
      </w:r>
      <w:r w:rsidRPr="000E1C08">
        <w:rPr>
          <w:rFonts w:ascii="Arial" w:hAnsi="Arial" w:cs="Arial"/>
          <w:bCs/>
          <w:i/>
          <w:iCs/>
        </w:rPr>
        <w:t>administrativo</w:t>
      </w:r>
      <w:r w:rsidRPr="000E1C08">
        <w:rPr>
          <w:rFonts w:ascii="Arial" w:hAnsi="Arial" w:cs="Arial"/>
          <w:i/>
          <w:iCs/>
        </w:rPr>
        <w:t xml:space="preserve">s (sentencias 15-90, 226-91, 1612-92, entre otras). En la sentencia 7390-03, de las 15:28 del 22 de julio de 2003, la Sala Constitucional en relación con la motivación de los actos y resoluciones administrativas ha insistido en la obligación de motivar los actos </w:t>
      </w:r>
      <w:r w:rsidRPr="000E1C08">
        <w:rPr>
          <w:rFonts w:ascii="Arial" w:hAnsi="Arial" w:cs="Arial"/>
          <w:bCs/>
          <w:i/>
          <w:iCs/>
        </w:rPr>
        <w:t>administrativo</w:t>
      </w:r>
      <w:r w:rsidRPr="000E1C08">
        <w:rPr>
          <w:rFonts w:ascii="Arial" w:hAnsi="Arial" w:cs="Arial"/>
          <w:i/>
          <w:iCs/>
        </w:rPr>
        <w:t xml:space="preserve">s, como parte integrante del </w:t>
      </w:r>
      <w:r w:rsidRPr="000E1C08">
        <w:rPr>
          <w:rFonts w:ascii="Arial" w:hAnsi="Arial" w:cs="Arial"/>
          <w:bCs/>
          <w:i/>
          <w:iCs/>
        </w:rPr>
        <w:t>debido</w:t>
      </w:r>
      <w:r w:rsidRPr="000E1C08">
        <w:rPr>
          <w:rFonts w:ascii="Arial" w:hAnsi="Arial" w:cs="Arial"/>
          <w:i/>
          <w:iCs/>
        </w:rPr>
        <w:t xml:space="preserve"> </w:t>
      </w:r>
      <w:r w:rsidRPr="000E1C08">
        <w:rPr>
          <w:rFonts w:ascii="Arial" w:hAnsi="Arial" w:cs="Arial"/>
          <w:bCs/>
          <w:i/>
          <w:iCs/>
        </w:rPr>
        <w:t>proceso</w:t>
      </w:r>
      <w:r w:rsidRPr="000E1C08">
        <w:rPr>
          <w:rFonts w:ascii="Arial" w:hAnsi="Arial" w:cs="Arial"/>
          <w:i/>
          <w:iCs/>
        </w:rPr>
        <w:t xml:space="preserve">, resulta importante tener en cuenta lo desarrollado en la sentencia mencionada: "... </w:t>
      </w:r>
      <w:r w:rsidRPr="000E1C08">
        <w:rPr>
          <w:rFonts w:ascii="Arial" w:hAnsi="Arial" w:cs="Arial"/>
          <w:b/>
          <w:i/>
          <w:iCs/>
          <w:u w:val="single"/>
        </w:rPr>
        <w:t xml:space="preserve">Reiteradamente ha dicho la Sala en su jurisprudencia que la motivación de los actos </w:t>
      </w:r>
      <w:r w:rsidRPr="000E1C08">
        <w:rPr>
          <w:rFonts w:ascii="Arial" w:hAnsi="Arial" w:cs="Arial"/>
          <w:b/>
          <w:bCs/>
          <w:i/>
          <w:iCs/>
          <w:u w:val="single"/>
        </w:rPr>
        <w:t>administrativo</w:t>
      </w:r>
      <w:r w:rsidRPr="000E1C08">
        <w:rPr>
          <w:rFonts w:ascii="Arial" w:hAnsi="Arial" w:cs="Arial"/>
          <w:b/>
          <w:i/>
          <w:iCs/>
          <w:u w:val="single"/>
        </w:rPr>
        <w:t xml:space="preserve">s es una exigencia del </w:t>
      </w:r>
      <w:r w:rsidRPr="000E1C08">
        <w:rPr>
          <w:rFonts w:ascii="Arial" w:hAnsi="Arial" w:cs="Arial"/>
          <w:b/>
          <w:bCs/>
          <w:i/>
          <w:iCs/>
          <w:u w:val="single"/>
        </w:rPr>
        <w:t>debido</w:t>
      </w:r>
      <w:r w:rsidRPr="000E1C08">
        <w:rPr>
          <w:rFonts w:ascii="Arial" w:hAnsi="Arial" w:cs="Arial"/>
          <w:b/>
          <w:i/>
          <w:iCs/>
          <w:u w:val="single"/>
        </w:rPr>
        <w:t xml:space="preserve"> </w:t>
      </w:r>
      <w:r w:rsidRPr="000E1C08">
        <w:rPr>
          <w:rFonts w:ascii="Arial" w:hAnsi="Arial" w:cs="Arial"/>
          <w:b/>
          <w:bCs/>
          <w:i/>
          <w:iCs/>
          <w:u w:val="single"/>
        </w:rPr>
        <w:t>proceso</w:t>
      </w:r>
      <w:r w:rsidRPr="000E1C08">
        <w:rPr>
          <w:rFonts w:ascii="Arial" w:hAnsi="Arial" w:cs="Arial"/>
          <w:b/>
          <w:i/>
          <w:iCs/>
          <w:u w:val="single"/>
        </w:rPr>
        <w:t xml:space="preserve"> y del derecho de defensa, puesto que implica la obligación de otorgar al administrado un discurso justificativo que acompañe a un acto de un poder público que -como en este caso- deniegue una gestión interpuesta ante la Administración. Se trata de un medio de control democrático y difuso, ejercido por el administrado sobre la no arbitrariedad del modo en que se ejercen las potestades públicas, habida cuenta que en la exigencia constitucional de motivación de los actos </w:t>
      </w:r>
      <w:r w:rsidRPr="000E1C08">
        <w:rPr>
          <w:rFonts w:ascii="Arial" w:hAnsi="Arial" w:cs="Arial"/>
          <w:b/>
          <w:bCs/>
          <w:i/>
          <w:iCs/>
          <w:u w:val="single"/>
        </w:rPr>
        <w:t>administrativo</w:t>
      </w:r>
      <w:r w:rsidRPr="000E1C08">
        <w:rPr>
          <w:rFonts w:ascii="Arial" w:hAnsi="Arial" w:cs="Arial"/>
          <w:b/>
          <w:i/>
          <w:iCs/>
          <w:u w:val="single"/>
        </w:rPr>
        <w:t xml:space="preserve">s se descubre así una función </w:t>
      </w:r>
      <w:proofErr w:type="spellStart"/>
      <w:r w:rsidRPr="000E1C08">
        <w:rPr>
          <w:rFonts w:ascii="Arial" w:hAnsi="Arial" w:cs="Arial"/>
          <w:b/>
          <w:i/>
          <w:iCs/>
          <w:u w:val="single"/>
        </w:rPr>
        <w:t>supraprocesal</w:t>
      </w:r>
      <w:proofErr w:type="spellEnd"/>
      <w:r w:rsidRPr="000E1C08">
        <w:rPr>
          <w:rFonts w:ascii="Arial" w:hAnsi="Arial" w:cs="Arial"/>
          <w:b/>
          <w:i/>
          <w:iCs/>
          <w:u w:val="single"/>
        </w:rPr>
        <w:t xml:space="preserve"> de este instituto, que sitúa tal exigencia entre las consecuencias del principio constitucional del que es expresión, el principio de interdicción de la arbitrariedad de los actos públicos.</w:t>
      </w:r>
      <w:r w:rsidRPr="000E1C08">
        <w:rPr>
          <w:rFonts w:ascii="Arial" w:hAnsi="Arial" w:cs="Arial"/>
          <w:i/>
          <w:iCs/>
        </w:rPr>
        <w:t xml:space="preserve"> V.- El concepto mismo de motivación desde la perspectiva constitucional no puede ser </w:t>
      </w:r>
      <w:r w:rsidRPr="000E1C08">
        <w:rPr>
          <w:rFonts w:ascii="Arial" w:hAnsi="Arial" w:cs="Arial"/>
          <w:i/>
          <w:iCs/>
        </w:rPr>
        <w:lastRenderedPageBreak/>
        <w:t xml:space="preserve">asimilado a los simples requisitos de forma, por faltar en éstos y ser esencial en aquélla el significado, sentido o intención justificativa de toda motivación con relevancia jurídica. De esta manera, la motivación del acto </w:t>
      </w:r>
      <w:r w:rsidRPr="000E1C08">
        <w:rPr>
          <w:rFonts w:ascii="Arial" w:hAnsi="Arial" w:cs="Arial"/>
          <w:bCs/>
          <w:i/>
          <w:iCs/>
        </w:rPr>
        <w:t>administrativo</w:t>
      </w:r>
      <w:r w:rsidRPr="000E1C08">
        <w:rPr>
          <w:rFonts w:ascii="Arial" w:hAnsi="Arial" w:cs="Arial"/>
          <w:i/>
          <w:iCs/>
        </w:rPr>
        <w:t xml:space="preserve"> como discurso justificativo de una decisión, se presenta más próxima a la motivación de la sentencia de lo que pudiera pensarse. Así, la justificación de una decisión conduce a justificar su contenido, lo cual permite desligar la motivación de "los motivos" (elemento del acto). Aunque por supuesto la motivación de la sentencia y la del acto </w:t>
      </w:r>
      <w:r w:rsidRPr="000E1C08">
        <w:rPr>
          <w:rFonts w:ascii="Arial" w:hAnsi="Arial" w:cs="Arial"/>
          <w:bCs/>
          <w:i/>
          <w:iCs/>
        </w:rPr>
        <w:t>administrativo</w:t>
      </w:r>
      <w:r w:rsidRPr="000E1C08">
        <w:rPr>
          <w:rFonts w:ascii="Arial" w:hAnsi="Arial" w:cs="Arial"/>
          <w:i/>
          <w:iCs/>
        </w:rPr>
        <w:t xml:space="preserve"> difieren profundamente, se trata de una diferencia que no tiene mayor relevancia en lo que se refiere a las condiciones de ejercicio de cada tipo de poder jurídico, en un Estado democrático de derecho que pretenda realizar una sociedad democrática. La motivación del acto </w:t>
      </w:r>
      <w:r w:rsidRPr="000E1C08">
        <w:rPr>
          <w:rFonts w:ascii="Arial" w:hAnsi="Arial" w:cs="Arial"/>
          <w:bCs/>
          <w:i/>
          <w:iCs/>
        </w:rPr>
        <w:t>administrativo</w:t>
      </w:r>
      <w:r w:rsidRPr="000E1C08">
        <w:rPr>
          <w:rFonts w:ascii="Arial" w:hAnsi="Arial" w:cs="Arial"/>
          <w:i/>
          <w:iCs/>
        </w:rPr>
        <w:t xml:space="preserve"> implica entonces que el mismo debe contener al menos la sucinta referencia a hechos y fundamentos de derecho, habida cuenta que el administrado necesariamente debe conocer las acciones u omisiones por las cuales ha de ser sancionado o simplemente se le deniega una gestión que pueda afectar la esfera de sus intereses legítimos o incluso de sus derechos subjetivos y la normativa que se le aplica."</w:t>
      </w:r>
    </w:p>
    <w:p w14:paraId="4855E788" w14:textId="77777777" w:rsidR="00D030BB" w:rsidRPr="000E1C08" w:rsidRDefault="00D030BB" w:rsidP="00D030BB">
      <w:pPr>
        <w:spacing w:after="0"/>
        <w:ind w:left="851" w:right="851"/>
        <w:jc w:val="both"/>
        <w:rPr>
          <w:rFonts w:ascii="Arial" w:hAnsi="Arial" w:cs="Arial"/>
          <w:i/>
          <w:iCs/>
        </w:rPr>
      </w:pPr>
    </w:p>
    <w:p w14:paraId="4E2D533D" w14:textId="7453E11E" w:rsidR="00972F01" w:rsidRPr="000E1C08" w:rsidRDefault="00972F01" w:rsidP="00D030BB">
      <w:pPr>
        <w:spacing w:after="0"/>
        <w:ind w:left="851" w:right="851"/>
        <w:jc w:val="both"/>
        <w:rPr>
          <w:rFonts w:ascii="Arial" w:hAnsi="Arial" w:cs="Arial"/>
          <w:i/>
          <w:iCs/>
        </w:rPr>
      </w:pPr>
      <w:r w:rsidRPr="000E1C08">
        <w:rPr>
          <w:rFonts w:ascii="Arial" w:hAnsi="Arial" w:cs="Arial"/>
          <w:i/>
          <w:iCs/>
        </w:rPr>
        <w:t xml:space="preserve">De lo citado se desprende que esta motivación implica que las razones por las cuales se dicta el acto deben ser enunciadas formalmente, de manera explícita. De igual modo deben ser razonadas las circunstancias de hecho y de derecho en que se fundamenta la Administración para dictar o emanar el acto </w:t>
      </w:r>
      <w:r w:rsidRPr="000E1C08">
        <w:rPr>
          <w:rFonts w:ascii="Arial" w:hAnsi="Arial" w:cs="Arial"/>
          <w:bCs/>
          <w:i/>
          <w:iCs/>
        </w:rPr>
        <w:t>administrativo</w:t>
      </w:r>
      <w:r w:rsidRPr="000E1C08">
        <w:rPr>
          <w:rFonts w:ascii="Arial" w:hAnsi="Arial" w:cs="Arial"/>
          <w:i/>
          <w:iCs/>
        </w:rPr>
        <w:t xml:space="preserve">. La motivación es la expresión formal del motivo del acto y se encuentra en los “considerandos” de las resoluciones. La debida motivación impacta al </w:t>
      </w:r>
      <w:r w:rsidRPr="000E1C08">
        <w:rPr>
          <w:rFonts w:ascii="Arial" w:hAnsi="Arial" w:cs="Arial"/>
          <w:bCs/>
          <w:i/>
          <w:iCs/>
        </w:rPr>
        <w:t>debido</w:t>
      </w:r>
      <w:r w:rsidRPr="000E1C08">
        <w:rPr>
          <w:rFonts w:ascii="Arial" w:hAnsi="Arial" w:cs="Arial"/>
          <w:i/>
          <w:iCs/>
        </w:rPr>
        <w:t xml:space="preserve"> </w:t>
      </w:r>
      <w:r w:rsidRPr="000E1C08">
        <w:rPr>
          <w:rFonts w:ascii="Arial" w:hAnsi="Arial" w:cs="Arial"/>
          <w:bCs/>
          <w:i/>
          <w:iCs/>
        </w:rPr>
        <w:t>proceso</w:t>
      </w:r>
      <w:r w:rsidRPr="000E1C08">
        <w:rPr>
          <w:rFonts w:ascii="Arial" w:hAnsi="Arial" w:cs="Arial"/>
          <w:i/>
          <w:iCs/>
        </w:rPr>
        <w:t xml:space="preserve">, </w:t>
      </w:r>
      <w:proofErr w:type="gramStart"/>
      <w:r w:rsidR="00D030BB" w:rsidRPr="000E1C08">
        <w:rPr>
          <w:rFonts w:ascii="Arial" w:hAnsi="Arial" w:cs="Arial"/>
          <w:i/>
          <w:iCs/>
        </w:rPr>
        <w:t>dado que</w:t>
      </w:r>
      <w:proofErr w:type="gramEnd"/>
      <w:r w:rsidRPr="000E1C08">
        <w:rPr>
          <w:rFonts w:ascii="Arial" w:hAnsi="Arial" w:cs="Arial"/>
          <w:i/>
          <w:iCs/>
        </w:rPr>
        <w:t xml:space="preserve"> del cumplimiento efectivo de este principio constitucional, la parte afectada va a tener la oportunidad de ejercer eficientemente su derecho de defensa al contar con todos los elementos fácticos y jurídicos para su impugnación. A nivel legal, La Ley General de la Administración Pública, (en adelante LGAP), establece con meridiana claridad la obligación administrativa de resolver los recursos por medio de una resolución expresa, el artículo 136 en su inciso b), dispone lo siguiente: "Serán motivados con mención, sucinta al menos, de sus fundamentos: (...) b) Los que resuelvan recursos (...) La motivación podrá consistir en la referencia explícita o inequívoca a los motivos del a petición del administrado, o bien a propuestas, dictámenes o resoluciones previas que hayan determinado realmente la adopción del acto, a condición de que se acompañe su copia". Como corolario de lo expuesto se tiene que la motivación permite valorar de una manera adecuada los actos </w:t>
      </w:r>
      <w:r w:rsidRPr="000E1C08">
        <w:rPr>
          <w:rFonts w:ascii="Arial" w:hAnsi="Arial" w:cs="Arial"/>
          <w:bCs/>
          <w:i/>
          <w:iCs/>
        </w:rPr>
        <w:t>administrativo</w:t>
      </w:r>
      <w:r w:rsidRPr="000E1C08">
        <w:rPr>
          <w:rFonts w:ascii="Arial" w:hAnsi="Arial" w:cs="Arial"/>
          <w:i/>
          <w:iCs/>
        </w:rPr>
        <w:t xml:space="preserve">s por parte de los administrados y de las autoridades que ejercen control sobre éstos, a efectos de juzgar sobre su validez o invalidez. Por su parte, el artículo 166 señala: “Artículo 166. Habrá nulidad absoluta del acto cuando falten totalmente uno o varios de sus elementos constitutivos, real o jurídicamente.” Finalmente, el artículo 223 indica lo siguiente: "Artículo 223.-1. Sólo causará nulidad de lo actuado la omisión de formalidades sustanciales del procedimiento. 2. Se entenderá como sustancial la formalidad cuya realización correcta hubiera impedido o cambiado la decisión final en aspectos importantes, o cuya omisión </w:t>
      </w:r>
      <w:r w:rsidRPr="000E1C08">
        <w:rPr>
          <w:rFonts w:ascii="Arial" w:hAnsi="Arial" w:cs="Arial"/>
          <w:i/>
          <w:iCs/>
        </w:rPr>
        <w:lastRenderedPageBreak/>
        <w:t>causare indefensión."(lo destacado no es del original). De lo transcrito se concluye que en el momento en el que se afecte el derecho de defensa, la nulidad del acto es inminente.” (lo resaltado es nuestro)</w:t>
      </w:r>
    </w:p>
    <w:p w14:paraId="071C17DE" w14:textId="77777777" w:rsidR="00D030BB" w:rsidRPr="000E1C08" w:rsidRDefault="00D030BB" w:rsidP="00D030BB">
      <w:pPr>
        <w:spacing w:after="0"/>
        <w:ind w:left="851" w:right="851"/>
        <w:jc w:val="both"/>
        <w:rPr>
          <w:rFonts w:ascii="Arial" w:hAnsi="Arial" w:cs="Arial"/>
          <w:i/>
          <w:iCs/>
        </w:rPr>
      </w:pPr>
    </w:p>
    <w:p w14:paraId="3BDF1C4F" w14:textId="3F4AA715" w:rsidR="00972F01" w:rsidRPr="000E1C08" w:rsidRDefault="00972F01" w:rsidP="00D030BB">
      <w:pPr>
        <w:pStyle w:val="Sinespaciado"/>
        <w:jc w:val="both"/>
        <w:rPr>
          <w:rFonts w:ascii="Arial" w:hAnsi="Arial" w:cs="Arial"/>
          <w:sz w:val="24"/>
          <w:szCs w:val="24"/>
        </w:rPr>
      </w:pPr>
      <w:r w:rsidRPr="000E1C08">
        <w:rPr>
          <w:rFonts w:ascii="Arial" w:hAnsi="Arial" w:cs="Arial"/>
          <w:sz w:val="24"/>
          <w:szCs w:val="24"/>
        </w:rPr>
        <w:t xml:space="preserve">Analizadas las piezas del expediente administrativo bajo análisis, tal como se indica de seguido, considera este </w:t>
      </w:r>
      <w:r w:rsidR="00E309E8" w:rsidRPr="000E1C08">
        <w:rPr>
          <w:rFonts w:ascii="Arial" w:hAnsi="Arial" w:cs="Arial"/>
          <w:sz w:val="24"/>
          <w:szCs w:val="24"/>
        </w:rPr>
        <w:t>C</w:t>
      </w:r>
      <w:r w:rsidRPr="000E1C08">
        <w:rPr>
          <w:rFonts w:ascii="Arial" w:hAnsi="Arial" w:cs="Arial"/>
          <w:sz w:val="24"/>
          <w:szCs w:val="24"/>
        </w:rPr>
        <w:t xml:space="preserve">olegiado, que el acto administrativo impugnado carece de la </w:t>
      </w:r>
      <w:r w:rsidR="00D030BB" w:rsidRPr="000E1C08">
        <w:rPr>
          <w:rFonts w:ascii="Arial" w:hAnsi="Arial" w:cs="Arial"/>
          <w:sz w:val="24"/>
          <w:szCs w:val="24"/>
        </w:rPr>
        <w:t>m</w:t>
      </w:r>
      <w:r w:rsidRPr="000E1C08">
        <w:rPr>
          <w:rFonts w:ascii="Arial" w:hAnsi="Arial" w:cs="Arial"/>
          <w:sz w:val="24"/>
          <w:szCs w:val="24"/>
        </w:rPr>
        <w:t xml:space="preserve">otivación debida </w:t>
      </w:r>
      <w:proofErr w:type="gramStart"/>
      <w:r w:rsidRPr="000E1C08">
        <w:rPr>
          <w:rFonts w:ascii="Arial" w:hAnsi="Arial" w:cs="Arial"/>
          <w:sz w:val="24"/>
          <w:szCs w:val="24"/>
        </w:rPr>
        <w:t>y</w:t>
      </w:r>
      <w:proofErr w:type="gramEnd"/>
      <w:r w:rsidRPr="000E1C08">
        <w:rPr>
          <w:rFonts w:ascii="Arial" w:hAnsi="Arial" w:cs="Arial"/>
          <w:sz w:val="24"/>
          <w:szCs w:val="24"/>
        </w:rPr>
        <w:t xml:space="preserve"> por ende</w:t>
      </w:r>
      <w:r w:rsidR="00E309E8" w:rsidRPr="000E1C08">
        <w:rPr>
          <w:rFonts w:ascii="Arial" w:hAnsi="Arial" w:cs="Arial"/>
          <w:sz w:val="24"/>
          <w:szCs w:val="24"/>
        </w:rPr>
        <w:t>,</w:t>
      </w:r>
      <w:r w:rsidRPr="000E1C08">
        <w:rPr>
          <w:rFonts w:ascii="Arial" w:hAnsi="Arial" w:cs="Arial"/>
          <w:sz w:val="24"/>
          <w:szCs w:val="24"/>
        </w:rPr>
        <w:t xml:space="preserve"> debe anularse.</w:t>
      </w:r>
    </w:p>
    <w:p w14:paraId="68C8F74E" w14:textId="77777777" w:rsidR="00D030BB" w:rsidRPr="000E1C08" w:rsidRDefault="00D030BB" w:rsidP="00D030BB">
      <w:pPr>
        <w:pStyle w:val="Sinespaciado"/>
        <w:jc w:val="both"/>
        <w:rPr>
          <w:rFonts w:ascii="Arial" w:hAnsi="Arial" w:cs="Arial"/>
          <w:sz w:val="24"/>
          <w:szCs w:val="24"/>
        </w:rPr>
      </w:pPr>
    </w:p>
    <w:p w14:paraId="301B86D5" w14:textId="4ABAABA4" w:rsidR="0003161A" w:rsidRPr="000E1C08" w:rsidRDefault="004222BE" w:rsidP="00273373">
      <w:pPr>
        <w:spacing w:after="0"/>
        <w:jc w:val="both"/>
        <w:rPr>
          <w:rFonts w:ascii="Arial" w:hAnsi="Arial" w:cs="Arial"/>
          <w:b/>
          <w:sz w:val="24"/>
          <w:szCs w:val="24"/>
        </w:rPr>
      </w:pPr>
      <w:r w:rsidRPr="000E1C08">
        <w:rPr>
          <w:rFonts w:ascii="Arial" w:hAnsi="Arial" w:cs="Arial"/>
          <w:b/>
          <w:sz w:val="24"/>
          <w:szCs w:val="24"/>
        </w:rPr>
        <w:t xml:space="preserve">5.3 </w:t>
      </w:r>
      <w:r w:rsidR="0003161A" w:rsidRPr="000E1C08">
        <w:rPr>
          <w:rFonts w:ascii="Arial" w:hAnsi="Arial" w:cs="Arial"/>
          <w:b/>
          <w:sz w:val="24"/>
          <w:szCs w:val="24"/>
        </w:rPr>
        <w:t>CASO CONCRETO.</w:t>
      </w:r>
    </w:p>
    <w:p w14:paraId="0BCC3337" w14:textId="77777777" w:rsidR="00D030BB" w:rsidRPr="000E1C08" w:rsidRDefault="00D030BB" w:rsidP="00273373">
      <w:pPr>
        <w:spacing w:after="0"/>
        <w:jc w:val="both"/>
        <w:rPr>
          <w:rFonts w:ascii="Arial" w:hAnsi="Arial" w:cs="Arial"/>
          <w:b/>
          <w:sz w:val="24"/>
          <w:szCs w:val="24"/>
        </w:rPr>
      </w:pPr>
    </w:p>
    <w:p w14:paraId="0AF6560C" w14:textId="348313DE" w:rsidR="0003161A" w:rsidRPr="000E1C08" w:rsidRDefault="0003161A" w:rsidP="00273373">
      <w:pPr>
        <w:spacing w:after="0"/>
        <w:jc w:val="both"/>
        <w:rPr>
          <w:rFonts w:ascii="Arial" w:hAnsi="Arial" w:cs="Arial"/>
          <w:sz w:val="24"/>
          <w:szCs w:val="24"/>
        </w:rPr>
      </w:pPr>
      <w:r w:rsidRPr="000E1C08">
        <w:rPr>
          <w:rFonts w:ascii="Arial" w:hAnsi="Arial" w:cs="Arial"/>
          <w:sz w:val="24"/>
          <w:szCs w:val="24"/>
        </w:rPr>
        <w:t xml:space="preserve">La Administración, en los casos donde se encuentra en juego intereses legítimos de los administrados, debe ser exhaustiva en sus valoraciones técnicas, de modo que no se ponga en entre dicho ni su imparcialidad ni su objetivad, así como que no se le pueda </w:t>
      </w:r>
      <w:r w:rsidR="00D030BB" w:rsidRPr="000E1C08">
        <w:rPr>
          <w:rFonts w:ascii="Arial" w:hAnsi="Arial" w:cs="Arial"/>
          <w:sz w:val="24"/>
          <w:szCs w:val="24"/>
        </w:rPr>
        <w:t>atribuir</w:t>
      </w:r>
      <w:r w:rsidRPr="000E1C08">
        <w:rPr>
          <w:rFonts w:ascii="Arial" w:hAnsi="Arial" w:cs="Arial"/>
          <w:sz w:val="24"/>
          <w:szCs w:val="24"/>
        </w:rPr>
        <w:t xml:space="preserve"> por simples errores</w:t>
      </w:r>
      <w:r w:rsidR="00FE5875" w:rsidRPr="000E1C08">
        <w:rPr>
          <w:rFonts w:ascii="Arial" w:hAnsi="Arial" w:cs="Arial"/>
          <w:sz w:val="24"/>
          <w:szCs w:val="24"/>
        </w:rPr>
        <w:t>,</w:t>
      </w:r>
      <w:r w:rsidRPr="000E1C08">
        <w:rPr>
          <w:rFonts w:ascii="Arial" w:hAnsi="Arial" w:cs="Arial"/>
          <w:sz w:val="24"/>
          <w:szCs w:val="24"/>
        </w:rPr>
        <w:t xml:space="preserve"> perjuicios a </w:t>
      </w:r>
      <w:r w:rsidR="00FE5875" w:rsidRPr="000E1C08">
        <w:rPr>
          <w:rFonts w:ascii="Arial" w:hAnsi="Arial" w:cs="Arial"/>
          <w:sz w:val="24"/>
          <w:szCs w:val="24"/>
        </w:rPr>
        <w:t>la</w:t>
      </w:r>
      <w:r w:rsidRPr="000E1C08">
        <w:rPr>
          <w:rFonts w:ascii="Arial" w:hAnsi="Arial" w:cs="Arial"/>
          <w:sz w:val="24"/>
          <w:szCs w:val="24"/>
        </w:rPr>
        <w:t xml:space="preserve"> parte</w:t>
      </w:r>
      <w:r w:rsidR="00FE5875" w:rsidRPr="000E1C08">
        <w:rPr>
          <w:rFonts w:ascii="Arial" w:hAnsi="Arial" w:cs="Arial"/>
          <w:sz w:val="24"/>
          <w:szCs w:val="24"/>
        </w:rPr>
        <w:t xml:space="preserve"> con</w:t>
      </w:r>
      <w:r w:rsidRPr="000E1C08">
        <w:rPr>
          <w:rFonts w:ascii="Arial" w:hAnsi="Arial" w:cs="Arial"/>
          <w:sz w:val="24"/>
          <w:szCs w:val="24"/>
        </w:rPr>
        <w:t xml:space="preserve"> la situación jurídica determinada, sin que medie motivo que deje con meridiana claridad establecido, el nexo de causalidad entre el daño causado y el interés público que se está alcanzando con tal acto</w:t>
      </w:r>
      <w:r w:rsidR="00E309E8" w:rsidRPr="000E1C08">
        <w:rPr>
          <w:rFonts w:ascii="Arial" w:hAnsi="Arial" w:cs="Arial"/>
          <w:sz w:val="24"/>
          <w:szCs w:val="24"/>
        </w:rPr>
        <w:t>,</w:t>
      </w:r>
      <w:r w:rsidRPr="000E1C08">
        <w:rPr>
          <w:rFonts w:ascii="Arial" w:hAnsi="Arial" w:cs="Arial"/>
          <w:sz w:val="24"/>
          <w:szCs w:val="24"/>
        </w:rPr>
        <w:t xml:space="preserve"> o bien entre la denegatoria de un derecho y las razones justificantes que tiene la Administración, dentro del marco de la </w:t>
      </w:r>
      <w:r w:rsidR="00D030BB" w:rsidRPr="000E1C08">
        <w:rPr>
          <w:rFonts w:ascii="Arial" w:hAnsi="Arial" w:cs="Arial"/>
          <w:sz w:val="24"/>
          <w:szCs w:val="24"/>
        </w:rPr>
        <w:t>l</w:t>
      </w:r>
      <w:r w:rsidRPr="000E1C08">
        <w:rPr>
          <w:rFonts w:ascii="Arial" w:hAnsi="Arial" w:cs="Arial"/>
          <w:sz w:val="24"/>
          <w:szCs w:val="24"/>
        </w:rPr>
        <w:t>egalidad y los hechos bajo examen</w:t>
      </w:r>
      <w:r w:rsidR="00E309E8" w:rsidRPr="000E1C08">
        <w:rPr>
          <w:rFonts w:ascii="Arial" w:hAnsi="Arial" w:cs="Arial"/>
          <w:sz w:val="24"/>
          <w:szCs w:val="24"/>
        </w:rPr>
        <w:t>,</w:t>
      </w:r>
      <w:r w:rsidRPr="000E1C08">
        <w:rPr>
          <w:rFonts w:ascii="Arial" w:hAnsi="Arial" w:cs="Arial"/>
          <w:sz w:val="24"/>
          <w:szCs w:val="24"/>
        </w:rPr>
        <w:t xml:space="preserve"> tomar tal o cual determinación.</w:t>
      </w:r>
    </w:p>
    <w:p w14:paraId="1EABD8CA" w14:textId="77777777" w:rsidR="00D030BB" w:rsidRPr="000E1C08" w:rsidRDefault="00D030BB" w:rsidP="00D030BB">
      <w:pPr>
        <w:spacing w:after="0"/>
        <w:jc w:val="both"/>
        <w:rPr>
          <w:rFonts w:ascii="Arial" w:hAnsi="Arial" w:cs="Arial"/>
          <w:sz w:val="24"/>
          <w:szCs w:val="24"/>
        </w:rPr>
      </w:pPr>
    </w:p>
    <w:p w14:paraId="38FECEBE" w14:textId="77777777" w:rsidR="0003161A" w:rsidRPr="000E1C08" w:rsidRDefault="0003161A" w:rsidP="00273373">
      <w:pPr>
        <w:spacing w:after="0"/>
        <w:jc w:val="both"/>
        <w:rPr>
          <w:rFonts w:ascii="Arial" w:hAnsi="Arial" w:cs="Arial"/>
          <w:sz w:val="24"/>
          <w:szCs w:val="24"/>
        </w:rPr>
      </w:pPr>
      <w:r w:rsidRPr="000E1C08">
        <w:rPr>
          <w:rFonts w:ascii="Arial" w:hAnsi="Arial" w:cs="Arial"/>
          <w:sz w:val="24"/>
          <w:szCs w:val="24"/>
        </w:rPr>
        <w:t>Lo anterior, solo se logra a través de la motivación, pues es allí donde la Administración, podrá justificar de manera, lógica, técnica, científica o jurídicamente la decisión que ha de adoptar.</w:t>
      </w:r>
    </w:p>
    <w:p w14:paraId="6760281B" w14:textId="77777777" w:rsidR="00D030BB" w:rsidRPr="000E1C08" w:rsidRDefault="00D030BB" w:rsidP="00273373">
      <w:pPr>
        <w:spacing w:after="0"/>
        <w:jc w:val="both"/>
        <w:rPr>
          <w:rFonts w:ascii="Arial" w:hAnsi="Arial" w:cs="Arial"/>
          <w:sz w:val="24"/>
          <w:szCs w:val="24"/>
        </w:rPr>
      </w:pPr>
    </w:p>
    <w:p w14:paraId="2B0F7D22" w14:textId="6626DBA9" w:rsidR="0003161A" w:rsidRPr="000E1C08" w:rsidRDefault="0003161A" w:rsidP="00273373">
      <w:pPr>
        <w:spacing w:after="0"/>
        <w:jc w:val="both"/>
        <w:rPr>
          <w:rFonts w:ascii="Arial" w:hAnsi="Arial" w:cs="Arial"/>
          <w:sz w:val="24"/>
          <w:szCs w:val="24"/>
        </w:rPr>
      </w:pPr>
      <w:r w:rsidRPr="000E1C08">
        <w:rPr>
          <w:rFonts w:ascii="Arial" w:hAnsi="Arial" w:cs="Arial"/>
          <w:sz w:val="24"/>
          <w:szCs w:val="24"/>
        </w:rPr>
        <w:t>En el caso de los informes de los departamentos técnicos</w:t>
      </w:r>
      <w:r w:rsidR="004222BE" w:rsidRPr="000E1C08">
        <w:rPr>
          <w:rFonts w:ascii="Arial" w:hAnsi="Arial" w:cs="Arial"/>
          <w:sz w:val="24"/>
          <w:szCs w:val="24"/>
        </w:rPr>
        <w:t xml:space="preserve"> y jurídicos</w:t>
      </w:r>
      <w:r w:rsidRPr="000E1C08">
        <w:rPr>
          <w:rFonts w:ascii="Arial" w:hAnsi="Arial" w:cs="Arial"/>
          <w:sz w:val="24"/>
          <w:szCs w:val="24"/>
        </w:rPr>
        <w:t xml:space="preserve">, estos deben cumplir con el aspecto de la motivación, más aún cuando </w:t>
      </w:r>
      <w:r w:rsidR="00E309E8" w:rsidRPr="000E1C08">
        <w:rPr>
          <w:rFonts w:ascii="Arial" w:hAnsi="Arial" w:cs="Arial"/>
          <w:sz w:val="24"/>
          <w:szCs w:val="24"/>
        </w:rPr>
        <w:t>se constituyen en</w:t>
      </w:r>
      <w:r w:rsidRPr="000E1C08">
        <w:rPr>
          <w:rFonts w:ascii="Arial" w:hAnsi="Arial" w:cs="Arial"/>
          <w:sz w:val="24"/>
          <w:szCs w:val="24"/>
        </w:rPr>
        <w:t xml:space="preserve"> el sustento técnico </w:t>
      </w:r>
      <w:r w:rsidR="004222BE" w:rsidRPr="000E1C08">
        <w:rPr>
          <w:rFonts w:ascii="Arial" w:hAnsi="Arial" w:cs="Arial"/>
          <w:sz w:val="24"/>
          <w:szCs w:val="24"/>
        </w:rPr>
        <w:t xml:space="preserve">o jurídico </w:t>
      </w:r>
      <w:r w:rsidRPr="000E1C08">
        <w:rPr>
          <w:rFonts w:ascii="Arial" w:hAnsi="Arial" w:cs="Arial"/>
          <w:sz w:val="24"/>
          <w:szCs w:val="24"/>
        </w:rPr>
        <w:t>del acto final, ya que en este caso el informe es parte del acto administrativo una vez que es adoptado y como un todo, si éste carece de motivación, afecta de la misma manera al acto y por lo tanto</w:t>
      </w:r>
      <w:r w:rsidR="00E309E8" w:rsidRPr="000E1C08">
        <w:rPr>
          <w:rFonts w:ascii="Arial" w:hAnsi="Arial" w:cs="Arial"/>
          <w:sz w:val="24"/>
          <w:szCs w:val="24"/>
        </w:rPr>
        <w:t>,</w:t>
      </w:r>
      <w:r w:rsidRPr="000E1C08">
        <w:rPr>
          <w:rFonts w:ascii="Arial" w:hAnsi="Arial" w:cs="Arial"/>
          <w:sz w:val="24"/>
          <w:szCs w:val="24"/>
        </w:rPr>
        <w:t xml:space="preserve"> lo vicia </w:t>
      </w:r>
      <w:r w:rsidR="00E309E8" w:rsidRPr="000E1C08">
        <w:rPr>
          <w:rFonts w:ascii="Arial" w:hAnsi="Arial" w:cs="Arial"/>
          <w:sz w:val="24"/>
          <w:szCs w:val="24"/>
        </w:rPr>
        <w:t xml:space="preserve">o permea </w:t>
      </w:r>
      <w:r w:rsidRPr="000E1C08">
        <w:rPr>
          <w:rFonts w:ascii="Arial" w:hAnsi="Arial" w:cs="Arial"/>
          <w:sz w:val="24"/>
          <w:szCs w:val="24"/>
        </w:rPr>
        <w:t>de nulidad</w:t>
      </w:r>
      <w:r w:rsidR="00E309E8" w:rsidRPr="000E1C08">
        <w:rPr>
          <w:rFonts w:ascii="Arial" w:hAnsi="Arial" w:cs="Arial"/>
          <w:sz w:val="24"/>
          <w:szCs w:val="24"/>
        </w:rPr>
        <w:t>,</w:t>
      </w:r>
      <w:r w:rsidRPr="000E1C08">
        <w:rPr>
          <w:rFonts w:ascii="Arial" w:hAnsi="Arial" w:cs="Arial"/>
          <w:sz w:val="24"/>
          <w:szCs w:val="24"/>
        </w:rPr>
        <w:t xml:space="preserve"> por ausencia de aquel elemento; pero hay algo más, si la </w:t>
      </w:r>
      <w:r w:rsidR="00920772" w:rsidRPr="000E1C08">
        <w:rPr>
          <w:rFonts w:ascii="Arial" w:hAnsi="Arial" w:cs="Arial"/>
          <w:sz w:val="24"/>
          <w:szCs w:val="24"/>
        </w:rPr>
        <w:t>m</w:t>
      </w:r>
      <w:r w:rsidRPr="000E1C08">
        <w:rPr>
          <w:rFonts w:ascii="Arial" w:hAnsi="Arial" w:cs="Arial"/>
          <w:sz w:val="24"/>
          <w:szCs w:val="24"/>
        </w:rPr>
        <w:t xml:space="preserve">otivación se presenta, pero no se sustenta en los hechos que en el caso concreto se analizan o si se aparta de la </w:t>
      </w:r>
      <w:r w:rsidR="00920772" w:rsidRPr="000E1C08">
        <w:rPr>
          <w:rFonts w:ascii="Arial" w:hAnsi="Arial" w:cs="Arial"/>
          <w:sz w:val="24"/>
          <w:szCs w:val="24"/>
        </w:rPr>
        <w:t>n</w:t>
      </w:r>
      <w:r w:rsidRPr="000E1C08">
        <w:rPr>
          <w:rFonts w:ascii="Arial" w:hAnsi="Arial" w:cs="Arial"/>
          <w:sz w:val="24"/>
          <w:szCs w:val="24"/>
        </w:rPr>
        <w:t>ormativa vigente, serán simples argumentos de la Administración para justificar determinada decisión, pero no podrá ser tomada como motivación, ya que ésta estaría vacía de asidero fáctico o jurídico y por lo tanto</w:t>
      </w:r>
      <w:r w:rsidR="00E309E8" w:rsidRPr="000E1C08">
        <w:rPr>
          <w:rFonts w:ascii="Arial" w:hAnsi="Arial" w:cs="Arial"/>
          <w:sz w:val="24"/>
          <w:szCs w:val="24"/>
        </w:rPr>
        <w:t>,</w:t>
      </w:r>
      <w:r w:rsidRPr="000E1C08">
        <w:rPr>
          <w:rFonts w:ascii="Arial" w:hAnsi="Arial" w:cs="Arial"/>
          <w:sz w:val="24"/>
          <w:szCs w:val="24"/>
        </w:rPr>
        <w:t xml:space="preserve"> no puede ser tomada como motivación, pues este elemento conformador del acto, debe ser también sustentado en la norma por el principio de </w:t>
      </w:r>
      <w:r w:rsidR="00920772" w:rsidRPr="000E1C08">
        <w:rPr>
          <w:rFonts w:ascii="Arial" w:hAnsi="Arial" w:cs="Arial"/>
          <w:sz w:val="24"/>
          <w:szCs w:val="24"/>
        </w:rPr>
        <w:t>l</w:t>
      </w:r>
      <w:r w:rsidRPr="000E1C08">
        <w:rPr>
          <w:rFonts w:ascii="Arial" w:hAnsi="Arial" w:cs="Arial"/>
          <w:sz w:val="24"/>
          <w:szCs w:val="24"/>
        </w:rPr>
        <w:t>egalidad.</w:t>
      </w:r>
    </w:p>
    <w:p w14:paraId="6FDBA2E5" w14:textId="77777777" w:rsidR="00920772" w:rsidRPr="000E1C08" w:rsidRDefault="00920772" w:rsidP="00273373">
      <w:pPr>
        <w:spacing w:after="0"/>
        <w:jc w:val="both"/>
        <w:rPr>
          <w:rFonts w:ascii="Arial" w:hAnsi="Arial" w:cs="Arial"/>
          <w:sz w:val="24"/>
          <w:szCs w:val="24"/>
        </w:rPr>
      </w:pPr>
    </w:p>
    <w:p w14:paraId="1CFE0780" w14:textId="7BC5CA77" w:rsidR="0003161A" w:rsidRPr="000E1C08" w:rsidRDefault="0003161A" w:rsidP="00273373">
      <w:pPr>
        <w:spacing w:after="0"/>
        <w:jc w:val="both"/>
        <w:rPr>
          <w:rFonts w:ascii="Arial" w:hAnsi="Arial" w:cs="Arial"/>
          <w:sz w:val="24"/>
          <w:szCs w:val="24"/>
        </w:rPr>
      </w:pPr>
      <w:r w:rsidRPr="000E1C08">
        <w:rPr>
          <w:rFonts w:ascii="Arial" w:hAnsi="Arial" w:cs="Arial"/>
          <w:sz w:val="24"/>
          <w:szCs w:val="24"/>
        </w:rPr>
        <w:t>En cuanto al caso bajo análisis, es claro que el Consejo de Transporte Público</w:t>
      </w:r>
      <w:r w:rsidR="004222BE" w:rsidRPr="000E1C08">
        <w:rPr>
          <w:rFonts w:ascii="Arial" w:hAnsi="Arial" w:cs="Arial"/>
          <w:sz w:val="24"/>
          <w:szCs w:val="24"/>
        </w:rPr>
        <w:t>, violenta el debido proceso y</w:t>
      </w:r>
      <w:r w:rsidR="00FE5875" w:rsidRPr="000E1C08">
        <w:rPr>
          <w:rFonts w:ascii="Arial" w:hAnsi="Arial" w:cs="Arial"/>
          <w:sz w:val="24"/>
          <w:szCs w:val="24"/>
        </w:rPr>
        <w:t>a que</w:t>
      </w:r>
      <w:r w:rsidR="004222BE" w:rsidRPr="000E1C08">
        <w:rPr>
          <w:rFonts w:ascii="Arial" w:hAnsi="Arial" w:cs="Arial"/>
          <w:sz w:val="24"/>
          <w:szCs w:val="24"/>
        </w:rPr>
        <w:t xml:space="preserve"> el acuerdo se sustenta en </w:t>
      </w:r>
      <w:r w:rsidR="006E6F9E" w:rsidRPr="000E1C08">
        <w:rPr>
          <w:rFonts w:ascii="Arial" w:hAnsi="Arial" w:cs="Arial"/>
          <w:sz w:val="24"/>
          <w:szCs w:val="24"/>
        </w:rPr>
        <w:t xml:space="preserve">un </w:t>
      </w:r>
      <w:r w:rsidR="004222BE" w:rsidRPr="000E1C08">
        <w:rPr>
          <w:rFonts w:ascii="Arial" w:hAnsi="Arial" w:cs="Arial"/>
          <w:sz w:val="24"/>
          <w:szCs w:val="24"/>
        </w:rPr>
        <w:t xml:space="preserve">informe jurídico que </w:t>
      </w:r>
      <w:r w:rsidR="006E6F9E" w:rsidRPr="000E1C08">
        <w:rPr>
          <w:rFonts w:ascii="Arial" w:hAnsi="Arial" w:cs="Arial"/>
          <w:sz w:val="24"/>
          <w:szCs w:val="24"/>
        </w:rPr>
        <w:t>está</w:t>
      </w:r>
      <w:r w:rsidR="004222BE" w:rsidRPr="000E1C08">
        <w:rPr>
          <w:rFonts w:ascii="Arial" w:hAnsi="Arial" w:cs="Arial"/>
          <w:sz w:val="24"/>
          <w:szCs w:val="24"/>
        </w:rPr>
        <w:t xml:space="preserve"> viciado en su motivación</w:t>
      </w:r>
      <w:r w:rsidR="00E309E8" w:rsidRPr="000E1C08">
        <w:rPr>
          <w:rFonts w:ascii="Arial" w:hAnsi="Arial" w:cs="Arial"/>
          <w:sz w:val="24"/>
          <w:szCs w:val="24"/>
        </w:rPr>
        <w:t>,</w:t>
      </w:r>
      <w:r w:rsidR="004222BE" w:rsidRPr="000E1C08">
        <w:rPr>
          <w:rFonts w:ascii="Arial" w:hAnsi="Arial" w:cs="Arial"/>
          <w:sz w:val="24"/>
          <w:szCs w:val="24"/>
        </w:rPr>
        <w:t xml:space="preserve"> y por ende el acto final a</w:t>
      </w:r>
      <w:r w:rsidR="00FE5875" w:rsidRPr="000E1C08">
        <w:rPr>
          <w:rFonts w:ascii="Arial" w:hAnsi="Arial" w:cs="Arial"/>
          <w:sz w:val="24"/>
          <w:szCs w:val="24"/>
        </w:rPr>
        <w:t>l</w:t>
      </w:r>
      <w:r w:rsidR="004222BE" w:rsidRPr="000E1C08">
        <w:rPr>
          <w:rFonts w:ascii="Arial" w:hAnsi="Arial" w:cs="Arial"/>
          <w:sz w:val="24"/>
          <w:szCs w:val="24"/>
        </w:rPr>
        <w:t xml:space="preserve"> </w:t>
      </w:r>
      <w:r w:rsidR="00FE5875" w:rsidRPr="000E1C08">
        <w:rPr>
          <w:rFonts w:ascii="Arial" w:hAnsi="Arial" w:cs="Arial"/>
          <w:sz w:val="24"/>
          <w:szCs w:val="24"/>
        </w:rPr>
        <w:t>basarse</w:t>
      </w:r>
      <w:r w:rsidR="004222BE" w:rsidRPr="000E1C08">
        <w:rPr>
          <w:rFonts w:ascii="Arial" w:hAnsi="Arial" w:cs="Arial"/>
          <w:sz w:val="24"/>
          <w:szCs w:val="24"/>
        </w:rPr>
        <w:t xml:space="preserve"> en este oficio, corre la misma suerte.</w:t>
      </w:r>
    </w:p>
    <w:p w14:paraId="79AD5E50" w14:textId="77777777" w:rsidR="00920772" w:rsidRPr="000E1C08" w:rsidRDefault="00920772" w:rsidP="00273373">
      <w:pPr>
        <w:spacing w:after="0"/>
        <w:jc w:val="both"/>
        <w:rPr>
          <w:rFonts w:ascii="Arial" w:hAnsi="Arial" w:cs="Arial"/>
          <w:sz w:val="24"/>
          <w:szCs w:val="24"/>
        </w:rPr>
      </w:pPr>
    </w:p>
    <w:p w14:paraId="20E379D7" w14:textId="43EA7A50" w:rsidR="004222BE" w:rsidRPr="000E1C08" w:rsidRDefault="004222BE" w:rsidP="00273373">
      <w:pPr>
        <w:spacing w:after="0"/>
        <w:jc w:val="both"/>
        <w:rPr>
          <w:rFonts w:ascii="Arial" w:hAnsi="Arial" w:cs="Arial"/>
          <w:sz w:val="24"/>
          <w:szCs w:val="24"/>
          <w:lang w:val="es-MX"/>
        </w:rPr>
      </w:pPr>
      <w:r w:rsidRPr="000E1C08">
        <w:rPr>
          <w:rFonts w:ascii="Arial" w:hAnsi="Arial" w:cs="Arial"/>
          <w:sz w:val="24"/>
          <w:szCs w:val="24"/>
        </w:rPr>
        <w:t xml:space="preserve">Cuando se remite a los hechos se puede verificar que </w:t>
      </w:r>
      <w:r w:rsidRPr="000E1C08">
        <w:rPr>
          <w:rFonts w:ascii="Arial" w:hAnsi="Arial" w:cs="Arial"/>
          <w:sz w:val="24"/>
          <w:szCs w:val="24"/>
          <w:lang w:val="es-MX"/>
        </w:rPr>
        <w:t xml:space="preserve">la señora </w:t>
      </w:r>
      <w:r w:rsidR="0026654F" w:rsidRPr="000E1C08">
        <w:rPr>
          <w:rFonts w:ascii="Arial" w:hAnsi="Arial" w:cs="Arial"/>
          <w:b/>
          <w:bCs/>
          <w:sz w:val="24"/>
          <w:szCs w:val="24"/>
        </w:rPr>
        <w:t>N</w:t>
      </w:r>
      <w:r w:rsidR="00157E25">
        <w:rPr>
          <w:rFonts w:ascii="Arial" w:hAnsi="Arial" w:cs="Arial"/>
          <w:b/>
          <w:bCs/>
          <w:sz w:val="24"/>
          <w:szCs w:val="24"/>
        </w:rPr>
        <w:t>.P.A.</w:t>
      </w:r>
      <w:r w:rsidR="00920772" w:rsidRPr="000E1C08">
        <w:rPr>
          <w:rFonts w:ascii="Arial" w:hAnsi="Arial" w:cs="Arial"/>
          <w:sz w:val="24"/>
          <w:szCs w:val="24"/>
          <w:lang w:val="es-MX"/>
        </w:rPr>
        <w:t>,</w:t>
      </w:r>
      <w:r w:rsidRPr="000E1C08">
        <w:rPr>
          <w:rFonts w:ascii="Arial" w:hAnsi="Arial" w:cs="Arial"/>
          <w:sz w:val="24"/>
          <w:szCs w:val="24"/>
          <w:lang w:val="es-MX"/>
        </w:rPr>
        <w:t xml:space="preserve"> present</w:t>
      </w:r>
      <w:r w:rsidR="00920772" w:rsidRPr="000E1C08">
        <w:rPr>
          <w:rFonts w:ascii="Arial" w:hAnsi="Arial" w:cs="Arial"/>
          <w:sz w:val="24"/>
          <w:szCs w:val="24"/>
          <w:lang w:val="es-MX"/>
        </w:rPr>
        <w:t>a</w:t>
      </w:r>
      <w:r w:rsidRPr="000E1C08">
        <w:rPr>
          <w:rFonts w:ascii="Arial" w:hAnsi="Arial" w:cs="Arial"/>
          <w:sz w:val="24"/>
          <w:szCs w:val="24"/>
          <w:lang w:val="es-MX"/>
        </w:rPr>
        <w:t xml:space="preserve"> ante el Consejo de Transporte </w:t>
      </w:r>
      <w:r w:rsidR="00FE5875" w:rsidRPr="000E1C08">
        <w:rPr>
          <w:rFonts w:ascii="Arial" w:hAnsi="Arial" w:cs="Arial"/>
          <w:sz w:val="24"/>
          <w:szCs w:val="24"/>
          <w:lang w:val="es-MX"/>
        </w:rPr>
        <w:t>Público, nota</w:t>
      </w:r>
      <w:r w:rsidRPr="000E1C08">
        <w:rPr>
          <w:rFonts w:ascii="Arial" w:hAnsi="Arial" w:cs="Arial"/>
          <w:sz w:val="24"/>
          <w:szCs w:val="24"/>
          <w:lang w:val="es-MX"/>
        </w:rPr>
        <w:t xml:space="preserve"> de</w:t>
      </w:r>
      <w:r w:rsidR="00920772" w:rsidRPr="000E1C08">
        <w:rPr>
          <w:rFonts w:ascii="Arial" w:hAnsi="Arial" w:cs="Arial"/>
          <w:sz w:val="24"/>
          <w:szCs w:val="24"/>
          <w:lang w:val="es-MX"/>
        </w:rPr>
        <w:t xml:space="preserve">l día </w:t>
      </w:r>
      <w:r w:rsidR="00AF5A4A" w:rsidRPr="000E1C08">
        <w:rPr>
          <w:rFonts w:ascii="Arial" w:hAnsi="Arial" w:cs="Arial"/>
          <w:sz w:val="24"/>
          <w:szCs w:val="24"/>
          <w:lang w:val="es-MX"/>
        </w:rPr>
        <w:t>0</w:t>
      </w:r>
      <w:r w:rsidRPr="000E1C08">
        <w:rPr>
          <w:rFonts w:ascii="Arial" w:hAnsi="Arial" w:cs="Arial"/>
          <w:sz w:val="24"/>
          <w:szCs w:val="24"/>
          <w:lang w:val="es-MX"/>
        </w:rPr>
        <w:t>3 de octubre de 202</w:t>
      </w:r>
      <w:r w:rsidR="00630E65" w:rsidRPr="000E1C08">
        <w:rPr>
          <w:rFonts w:ascii="Arial" w:hAnsi="Arial" w:cs="Arial"/>
          <w:sz w:val="24"/>
          <w:szCs w:val="24"/>
          <w:lang w:val="es-MX"/>
        </w:rPr>
        <w:t>3</w:t>
      </w:r>
      <w:r w:rsidRPr="000E1C08">
        <w:rPr>
          <w:rFonts w:ascii="Arial" w:hAnsi="Arial" w:cs="Arial"/>
          <w:sz w:val="24"/>
          <w:szCs w:val="24"/>
          <w:lang w:val="es-MX"/>
        </w:rPr>
        <w:t>, mediante la cual solicita se le exonere de la obligación de conducir el vehículo que ampara la concesión TP-0</w:t>
      </w:r>
      <w:r w:rsidR="00157E25">
        <w:rPr>
          <w:rFonts w:ascii="Arial" w:hAnsi="Arial" w:cs="Arial"/>
          <w:sz w:val="24"/>
          <w:szCs w:val="24"/>
          <w:lang w:val="es-MX"/>
        </w:rPr>
        <w:t>00</w:t>
      </w:r>
      <w:r w:rsidRPr="000E1C08">
        <w:rPr>
          <w:rFonts w:ascii="Arial" w:hAnsi="Arial" w:cs="Arial"/>
          <w:sz w:val="24"/>
          <w:szCs w:val="24"/>
          <w:lang w:val="es-MX"/>
        </w:rPr>
        <w:t xml:space="preserve">, debido a su condición de mujer </w:t>
      </w:r>
      <w:r w:rsidR="00920772" w:rsidRPr="000E1C08">
        <w:rPr>
          <w:rFonts w:ascii="Arial" w:hAnsi="Arial" w:cs="Arial"/>
          <w:sz w:val="24"/>
          <w:szCs w:val="24"/>
          <w:lang w:val="es-MX"/>
        </w:rPr>
        <w:t>j</w:t>
      </w:r>
      <w:r w:rsidRPr="000E1C08">
        <w:rPr>
          <w:rFonts w:ascii="Arial" w:hAnsi="Arial" w:cs="Arial"/>
          <w:sz w:val="24"/>
          <w:szCs w:val="24"/>
          <w:lang w:val="es-MX"/>
        </w:rPr>
        <w:t xml:space="preserve">efe de </w:t>
      </w:r>
      <w:r w:rsidR="00920772" w:rsidRPr="000E1C08">
        <w:rPr>
          <w:rFonts w:ascii="Arial" w:hAnsi="Arial" w:cs="Arial"/>
          <w:sz w:val="24"/>
          <w:szCs w:val="24"/>
          <w:lang w:val="es-MX"/>
        </w:rPr>
        <w:t>h</w:t>
      </w:r>
      <w:r w:rsidRPr="000E1C08">
        <w:rPr>
          <w:rFonts w:ascii="Arial" w:hAnsi="Arial" w:cs="Arial"/>
          <w:sz w:val="24"/>
          <w:szCs w:val="24"/>
          <w:lang w:val="es-MX"/>
        </w:rPr>
        <w:t xml:space="preserve">ogar, de acuerdo a las </w:t>
      </w:r>
      <w:r w:rsidRPr="000E1C08">
        <w:rPr>
          <w:rFonts w:ascii="Arial" w:hAnsi="Arial" w:cs="Arial"/>
          <w:sz w:val="24"/>
          <w:szCs w:val="24"/>
          <w:lang w:val="es-MX"/>
        </w:rPr>
        <w:lastRenderedPageBreak/>
        <w:t>excepciones de los artículos 4</w:t>
      </w:r>
      <w:r w:rsidR="00E309E8" w:rsidRPr="000E1C08">
        <w:rPr>
          <w:rFonts w:ascii="Arial" w:hAnsi="Arial" w:cs="Arial"/>
          <w:sz w:val="24"/>
          <w:szCs w:val="24"/>
          <w:lang w:val="es-MX"/>
        </w:rPr>
        <w:t>8</w:t>
      </w:r>
      <w:r w:rsidRPr="000E1C08">
        <w:rPr>
          <w:rFonts w:ascii="Arial" w:hAnsi="Arial" w:cs="Arial"/>
          <w:sz w:val="24"/>
          <w:szCs w:val="24"/>
          <w:lang w:val="es-MX"/>
        </w:rPr>
        <w:t xml:space="preserve"> y 4</w:t>
      </w:r>
      <w:r w:rsidR="00E309E8" w:rsidRPr="000E1C08">
        <w:rPr>
          <w:rFonts w:ascii="Arial" w:hAnsi="Arial" w:cs="Arial"/>
          <w:sz w:val="24"/>
          <w:szCs w:val="24"/>
          <w:lang w:val="es-MX"/>
        </w:rPr>
        <w:t>9</w:t>
      </w:r>
      <w:r w:rsidRPr="000E1C08">
        <w:rPr>
          <w:rFonts w:ascii="Arial" w:hAnsi="Arial" w:cs="Arial"/>
          <w:sz w:val="24"/>
          <w:szCs w:val="24"/>
          <w:lang w:val="es-MX"/>
        </w:rPr>
        <w:t xml:space="preserve"> de la Ley </w:t>
      </w:r>
      <w:r w:rsidR="00B40B22" w:rsidRPr="000E1C08">
        <w:rPr>
          <w:rFonts w:ascii="Arial" w:hAnsi="Arial" w:cs="Arial"/>
          <w:sz w:val="24"/>
          <w:szCs w:val="24"/>
          <w:lang w:val="es-MX"/>
        </w:rPr>
        <w:t>No. 7969</w:t>
      </w:r>
      <w:r w:rsidR="00AF5A4A" w:rsidRPr="000E1C08">
        <w:rPr>
          <w:rFonts w:ascii="Arial" w:hAnsi="Arial" w:cs="Arial"/>
          <w:sz w:val="24"/>
          <w:szCs w:val="24"/>
          <w:lang w:val="es-MX"/>
        </w:rPr>
        <w:t xml:space="preserve"> (Ver folios 26 y 27 del expediente administrativo)</w:t>
      </w:r>
      <w:r w:rsidR="00B40B22" w:rsidRPr="000E1C08">
        <w:rPr>
          <w:rFonts w:ascii="Arial" w:hAnsi="Arial" w:cs="Arial"/>
          <w:sz w:val="24"/>
          <w:szCs w:val="24"/>
          <w:lang w:val="es-MX"/>
        </w:rPr>
        <w:t>.</w:t>
      </w:r>
    </w:p>
    <w:p w14:paraId="5132658D" w14:textId="77777777" w:rsidR="00920772" w:rsidRPr="000E1C08" w:rsidRDefault="00920772" w:rsidP="00273373">
      <w:pPr>
        <w:spacing w:after="0"/>
        <w:jc w:val="both"/>
        <w:rPr>
          <w:rFonts w:ascii="Arial" w:hAnsi="Arial" w:cs="Arial"/>
          <w:sz w:val="24"/>
          <w:szCs w:val="24"/>
          <w:lang w:val="es-MX"/>
        </w:rPr>
      </w:pPr>
    </w:p>
    <w:p w14:paraId="49391698" w14:textId="0D67258A" w:rsidR="004222BE" w:rsidRPr="000E1C08" w:rsidRDefault="004222BE" w:rsidP="00273373">
      <w:pPr>
        <w:spacing w:after="0"/>
        <w:jc w:val="both"/>
        <w:rPr>
          <w:rFonts w:ascii="Arial" w:hAnsi="Arial" w:cs="Arial"/>
          <w:sz w:val="24"/>
          <w:szCs w:val="24"/>
          <w:lang w:val="es-MX"/>
        </w:rPr>
      </w:pPr>
      <w:r w:rsidRPr="000E1C08">
        <w:rPr>
          <w:rFonts w:ascii="Arial" w:hAnsi="Arial" w:cs="Arial"/>
          <w:sz w:val="24"/>
          <w:szCs w:val="24"/>
          <w:lang w:val="es-MX"/>
        </w:rPr>
        <w:t xml:space="preserve">La señora </w:t>
      </w:r>
      <w:r w:rsidR="0026654F" w:rsidRPr="000E1C08">
        <w:rPr>
          <w:rFonts w:ascii="Arial" w:hAnsi="Arial" w:cs="Arial"/>
          <w:b/>
          <w:bCs/>
          <w:sz w:val="24"/>
          <w:szCs w:val="24"/>
        </w:rPr>
        <w:t>N</w:t>
      </w:r>
      <w:r w:rsidR="00157E25">
        <w:rPr>
          <w:rFonts w:ascii="Arial" w:hAnsi="Arial" w:cs="Arial"/>
          <w:b/>
          <w:bCs/>
          <w:sz w:val="24"/>
          <w:szCs w:val="24"/>
        </w:rPr>
        <w:t>.P.A.</w:t>
      </w:r>
      <w:r w:rsidRPr="000E1C08">
        <w:rPr>
          <w:rFonts w:ascii="Arial" w:hAnsi="Arial" w:cs="Arial"/>
          <w:sz w:val="24"/>
          <w:szCs w:val="24"/>
          <w:lang w:val="es-MX"/>
        </w:rPr>
        <w:t>, junto con su solicitud aporta una declaración jurada, en el sentido de que s</w:t>
      </w:r>
      <w:r w:rsidR="00C01BC2" w:rsidRPr="000E1C08">
        <w:rPr>
          <w:rFonts w:ascii="Arial" w:hAnsi="Arial" w:cs="Arial"/>
          <w:sz w:val="24"/>
          <w:szCs w:val="24"/>
          <w:lang w:val="es-MX"/>
        </w:rPr>
        <w:t>í</w:t>
      </w:r>
      <w:r w:rsidRPr="000E1C08">
        <w:rPr>
          <w:rFonts w:ascii="Arial" w:hAnsi="Arial" w:cs="Arial"/>
          <w:sz w:val="24"/>
          <w:szCs w:val="24"/>
          <w:lang w:val="es-MX"/>
        </w:rPr>
        <w:t xml:space="preserve"> bien </w:t>
      </w:r>
      <w:r w:rsidR="00644DAA" w:rsidRPr="000E1C08">
        <w:rPr>
          <w:rFonts w:ascii="Arial" w:hAnsi="Arial" w:cs="Arial"/>
          <w:sz w:val="24"/>
          <w:szCs w:val="24"/>
          <w:lang w:val="es-MX"/>
        </w:rPr>
        <w:t>continúa</w:t>
      </w:r>
      <w:r w:rsidRPr="000E1C08">
        <w:rPr>
          <w:rFonts w:ascii="Arial" w:hAnsi="Arial" w:cs="Arial"/>
          <w:sz w:val="24"/>
          <w:szCs w:val="24"/>
          <w:lang w:val="es-MX"/>
        </w:rPr>
        <w:t xml:space="preserve"> casada con el señor T</w:t>
      </w:r>
      <w:r w:rsidR="00157E25">
        <w:rPr>
          <w:rFonts w:ascii="Arial" w:hAnsi="Arial" w:cs="Arial"/>
          <w:sz w:val="24"/>
          <w:szCs w:val="24"/>
          <w:lang w:val="es-MX"/>
        </w:rPr>
        <w:t>.A.E.M.</w:t>
      </w:r>
      <w:r w:rsidR="00644DAA" w:rsidRPr="000E1C08">
        <w:rPr>
          <w:rFonts w:ascii="Arial" w:hAnsi="Arial" w:cs="Arial"/>
          <w:sz w:val="24"/>
          <w:szCs w:val="24"/>
          <w:lang w:val="es-MX"/>
        </w:rPr>
        <w:t>,</w:t>
      </w:r>
      <w:r w:rsidRPr="000E1C08">
        <w:rPr>
          <w:rFonts w:ascii="Arial" w:hAnsi="Arial" w:cs="Arial"/>
          <w:sz w:val="24"/>
          <w:szCs w:val="24"/>
          <w:lang w:val="es-MX"/>
        </w:rPr>
        <w:t xml:space="preserve"> portador de la cédula de identidad </w:t>
      </w:r>
      <w:r w:rsidR="00E309E8" w:rsidRPr="000E1C08">
        <w:rPr>
          <w:rFonts w:ascii="Arial" w:hAnsi="Arial" w:cs="Arial"/>
          <w:sz w:val="24"/>
          <w:szCs w:val="24"/>
          <w:lang w:val="es-MX"/>
        </w:rPr>
        <w:t xml:space="preserve">No. </w:t>
      </w:r>
      <w:r w:rsidR="00157E25">
        <w:rPr>
          <w:rFonts w:ascii="Arial" w:hAnsi="Arial" w:cs="Arial"/>
          <w:sz w:val="24"/>
          <w:szCs w:val="24"/>
          <w:lang w:val="es-MX"/>
        </w:rPr>
        <w:t>000</w:t>
      </w:r>
      <w:r w:rsidRPr="000E1C08">
        <w:rPr>
          <w:rFonts w:ascii="Arial" w:hAnsi="Arial" w:cs="Arial"/>
          <w:sz w:val="24"/>
          <w:szCs w:val="24"/>
          <w:lang w:val="es-MX"/>
        </w:rPr>
        <w:t>, actualmente se encuentra separada de hecho de su esposo desde el año 2020.</w:t>
      </w:r>
    </w:p>
    <w:p w14:paraId="4363B980" w14:textId="77777777" w:rsidR="00B542E3" w:rsidRPr="000E1C08" w:rsidRDefault="00B542E3" w:rsidP="00273373">
      <w:pPr>
        <w:spacing w:after="0"/>
        <w:jc w:val="both"/>
        <w:rPr>
          <w:rFonts w:ascii="Arial" w:hAnsi="Arial" w:cs="Arial"/>
          <w:sz w:val="24"/>
          <w:szCs w:val="24"/>
          <w:lang w:val="es-MX"/>
        </w:rPr>
      </w:pPr>
    </w:p>
    <w:p w14:paraId="4567CA78" w14:textId="45CA11F9" w:rsidR="004222BE" w:rsidRPr="000E1C08" w:rsidRDefault="004222BE" w:rsidP="00273373">
      <w:pPr>
        <w:spacing w:after="0"/>
        <w:jc w:val="both"/>
        <w:rPr>
          <w:rFonts w:ascii="Arial" w:hAnsi="Arial" w:cs="Arial"/>
          <w:sz w:val="24"/>
          <w:szCs w:val="24"/>
        </w:rPr>
      </w:pPr>
      <w:r w:rsidRPr="000E1C08">
        <w:rPr>
          <w:rFonts w:ascii="Arial" w:hAnsi="Arial" w:cs="Arial"/>
          <w:sz w:val="24"/>
          <w:szCs w:val="24"/>
          <w:lang w:val="es-MX"/>
        </w:rPr>
        <w:t xml:space="preserve">Ante la solicitud apuntada la </w:t>
      </w:r>
      <w:r w:rsidR="009C3396" w:rsidRPr="000E1C08">
        <w:rPr>
          <w:rFonts w:ascii="Arial" w:hAnsi="Arial" w:cs="Arial"/>
          <w:sz w:val="24"/>
          <w:szCs w:val="24"/>
          <w:lang w:val="es-MX"/>
        </w:rPr>
        <w:t xml:space="preserve">Dirección de Asuntos Jurídicos </w:t>
      </w:r>
      <w:r w:rsidRPr="000E1C08">
        <w:rPr>
          <w:rFonts w:ascii="Arial" w:hAnsi="Arial" w:cs="Arial"/>
          <w:sz w:val="24"/>
          <w:szCs w:val="24"/>
          <w:lang w:val="es-MX"/>
        </w:rPr>
        <w:t xml:space="preserve">en su oficio </w:t>
      </w:r>
      <w:r w:rsidR="00644DAA" w:rsidRPr="000E1C08">
        <w:rPr>
          <w:rFonts w:ascii="Arial" w:hAnsi="Arial" w:cs="Arial"/>
          <w:b/>
          <w:bCs/>
          <w:sz w:val="24"/>
          <w:szCs w:val="24"/>
          <w:lang w:val="es-MX"/>
        </w:rPr>
        <w:t xml:space="preserve">No. </w:t>
      </w:r>
      <w:r w:rsidRPr="000E1C08">
        <w:rPr>
          <w:rFonts w:ascii="Arial" w:hAnsi="Arial" w:cs="Arial"/>
          <w:b/>
          <w:bCs/>
          <w:sz w:val="24"/>
          <w:szCs w:val="24"/>
          <w:lang w:val="es-MX"/>
        </w:rPr>
        <w:t>CTP-DE-AJ-OF-0772-2024 de</w:t>
      </w:r>
      <w:r w:rsidR="00644DAA" w:rsidRPr="000E1C08">
        <w:rPr>
          <w:rFonts w:ascii="Arial" w:hAnsi="Arial" w:cs="Arial"/>
          <w:b/>
          <w:bCs/>
          <w:sz w:val="24"/>
          <w:szCs w:val="24"/>
          <w:lang w:val="es-MX"/>
        </w:rPr>
        <w:t>l</w:t>
      </w:r>
      <w:r w:rsidRPr="000E1C08">
        <w:rPr>
          <w:rFonts w:ascii="Arial" w:hAnsi="Arial" w:cs="Arial"/>
          <w:b/>
          <w:bCs/>
          <w:sz w:val="24"/>
          <w:szCs w:val="24"/>
          <w:lang w:val="es-MX"/>
        </w:rPr>
        <w:t xml:space="preserve"> 10 de junio de 2024</w:t>
      </w:r>
      <w:r w:rsidRPr="000E1C08">
        <w:rPr>
          <w:rFonts w:ascii="Arial" w:hAnsi="Arial" w:cs="Arial"/>
          <w:sz w:val="24"/>
          <w:szCs w:val="24"/>
          <w:lang w:val="es-MX"/>
        </w:rPr>
        <w:t>,</w:t>
      </w:r>
      <w:r w:rsidR="00E309E8" w:rsidRPr="000E1C08">
        <w:rPr>
          <w:rFonts w:ascii="Arial" w:hAnsi="Arial" w:cs="Arial"/>
          <w:sz w:val="24"/>
          <w:szCs w:val="24"/>
          <w:lang w:val="es-MX"/>
        </w:rPr>
        <w:t xml:space="preserve"> emite el</w:t>
      </w:r>
      <w:r w:rsidRPr="000E1C08">
        <w:rPr>
          <w:rFonts w:ascii="Arial" w:hAnsi="Arial" w:cs="Arial"/>
          <w:sz w:val="24"/>
          <w:szCs w:val="24"/>
          <w:lang w:val="es-MX"/>
        </w:rPr>
        <w:t xml:space="preserve"> informe que da sustento jurídico al acuerdo impugnado</w:t>
      </w:r>
      <w:r w:rsidR="00E309E8" w:rsidRPr="000E1C08">
        <w:rPr>
          <w:rFonts w:ascii="Arial" w:hAnsi="Arial" w:cs="Arial"/>
          <w:sz w:val="24"/>
          <w:szCs w:val="24"/>
          <w:lang w:val="es-MX"/>
        </w:rPr>
        <w:t xml:space="preserve"> </w:t>
      </w:r>
      <w:proofErr w:type="gramStart"/>
      <w:r w:rsidR="00E309E8" w:rsidRPr="000E1C08">
        <w:rPr>
          <w:rFonts w:ascii="Arial" w:hAnsi="Arial" w:cs="Arial"/>
          <w:sz w:val="24"/>
          <w:szCs w:val="24"/>
          <w:lang w:val="es-MX"/>
        </w:rPr>
        <w:t>que</w:t>
      </w:r>
      <w:proofErr w:type="gramEnd"/>
      <w:r w:rsidRPr="000E1C08">
        <w:rPr>
          <w:rFonts w:ascii="Arial" w:hAnsi="Arial" w:cs="Arial"/>
          <w:sz w:val="24"/>
          <w:szCs w:val="24"/>
          <w:lang w:val="es-MX"/>
        </w:rPr>
        <w:t xml:space="preserve"> en lo conducente, concluyó y recomendó:</w:t>
      </w:r>
    </w:p>
    <w:p w14:paraId="594A3EA3" w14:textId="77777777" w:rsidR="00FE5875" w:rsidRPr="000E1C08" w:rsidRDefault="00FE5875" w:rsidP="00273373">
      <w:pPr>
        <w:spacing w:after="0"/>
        <w:ind w:left="851" w:right="851"/>
        <w:jc w:val="both"/>
        <w:rPr>
          <w:rFonts w:ascii="Arial" w:hAnsi="Arial" w:cs="Arial"/>
          <w:i/>
          <w:iCs/>
        </w:rPr>
      </w:pPr>
    </w:p>
    <w:p w14:paraId="72F94804" w14:textId="572E1CCB" w:rsidR="004222BE" w:rsidRPr="000E1C08" w:rsidRDefault="004222BE" w:rsidP="00644DAA">
      <w:pPr>
        <w:spacing w:after="0"/>
        <w:ind w:left="851" w:right="851"/>
        <w:jc w:val="both"/>
        <w:rPr>
          <w:rFonts w:ascii="Arial" w:hAnsi="Arial" w:cs="Arial"/>
          <w:i/>
          <w:iCs/>
        </w:rPr>
      </w:pPr>
      <w:r w:rsidRPr="000E1C08">
        <w:rPr>
          <w:rFonts w:ascii="Arial" w:hAnsi="Arial" w:cs="Arial"/>
          <w:i/>
          <w:iCs/>
        </w:rPr>
        <w:t>“(…)</w:t>
      </w:r>
      <w:r w:rsidR="00644DAA" w:rsidRPr="000E1C08">
        <w:rPr>
          <w:rFonts w:ascii="Arial" w:hAnsi="Arial" w:cs="Arial"/>
          <w:i/>
          <w:iCs/>
        </w:rPr>
        <w:t xml:space="preserve"> </w:t>
      </w:r>
      <w:r w:rsidRPr="000E1C08">
        <w:rPr>
          <w:rFonts w:ascii="Arial" w:hAnsi="Arial" w:cs="Arial"/>
          <w:i/>
          <w:iCs/>
        </w:rPr>
        <w:t>El Código de Familia establece la obligatoriedad de los cónyuges de sufragar las necesidades y los gastos de la familia respondiendo proporcionalmente de acuerdo con sus posibilidades económicas.</w:t>
      </w:r>
    </w:p>
    <w:p w14:paraId="4BD90C8C" w14:textId="77777777" w:rsidR="00644DAA" w:rsidRPr="000E1C08" w:rsidRDefault="00644DAA" w:rsidP="00644DAA">
      <w:pPr>
        <w:spacing w:after="0"/>
        <w:ind w:left="851" w:right="851"/>
        <w:jc w:val="both"/>
        <w:rPr>
          <w:rFonts w:ascii="Arial" w:hAnsi="Arial" w:cs="Arial"/>
          <w:i/>
          <w:iCs/>
        </w:rPr>
      </w:pPr>
    </w:p>
    <w:p w14:paraId="604CB1EB" w14:textId="35022CC3" w:rsidR="004222BE" w:rsidRPr="000E1C08" w:rsidRDefault="004222BE" w:rsidP="00644DAA">
      <w:pPr>
        <w:spacing w:after="0"/>
        <w:ind w:left="851" w:right="851"/>
        <w:jc w:val="both"/>
        <w:rPr>
          <w:rFonts w:ascii="Arial" w:hAnsi="Arial" w:cs="Arial"/>
          <w:i/>
          <w:iCs/>
        </w:rPr>
      </w:pPr>
      <w:r w:rsidRPr="000E1C08">
        <w:rPr>
          <w:rFonts w:ascii="Arial" w:hAnsi="Arial" w:cs="Arial"/>
          <w:i/>
          <w:iCs/>
        </w:rPr>
        <w:t xml:space="preserve">En el caso que nos ocupa </w:t>
      </w:r>
      <w:bookmarkStart w:id="23" w:name="_Hlk199858641"/>
      <w:r w:rsidRPr="000E1C08">
        <w:rPr>
          <w:rFonts w:ascii="Arial" w:hAnsi="Arial" w:cs="Arial"/>
          <w:i/>
          <w:iCs/>
        </w:rPr>
        <w:t>la señora N</w:t>
      </w:r>
      <w:r w:rsidR="00157E25">
        <w:rPr>
          <w:rFonts w:ascii="Arial" w:hAnsi="Arial" w:cs="Arial"/>
          <w:i/>
          <w:iCs/>
        </w:rPr>
        <w:t>.P.A.</w:t>
      </w:r>
      <w:r w:rsidRPr="000E1C08">
        <w:rPr>
          <w:rFonts w:ascii="Arial" w:hAnsi="Arial" w:cs="Arial"/>
          <w:i/>
          <w:iCs/>
        </w:rPr>
        <w:t>, no aporta pruebas idóneas que aun estando casada con el señor T</w:t>
      </w:r>
      <w:r w:rsidR="00157E25">
        <w:rPr>
          <w:rFonts w:ascii="Arial" w:hAnsi="Arial" w:cs="Arial"/>
          <w:i/>
          <w:iCs/>
        </w:rPr>
        <w:t>.A.E.M.</w:t>
      </w:r>
      <w:r w:rsidRPr="000E1C08">
        <w:rPr>
          <w:rFonts w:ascii="Arial" w:hAnsi="Arial" w:cs="Arial"/>
          <w:i/>
          <w:iCs/>
        </w:rPr>
        <w:t xml:space="preserve">, ella es la que funge como jefa de hogar, razón por la cual no hay elementos suficientes para que se pueda motivar un acto </w:t>
      </w:r>
      <w:r w:rsidRPr="000E1C08">
        <w:rPr>
          <w:rFonts w:ascii="Arial" w:hAnsi="Arial" w:cs="Arial"/>
          <w:i/>
          <w:iCs/>
          <w:noProof/>
        </w:rPr>
        <w:drawing>
          <wp:inline distT="0" distB="0" distL="0" distR="0" wp14:anchorId="4D93726C" wp14:editId="2C997E2A">
            <wp:extent cx="6096" cy="6098"/>
            <wp:effectExtent l="0" t="0" r="0" b="0"/>
            <wp:docPr id="321975731" name="Picture 3479"/>
            <wp:cNvGraphicFramePr/>
            <a:graphic xmlns:a="http://schemas.openxmlformats.org/drawingml/2006/main">
              <a:graphicData uri="http://schemas.openxmlformats.org/drawingml/2006/picture">
                <pic:pic xmlns:pic="http://schemas.openxmlformats.org/drawingml/2006/picture">
                  <pic:nvPicPr>
                    <pic:cNvPr id="3479" name="Picture 3479"/>
                    <pic:cNvPicPr/>
                  </pic:nvPicPr>
                  <pic:blipFill>
                    <a:blip r:embed="rId16"/>
                    <a:stretch>
                      <a:fillRect/>
                    </a:stretch>
                  </pic:blipFill>
                  <pic:spPr>
                    <a:xfrm>
                      <a:off x="0" y="0"/>
                      <a:ext cx="6096" cy="6098"/>
                    </a:xfrm>
                    <a:prstGeom prst="rect">
                      <a:avLst/>
                    </a:prstGeom>
                  </pic:spPr>
                </pic:pic>
              </a:graphicData>
            </a:graphic>
          </wp:inline>
        </w:drawing>
      </w:r>
      <w:r w:rsidRPr="000E1C08">
        <w:rPr>
          <w:rFonts w:ascii="Arial" w:hAnsi="Arial" w:cs="Arial"/>
          <w:i/>
          <w:iCs/>
        </w:rPr>
        <w:t>administrativo a favor de la solicitud planteada por la interesada</w:t>
      </w:r>
      <w:bookmarkEnd w:id="23"/>
      <w:r w:rsidRPr="000E1C08">
        <w:rPr>
          <w:rFonts w:ascii="Arial" w:hAnsi="Arial" w:cs="Arial"/>
          <w:i/>
          <w:iCs/>
        </w:rPr>
        <w:t>.</w:t>
      </w:r>
    </w:p>
    <w:p w14:paraId="3AC5B97C" w14:textId="77777777" w:rsidR="00644DAA" w:rsidRPr="000E1C08" w:rsidRDefault="00644DAA" w:rsidP="00644DAA">
      <w:pPr>
        <w:spacing w:after="0"/>
        <w:ind w:left="851" w:right="851"/>
        <w:jc w:val="both"/>
        <w:rPr>
          <w:rFonts w:ascii="Arial" w:hAnsi="Arial" w:cs="Arial"/>
          <w:i/>
          <w:iCs/>
        </w:rPr>
      </w:pPr>
    </w:p>
    <w:p w14:paraId="795276EF" w14:textId="7F2DCAA4" w:rsidR="004222BE" w:rsidRPr="000E1C08" w:rsidRDefault="004222BE" w:rsidP="00644DAA">
      <w:pPr>
        <w:spacing w:after="0"/>
        <w:ind w:left="851" w:right="851"/>
        <w:jc w:val="both"/>
        <w:rPr>
          <w:rFonts w:ascii="Arial" w:hAnsi="Arial" w:cs="Arial"/>
          <w:i/>
          <w:iCs/>
        </w:rPr>
      </w:pPr>
      <w:r w:rsidRPr="000E1C08">
        <w:rPr>
          <w:rFonts w:ascii="Arial" w:hAnsi="Arial" w:cs="Arial"/>
          <w:i/>
          <w:iCs/>
        </w:rPr>
        <w:t>Considera esta Asesoría Jurídica de acuerdo con las potestades de imperio y su ejercicio que son irrenunciables, intransmisibles e imprescriptibles, por lo que el derecho de concesión otorgado al administrado implica que la Administración siempre va a ejercer una potestad de dirección, regulación y fiscalización del servicio, que la señora N</w:t>
      </w:r>
      <w:r w:rsidR="00157E25">
        <w:rPr>
          <w:rFonts w:ascii="Arial" w:hAnsi="Arial" w:cs="Arial"/>
          <w:i/>
          <w:iCs/>
        </w:rPr>
        <w:t>.P.A.</w:t>
      </w:r>
      <w:r w:rsidRPr="000E1C08">
        <w:rPr>
          <w:rFonts w:ascii="Arial" w:hAnsi="Arial" w:cs="Arial"/>
          <w:i/>
          <w:iCs/>
        </w:rPr>
        <w:t xml:space="preserve"> no es sujeto del otorgamiento de la excepción para la conducción personal del servicio. Lo que hace confirmar a esta Dirección Jurídica que la</w:t>
      </w:r>
      <w:r w:rsidR="00FA4217">
        <w:rPr>
          <w:rFonts w:ascii="Arial" w:hAnsi="Arial" w:cs="Arial"/>
          <w:i/>
          <w:iCs/>
        </w:rPr>
        <w:t xml:space="preserve"> </w:t>
      </w:r>
      <w:r w:rsidRPr="000E1C08">
        <w:rPr>
          <w:rFonts w:ascii="Arial" w:hAnsi="Arial" w:cs="Arial"/>
          <w:i/>
          <w:iCs/>
        </w:rPr>
        <w:t>señora P</w:t>
      </w:r>
      <w:r w:rsidR="00157E25">
        <w:rPr>
          <w:rFonts w:ascii="Arial" w:hAnsi="Arial" w:cs="Arial"/>
          <w:i/>
          <w:iCs/>
        </w:rPr>
        <w:t>.A.</w:t>
      </w:r>
      <w:r w:rsidRPr="000E1C08">
        <w:rPr>
          <w:rFonts w:ascii="Arial" w:hAnsi="Arial" w:cs="Arial"/>
          <w:i/>
          <w:iCs/>
        </w:rPr>
        <w:t xml:space="preserve"> no es sujeto del otorgamiento de la excepción para la conducción personal del servicio al no lograr con la documentación aportada, acreditar que ella es la jefa de hogar, por lo que deberá continuar la presentación personal del servicio de taxi conforme al artículo 48 inciso d) de la Ley 7969, y al Artículo V inciso g) del Contrato de Concesión de Servicio Público de Transporte remunerado de Personas en Vehículos en la modalidad de taxi suscrito,</w:t>
      </w:r>
    </w:p>
    <w:p w14:paraId="458A6F98" w14:textId="77777777" w:rsidR="00644DAA" w:rsidRPr="000E1C08" w:rsidRDefault="00644DAA" w:rsidP="00644DAA">
      <w:pPr>
        <w:spacing w:after="0"/>
        <w:ind w:left="851" w:right="851"/>
        <w:jc w:val="both"/>
        <w:rPr>
          <w:rFonts w:ascii="Arial" w:hAnsi="Arial" w:cs="Arial"/>
          <w:i/>
          <w:iCs/>
        </w:rPr>
      </w:pPr>
    </w:p>
    <w:p w14:paraId="6BA9A49C" w14:textId="4E69A276" w:rsidR="004222BE" w:rsidRPr="000E1C08" w:rsidRDefault="004222BE" w:rsidP="00644DAA">
      <w:pPr>
        <w:spacing w:after="0"/>
        <w:ind w:left="851" w:right="851"/>
        <w:jc w:val="both"/>
        <w:rPr>
          <w:rFonts w:ascii="Arial" w:hAnsi="Arial" w:cs="Arial"/>
          <w:i/>
          <w:iCs/>
        </w:rPr>
      </w:pPr>
      <w:r w:rsidRPr="000E1C08">
        <w:rPr>
          <w:rFonts w:ascii="Arial" w:hAnsi="Arial" w:cs="Arial"/>
          <w:i/>
          <w:iCs/>
        </w:rPr>
        <w:t>RECOMENDACIÓN.</w:t>
      </w:r>
    </w:p>
    <w:p w14:paraId="7650F164" w14:textId="77777777" w:rsidR="00724173" w:rsidRPr="000E1C08" w:rsidRDefault="00724173" w:rsidP="00644DAA">
      <w:pPr>
        <w:spacing w:after="0"/>
        <w:ind w:left="851" w:right="851"/>
        <w:jc w:val="both"/>
        <w:rPr>
          <w:rFonts w:ascii="Arial" w:hAnsi="Arial" w:cs="Arial"/>
          <w:i/>
          <w:iCs/>
        </w:rPr>
      </w:pPr>
    </w:p>
    <w:p w14:paraId="661CE330" w14:textId="77777777" w:rsidR="004222BE" w:rsidRPr="000E1C08" w:rsidRDefault="004222BE" w:rsidP="00644DAA">
      <w:pPr>
        <w:spacing w:after="0"/>
        <w:ind w:left="851" w:right="851"/>
        <w:jc w:val="both"/>
        <w:rPr>
          <w:rFonts w:ascii="Arial" w:hAnsi="Arial" w:cs="Arial"/>
          <w:i/>
          <w:iCs/>
        </w:rPr>
      </w:pPr>
      <w:r w:rsidRPr="000E1C08">
        <w:rPr>
          <w:rFonts w:ascii="Arial" w:hAnsi="Arial" w:cs="Arial"/>
          <w:i/>
          <w:iCs/>
        </w:rPr>
        <w:t>Por tanto, esta Dirección Jurídica recomienda a los señores miembros de Junta Directiva:</w:t>
      </w:r>
    </w:p>
    <w:p w14:paraId="0E73A318" w14:textId="77777777" w:rsidR="00724173" w:rsidRPr="000E1C08" w:rsidRDefault="00724173" w:rsidP="00644DAA">
      <w:pPr>
        <w:spacing w:after="0"/>
        <w:ind w:left="851" w:right="851"/>
        <w:jc w:val="both"/>
        <w:rPr>
          <w:rFonts w:ascii="Arial" w:hAnsi="Arial" w:cs="Arial"/>
          <w:i/>
          <w:iCs/>
        </w:rPr>
      </w:pPr>
    </w:p>
    <w:p w14:paraId="7D44A5A4" w14:textId="431ED25C" w:rsidR="004222BE" w:rsidRPr="000E1C08" w:rsidRDefault="004222BE" w:rsidP="00644DAA">
      <w:pPr>
        <w:pStyle w:val="Prrafodelista"/>
        <w:numPr>
          <w:ilvl w:val="0"/>
          <w:numId w:val="12"/>
        </w:numPr>
        <w:spacing w:after="0"/>
        <w:ind w:left="851" w:right="851"/>
        <w:jc w:val="both"/>
        <w:rPr>
          <w:rFonts w:ascii="Arial" w:hAnsi="Arial" w:cs="Arial"/>
          <w:i/>
          <w:iCs/>
        </w:rPr>
      </w:pPr>
      <w:r w:rsidRPr="000E1C08">
        <w:rPr>
          <w:rFonts w:ascii="Arial" w:hAnsi="Arial" w:cs="Arial"/>
          <w:i/>
          <w:iCs/>
        </w:rPr>
        <w:t>Tomando como fundamento los motivos y contenidos expresados en el desarrollo y análisis realizado en el presente informe, por esta Dirección Jurídica, de conformidad con el artículo 49 inciso c) de la Ley N</w:t>
      </w:r>
      <w:r w:rsidRPr="000E1C08">
        <w:rPr>
          <w:rFonts w:ascii="Arial" w:hAnsi="Arial" w:cs="Arial"/>
          <w:i/>
          <w:iCs/>
          <w:vertAlign w:val="superscript"/>
        </w:rPr>
        <w:t>O</w:t>
      </w:r>
      <w:r w:rsidRPr="000E1C08">
        <w:rPr>
          <w:rFonts w:ascii="Arial" w:hAnsi="Arial" w:cs="Arial"/>
          <w:i/>
          <w:iCs/>
        </w:rPr>
        <w:t xml:space="preserve">7969 "Ley Reguladora del Servicio Público de Transporte Remunerado de Personas en Vehículos en la Modalidad Taxi", </w:t>
      </w:r>
      <w:r w:rsidRPr="000E1C08">
        <w:rPr>
          <w:rFonts w:ascii="Arial" w:hAnsi="Arial" w:cs="Arial"/>
          <w:b/>
          <w:bCs/>
          <w:i/>
          <w:iCs/>
        </w:rPr>
        <w:t>rechazar la solicitud de exoneración de la obligación de conducir personalmente el derecho de concesión del taxi placa TP-</w:t>
      </w:r>
      <w:r w:rsidR="00157E25">
        <w:rPr>
          <w:rFonts w:ascii="Arial" w:hAnsi="Arial" w:cs="Arial"/>
          <w:b/>
          <w:bCs/>
          <w:i/>
          <w:iCs/>
        </w:rPr>
        <w:t>000</w:t>
      </w:r>
      <w:r w:rsidRPr="000E1C08">
        <w:rPr>
          <w:rFonts w:ascii="Arial" w:hAnsi="Arial" w:cs="Arial"/>
          <w:i/>
          <w:iCs/>
        </w:rPr>
        <w:t xml:space="preserve">, presentada por la concesionaria </w:t>
      </w:r>
      <w:r w:rsidRPr="000E1C08">
        <w:rPr>
          <w:rFonts w:ascii="Arial" w:hAnsi="Arial" w:cs="Arial"/>
          <w:i/>
          <w:iCs/>
        </w:rPr>
        <w:lastRenderedPageBreak/>
        <w:t>N</w:t>
      </w:r>
      <w:r w:rsidR="00157E25">
        <w:rPr>
          <w:rFonts w:ascii="Arial" w:hAnsi="Arial" w:cs="Arial"/>
          <w:i/>
          <w:iCs/>
        </w:rPr>
        <w:t>.P.A.</w:t>
      </w:r>
      <w:r w:rsidRPr="000E1C08">
        <w:rPr>
          <w:rFonts w:ascii="Arial" w:hAnsi="Arial" w:cs="Arial"/>
          <w:i/>
          <w:iCs/>
        </w:rPr>
        <w:t xml:space="preserve">, portadora de la cédula de identidad </w:t>
      </w:r>
      <w:r w:rsidR="00157E25">
        <w:rPr>
          <w:rFonts w:ascii="Arial" w:hAnsi="Arial" w:cs="Arial"/>
          <w:i/>
          <w:iCs/>
        </w:rPr>
        <w:t>00</w:t>
      </w:r>
      <w:r w:rsidRPr="000E1C08">
        <w:rPr>
          <w:rFonts w:ascii="Arial" w:hAnsi="Arial" w:cs="Arial"/>
          <w:i/>
          <w:iCs/>
        </w:rPr>
        <w:t>0, por cuanto no es sujeto del otorgamiento de la excepción para la conducción personal del servicio al no lograr con la documentación aportada, acreditar que ella es jefa de hogar, por lo que deberá continuar con la prestación personal del servicio de taxi conforme al artículo 48 inciso d) de la Ley 7969, y al Artículo V inciso g) del Contrato de Concesión de Servicio Público de Transporte remunerado Personas en Vehículos en la modalidad de taxi suscrito y se recomienda hacer una excitativa a la concesionaria de las obligaciones contraídas en el contrato de concesión, especialmente a la continuidad del servicio y la conducción personal cómo mínimo 8 horas diarias garantizando la O prestación del servicio público.(…)”</w:t>
      </w:r>
    </w:p>
    <w:p w14:paraId="5FB5D32E" w14:textId="77777777" w:rsidR="00644DAA" w:rsidRPr="000E1C08" w:rsidRDefault="00644DAA" w:rsidP="00644DAA">
      <w:pPr>
        <w:pStyle w:val="Prrafodelista"/>
        <w:spacing w:after="0"/>
        <w:ind w:left="1211" w:right="851"/>
        <w:jc w:val="both"/>
        <w:rPr>
          <w:rFonts w:ascii="Arial" w:hAnsi="Arial" w:cs="Arial"/>
          <w:i/>
          <w:iCs/>
        </w:rPr>
      </w:pPr>
    </w:p>
    <w:p w14:paraId="29345C5D" w14:textId="0B21C43B" w:rsidR="004222BE" w:rsidRPr="000E1C08" w:rsidRDefault="004222BE" w:rsidP="00273373">
      <w:pPr>
        <w:spacing w:after="0"/>
        <w:jc w:val="both"/>
        <w:rPr>
          <w:rFonts w:ascii="Arial" w:hAnsi="Arial" w:cs="Arial"/>
          <w:sz w:val="24"/>
          <w:szCs w:val="24"/>
        </w:rPr>
      </w:pPr>
      <w:r w:rsidRPr="000E1C08">
        <w:rPr>
          <w:rFonts w:ascii="Arial" w:hAnsi="Arial" w:cs="Arial"/>
          <w:sz w:val="24"/>
          <w:szCs w:val="24"/>
        </w:rPr>
        <w:t xml:space="preserve">Como se puede verificar del sustento dado por </w:t>
      </w:r>
      <w:r w:rsidR="009C3396" w:rsidRPr="000E1C08">
        <w:rPr>
          <w:rFonts w:ascii="Arial" w:hAnsi="Arial" w:cs="Arial"/>
          <w:sz w:val="24"/>
          <w:szCs w:val="24"/>
          <w:lang w:val="es-MX"/>
        </w:rPr>
        <w:t>Dirección de Asuntos Jurídicos</w:t>
      </w:r>
      <w:r w:rsidR="00FE5875" w:rsidRPr="000E1C08">
        <w:rPr>
          <w:rFonts w:ascii="Arial" w:hAnsi="Arial" w:cs="Arial"/>
          <w:sz w:val="24"/>
          <w:szCs w:val="24"/>
        </w:rPr>
        <w:t>,</w:t>
      </w:r>
      <w:r w:rsidRPr="000E1C08">
        <w:rPr>
          <w:rFonts w:ascii="Arial" w:hAnsi="Arial" w:cs="Arial"/>
          <w:sz w:val="24"/>
          <w:szCs w:val="24"/>
        </w:rPr>
        <w:t xml:space="preserve"> se tiene que la misma considera que la señora </w:t>
      </w:r>
      <w:r w:rsidRPr="000E1C08">
        <w:rPr>
          <w:rFonts w:ascii="Arial" w:hAnsi="Arial" w:cs="Arial"/>
          <w:b/>
          <w:bCs/>
          <w:sz w:val="24"/>
          <w:szCs w:val="24"/>
        </w:rPr>
        <w:t>N</w:t>
      </w:r>
      <w:r w:rsidR="00157E25">
        <w:rPr>
          <w:rFonts w:ascii="Arial" w:hAnsi="Arial" w:cs="Arial"/>
          <w:b/>
          <w:bCs/>
          <w:sz w:val="24"/>
          <w:szCs w:val="24"/>
        </w:rPr>
        <w:t>.P.A.</w:t>
      </w:r>
      <w:r w:rsidRPr="000E1C08">
        <w:rPr>
          <w:rFonts w:ascii="Arial" w:hAnsi="Arial" w:cs="Arial"/>
          <w:sz w:val="24"/>
          <w:szCs w:val="24"/>
        </w:rPr>
        <w:t xml:space="preserve">, no aporta pruebas idóneas </w:t>
      </w:r>
      <w:r w:rsidR="00FE5875" w:rsidRPr="000E1C08">
        <w:rPr>
          <w:rFonts w:ascii="Arial" w:hAnsi="Arial" w:cs="Arial"/>
          <w:sz w:val="24"/>
          <w:szCs w:val="24"/>
        </w:rPr>
        <w:t xml:space="preserve">de </w:t>
      </w:r>
      <w:r w:rsidRPr="000E1C08">
        <w:rPr>
          <w:rFonts w:ascii="Arial" w:hAnsi="Arial" w:cs="Arial"/>
          <w:sz w:val="24"/>
          <w:szCs w:val="24"/>
        </w:rPr>
        <w:t xml:space="preserve">que </w:t>
      </w:r>
      <w:proofErr w:type="spellStart"/>
      <w:r w:rsidR="00B542E3" w:rsidRPr="000E1C08">
        <w:rPr>
          <w:rFonts w:ascii="Arial" w:hAnsi="Arial" w:cs="Arial"/>
          <w:sz w:val="24"/>
          <w:szCs w:val="24"/>
        </w:rPr>
        <w:t>a</w:t>
      </w:r>
      <w:r w:rsidR="009C3396" w:rsidRPr="000E1C08">
        <w:rPr>
          <w:rFonts w:ascii="Arial" w:hAnsi="Arial" w:cs="Arial"/>
          <w:sz w:val="24"/>
          <w:szCs w:val="24"/>
        </w:rPr>
        <w:t>ú</w:t>
      </w:r>
      <w:r w:rsidR="00B542E3" w:rsidRPr="000E1C08">
        <w:rPr>
          <w:rFonts w:ascii="Arial" w:hAnsi="Arial" w:cs="Arial"/>
          <w:sz w:val="24"/>
          <w:szCs w:val="24"/>
        </w:rPr>
        <w:t>n</w:t>
      </w:r>
      <w:proofErr w:type="spellEnd"/>
      <w:r w:rsidRPr="000E1C08">
        <w:rPr>
          <w:rFonts w:ascii="Arial" w:hAnsi="Arial" w:cs="Arial"/>
          <w:sz w:val="24"/>
          <w:szCs w:val="24"/>
        </w:rPr>
        <w:t xml:space="preserve"> estando casada con el señor </w:t>
      </w:r>
      <w:r w:rsidR="00E309E8" w:rsidRPr="000E1C08">
        <w:rPr>
          <w:rFonts w:ascii="Arial" w:hAnsi="Arial" w:cs="Arial"/>
          <w:sz w:val="24"/>
          <w:szCs w:val="24"/>
        </w:rPr>
        <w:t>T</w:t>
      </w:r>
      <w:r w:rsidR="00157E25">
        <w:rPr>
          <w:rFonts w:ascii="Arial" w:hAnsi="Arial" w:cs="Arial"/>
          <w:sz w:val="24"/>
          <w:szCs w:val="24"/>
        </w:rPr>
        <w:t>.A.E.M.</w:t>
      </w:r>
      <w:r w:rsidRPr="000E1C08">
        <w:rPr>
          <w:rFonts w:ascii="Arial" w:hAnsi="Arial" w:cs="Arial"/>
          <w:sz w:val="24"/>
          <w:szCs w:val="24"/>
        </w:rPr>
        <w:t>, ella es la que funge como jefa de hogar</w:t>
      </w:r>
      <w:r w:rsidR="00FE5875" w:rsidRPr="000E1C08">
        <w:rPr>
          <w:rFonts w:ascii="Arial" w:hAnsi="Arial" w:cs="Arial"/>
          <w:sz w:val="24"/>
          <w:szCs w:val="24"/>
        </w:rPr>
        <w:t>, al no convivir con su cónyuge</w:t>
      </w:r>
      <w:r w:rsidR="00E309E8" w:rsidRPr="000E1C08">
        <w:rPr>
          <w:rFonts w:ascii="Arial" w:hAnsi="Arial" w:cs="Arial"/>
          <w:sz w:val="24"/>
          <w:szCs w:val="24"/>
        </w:rPr>
        <w:t>,</w:t>
      </w:r>
      <w:r w:rsidRPr="000E1C08">
        <w:rPr>
          <w:rFonts w:ascii="Arial" w:hAnsi="Arial" w:cs="Arial"/>
          <w:sz w:val="24"/>
          <w:szCs w:val="24"/>
        </w:rPr>
        <w:t xml:space="preserve"> y por esta razón recomienda que no se le otorgue a la recurrente el beneficio de la exoneración.</w:t>
      </w:r>
    </w:p>
    <w:p w14:paraId="13E4710A" w14:textId="77777777" w:rsidR="00644DAA" w:rsidRPr="000E1C08" w:rsidRDefault="00644DAA" w:rsidP="00273373">
      <w:pPr>
        <w:spacing w:after="0"/>
        <w:jc w:val="both"/>
        <w:rPr>
          <w:rFonts w:ascii="Arial" w:hAnsi="Arial" w:cs="Arial"/>
          <w:sz w:val="24"/>
          <w:szCs w:val="24"/>
        </w:rPr>
      </w:pPr>
    </w:p>
    <w:p w14:paraId="0D98324E" w14:textId="359EFD4A" w:rsidR="004222BE" w:rsidRPr="000E1C08" w:rsidRDefault="004222BE" w:rsidP="00273373">
      <w:pPr>
        <w:spacing w:after="0"/>
        <w:jc w:val="both"/>
        <w:rPr>
          <w:rFonts w:ascii="Arial" w:hAnsi="Arial" w:cs="Arial"/>
          <w:sz w:val="24"/>
          <w:szCs w:val="24"/>
          <w:lang w:val="es-MX"/>
        </w:rPr>
      </w:pPr>
      <w:r w:rsidRPr="000E1C08">
        <w:rPr>
          <w:rFonts w:ascii="Arial" w:hAnsi="Arial" w:cs="Arial"/>
          <w:sz w:val="24"/>
          <w:szCs w:val="24"/>
        </w:rPr>
        <w:t>Esta aseveración de la Asesoría Jurídica para este Tribunal Administrativo</w:t>
      </w:r>
      <w:r w:rsidR="00B542E3" w:rsidRPr="000E1C08">
        <w:rPr>
          <w:rFonts w:ascii="Arial" w:hAnsi="Arial" w:cs="Arial"/>
          <w:sz w:val="24"/>
          <w:szCs w:val="24"/>
        </w:rPr>
        <w:t xml:space="preserve"> de Transporte</w:t>
      </w:r>
      <w:r w:rsidR="00FE5875" w:rsidRPr="000E1C08">
        <w:rPr>
          <w:rFonts w:ascii="Arial" w:hAnsi="Arial" w:cs="Arial"/>
          <w:sz w:val="24"/>
          <w:szCs w:val="24"/>
        </w:rPr>
        <w:t>,</w:t>
      </w:r>
      <w:r w:rsidRPr="000E1C08">
        <w:rPr>
          <w:rFonts w:ascii="Arial" w:hAnsi="Arial" w:cs="Arial"/>
          <w:sz w:val="24"/>
          <w:szCs w:val="24"/>
        </w:rPr>
        <w:t xml:space="preserve"> no es correcta, ya que la señora </w:t>
      </w:r>
      <w:r w:rsidR="0026654F" w:rsidRPr="000E1C08">
        <w:rPr>
          <w:rFonts w:ascii="Arial" w:hAnsi="Arial" w:cs="Arial"/>
          <w:b/>
          <w:bCs/>
          <w:sz w:val="24"/>
          <w:szCs w:val="24"/>
        </w:rPr>
        <w:t>N</w:t>
      </w:r>
      <w:r w:rsidR="00157E25">
        <w:rPr>
          <w:rFonts w:ascii="Arial" w:hAnsi="Arial" w:cs="Arial"/>
          <w:b/>
          <w:bCs/>
          <w:sz w:val="24"/>
          <w:szCs w:val="24"/>
        </w:rPr>
        <w:t>.P.A.</w:t>
      </w:r>
      <w:r w:rsidRPr="000E1C08">
        <w:rPr>
          <w:rFonts w:ascii="Arial" w:hAnsi="Arial" w:cs="Arial"/>
          <w:sz w:val="24"/>
          <w:szCs w:val="24"/>
        </w:rPr>
        <w:t>, present</w:t>
      </w:r>
      <w:r w:rsidR="0098478D" w:rsidRPr="000E1C08">
        <w:rPr>
          <w:rFonts w:ascii="Arial" w:hAnsi="Arial" w:cs="Arial"/>
          <w:sz w:val="24"/>
          <w:szCs w:val="24"/>
        </w:rPr>
        <w:t>ó</w:t>
      </w:r>
      <w:r w:rsidRPr="000E1C08">
        <w:rPr>
          <w:rFonts w:ascii="Arial" w:hAnsi="Arial" w:cs="Arial"/>
          <w:sz w:val="24"/>
          <w:szCs w:val="24"/>
        </w:rPr>
        <w:t xml:space="preserve"> una declaración </w:t>
      </w:r>
      <w:r w:rsidR="00644DAA" w:rsidRPr="000E1C08">
        <w:rPr>
          <w:rFonts w:ascii="Arial" w:hAnsi="Arial" w:cs="Arial"/>
          <w:sz w:val="24"/>
          <w:szCs w:val="24"/>
        </w:rPr>
        <w:t>j</w:t>
      </w:r>
      <w:r w:rsidRPr="000E1C08">
        <w:rPr>
          <w:rFonts w:ascii="Arial" w:hAnsi="Arial" w:cs="Arial"/>
          <w:sz w:val="24"/>
          <w:szCs w:val="24"/>
        </w:rPr>
        <w:t xml:space="preserve">urada ante </w:t>
      </w:r>
      <w:r w:rsidR="00644DAA" w:rsidRPr="000E1C08">
        <w:rPr>
          <w:rFonts w:ascii="Arial" w:hAnsi="Arial" w:cs="Arial"/>
          <w:sz w:val="24"/>
          <w:szCs w:val="24"/>
        </w:rPr>
        <w:t>un</w:t>
      </w:r>
      <w:r w:rsidR="00E309E8" w:rsidRPr="000E1C08">
        <w:rPr>
          <w:rFonts w:ascii="Arial" w:hAnsi="Arial" w:cs="Arial"/>
          <w:sz w:val="24"/>
          <w:szCs w:val="24"/>
        </w:rPr>
        <w:t>a</w:t>
      </w:r>
      <w:r w:rsidR="00644DAA" w:rsidRPr="000E1C08">
        <w:rPr>
          <w:rFonts w:ascii="Arial" w:hAnsi="Arial" w:cs="Arial"/>
          <w:sz w:val="24"/>
          <w:szCs w:val="24"/>
        </w:rPr>
        <w:t xml:space="preserve"> </w:t>
      </w:r>
      <w:r w:rsidR="00E309E8" w:rsidRPr="000E1C08">
        <w:rPr>
          <w:rFonts w:ascii="Arial" w:hAnsi="Arial" w:cs="Arial"/>
          <w:sz w:val="24"/>
          <w:szCs w:val="24"/>
        </w:rPr>
        <w:t>A</w:t>
      </w:r>
      <w:r w:rsidRPr="000E1C08">
        <w:rPr>
          <w:rFonts w:ascii="Arial" w:hAnsi="Arial" w:cs="Arial"/>
          <w:sz w:val="24"/>
          <w:szCs w:val="24"/>
        </w:rPr>
        <w:t>bogad</w:t>
      </w:r>
      <w:r w:rsidR="00E309E8" w:rsidRPr="000E1C08">
        <w:rPr>
          <w:rFonts w:ascii="Arial" w:hAnsi="Arial" w:cs="Arial"/>
          <w:sz w:val="24"/>
          <w:szCs w:val="24"/>
        </w:rPr>
        <w:t>a</w:t>
      </w:r>
      <w:r w:rsidRPr="000E1C08">
        <w:rPr>
          <w:rFonts w:ascii="Arial" w:hAnsi="Arial" w:cs="Arial"/>
          <w:sz w:val="24"/>
          <w:szCs w:val="24"/>
        </w:rPr>
        <w:t xml:space="preserve">, pero esta declaración es cuestionada por la </w:t>
      </w:r>
      <w:r w:rsidR="00FE5875" w:rsidRPr="000E1C08">
        <w:rPr>
          <w:rFonts w:ascii="Arial" w:hAnsi="Arial" w:cs="Arial"/>
          <w:sz w:val="24"/>
          <w:szCs w:val="24"/>
        </w:rPr>
        <w:t>D</w:t>
      </w:r>
      <w:r w:rsidRPr="000E1C08">
        <w:rPr>
          <w:rFonts w:ascii="Arial" w:hAnsi="Arial" w:cs="Arial"/>
          <w:sz w:val="24"/>
          <w:szCs w:val="24"/>
        </w:rPr>
        <w:t xml:space="preserve">irección </w:t>
      </w:r>
      <w:r w:rsidR="00E309E8" w:rsidRPr="000E1C08">
        <w:rPr>
          <w:rFonts w:ascii="Arial" w:hAnsi="Arial" w:cs="Arial"/>
          <w:sz w:val="24"/>
          <w:szCs w:val="24"/>
        </w:rPr>
        <w:t xml:space="preserve">de Asesoría </w:t>
      </w:r>
      <w:r w:rsidR="00FE5875" w:rsidRPr="000E1C08">
        <w:rPr>
          <w:rFonts w:ascii="Arial" w:hAnsi="Arial" w:cs="Arial"/>
          <w:sz w:val="24"/>
          <w:szCs w:val="24"/>
        </w:rPr>
        <w:t>J</w:t>
      </w:r>
      <w:r w:rsidRPr="000E1C08">
        <w:rPr>
          <w:rFonts w:ascii="Arial" w:hAnsi="Arial" w:cs="Arial"/>
          <w:sz w:val="24"/>
          <w:szCs w:val="24"/>
        </w:rPr>
        <w:t>urídica en su informe</w:t>
      </w:r>
      <w:r w:rsidR="0098478D" w:rsidRPr="000E1C08">
        <w:rPr>
          <w:rFonts w:ascii="Arial" w:hAnsi="Arial" w:cs="Arial"/>
          <w:sz w:val="24"/>
          <w:szCs w:val="24"/>
        </w:rPr>
        <w:t xml:space="preserve"> </w:t>
      </w:r>
      <w:r w:rsidR="00644DAA" w:rsidRPr="000E1C08">
        <w:rPr>
          <w:rFonts w:ascii="Arial" w:hAnsi="Arial" w:cs="Arial"/>
          <w:b/>
          <w:bCs/>
          <w:sz w:val="24"/>
          <w:szCs w:val="24"/>
        </w:rPr>
        <w:t xml:space="preserve">No. </w:t>
      </w:r>
      <w:r w:rsidR="0098478D" w:rsidRPr="000E1C08">
        <w:rPr>
          <w:rFonts w:ascii="Arial" w:hAnsi="Arial" w:cs="Arial"/>
          <w:b/>
          <w:bCs/>
          <w:sz w:val="24"/>
          <w:szCs w:val="24"/>
          <w:lang w:val="es-MX"/>
        </w:rPr>
        <w:t>CTP-DE-AJ-OF-0772-2024</w:t>
      </w:r>
      <w:r w:rsidR="00644DAA" w:rsidRPr="000E1C08">
        <w:rPr>
          <w:rFonts w:ascii="Arial" w:hAnsi="Arial" w:cs="Arial"/>
          <w:b/>
          <w:bCs/>
          <w:sz w:val="24"/>
          <w:szCs w:val="24"/>
          <w:lang w:val="es-MX"/>
        </w:rPr>
        <w:t xml:space="preserve"> </w:t>
      </w:r>
      <w:r w:rsidR="0098478D" w:rsidRPr="000E1C08">
        <w:rPr>
          <w:rFonts w:ascii="Arial" w:hAnsi="Arial" w:cs="Arial"/>
          <w:b/>
          <w:bCs/>
          <w:sz w:val="24"/>
          <w:szCs w:val="24"/>
          <w:lang w:val="es-MX"/>
        </w:rPr>
        <w:t>de</w:t>
      </w:r>
      <w:r w:rsidR="00644DAA" w:rsidRPr="000E1C08">
        <w:rPr>
          <w:rFonts w:ascii="Arial" w:hAnsi="Arial" w:cs="Arial"/>
          <w:b/>
          <w:bCs/>
          <w:sz w:val="24"/>
          <w:szCs w:val="24"/>
          <w:lang w:val="es-MX"/>
        </w:rPr>
        <w:t>l</w:t>
      </w:r>
      <w:r w:rsidR="0098478D" w:rsidRPr="000E1C08">
        <w:rPr>
          <w:rFonts w:ascii="Arial" w:hAnsi="Arial" w:cs="Arial"/>
          <w:b/>
          <w:bCs/>
          <w:sz w:val="24"/>
          <w:szCs w:val="24"/>
          <w:lang w:val="es-MX"/>
        </w:rPr>
        <w:t xml:space="preserve"> 10 de junio de 2024</w:t>
      </w:r>
      <w:r w:rsidR="0098478D" w:rsidRPr="000E1C08">
        <w:rPr>
          <w:rFonts w:ascii="Arial" w:hAnsi="Arial" w:cs="Arial"/>
          <w:lang w:val="es-MX"/>
        </w:rPr>
        <w:t xml:space="preserve">, </w:t>
      </w:r>
      <w:r w:rsidR="0098478D" w:rsidRPr="000E1C08">
        <w:rPr>
          <w:rFonts w:ascii="Arial" w:hAnsi="Arial" w:cs="Arial"/>
          <w:sz w:val="24"/>
          <w:szCs w:val="24"/>
          <w:lang w:val="es-MX"/>
        </w:rPr>
        <w:t xml:space="preserve">el cual en su página 5, párrafo final visible a folio12 del expediente </w:t>
      </w:r>
      <w:r w:rsidR="00644DAA" w:rsidRPr="000E1C08">
        <w:rPr>
          <w:rFonts w:ascii="Arial" w:hAnsi="Arial" w:cs="Arial"/>
          <w:sz w:val="24"/>
          <w:szCs w:val="24"/>
          <w:lang w:val="es-MX"/>
        </w:rPr>
        <w:t xml:space="preserve">administrativo </w:t>
      </w:r>
      <w:r w:rsidR="0098478D" w:rsidRPr="000E1C08">
        <w:rPr>
          <w:rFonts w:ascii="Arial" w:hAnsi="Arial" w:cs="Arial"/>
          <w:sz w:val="24"/>
          <w:szCs w:val="24"/>
          <w:lang w:val="es-MX"/>
        </w:rPr>
        <w:t>y página 6 primer párrafo visible a folio 12 vuelto del expediente</w:t>
      </w:r>
      <w:r w:rsidR="00644DAA" w:rsidRPr="000E1C08">
        <w:rPr>
          <w:rFonts w:ascii="Arial" w:hAnsi="Arial" w:cs="Arial"/>
          <w:sz w:val="24"/>
          <w:szCs w:val="24"/>
          <w:lang w:val="es-MX"/>
        </w:rPr>
        <w:t xml:space="preserve"> administrativo</w:t>
      </w:r>
      <w:r w:rsidR="0098478D" w:rsidRPr="000E1C08">
        <w:rPr>
          <w:rFonts w:ascii="Arial" w:hAnsi="Arial" w:cs="Arial"/>
          <w:sz w:val="24"/>
          <w:szCs w:val="24"/>
          <w:lang w:val="es-MX"/>
        </w:rPr>
        <w:t>, indica que dicha declaración presentada</w:t>
      </w:r>
      <w:r w:rsidR="00E309E8" w:rsidRPr="000E1C08">
        <w:rPr>
          <w:rFonts w:ascii="Arial" w:hAnsi="Arial" w:cs="Arial"/>
          <w:sz w:val="24"/>
          <w:szCs w:val="24"/>
          <w:lang w:val="es-MX"/>
        </w:rPr>
        <w:t>,</w:t>
      </w:r>
      <w:r w:rsidR="0098478D" w:rsidRPr="000E1C08">
        <w:rPr>
          <w:rFonts w:ascii="Arial" w:hAnsi="Arial" w:cs="Arial"/>
          <w:sz w:val="24"/>
          <w:szCs w:val="24"/>
          <w:lang w:val="es-MX"/>
        </w:rPr>
        <w:t xml:space="preserve"> no indica ante quien se da y </w:t>
      </w:r>
      <w:r w:rsidR="00FA78C4" w:rsidRPr="000E1C08">
        <w:rPr>
          <w:rFonts w:ascii="Arial" w:hAnsi="Arial" w:cs="Arial"/>
          <w:sz w:val="24"/>
          <w:szCs w:val="24"/>
          <w:lang w:val="es-MX"/>
        </w:rPr>
        <w:t>que,</w:t>
      </w:r>
      <w:r w:rsidR="0098478D" w:rsidRPr="000E1C08">
        <w:rPr>
          <w:rFonts w:ascii="Arial" w:hAnsi="Arial" w:cs="Arial"/>
          <w:sz w:val="24"/>
          <w:szCs w:val="24"/>
          <w:lang w:val="es-MX"/>
        </w:rPr>
        <w:t xml:space="preserve"> además</w:t>
      </w:r>
      <w:r w:rsidR="00644DAA" w:rsidRPr="000E1C08">
        <w:rPr>
          <w:rFonts w:ascii="Arial" w:hAnsi="Arial" w:cs="Arial"/>
          <w:sz w:val="24"/>
          <w:szCs w:val="24"/>
          <w:lang w:val="es-MX"/>
        </w:rPr>
        <w:t>,</w:t>
      </w:r>
      <w:r w:rsidR="0098478D" w:rsidRPr="000E1C08">
        <w:rPr>
          <w:rFonts w:ascii="Arial" w:hAnsi="Arial" w:cs="Arial"/>
          <w:sz w:val="24"/>
          <w:szCs w:val="24"/>
          <w:lang w:val="es-MX"/>
        </w:rPr>
        <w:t xml:space="preserve"> no fue protocolizada por un notario</w:t>
      </w:r>
      <w:r w:rsidR="00644DAA" w:rsidRPr="000E1C08">
        <w:rPr>
          <w:rFonts w:ascii="Arial" w:hAnsi="Arial" w:cs="Arial"/>
          <w:sz w:val="24"/>
          <w:szCs w:val="24"/>
          <w:lang w:val="es-MX"/>
        </w:rPr>
        <w:t xml:space="preserve"> público.</w:t>
      </w:r>
    </w:p>
    <w:p w14:paraId="12F076FD" w14:textId="77777777" w:rsidR="00644DAA" w:rsidRPr="000E1C08" w:rsidRDefault="00644DAA" w:rsidP="00273373">
      <w:pPr>
        <w:spacing w:after="0"/>
        <w:jc w:val="both"/>
        <w:rPr>
          <w:rFonts w:ascii="Arial" w:hAnsi="Arial" w:cs="Arial"/>
          <w:sz w:val="24"/>
          <w:szCs w:val="24"/>
        </w:rPr>
      </w:pPr>
    </w:p>
    <w:p w14:paraId="1117AB52" w14:textId="3B94A863" w:rsidR="004222BE" w:rsidRPr="000E1C08" w:rsidRDefault="0098478D" w:rsidP="00273373">
      <w:pPr>
        <w:spacing w:after="0"/>
        <w:jc w:val="both"/>
        <w:rPr>
          <w:rFonts w:ascii="Arial" w:hAnsi="Arial" w:cs="Arial"/>
          <w:sz w:val="24"/>
          <w:szCs w:val="24"/>
        </w:rPr>
      </w:pPr>
      <w:r w:rsidRPr="000E1C08">
        <w:rPr>
          <w:rFonts w:ascii="Arial" w:hAnsi="Arial" w:cs="Arial"/>
          <w:sz w:val="24"/>
          <w:szCs w:val="24"/>
        </w:rPr>
        <w:t xml:space="preserve">Sin entrar a detallar en este momento si la solicitante cumple </w:t>
      </w:r>
      <w:r w:rsidR="00E309E8" w:rsidRPr="000E1C08">
        <w:rPr>
          <w:rFonts w:ascii="Arial" w:hAnsi="Arial" w:cs="Arial"/>
          <w:sz w:val="24"/>
          <w:szCs w:val="24"/>
        </w:rPr>
        <w:t xml:space="preserve">o no </w:t>
      </w:r>
      <w:r w:rsidRPr="000E1C08">
        <w:rPr>
          <w:rFonts w:ascii="Arial" w:hAnsi="Arial" w:cs="Arial"/>
          <w:sz w:val="24"/>
          <w:szCs w:val="24"/>
        </w:rPr>
        <w:t xml:space="preserve">con los requisitos de exoneración, lo cierto es que se argumenta que el documento </w:t>
      </w:r>
      <w:r w:rsidR="00FE5875" w:rsidRPr="000E1C08">
        <w:rPr>
          <w:rFonts w:ascii="Arial" w:hAnsi="Arial" w:cs="Arial"/>
          <w:sz w:val="24"/>
          <w:szCs w:val="24"/>
        </w:rPr>
        <w:t>“</w:t>
      </w:r>
      <w:r w:rsidRPr="000E1C08">
        <w:rPr>
          <w:rFonts w:ascii="Arial" w:hAnsi="Arial" w:cs="Arial"/>
          <w:i/>
          <w:iCs/>
          <w:sz w:val="24"/>
          <w:szCs w:val="24"/>
        </w:rPr>
        <w:t>declaración jurada</w:t>
      </w:r>
      <w:r w:rsidR="00FE5875" w:rsidRPr="000E1C08">
        <w:rPr>
          <w:rFonts w:ascii="Arial" w:hAnsi="Arial" w:cs="Arial"/>
          <w:sz w:val="24"/>
          <w:szCs w:val="24"/>
        </w:rPr>
        <w:t>”</w:t>
      </w:r>
      <w:r w:rsidRPr="000E1C08">
        <w:rPr>
          <w:rFonts w:ascii="Arial" w:hAnsi="Arial" w:cs="Arial"/>
          <w:sz w:val="24"/>
          <w:szCs w:val="24"/>
        </w:rPr>
        <w:t xml:space="preserve"> no es un documento válido y probatorio </w:t>
      </w:r>
      <w:r w:rsidR="009C5CF3" w:rsidRPr="000E1C08">
        <w:rPr>
          <w:rFonts w:ascii="Arial" w:hAnsi="Arial" w:cs="Arial"/>
          <w:sz w:val="24"/>
          <w:szCs w:val="24"/>
        </w:rPr>
        <w:t>para</w:t>
      </w:r>
      <w:r w:rsidRPr="000E1C08">
        <w:rPr>
          <w:rFonts w:ascii="Arial" w:hAnsi="Arial" w:cs="Arial"/>
          <w:sz w:val="24"/>
          <w:szCs w:val="24"/>
        </w:rPr>
        <w:t xml:space="preserve"> esa </w:t>
      </w:r>
      <w:r w:rsidR="009C3396" w:rsidRPr="000E1C08">
        <w:rPr>
          <w:rFonts w:ascii="Arial" w:hAnsi="Arial" w:cs="Arial"/>
          <w:sz w:val="24"/>
          <w:szCs w:val="24"/>
          <w:lang w:val="es-MX"/>
        </w:rPr>
        <w:t>Dirección de Asuntos Jurídicos</w:t>
      </w:r>
      <w:r w:rsidR="009C5CF3" w:rsidRPr="000E1C08">
        <w:rPr>
          <w:rFonts w:ascii="Arial" w:hAnsi="Arial" w:cs="Arial"/>
          <w:sz w:val="24"/>
          <w:szCs w:val="24"/>
        </w:rPr>
        <w:t>,</w:t>
      </w:r>
      <w:r w:rsidRPr="000E1C08">
        <w:rPr>
          <w:rFonts w:ascii="Arial" w:hAnsi="Arial" w:cs="Arial"/>
          <w:sz w:val="24"/>
          <w:szCs w:val="24"/>
        </w:rPr>
        <w:t xml:space="preserve"> argumento que es acogido también por la Junta </w:t>
      </w:r>
      <w:r w:rsidR="00FE5875" w:rsidRPr="000E1C08">
        <w:rPr>
          <w:rFonts w:ascii="Arial" w:hAnsi="Arial" w:cs="Arial"/>
          <w:sz w:val="24"/>
          <w:szCs w:val="24"/>
        </w:rPr>
        <w:t>D</w:t>
      </w:r>
      <w:r w:rsidRPr="000E1C08">
        <w:rPr>
          <w:rFonts w:ascii="Arial" w:hAnsi="Arial" w:cs="Arial"/>
          <w:sz w:val="24"/>
          <w:szCs w:val="24"/>
        </w:rPr>
        <w:t>irectiva del Consejo de Transporte Público.</w:t>
      </w:r>
    </w:p>
    <w:p w14:paraId="6FDF94D3" w14:textId="77777777" w:rsidR="00644DAA" w:rsidRPr="000E1C08" w:rsidRDefault="00644DAA" w:rsidP="00273373">
      <w:pPr>
        <w:spacing w:after="0"/>
        <w:jc w:val="both"/>
        <w:rPr>
          <w:rFonts w:ascii="Arial" w:hAnsi="Arial" w:cs="Arial"/>
          <w:sz w:val="24"/>
          <w:szCs w:val="24"/>
        </w:rPr>
      </w:pPr>
    </w:p>
    <w:p w14:paraId="38323B98" w14:textId="2F17FB69" w:rsidR="0098478D" w:rsidRPr="000E1C08" w:rsidRDefault="0098478D" w:rsidP="00273373">
      <w:pPr>
        <w:spacing w:after="0"/>
        <w:jc w:val="both"/>
        <w:rPr>
          <w:rFonts w:ascii="Arial" w:hAnsi="Arial" w:cs="Arial"/>
          <w:sz w:val="24"/>
          <w:szCs w:val="24"/>
        </w:rPr>
      </w:pPr>
      <w:r w:rsidRPr="000E1C08">
        <w:rPr>
          <w:rFonts w:ascii="Arial" w:hAnsi="Arial" w:cs="Arial"/>
          <w:sz w:val="24"/>
          <w:szCs w:val="24"/>
        </w:rPr>
        <w:t>No obstante</w:t>
      </w:r>
      <w:r w:rsidR="00644DAA" w:rsidRPr="000E1C08">
        <w:rPr>
          <w:rFonts w:ascii="Arial" w:hAnsi="Arial" w:cs="Arial"/>
          <w:sz w:val="24"/>
          <w:szCs w:val="24"/>
        </w:rPr>
        <w:t>,</w:t>
      </w:r>
      <w:r w:rsidRPr="000E1C08">
        <w:rPr>
          <w:rFonts w:ascii="Arial" w:hAnsi="Arial" w:cs="Arial"/>
          <w:sz w:val="24"/>
          <w:szCs w:val="24"/>
        </w:rPr>
        <w:t xml:space="preserve"> lo anterior, en el expediente </w:t>
      </w:r>
      <w:r w:rsidR="00644DAA" w:rsidRPr="000E1C08">
        <w:rPr>
          <w:rFonts w:ascii="Arial" w:hAnsi="Arial" w:cs="Arial"/>
          <w:sz w:val="24"/>
          <w:szCs w:val="24"/>
        </w:rPr>
        <w:t>administrativo</w:t>
      </w:r>
      <w:r w:rsidR="009C5CF3" w:rsidRPr="000E1C08">
        <w:rPr>
          <w:rFonts w:ascii="Arial" w:hAnsi="Arial" w:cs="Arial"/>
          <w:sz w:val="24"/>
          <w:szCs w:val="24"/>
        </w:rPr>
        <w:t>,</w:t>
      </w:r>
      <w:r w:rsidR="00644DAA" w:rsidRPr="000E1C08">
        <w:rPr>
          <w:rFonts w:ascii="Arial" w:hAnsi="Arial" w:cs="Arial"/>
          <w:sz w:val="24"/>
          <w:szCs w:val="24"/>
        </w:rPr>
        <w:t xml:space="preserve"> </w:t>
      </w:r>
      <w:r w:rsidR="009C5CF3" w:rsidRPr="000E1C08">
        <w:rPr>
          <w:rFonts w:ascii="Arial" w:hAnsi="Arial" w:cs="Arial"/>
          <w:sz w:val="24"/>
          <w:szCs w:val="24"/>
        </w:rPr>
        <w:t>no se aprecia</w:t>
      </w:r>
      <w:r w:rsidRPr="000E1C08">
        <w:rPr>
          <w:rFonts w:ascii="Arial" w:hAnsi="Arial" w:cs="Arial"/>
          <w:sz w:val="24"/>
          <w:szCs w:val="24"/>
        </w:rPr>
        <w:t xml:space="preserve"> documento alguno que demuestre que</w:t>
      </w:r>
      <w:r w:rsidR="00FE5875" w:rsidRPr="000E1C08">
        <w:rPr>
          <w:rFonts w:ascii="Arial" w:hAnsi="Arial" w:cs="Arial"/>
          <w:sz w:val="24"/>
          <w:szCs w:val="24"/>
        </w:rPr>
        <w:t xml:space="preserve"> a</w:t>
      </w:r>
      <w:r w:rsidRPr="000E1C08">
        <w:rPr>
          <w:rFonts w:ascii="Arial" w:hAnsi="Arial" w:cs="Arial"/>
          <w:sz w:val="24"/>
          <w:szCs w:val="24"/>
        </w:rPr>
        <w:t xml:space="preserve"> la señora </w:t>
      </w:r>
      <w:r w:rsidR="0026654F" w:rsidRPr="000E1C08">
        <w:rPr>
          <w:rFonts w:ascii="Arial" w:hAnsi="Arial" w:cs="Arial"/>
          <w:b/>
          <w:bCs/>
          <w:sz w:val="24"/>
          <w:szCs w:val="24"/>
        </w:rPr>
        <w:t>N</w:t>
      </w:r>
      <w:r w:rsidR="00157E25">
        <w:rPr>
          <w:rFonts w:ascii="Arial" w:hAnsi="Arial" w:cs="Arial"/>
          <w:b/>
          <w:bCs/>
          <w:sz w:val="24"/>
          <w:szCs w:val="24"/>
        </w:rPr>
        <w:t>.P.A.</w:t>
      </w:r>
      <w:r w:rsidRPr="000E1C08">
        <w:rPr>
          <w:rFonts w:ascii="Arial" w:hAnsi="Arial" w:cs="Arial"/>
          <w:sz w:val="24"/>
          <w:szCs w:val="24"/>
        </w:rPr>
        <w:t xml:space="preserve">, se le haya prevenido para que aportara algunos otros elementos probatorios que comprobaran su dicho, si era </w:t>
      </w:r>
      <w:r w:rsidR="009C5CF3" w:rsidRPr="000E1C08">
        <w:rPr>
          <w:rFonts w:ascii="Arial" w:hAnsi="Arial" w:cs="Arial"/>
          <w:sz w:val="24"/>
          <w:szCs w:val="24"/>
        </w:rPr>
        <w:t xml:space="preserve">necesario </w:t>
      </w:r>
      <w:r w:rsidRPr="000E1C08">
        <w:rPr>
          <w:rFonts w:ascii="Arial" w:hAnsi="Arial" w:cs="Arial"/>
          <w:sz w:val="24"/>
          <w:szCs w:val="24"/>
        </w:rPr>
        <w:t xml:space="preserve">pruebas adicionales, o una declaración jurada dada ante </w:t>
      </w:r>
      <w:r w:rsidR="00644DAA" w:rsidRPr="000E1C08">
        <w:rPr>
          <w:rFonts w:ascii="Arial" w:hAnsi="Arial" w:cs="Arial"/>
          <w:sz w:val="24"/>
          <w:szCs w:val="24"/>
        </w:rPr>
        <w:t xml:space="preserve">un </w:t>
      </w:r>
      <w:r w:rsidRPr="000E1C08">
        <w:rPr>
          <w:rFonts w:ascii="Arial" w:hAnsi="Arial" w:cs="Arial"/>
          <w:sz w:val="24"/>
          <w:szCs w:val="24"/>
        </w:rPr>
        <w:t>notario público, tal</w:t>
      </w:r>
      <w:r w:rsidR="00E309E8" w:rsidRPr="000E1C08">
        <w:rPr>
          <w:rFonts w:ascii="Arial" w:hAnsi="Arial" w:cs="Arial"/>
          <w:sz w:val="24"/>
          <w:szCs w:val="24"/>
        </w:rPr>
        <w:t xml:space="preserve"> y</w:t>
      </w:r>
      <w:r w:rsidRPr="000E1C08">
        <w:rPr>
          <w:rFonts w:ascii="Arial" w:hAnsi="Arial" w:cs="Arial"/>
          <w:sz w:val="24"/>
          <w:szCs w:val="24"/>
        </w:rPr>
        <w:t xml:space="preserve"> como lo reclama la </w:t>
      </w:r>
      <w:r w:rsidR="00FE5875" w:rsidRPr="000E1C08">
        <w:rPr>
          <w:rFonts w:ascii="Arial" w:hAnsi="Arial" w:cs="Arial"/>
          <w:sz w:val="24"/>
          <w:szCs w:val="24"/>
        </w:rPr>
        <w:t>D</w:t>
      </w:r>
      <w:r w:rsidRPr="000E1C08">
        <w:rPr>
          <w:rFonts w:ascii="Arial" w:hAnsi="Arial" w:cs="Arial"/>
          <w:sz w:val="24"/>
          <w:szCs w:val="24"/>
        </w:rPr>
        <w:t xml:space="preserve">irección </w:t>
      </w:r>
      <w:r w:rsidR="00E309E8" w:rsidRPr="000E1C08">
        <w:rPr>
          <w:rFonts w:ascii="Arial" w:hAnsi="Arial" w:cs="Arial"/>
          <w:sz w:val="24"/>
          <w:szCs w:val="24"/>
        </w:rPr>
        <w:t xml:space="preserve">de Asesoría </w:t>
      </w:r>
      <w:r w:rsidR="00FE5875" w:rsidRPr="000E1C08">
        <w:rPr>
          <w:rFonts w:ascii="Arial" w:hAnsi="Arial" w:cs="Arial"/>
          <w:sz w:val="24"/>
          <w:szCs w:val="24"/>
        </w:rPr>
        <w:t>J</w:t>
      </w:r>
      <w:r w:rsidRPr="000E1C08">
        <w:rPr>
          <w:rFonts w:ascii="Arial" w:hAnsi="Arial" w:cs="Arial"/>
          <w:sz w:val="24"/>
          <w:szCs w:val="24"/>
        </w:rPr>
        <w:t>urídica en su informe.</w:t>
      </w:r>
    </w:p>
    <w:p w14:paraId="3175AD75" w14:textId="77777777" w:rsidR="00644DAA" w:rsidRPr="000E1C08" w:rsidRDefault="00644DAA" w:rsidP="00273373">
      <w:pPr>
        <w:spacing w:after="0"/>
        <w:jc w:val="both"/>
        <w:rPr>
          <w:rFonts w:ascii="Arial" w:hAnsi="Arial" w:cs="Arial"/>
          <w:sz w:val="24"/>
          <w:szCs w:val="24"/>
        </w:rPr>
      </w:pPr>
    </w:p>
    <w:p w14:paraId="19B60413" w14:textId="1D25CC1A" w:rsidR="0098478D" w:rsidRPr="000E1C08" w:rsidRDefault="0098478D" w:rsidP="00644DAA">
      <w:pPr>
        <w:spacing w:after="0"/>
        <w:jc w:val="both"/>
        <w:rPr>
          <w:rFonts w:ascii="Arial" w:hAnsi="Arial" w:cs="Arial"/>
          <w:sz w:val="24"/>
          <w:szCs w:val="24"/>
        </w:rPr>
      </w:pPr>
      <w:r w:rsidRPr="000E1C08">
        <w:rPr>
          <w:rFonts w:ascii="Arial" w:hAnsi="Arial" w:cs="Arial"/>
          <w:sz w:val="24"/>
          <w:szCs w:val="24"/>
        </w:rPr>
        <w:t xml:space="preserve">Nunca se le previno lo indicado supra a la </w:t>
      </w:r>
      <w:r w:rsidR="00FE5875" w:rsidRPr="000E1C08">
        <w:rPr>
          <w:rFonts w:ascii="Arial" w:hAnsi="Arial" w:cs="Arial"/>
          <w:sz w:val="24"/>
          <w:szCs w:val="24"/>
        </w:rPr>
        <w:t>recurrente, y</w:t>
      </w:r>
      <w:r w:rsidRPr="000E1C08">
        <w:rPr>
          <w:rFonts w:ascii="Arial" w:hAnsi="Arial" w:cs="Arial"/>
          <w:sz w:val="24"/>
          <w:szCs w:val="24"/>
        </w:rPr>
        <w:t xml:space="preserve"> es allí </w:t>
      </w:r>
      <w:r w:rsidR="00E309E8" w:rsidRPr="000E1C08">
        <w:rPr>
          <w:rFonts w:ascii="Arial" w:hAnsi="Arial" w:cs="Arial"/>
          <w:sz w:val="24"/>
          <w:szCs w:val="24"/>
        </w:rPr>
        <w:t xml:space="preserve">precisamente </w:t>
      </w:r>
      <w:r w:rsidRPr="000E1C08">
        <w:rPr>
          <w:rFonts w:ascii="Arial" w:hAnsi="Arial" w:cs="Arial"/>
          <w:sz w:val="24"/>
          <w:szCs w:val="24"/>
        </w:rPr>
        <w:t xml:space="preserve">donde se vicia la motivación del acto y por conexidad se vicia el debido </w:t>
      </w:r>
      <w:r w:rsidR="00644DAA" w:rsidRPr="000E1C08">
        <w:rPr>
          <w:rFonts w:ascii="Arial" w:hAnsi="Arial" w:cs="Arial"/>
          <w:sz w:val="24"/>
          <w:szCs w:val="24"/>
        </w:rPr>
        <w:t>p</w:t>
      </w:r>
      <w:r w:rsidRPr="000E1C08">
        <w:rPr>
          <w:rFonts w:ascii="Arial" w:hAnsi="Arial" w:cs="Arial"/>
          <w:sz w:val="24"/>
          <w:szCs w:val="24"/>
        </w:rPr>
        <w:t>roceso</w:t>
      </w:r>
      <w:r w:rsidR="00E309E8" w:rsidRPr="000E1C08">
        <w:rPr>
          <w:rFonts w:ascii="Arial" w:hAnsi="Arial" w:cs="Arial"/>
          <w:sz w:val="24"/>
          <w:szCs w:val="24"/>
        </w:rPr>
        <w:t>,</w:t>
      </w:r>
      <w:r w:rsidRPr="000E1C08">
        <w:rPr>
          <w:rFonts w:ascii="Arial" w:hAnsi="Arial" w:cs="Arial"/>
          <w:sz w:val="24"/>
          <w:szCs w:val="24"/>
        </w:rPr>
        <w:t xml:space="preserve"> pues nunca se le dio la oportunidad a la </w:t>
      </w:r>
      <w:proofErr w:type="spellStart"/>
      <w:r w:rsidRPr="000E1C08">
        <w:rPr>
          <w:rFonts w:ascii="Arial" w:hAnsi="Arial" w:cs="Arial"/>
          <w:sz w:val="24"/>
          <w:szCs w:val="24"/>
        </w:rPr>
        <w:t>petente</w:t>
      </w:r>
      <w:proofErr w:type="spellEnd"/>
      <w:r w:rsidRPr="000E1C08">
        <w:rPr>
          <w:rFonts w:ascii="Arial" w:hAnsi="Arial" w:cs="Arial"/>
          <w:sz w:val="24"/>
          <w:szCs w:val="24"/>
        </w:rPr>
        <w:t xml:space="preserve"> de aportar los elementos probatorios que el Consejo</w:t>
      </w:r>
      <w:r w:rsidR="00644DAA" w:rsidRPr="000E1C08">
        <w:rPr>
          <w:rFonts w:ascii="Arial" w:hAnsi="Arial" w:cs="Arial"/>
          <w:sz w:val="24"/>
          <w:szCs w:val="24"/>
        </w:rPr>
        <w:t xml:space="preserve"> de Transporte Público</w:t>
      </w:r>
      <w:r w:rsidRPr="000E1C08">
        <w:rPr>
          <w:rFonts w:ascii="Arial" w:hAnsi="Arial" w:cs="Arial"/>
          <w:sz w:val="24"/>
          <w:szCs w:val="24"/>
        </w:rPr>
        <w:t xml:space="preserve"> considera</w:t>
      </w:r>
      <w:r w:rsidR="009C3396" w:rsidRPr="000E1C08">
        <w:rPr>
          <w:rFonts w:ascii="Arial" w:hAnsi="Arial" w:cs="Arial"/>
          <w:sz w:val="24"/>
          <w:szCs w:val="24"/>
        </w:rPr>
        <w:t>ba</w:t>
      </w:r>
      <w:r w:rsidRPr="000E1C08">
        <w:rPr>
          <w:rFonts w:ascii="Arial" w:hAnsi="Arial" w:cs="Arial"/>
          <w:sz w:val="24"/>
          <w:szCs w:val="24"/>
        </w:rPr>
        <w:t xml:space="preserve"> </w:t>
      </w:r>
      <w:r w:rsidR="00B24E7C" w:rsidRPr="000E1C08">
        <w:rPr>
          <w:rFonts w:ascii="Arial" w:hAnsi="Arial" w:cs="Arial"/>
          <w:sz w:val="24"/>
          <w:szCs w:val="24"/>
        </w:rPr>
        <w:t>necesarios</w:t>
      </w:r>
      <w:r w:rsidR="00E309E8" w:rsidRPr="000E1C08">
        <w:rPr>
          <w:rFonts w:ascii="Arial" w:hAnsi="Arial" w:cs="Arial"/>
          <w:sz w:val="24"/>
          <w:szCs w:val="24"/>
        </w:rPr>
        <w:t>,</w:t>
      </w:r>
      <w:r w:rsidRPr="000E1C08">
        <w:rPr>
          <w:rFonts w:ascii="Arial" w:hAnsi="Arial" w:cs="Arial"/>
          <w:sz w:val="24"/>
          <w:szCs w:val="24"/>
        </w:rPr>
        <w:t xml:space="preserve"> para comprobar el dicho de </w:t>
      </w:r>
      <w:r w:rsidR="009C3396" w:rsidRPr="000E1C08">
        <w:rPr>
          <w:rFonts w:ascii="Arial" w:hAnsi="Arial" w:cs="Arial"/>
          <w:sz w:val="24"/>
          <w:szCs w:val="24"/>
        </w:rPr>
        <w:t xml:space="preserve">la señora </w:t>
      </w:r>
      <w:r w:rsidR="0026654F" w:rsidRPr="000E1C08">
        <w:rPr>
          <w:rFonts w:ascii="Arial" w:hAnsi="Arial" w:cs="Arial"/>
          <w:b/>
          <w:bCs/>
          <w:sz w:val="24"/>
          <w:szCs w:val="24"/>
        </w:rPr>
        <w:t>N</w:t>
      </w:r>
      <w:r w:rsidR="00157E25">
        <w:rPr>
          <w:rFonts w:ascii="Arial" w:hAnsi="Arial" w:cs="Arial"/>
          <w:b/>
          <w:bCs/>
          <w:sz w:val="24"/>
          <w:szCs w:val="24"/>
        </w:rPr>
        <w:t>.P.A.</w:t>
      </w:r>
      <w:r w:rsidR="00644DAA" w:rsidRPr="000E1C08">
        <w:rPr>
          <w:rFonts w:ascii="Arial" w:hAnsi="Arial" w:cs="Arial"/>
          <w:sz w:val="24"/>
          <w:szCs w:val="24"/>
        </w:rPr>
        <w:t xml:space="preserve"> </w:t>
      </w:r>
      <w:r w:rsidR="00FE5875" w:rsidRPr="000E1C08">
        <w:rPr>
          <w:rFonts w:ascii="Arial" w:hAnsi="Arial" w:cs="Arial"/>
          <w:sz w:val="24"/>
          <w:szCs w:val="24"/>
        </w:rPr>
        <w:t>y tomar una decisión final.</w:t>
      </w:r>
    </w:p>
    <w:p w14:paraId="3DBCB3F2" w14:textId="77777777" w:rsidR="00644DAA" w:rsidRPr="000E1C08" w:rsidRDefault="00644DAA" w:rsidP="00273373">
      <w:pPr>
        <w:spacing w:after="0"/>
        <w:jc w:val="both"/>
        <w:rPr>
          <w:rFonts w:ascii="Arial" w:hAnsi="Arial" w:cs="Arial"/>
          <w:sz w:val="24"/>
          <w:szCs w:val="24"/>
        </w:rPr>
      </w:pPr>
    </w:p>
    <w:p w14:paraId="01421946" w14:textId="1CDC0914" w:rsidR="0098478D" w:rsidRPr="000E1C08" w:rsidRDefault="0098478D" w:rsidP="00273373">
      <w:pPr>
        <w:spacing w:after="0"/>
        <w:jc w:val="both"/>
        <w:rPr>
          <w:rFonts w:ascii="Arial" w:hAnsi="Arial" w:cs="Arial"/>
          <w:sz w:val="24"/>
          <w:szCs w:val="24"/>
          <w:lang w:val="es-MX"/>
        </w:rPr>
      </w:pPr>
      <w:r w:rsidRPr="000E1C08">
        <w:rPr>
          <w:rFonts w:ascii="Arial" w:hAnsi="Arial" w:cs="Arial"/>
          <w:sz w:val="24"/>
          <w:szCs w:val="24"/>
        </w:rPr>
        <w:t>Tal como se indicó en otro apartado de esta resolución</w:t>
      </w:r>
      <w:r w:rsidR="00B24E7C" w:rsidRPr="000E1C08">
        <w:rPr>
          <w:rFonts w:ascii="Arial" w:hAnsi="Arial" w:cs="Arial"/>
          <w:sz w:val="24"/>
          <w:szCs w:val="24"/>
        </w:rPr>
        <w:t>,</w:t>
      </w:r>
      <w:r w:rsidRPr="000E1C08">
        <w:rPr>
          <w:rFonts w:ascii="Arial" w:hAnsi="Arial" w:cs="Arial"/>
          <w:sz w:val="24"/>
          <w:szCs w:val="24"/>
        </w:rPr>
        <w:t xml:space="preserve"> </w:t>
      </w:r>
      <w:r w:rsidRPr="000E1C08">
        <w:rPr>
          <w:rFonts w:ascii="Arial" w:hAnsi="Arial" w:cs="Arial"/>
          <w:sz w:val="24"/>
          <w:szCs w:val="24"/>
          <w:lang w:val="es-MX"/>
        </w:rPr>
        <w:t xml:space="preserve">en el expediente administrativo consta el oficio </w:t>
      </w:r>
      <w:r w:rsidR="009174E7" w:rsidRPr="000E1C08">
        <w:rPr>
          <w:rFonts w:ascii="Arial" w:hAnsi="Arial" w:cs="Arial"/>
          <w:b/>
          <w:bCs/>
          <w:sz w:val="24"/>
          <w:szCs w:val="24"/>
          <w:lang w:val="es-MX"/>
        </w:rPr>
        <w:t xml:space="preserve">No. CTP-DE-AJ-OF-0664-2024 del 22 de mayo de </w:t>
      </w:r>
      <w:r w:rsidR="009174E7" w:rsidRPr="000E1C08">
        <w:rPr>
          <w:rFonts w:ascii="Arial" w:hAnsi="Arial" w:cs="Arial"/>
          <w:b/>
          <w:bCs/>
          <w:sz w:val="24"/>
          <w:szCs w:val="24"/>
          <w:lang w:val="es-MX"/>
        </w:rPr>
        <w:lastRenderedPageBreak/>
        <w:t xml:space="preserve">2024, </w:t>
      </w:r>
      <w:r w:rsidRPr="000E1C08">
        <w:rPr>
          <w:rFonts w:ascii="Arial" w:hAnsi="Arial" w:cs="Arial"/>
          <w:sz w:val="24"/>
          <w:szCs w:val="24"/>
          <w:lang w:val="es-MX"/>
        </w:rPr>
        <w:t xml:space="preserve">de la </w:t>
      </w:r>
      <w:r w:rsidR="009C3396" w:rsidRPr="000E1C08">
        <w:rPr>
          <w:rFonts w:ascii="Arial" w:hAnsi="Arial" w:cs="Arial"/>
          <w:sz w:val="24"/>
          <w:szCs w:val="24"/>
          <w:lang w:val="es-MX"/>
        </w:rPr>
        <w:t xml:space="preserve">Dirección de Asuntos Jurídicos </w:t>
      </w:r>
      <w:r w:rsidRPr="000E1C08">
        <w:rPr>
          <w:rFonts w:ascii="Arial" w:hAnsi="Arial" w:cs="Arial"/>
          <w:sz w:val="24"/>
          <w:szCs w:val="24"/>
          <w:lang w:val="es-MX"/>
        </w:rPr>
        <w:t>del C</w:t>
      </w:r>
      <w:r w:rsidR="009174E7" w:rsidRPr="000E1C08">
        <w:rPr>
          <w:rFonts w:ascii="Arial" w:hAnsi="Arial" w:cs="Arial"/>
          <w:sz w:val="24"/>
          <w:szCs w:val="24"/>
          <w:lang w:val="es-MX"/>
        </w:rPr>
        <w:t>onsejo de Transporte Público</w:t>
      </w:r>
      <w:r w:rsidRPr="000E1C08">
        <w:rPr>
          <w:rFonts w:ascii="Arial" w:hAnsi="Arial" w:cs="Arial"/>
          <w:sz w:val="24"/>
          <w:szCs w:val="24"/>
          <w:lang w:val="es-MX"/>
        </w:rPr>
        <w:t xml:space="preserve">, suscrito por las Licenciadas Cindy García Arias y </w:t>
      </w:r>
      <w:proofErr w:type="spellStart"/>
      <w:r w:rsidRPr="000E1C08">
        <w:rPr>
          <w:rFonts w:ascii="Arial" w:hAnsi="Arial" w:cs="Arial"/>
          <w:sz w:val="24"/>
          <w:szCs w:val="24"/>
          <w:lang w:val="es-MX"/>
        </w:rPr>
        <w:t>Sidia</w:t>
      </w:r>
      <w:proofErr w:type="spellEnd"/>
      <w:r w:rsidRPr="000E1C08">
        <w:rPr>
          <w:rFonts w:ascii="Arial" w:hAnsi="Arial" w:cs="Arial"/>
          <w:sz w:val="24"/>
          <w:szCs w:val="24"/>
          <w:lang w:val="es-MX"/>
        </w:rPr>
        <w:t xml:space="preserve"> Cerdas, Ruíz, en el que previenen a la señora </w:t>
      </w:r>
      <w:r w:rsidRPr="000E1C08">
        <w:rPr>
          <w:rFonts w:ascii="Arial" w:hAnsi="Arial" w:cs="Arial"/>
          <w:b/>
          <w:bCs/>
          <w:sz w:val="24"/>
          <w:szCs w:val="24"/>
          <w:lang w:val="es-MX"/>
        </w:rPr>
        <w:t>N</w:t>
      </w:r>
      <w:r w:rsidR="00157E25">
        <w:rPr>
          <w:rFonts w:ascii="Arial" w:hAnsi="Arial" w:cs="Arial"/>
          <w:b/>
          <w:bCs/>
          <w:sz w:val="24"/>
          <w:szCs w:val="24"/>
          <w:lang w:val="es-MX"/>
        </w:rPr>
        <w:t>.P.A.</w:t>
      </w:r>
      <w:r w:rsidRPr="000E1C08">
        <w:rPr>
          <w:rFonts w:ascii="Arial" w:hAnsi="Arial" w:cs="Arial"/>
          <w:sz w:val="24"/>
          <w:szCs w:val="24"/>
          <w:lang w:val="es-MX"/>
        </w:rPr>
        <w:t xml:space="preserve"> que a porte: </w:t>
      </w:r>
      <w:r w:rsidRPr="000E1C08">
        <w:rPr>
          <w:rFonts w:ascii="Arial" w:hAnsi="Arial" w:cs="Arial"/>
          <w:i/>
          <w:iCs/>
          <w:lang w:val="es-MX"/>
        </w:rPr>
        <w:t xml:space="preserve">“(…) 1.- Original y copia, o fotocopia certificada notarialmente de la cédula de identidad, Licencia C-1 y Código de conductor de la persona que se designará para la conducción del vehículo (de conformidad al artículo 49 de la Ley </w:t>
      </w:r>
      <w:r w:rsidR="009174E7" w:rsidRPr="000E1C08">
        <w:rPr>
          <w:rFonts w:ascii="Arial" w:hAnsi="Arial" w:cs="Arial"/>
          <w:i/>
          <w:iCs/>
          <w:lang w:val="es-MX"/>
        </w:rPr>
        <w:t>7969) (</w:t>
      </w:r>
      <w:r w:rsidRPr="000E1C08">
        <w:rPr>
          <w:rFonts w:ascii="Arial" w:hAnsi="Arial" w:cs="Arial"/>
          <w:i/>
          <w:iCs/>
          <w:lang w:val="es-MX"/>
        </w:rPr>
        <w:t>…)”</w:t>
      </w:r>
      <w:r w:rsidRPr="000E1C08">
        <w:rPr>
          <w:rFonts w:ascii="Arial" w:hAnsi="Arial" w:cs="Arial"/>
          <w:sz w:val="24"/>
          <w:szCs w:val="24"/>
          <w:lang w:val="es-MX"/>
        </w:rPr>
        <w:t xml:space="preserve">.  Dicha </w:t>
      </w:r>
      <w:r w:rsidR="009174E7" w:rsidRPr="000E1C08">
        <w:rPr>
          <w:rFonts w:ascii="Arial" w:hAnsi="Arial" w:cs="Arial"/>
          <w:sz w:val="24"/>
          <w:szCs w:val="24"/>
          <w:lang w:val="es-MX"/>
        </w:rPr>
        <w:t>p</w:t>
      </w:r>
      <w:r w:rsidRPr="000E1C08">
        <w:rPr>
          <w:rFonts w:ascii="Arial" w:hAnsi="Arial" w:cs="Arial"/>
          <w:sz w:val="24"/>
          <w:szCs w:val="24"/>
          <w:lang w:val="es-MX"/>
        </w:rPr>
        <w:t xml:space="preserve">revención fue atendida por la señora </w:t>
      </w:r>
      <w:r w:rsidR="009174E7" w:rsidRPr="000E1C08">
        <w:rPr>
          <w:rFonts w:ascii="Arial" w:hAnsi="Arial" w:cs="Arial"/>
          <w:b/>
          <w:bCs/>
          <w:sz w:val="24"/>
          <w:szCs w:val="24"/>
          <w:lang w:val="es-MX"/>
        </w:rPr>
        <w:t>N</w:t>
      </w:r>
      <w:r w:rsidR="00157E25">
        <w:rPr>
          <w:rFonts w:ascii="Arial" w:hAnsi="Arial" w:cs="Arial"/>
          <w:b/>
          <w:bCs/>
          <w:sz w:val="24"/>
          <w:szCs w:val="24"/>
          <w:lang w:val="es-MX"/>
        </w:rPr>
        <w:t>.P.A.</w:t>
      </w:r>
      <w:r w:rsidRPr="000E1C08">
        <w:rPr>
          <w:rFonts w:ascii="Arial" w:hAnsi="Arial" w:cs="Arial"/>
          <w:sz w:val="24"/>
          <w:szCs w:val="24"/>
          <w:lang w:val="es-MX"/>
        </w:rPr>
        <w:t xml:space="preserve">, según copia de </w:t>
      </w:r>
      <w:r w:rsidR="00B24E7C" w:rsidRPr="000E1C08">
        <w:rPr>
          <w:rFonts w:ascii="Arial" w:hAnsi="Arial" w:cs="Arial"/>
          <w:sz w:val="24"/>
          <w:szCs w:val="24"/>
          <w:lang w:val="es-MX"/>
        </w:rPr>
        <w:t>c</w:t>
      </w:r>
      <w:r w:rsidRPr="000E1C08">
        <w:rPr>
          <w:rFonts w:ascii="Arial" w:hAnsi="Arial" w:cs="Arial"/>
          <w:sz w:val="24"/>
          <w:szCs w:val="24"/>
          <w:lang w:val="es-MX"/>
        </w:rPr>
        <w:t xml:space="preserve">ertificación </w:t>
      </w:r>
      <w:r w:rsidR="00B24E7C" w:rsidRPr="000E1C08">
        <w:rPr>
          <w:rFonts w:ascii="Arial" w:hAnsi="Arial" w:cs="Arial"/>
          <w:sz w:val="24"/>
          <w:szCs w:val="24"/>
          <w:lang w:val="es-MX"/>
        </w:rPr>
        <w:t>n</w:t>
      </w:r>
      <w:r w:rsidRPr="000E1C08">
        <w:rPr>
          <w:rFonts w:ascii="Arial" w:hAnsi="Arial" w:cs="Arial"/>
          <w:sz w:val="24"/>
          <w:szCs w:val="24"/>
          <w:lang w:val="es-MX"/>
        </w:rPr>
        <w:t xml:space="preserve">otarial, realizada por la </w:t>
      </w:r>
      <w:proofErr w:type="spellStart"/>
      <w:r w:rsidRPr="000E1C08">
        <w:rPr>
          <w:rFonts w:ascii="Arial" w:hAnsi="Arial" w:cs="Arial"/>
          <w:sz w:val="24"/>
          <w:szCs w:val="24"/>
          <w:lang w:val="es-MX"/>
        </w:rPr>
        <w:t>MSc</w:t>
      </w:r>
      <w:proofErr w:type="spellEnd"/>
      <w:r w:rsidRPr="000E1C08">
        <w:rPr>
          <w:rFonts w:ascii="Arial" w:hAnsi="Arial" w:cs="Arial"/>
          <w:sz w:val="24"/>
          <w:szCs w:val="24"/>
          <w:lang w:val="es-MX"/>
        </w:rPr>
        <w:t>. F</w:t>
      </w:r>
      <w:r w:rsidR="00157E25">
        <w:rPr>
          <w:rFonts w:ascii="Arial" w:hAnsi="Arial" w:cs="Arial"/>
          <w:sz w:val="24"/>
          <w:szCs w:val="24"/>
          <w:lang w:val="es-MX"/>
        </w:rPr>
        <w:t>.S.P.</w:t>
      </w:r>
      <w:r w:rsidRPr="000E1C08">
        <w:rPr>
          <w:rFonts w:ascii="Arial" w:hAnsi="Arial" w:cs="Arial"/>
          <w:sz w:val="24"/>
          <w:szCs w:val="24"/>
          <w:lang w:val="es-MX"/>
        </w:rPr>
        <w:t xml:space="preserve"> y que consta en el expediente</w:t>
      </w:r>
      <w:r w:rsidR="009174E7" w:rsidRPr="000E1C08">
        <w:rPr>
          <w:rFonts w:ascii="Arial" w:hAnsi="Arial" w:cs="Arial"/>
          <w:sz w:val="24"/>
          <w:szCs w:val="24"/>
          <w:lang w:val="es-MX"/>
        </w:rPr>
        <w:t xml:space="preserve"> administrativo</w:t>
      </w:r>
      <w:r w:rsidRPr="000E1C08">
        <w:rPr>
          <w:rFonts w:ascii="Arial" w:hAnsi="Arial" w:cs="Arial"/>
          <w:sz w:val="24"/>
          <w:szCs w:val="24"/>
          <w:lang w:val="es-MX"/>
        </w:rPr>
        <w:t xml:space="preserve">, remitido por el </w:t>
      </w:r>
      <w:r w:rsidR="009174E7" w:rsidRPr="000E1C08">
        <w:rPr>
          <w:rFonts w:ascii="Arial" w:hAnsi="Arial" w:cs="Arial"/>
          <w:sz w:val="24"/>
          <w:szCs w:val="24"/>
          <w:lang w:val="es-MX"/>
        </w:rPr>
        <w:t>Consejo de Transporte Público. (V</w:t>
      </w:r>
      <w:r w:rsidRPr="000E1C08">
        <w:rPr>
          <w:rFonts w:ascii="Arial" w:hAnsi="Arial" w:cs="Arial"/>
          <w:sz w:val="24"/>
          <w:szCs w:val="24"/>
          <w:lang w:val="es-MX"/>
        </w:rPr>
        <w:t>er folios 16 y 18 del expediente administrativo)</w:t>
      </w:r>
    </w:p>
    <w:p w14:paraId="483B85AB" w14:textId="77777777" w:rsidR="009174E7" w:rsidRPr="000E1C08" w:rsidRDefault="009174E7" w:rsidP="00273373">
      <w:pPr>
        <w:spacing w:after="0"/>
        <w:jc w:val="both"/>
        <w:rPr>
          <w:rFonts w:ascii="Arial" w:hAnsi="Arial" w:cs="Arial"/>
          <w:sz w:val="24"/>
          <w:szCs w:val="24"/>
          <w:lang w:val="es-MX"/>
        </w:rPr>
      </w:pPr>
    </w:p>
    <w:p w14:paraId="22BF5DC4" w14:textId="002EF6C0" w:rsidR="0098478D" w:rsidRPr="000E1C08" w:rsidRDefault="0098478D" w:rsidP="00273373">
      <w:pPr>
        <w:spacing w:after="0"/>
        <w:jc w:val="both"/>
        <w:rPr>
          <w:rFonts w:ascii="Arial" w:hAnsi="Arial" w:cs="Arial"/>
          <w:sz w:val="24"/>
          <w:szCs w:val="24"/>
          <w:lang w:val="es-MX"/>
        </w:rPr>
      </w:pPr>
      <w:r w:rsidRPr="000E1C08">
        <w:rPr>
          <w:rFonts w:ascii="Arial" w:hAnsi="Arial" w:cs="Arial"/>
          <w:sz w:val="24"/>
          <w:szCs w:val="24"/>
          <w:lang w:val="es-MX"/>
        </w:rPr>
        <w:t>Como se aprecia, nunca se le solicit</w:t>
      </w:r>
      <w:r w:rsidR="009174E7" w:rsidRPr="000E1C08">
        <w:rPr>
          <w:rFonts w:ascii="Arial" w:hAnsi="Arial" w:cs="Arial"/>
          <w:sz w:val="24"/>
          <w:szCs w:val="24"/>
          <w:lang w:val="es-MX"/>
        </w:rPr>
        <w:t>ó</w:t>
      </w:r>
      <w:r w:rsidRPr="000E1C08">
        <w:rPr>
          <w:rFonts w:ascii="Arial" w:hAnsi="Arial" w:cs="Arial"/>
          <w:sz w:val="24"/>
          <w:szCs w:val="24"/>
          <w:lang w:val="es-MX"/>
        </w:rPr>
        <w:t xml:space="preserve"> por parte de la </w:t>
      </w:r>
      <w:r w:rsidR="009C3396" w:rsidRPr="000E1C08">
        <w:rPr>
          <w:rFonts w:ascii="Arial" w:hAnsi="Arial" w:cs="Arial"/>
          <w:sz w:val="24"/>
          <w:szCs w:val="24"/>
          <w:lang w:val="es-MX"/>
        </w:rPr>
        <w:t>Dirección de Asuntos Jurídicos</w:t>
      </w:r>
      <w:r w:rsidR="00FE5875" w:rsidRPr="000E1C08">
        <w:rPr>
          <w:rFonts w:ascii="Arial" w:hAnsi="Arial" w:cs="Arial"/>
          <w:sz w:val="24"/>
          <w:szCs w:val="24"/>
          <w:lang w:val="es-MX"/>
        </w:rPr>
        <w:t xml:space="preserve"> del </w:t>
      </w:r>
      <w:r w:rsidR="009174E7" w:rsidRPr="000E1C08">
        <w:rPr>
          <w:rFonts w:ascii="Arial" w:hAnsi="Arial" w:cs="Arial"/>
          <w:sz w:val="24"/>
          <w:szCs w:val="24"/>
          <w:lang w:val="es-MX"/>
        </w:rPr>
        <w:t>Consejo de Transporte Público</w:t>
      </w:r>
      <w:r w:rsidRPr="000E1C08">
        <w:rPr>
          <w:rFonts w:ascii="Arial" w:hAnsi="Arial" w:cs="Arial"/>
          <w:sz w:val="24"/>
          <w:szCs w:val="24"/>
          <w:lang w:val="es-MX"/>
        </w:rPr>
        <w:t xml:space="preserve"> a la recurrente</w:t>
      </w:r>
      <w:r w:rsidR="00FE5875" w:rsidRPr="000E1C08">
        <w:rPr>
          <w:rFonts w:ascii="Arial" w:hAnsi="Arial" w:cs="Arial"/>
          <w:sz w:val="24"/>
          <w:szCs w:val="24"/>
          <w:lang w:val="es-MX"/>
        </w:rPr>
        <w:t>,</w:t>
      </w:r>
      <w:r w:rsidRPr="000E1C08">
        <w:rPr>
          <w:rFonts w:ascii="Arial" w:hAnsi="Arial" w:cs="Arial"/>
          <w:sz w:val="24"/>
          <w:szCs w:val="24"/>
          <w:lang w:val="es-MX"/>
        </w:rPr>
        <w:t xml:space="preserve"> que aportara documentos o elementos probatorios, que demostraran, </w:t>
      </w:r>
      <w:r w:rsidR="009174E7" w:rsidRPr="000E1C08">
        <w:rPr>
          <w:rFonts w:ascii="Arial" w:hAnsi="Arial" w:cs="Arial"/>
          <w:sz w:val="24"/>
          <w:szCs w:val="24"/>
          <w:lang w:val="es-MX"/>
        </w:rPr>
        <w:t>que,</w:t>
      </w:r>
      <w:r w:rsidRPr="000E1C08">
        <w:rPr>
          <w:rFonts w:ascii="Arial" w:hAnsi="Arial" w:cs="Arial"/>
          <w:sz w:val="24"/>
          <w:szCs w:val="24"/>
          <w:lang w:val="es-MX"/>
        </w:rPr>
        <w:t xml:space="preserve"> aunque se encuentra casada según el Registro Civil, no convive con su cónyuge.</w:t>
      </w:r>
    </w:p>
    <w:p w14:paraId="7B7DD6E3" w14:textId="77777777" w:rsidR="009174E7" w:rsidRPr="000E1C08" w:rsidRDefault="009174E7" w:rsidP="00273373">
      <w:pPr>
        <w:spacing w:after="0"/>
        <w:jc w:val="both"/>
        <w:rPr>
          <w:rFonts w:ascii="Arial" w:hAnsi="Arial" w:cs="Arial"/>
          <w:sz w:val="24"/>
          <w:szCs w:val="24"/>
          <w:lang w:val="es-MX"/>
        </w:rPr>
      </w:pPr>
    </w:p>
    <w:p w14:paraId="77EB082D" w14:textId="7BDE9AA3" w:rsidR="0098478D" w:rsidRPr="000E1C08" w:rsidRDefault="0098478D" w:rsidP="00273373">
      <w:pPr>
        <w:spacing w:after="0"/>
        <w:jc w:val="both"/>
        <w:rPr>
          <w:rFonts w:ascii="Arial" w:hAnsi="Arial" w:cs="Arial"/>
          <w:sz w:val="24"/>
          <w:szCs w:val="24"/>
          <w:lang w:val="es-MX"/>
        </w:rPr>
      </w:pPr>
      <w:r w:rsidRPr="000E1C08">
        <w:rPr>
          <w:rFonts w:ascii="Arial" w:hAnsi="Arial" w:cs="Arial"/>
          <w:sz w:val="24"/>
          <w:szCs w:val="24"/>
          <w:lang w:val="es-MX"/>
        </w:rPr>
        <w:t xml:space="preserve">Se cuestiona la validez de la declaración jurada aportada, pero no se le </w:t>
      </w:r>
      <w:r w:rsidR="009174E7" w:rsidRPr="000E1C08">
        <w:rPr>
          <w:rFonts w:ascii="Arial" w:hAnsi="Arial" w:cs="Arial"/>
          <w:sz w:val="24"/>
          <w:szCs w:val="24"/>
          <w:lang w:val="es-MX"/>
        </w:rPr>
        <w:t>dio</w:t>
      </w:r>
      <w:r w:rsidRPr="000E1C08">
        <w:rPr>
          <w:rFonts w:ascii="Arial" w:hAnsi="Arial" w:cs="Arial"/>
          <w:sz w:val="24"/>
          <w:szCs w:val="24"/>
          <w:lang w:val="es-MX"/>
        </w:rPr>
        <w:t xml:space="preserve"> la oportunidad de presentar alguna que cumpliera con los requerimientos de credibilidad, </w:t>
      </w:r>
      <w:r w:rsidR="00147C14" w:rsidRPr="000E1C08">
        <w:rPr>
          <w:rFonts w:ascii="Arial" w:hAnsi="Arial" w:cs="Arial"/>
          <w:sz w:val="24"/>
          <w:szCs w:val="24"/>
          <w:lang w:val="es-MX"/>
        </w:rPr>
        <w:t xml:space="preserve">requeridos por </w:t>
      </w:r>
      <w:r w:rsidRPr="000E1C08">
        <w:rPr>
          <w:rFonts w:ascii="Arial" w:hAnsi="Arial" w:cs="Arial"/>
          <w:sz w:val="24"/>
          <w:szCs w:val="24"/>
          <w:lang w:val="es-MX"/>
        </w:rPr>
        <w:t xml:space="preserve">la </w:t>
      </w:r>
      <w:r w:rsidR="009C3396" w:rsidRPr="000E1C08">
        <w:rPr>
          <w:rFonts w:ascii="Arial" w:hAnsi="Arial" w:cs="Arial"/>
          <w:sz w:val="24"/>
          <w:szCs w:val="24"/>
          <w:lang w:val="es-MX"/>
        </w:rPr>
        <w:t>Dirección de Asuntos Jurídicos</w:t>
      </w:r>
      <w:r w:rsidR="00FE5875" w:rsidRPr="000E1C08">
        <w:rPr>
          <w:rFonts w:ascii="Arial" w:hAnsi="Arial" w:cs="Arial"/>
          <w:sz w:val="24"/>
          <w:szCs w:val="24"/>
          <w:lang w:val="es-MX"/>
        </w:rPr>
        <w:t>, en su análisis fáctico jurídico</w:t>
      </w:r>
      <w:r w:rsidRPr="000E1C08">
        <w:rPr>
          <w:rFonts w:ascii="Arial" w:hAnsi="Arial" w:cs="Arial"/>
          <w:sz w:val="24"/>
          <w:szCs w:val="24"/>
          <w:lang w:val="es-MX"/>
        </w:rPr>
        <w:t xml:space="preserve"> al momento de emitir el informe.</w:t>
      </w:r>
    </w:p>
    <w:p w14:paraId="074D270E" w14:textId="77777777" w:rsidR="009174E7" w:rsidRPr="000E1C08" w:rsidRDefault="009174E7" w:rsidP="00273373">
      <w:pPr>
        <w:spacing w:after="0"/>
        <w:jc w:val="both"/>
        <w:rPr>
          <w:rFonts w:ascii="Arial" w:hAnsi="Arial" w:cs="Arial"/>
          <w:sz w:val="24"/>
          <w:szCs w:val="24"/>
          <w:lang w:val="es-MX"/>
        </w:rPr>
      </w:pPr>
    </w:p>
    <w:p w14:paraId="1172D1E8" w14:textId="39064AA0" w:rsidR="0098478D" w:rsidRPr="000E1C08" w:rsidRDefault="0098478D" w:rsidP="00273373">
      <w:pPr>
        <w:spacing w:after="0"/>
        <w:jc w:val="both"/>
        <w:rPr>
          <w:rFonts w:ascii="Arial" w:hAnsi="Arial" w:cs="Arial"/>
          <w:sz w:val="24"/>
          <w:szCs w:val="24"/>
          <w:lang w:val="es-MX"/>
        </w:rPr>
      </w:pPr>
      <w:r w:rsidRPr="000E1C08">
        <w:rPr>
          <w:rFonts w:ascii="Arial" w:hAnsi="Arial" w:cs="Arial"/>
          <w:sz w:val="24"/>
          <w:szCs w:val="24"/>
          <w:lang w:val="es-MX"/>
        </w:rPr>
        <w:t xml:space="preserve">Se menciona una declaración </w:t>
      </w:r>
      <w:r w:rsidR="009174E7" w:rsidRPr="000E1C08">
        <w:rPr>
          <w:rFonts w:ascii="Arial" w:hAnsi="Arial" w:cs="Arial"/>
          <w:sz w:val="24"/>
          <w:szCs w:val="24"/>
          <w:lang w:val="es-MX"/>
        </w:rPr>
        <w:t>j</w:t>
      </w:r>
      <w:r w:rsidRPr="000E1C08">
        <w:rPr>
          <w:rFonts w:ascii="Arial" w:hAnsi="Arial" w:cs="Arial"/>
          <w:sz w:val="24"/>
          <w:szCs w:val="24"/>
          <w:lang w:val="es-MX"/>
        </w:rPr>
        <w:t>urada pro</w:t>
      </w:r>
      <w:r w:rsidR="00FE5875" w:rsidRPr="000E1C08">
        <w:rPr>
          <w:rFonts w:ascii="Arial" w:hAnsi="Arial" w:cs="Arial"/>
          <w:sz w:val="24"/>
          <w:szCs w:val="24"/>
          <w:lang w:val="es-MX"/>
        </w:rPr>
        <w:t>to</w:t>
      </w:r>
      <w:r w:rsidRPr="000E1C08">
        <w:rPr>
          <w:rFonts w:ascii="Arial" w:hAnsi="Arial" w:cs="Arial"/>
          <w:sz w:val="24"/>
          <w:szCs w:val="24"/>
          <w:lang w:val="es-MX"/>
        </w:rPr>
        <w:t xml:space="preserve">colizada por </w:t>
      </w:r>
      <w:r w:rsidR="009174E7" w:rsidRPr="000E1C08">
        <w:rPr>
          <w:rFonts w:ascii="Arial" w:hAnsi="Arial" w:cs="Arial"/>
          <w:sz w:val="24"/>
          <w:szCs w:val="24"/>
          <w:lang w:val="es-MX"/>
        </w:rPr>
        <w:t xml:space="preserve">un </w:t>
      </w:r>
      <w:r w:rsidRPr="000E1C08">
        <w:rPr>
          <w:rFonts w:ascii="Arial" w:hAnsi="Arial" w:cs="Arial"/>
          <w:sz w:val="24"/>
          <w:szCs w:val="24"/>
          <w:lang w:val="es-MX"/>
        </w:rPr>
        <w:t>notario público, pero no se le previno a la interesada que la aportara, tal hecho es alertado así por dos directivos de la Junta Directiva</w:t>
      </w:r>
      <w:r w:rsidR="009174E7" w:rsidRPr="000E1C08">
        <w:rPr>
          <w:rFonts w:ascii="Arial" w:hAnsi="Arial" w:cs="Arial"/>
          <w:sz w:val="24"/>
          <w:szCs w:val="24"/>
          <w:lang w:val="es-MX"/>
        </w:rPr>
        <w:t xml:space="preserve"> del Consejo de Transporte Público</w:t>
      </w:r>
      <w:r w:rsidRPr="000E1C08">
        <w:rPr>
          <w:rFonts w:ascii="Arial" w:hAnsi="Arial" w:cs="Arial"/>
          <w:sz w:val="24"/>
          <w:szCs w:val="24"/>
          <w:lang w:val="es-MX"/>
        </w:rPr>
        <w:t>, lo cual queda evidenciado en la parte dispositiva del acuerdo</w:t>
      </w:r>
      <w:r w:rsidR="00E309E8" w:rsidRPr="000E1C08">
        <w:rPr>
          <w:rFonts w:ascii="Arial" w:hAnsi="Arial" w:cs="Arial"/>
          <w:sz w:val="24"/>
          <w:szCs w:val="24"/>
          <w:lang w:val="es-MX"/>
        </w:rPr>
        <w:t>,</w:t>
      </w:r>
      <w:r w:rsidRPr="000E1C08">
        <w:rPr>
          <w:rFonts w:ascii="Arial" w:hAnsi="Arial" w:cs="Arial"/>
          <w:sz w:val="24"/>
          <w:szCs w:val="24"/>
          <w:lang w:val="es-MX"/>
        </w:rPr>
        <w:t xml:space="preserve"> el cual en acápite segundo</w:t>
      </w:r>
      <w:r w:rsidR="00FE5875" w:rsidRPr="000E1C08">
        <w:rPr>
          <w:rFonts w:ascii="Arial" w:hAnsi="Arial" w:cs="Arial"/>
          <w:sz w:val="24"/>
          <w:szCs w:val="24"/>
          <w:lang w:val="es-MX"/>
        </w:rPr>
        <w:t xml:space="preserve"> del “</w:t>
      </w:r>
      <w:r w:rsidR="00FE5875" w:rsidRPr="000E1C08">
        <w:rPr>
          <w:rFonts w:ascii="Arial" w:hAnsi="Arial" w:cs="Arial"/>
          <w:i/>
          <w:iCs/>
          <w:sz w:val="24"/>
          <w:szCs w:val="24"/>
          <w:lang w:val="es-MX"/>
        </w:rPr>
        <w:t>Por Tanto</w:t>
      </w:r>
      <w:r w:rsidR="00FE5875" w:rsidRPr="000E1C08">
        <w:rPr>
          <w:rFonts w:ascii="Arial" w:hAnsi="Arial" w:cs="Arial"/>
          <w:sz w:val="24"/>
          <w:szCs w:val="24"/>
          <w:lang w:val="es-MX"/>
        </w:rPr>
        <w:t>”</w:t>
      </w:r>
      <w:r w:rsidRPr="000E1C08">
        <w:rPr>
          <w:rFonts w:ascii="Arial" w:hAnsi="Arial" w:cs="Arial"/>
          <w:sz w:val="24"/>
          <w:szCs w:val="24"/>
          <w:lang w:val="es-MX"/>
        </w:rPr>
        <w:t xml:space="preserve"> indica:</w:t>
      </w:r>
    </w:p>
    <w:p w14:paraId="65D875C7" w14:textId="77777777" w:rsidR="009174E7" w:rsidRPr="000E1C08" w:rsidRDefault="009174E7" w:rsidP="00273373">
      <w:pPr>
        <w:spacing w:after="0"/>
        <w:jc w:val="both"/>
        <w:rPr>
          <w:rFonts w:ascii="Arial" w:hAnsi="Arial" w:cs="Arial"/>
          <w:sz w:val="24"/>
          <w:szCs w:val="24"/>
          <w:lang w:val="es-MX"/>
        </w:rPr>
      </w:pPr>
    </w:p>
    <w:p w14:paraId="686EF482" w14:textId="58E23A57" w:rsidR="0098478D" w:rsidRPr="000E1C08" w:rsidRDefault="0098478D" w:rsidP="009174E7">
      <w:pPr>
        <w:spacing w:after="0"/>
        <w:ind w:left="851" w:right="851"/>
        <w:jc w:val="both"/>
        <w:rPr>
          <w:rFonts w:ascii="Arial" w:hAnsi="Arial" w:cs="Arial"/>
          <w:i/>
          <w:iCs/>
        </w:rPr>
      </w:pPr>
      <w:r w:rsidRPr="000E1C08">
        <w:rPr>
          <w:rFonts w:ascii="Arial" w:hAnsi="Arial" w:cs="Arial"/>
          <w:b/>
          <w:bCs/>
          <w:i/>
          <w:iCs/>
        </w:rPr>
        <w:t>“(…)</w:t>
      </w:r>
      <w:r w:rsidR="009174E7" w:rsidRPr="000E1C08">
        <w:rPr>
          <w:rFonts w:ascii="Arial" w:hAnsi="Arial" w:cs="Arial"/>
          <w:b/>
          <w:bCs/>
          <w:i/>
          <w:iCs/>
        </w:rPr>
        <w:t xml:space="preserve"> </w:t>
      </w:r>
      <w:r w:rsidRPr="000E1C08">
        <w:rPr>
          <w:rFonts w:ascii="Arial" w:hAnsi="Arial" w:cs="Arial"/>
          <w:b/>
          <w:bCs/>
          <w:i/>
          <w:iCs/>
        </w:rPr>
        <w:t xml:space="preserve">SEGUNDO: </w:t>
      </w:r>
      <w:r w:rsidRPr="000E1C08">
        <w:rPr>
          <w:rFonts w:ascii="Arial" w:hAnsi="Arial" w:cs="Arial"/>
          <w:i/>
          <w:iCs/>
        </w:rPr>
        <w:t xml:space="preserve">El director Esteban Hernández justifica su voto negativo indicando: “voto en contra porque me parece que se le podría dar un espacio para que protocolice como se debe la firma la señora en este caso, y que fue lo que traté en un principio, y darle más espacio a la señora para que lo hiciera, verdad”. El director Orlando Ramírez se adhiere a la justificación dada por el director Hernández </w:t>
      </w:r>
      <w:r w:rsidR="00724173" w:rsidRPr="000E1C08">
        <w:rPr>
          <w:rFonts w:ascii="Arial" w:hAnsi="Arial" w:cs="Arial"/>
          <w:i/>
          <w:iCs/>
        </w:rPr>
        <w:t>Núñez. (</w:t>
      </w:r>
      <w:r w:rsidRPr="000E1C08">
        <w:rPr>
          <w:rFonts w:ascii="Arial" w:hAnsi="Arial" w:cs="Arial"/>
          <w:i/>
          <w:iCs/>
        </w:rPr>
        <w:t>…)”</w:t>
      </w:r>
    </w:p>
    <w:p w14:paraId="087E83E4" w14:textId="77777777" w:rsidR="0098478D" w:rsidRPr="000E1C08" w:rsidRDefault="0098478D" w:rsidP="00273373">
      <w:pPr>
        <w:spacing w:after="0"/>
        <w:ind w:right="851"/>
        <w:jc w:val="both"/>
        <w:rPr>
          <w:rFonts w:ascii="Arial" w:hAnsi="Arial" w:cs="Arial"/>
          <w:sz w:val="24"/>
          <w:szCs w:val="24"/>
        </w:rPr>
      </w:pPr>
    </w:p>
    <w:p w14:paraId="40C7DC9A" w14:textId="1CBE77BD" w:rsidR="0098478D" w:rsidRPr="000E1C08" w:rsidRDefault="0098478D" w:rsidP="00273373">
      <w:pPr>
        <w:spacing w:after="0"/>
        <w:jc w:val="both"/>
        <w:rPr>
          <w:rFonts w:ascii="Arial" w:hAnsi="Arial" w:cs="Arial"/>
          <w:sz w:val="24"/>
          <w:szCs w:val="24"/>
        </w:rPr>
      </w:pPr>
      <w:r w:rsidRPr="000E1C08">
        <w:rPr>
          <w:rFonts w:ascii="Arial" w:hAnsi="Arial" w:cs="Arial"/>
          <w:sz w:val="24"/>
          <w:szCs w:val="24"/>
        </w:rPr>
        <w:t xml:space="preserve">Lo anterior era lógico, dado que en el informe </w:t>
      </w:r>
      <w:r w:rsidR="00524430" w:rsidRPr="000E1C08">
        <w:rPr>
          <w:rFonts w:ascii="Arial" w:hAnsi="Arial" w:cs="Arial"/>
          <w:sz w:val="24"/>
          <w:szCs w:val="24"/>
        </w:rPr>
        <w:t>j</w:t>
      </w:r>
      <w:r w:rsidRPr="000E1C08">
        <w:rPr>
          <w:rFonts w:ascii="Arial" w:hAnsi="Arial" w:cs="Arial"/>
          <w:sz w:val="24"/>
          <w:szCs w:val="24"/>
        </w:rPr>
        <w:t xml:space="preserve">urídico se hace mención a la calidad de la declaración </w:t>
      </w:r>
      <w:r w:rsidR="00524430" w:rsidRPr="000E1C08">
        <w:rPr>
          <w:rFonts w:ascii="Arial" w:hAnsi="Arial" w:cs="Arial"/>
          <w:sz w:val="24"/>
          <w:szCs w:val="24"/>
        </w:rPr>
        <w:t>j</w:t>
      </w:r>
      <w:r w:rsidRPr="000E1C08">
        <w:rPr>
          <w:rFonts w:ascii="Arial" w:hAnsi="Arial" w:cs="Arial"/>
          <w:sz w:val="24"/>
          <w:szCs w:val="24"/>
        </w:rPr>
        <w:t>urada, porque en aras del debido proceso lo que correspondía era haberle prevenido a la recurrente que aportara</w:t>
      </w:r>
      <w:r w:rsidRPr="000E1C08">
        <w:rPr>
          <w:rFonts w:ascii="Arial" w:hAnsi="Arial" w:cs="Arial"/>
          <w:i/>
          <w:iCs/>
          <w:sz w:val="24"/>
          <w:szCs w:val="24"/>
        </w:rPr>
        <w:t xml:space="preserve"> </w:t>
      </w:r>
      <w:r w:rsidRPr="000E1C08">
        <w:rPr>
          <w:rFonts w:ascii="Arial" w:hAnsi="Arial" w:cs="Arial"/>
          <w:sz w:val="24"/>
          <w:szCs w:val="24"/>
        </w:rPr>
        <w:t xml:space="preserve">dicha declaración protocolizada, si es </w:t>
      </w:r>
      <w:r w:rsidR="00FE5875" w:rsidRPr="000E1C08">
        <w:rPr>
          <w:rFonts w:ascii="Arial" w:hAnsi="Arial" w:cs="Arial"/>
          <w:sz w:val="24"/>
          <w:szCs w:val="24"/>
        </w:rPr>
        <w:t xml:space="preserve">que </w:t>
      </w:r>
      <w:r w:rsidRPr="000E1C08">
        <w:rPr>
          <w:rFonts w:ascii="Arial" w:hAnsi="Arial" w:cs="Arial"/>
          <w:sz w:val="24"/>
          <w:szCs w:val="24"/>
        </w:rPr>
        <w:t>con dicho documento, se hubiera podido sustentar los requerimientos para acceder a la solicitud</w:t>
      </w:r>
      <w:r w:rsidR="00FE5875" w:rsidRPr="000E1C08">
        <w:rPr>
          <w:rFonts w:ascii="Arial" w:hAnsi="Arial" w:cs="Arial"/>
          <w:sz w:val="24"/>
          <w:szCs w:val="24"/>
        </w:rPr>
        <w:t>,</w:t>
      </w:r>
      <w:r w:rsidRPr="000E1C08">
        <w:rPr>
          <w:rFonts w:ascii="Arial" w:hAnsi="Arial" w:cs="Arial"/>
          <w:sz w:val="24"/>
          <w:szCs w:val="24"/>
        </w:rPr>
        <w:t xml:space="preserve"> pero no se hizo así</w:t>
      </w:r>
      <w:r w:rsidR="00FE5875" w:rsidRPr="000E1C08">
        <w:rPr>
          <w:rFonts w:ascii="Arial" w:hAnsi="Arial" w:cs="Arial"/>
          <w:sz w:val="24"/>
          <w:szCs w:val="24"/>
        </w:rPr>
        <w:t>, por lo que</w:t>
      </w:r>
      <w:r w:rsidRPr="000E1C08">
        <w:rPr>
          <w:rFonts w:ascii="Arial" w:hAnsi="Arial" w:cs="Arial"/>
          <w:sz w:val="24"/>
          <w:szCs w:val="24"/>
        </w:rPr>
        <w:t xml:space="preserve"> se ha trasgredido el debido proceso, se ha viciado el acto en su elemento</w:t>
      </w:r>
      <w:r w:rsidR="00E309E8" w:rsidRPr="000E1C08">
        <w:rPr>
          <w:rFonts w:ascii="Arial" w:hAnsi="Arial" w:cs="Arial"/>
          <w:sz w:val="24"/>
          <w:szCs w:val="24"/>
        </w:rPr>
        <w:t xml:space="preserve"> de</w:t>
      </w:r>
      <w:r w:rsidRPr="000E1C08">
        <w:rPr>
          <w:rFonts w:ascii="Arial" w:hAnsi="Arial" w:cs="Arial"/>
          <w:sz w:val="24"/>
          <w:szCs w:val="24"/>
        </w:rPr>
        <w:t xml:space="preserve"> motivación y se afecta el principio de legalidad.</w:t>
      </w:r>
    </w:p>
    <w:p w14:paraId="5E572FB9" w14:textId="77777777" w:rsidR="00026E4B" w:rsidRPr="000E1C08" w:rsidRDefault="00026E4B" w:rsidP="00273373">
      <w:pPr>
        <w:spacing w:after="0"/>
        <w:jc w:val="both"/>
        <w:rPr>
          <w:rFonts w:ascii="Arial" w:hAnsi="Arial" w:cs="Arial"/>
          <w:sz w:val="24"/>
          <w:szCs w:val="24"/>
        </w:rPr>
      </w:pPr>
    </w:p>
    <w:p w14:paraId="67D06537" w14:textId="77777777" w:rsidR="0098478D" w:rsidRPr="000E1C08" w:rsidRDefault="0098478D" w:rsidP="00273373">
      <w:pPr>
        <w:spacing w:after="0"/>
        <w:jc w:val="both"/>
        <w:rPr>
          <w:rFonts w:ascii="Arial" w:hAnsi="Arial" w:cs="Arial"/>
          <w:sz w:val="24"/>
          <w:szCs w:val="24"/>
          <w:lang w:val="es-MX"/>
        </w:rPr>
      </w:pPr>
    </w:p>
    <w:p w14:paraId="248157E0" w14:textId="6E28E9C2" w:rsidR="004222BE" w:rsidRPr="000E1C08" w:rsidRDefault="0098478D" w:rsidP="00273373">
      <w:pPr>
        <w:spacing w:after="0"/>
        <w:jc w:val="both"/>
        <w:rPr>
          <w:rFonts w:ascii="Arial" w:hAnsi="Arial" w:cs="Arial"/>
          <w:sz w:val="24"/>
          <w:szCs w:val="24"/>
        </w:rPr>
      </w:pPr>
      <w:r w:rsidRPr="000E1C08">
        <w:rPr>
          <w:rFonts w:ascii="Arial" w:hAnsi="Arial" w:cs="Arial"/>
          <w:sz w:val="24"/>
          <w:szCs w:val="24"/>
        </w:rPr>
        <w:t xml:space="preserve">El artículo 49 de la Ley </w:t>
      </w:r>
      <w:r w:rsidR="00524430" w:rsidRPr="000E1C08">
        <w:rPr>
          <w:rFonts w:ascii="Arial" w:hAnsi="Arial" w:cs="Arial"/>
          <w:sz w:val="24"/>
          <w:szCs w:val="24"/>
        </w:rPr>
        <w:t xml:space="preserve">No. </w:t>
      </w:r>
      <w:r w:rsidRPr="000E1C08">
        <w:rPr>
          <w:rFonts w:ascii="Arial" w:hAnsi="Arial" w:cs="Arial"/>
          <w:sz w:val="24"/>
          <w:szCs w:val="24"/>
        </w:rPr>
        <w:t>7969 indica:</w:t>
      </w:r>
    </w:p>
    <w:p w14:paraId="60A80EC8" w14:textId="77777777" w:rsidR="0098478D" w:rsidRPr="000E1C08" w:rsidRDefault="0098478D" w:rsidP="00273373">
      <w:pPr>
        <w:spacing w:after="0"/>
        <w:jc w:val="both"/>
        <w:rPr>
          <w:rFonts w:ascii="Arial" w:hAnsi="Arial" w:cs="Arial"/>
          <w:sz w:val="24"/>
          <w:szCs w:val="24"/>
        </w:rPr>
      </w:pPr>
    </w:p>
    <w:p w14:paraId="2D5A2A1F" w14:textId="3E2DD357" w:rsidR="0003161A" w:rsidRPr="000E1C08" w:rsidRDefault="0003161A" w:rsidP="00524430">
      <w:pPr>
        <w:spacing w:after="0"/>
        <w:ind w:left="851" w:right="851"/>
        <w:jc w:val="both"/>
        <w:rPr>
          <w:rFonts w:ascii="Arial" w:hAnsi="Arial" w:cs="Arial"/>
          <w:i/>
          <w:color w:val="000000"/>
          <w:lang w:eastAsia="es-CR"/>
        </w:rPr>
      </w:pPr>
      <w:r w:rsidRPr="000E1C08">
        <w:rPr>
          <w:rFonts w:ascii="Arial" w:hAnsi="Arial" w:cs="Arial"/>
          <w:i/>
          <w:color w:val="000000"/>
          <w:lang w:eastAsia="es-CR"/>
        </w:rPr>
        <w:t>“</w:t>
      </w:r>
      <w:r w:rsidRPr="000E1C08">
        <w:rPr>
          <w:rFonts w:ascii="Arial" w:hAnsi="Arial" w:cs="Arial"/>
          <w:b/>
          <w:i/>
          <w:color w:val="000000"/>
          <w:lang w:eastAsia="es-CR"/>
        </w:rPr>
        <w:t>ARTÍCULO 49.-</w:t>
      </w:r>
      <w:r w:rsidRPr="000E1C08">
        <w:rPr>
          <w:rFonts w:ascii="Arial" w:hAnsi="Arial" w:cs="Arial"/>
          <w:i/>
          <w:color w:val="000000"/>
          <w:lang w:eastAsia="es-CR"/>
        </w:rPr>
        <w:t xml:space="preserve"> Excepciones a requisitos subjetivos</w:t>
      </w:r>
    </w:p>
    <w:p w14:paraId="770EAC7E" w14:textId="77777777" w:rsidR="0003161A" w:rsidRPr="000E1C08" w:rsidRDefault="0003161A" w:rsidP="00524430">
      <w:pPr>
        <w:spacing w:after="0"/>
        <w:ind w:left="851" w:right="851"/>
        <w:jc w:val="both"/>
        <w:rPr>
          <w:rFonts w:ascii="Arial" w:hAnsi="Arial" w:cs="Arial"/>
          <w:i/>
          <w:color w:val="000000"/>
          <w:lang w:eastAsia="es-CR"/>
        </w:rPr>
      </w:pPr>
    </w:p>
    <w:p w14:paraId="08FC57AF" w14:textId="77777777" w:rsidR="0003161A" w:rsidRPr="000E1C08" w:rsidRDefault="0003161A" w:rsidP="00524430">
      <w:pPr>
        <w:spacing w:after="0"/>
        <w:ind w:left="851" w:right="851"/>
        <w:jc w:val="both"/>
        <w:rPr>
          <w:rFonts w:ascii="Arial" w:hAnsi="Arial" w:cs="Arial"/>
          <w:i/>
          <w:color w:val="000000"/>
          <w:lang w:eastAsia="es-CR"/>
        </w:rPr>
      </w:pPr>
      <w:r w:rsidRPr="000E1C08">
        <w:rPr>
          <w:rFonts w:ascii="Arial" w:hAnsi="Arial" w:cs="Arial"/>
          <w:i/>
          <w:color w:val="000000"/>
          <w:lang w:eastAsia="es-CR"/>
        </w:rPr>
        <w:lastRenderedPageBreak/>
        <w:t>Por medio de acto administrativo motivado, el Consejo podrá exonerar a los concesionarios del cumplimiento de las condiciones referidas en el inciso e) del artículo anterior, o de algunos de los requisitos mencionados en ese artículo, a las personas enumeradas a continuación:</w:t>
      </w:r>
    </w:p>
    <w:p w14:paraId="53BC9C6E" w14:textId="77777777" w:rsidR="0003161A" w:rsidRPr="000E1C08" w:rsidRDefault="0003161A" w:rsidP="00524430">
      <w:pPr>
        <w:spacing w:after="0"/>
        <w:ind w:left="851" w:right="851"/>
        <w:jc w:val="both"/>
        <w:rPr>
          <w:rFonts w:ascii="Arial" w:hAnsi="Arial" w:cs="Arial"/>
          <w:i/>
          <w:color w:val="000000"/>
          <w:lang w:eastAsia="es-CR"/>
        </w:rPr>
      </w:pPr>
      <w:r w:rsidRPr="000E1C08">
        <w:rPr>
          <w:rFonts w:ascii="Arial" w:hAnsi="Arial" w:cs="Arial"/>
          <w:i/>
          <w:color w:val="000000"/>
          <w:lang w:eastAsia="es-CR"/>
        </w:rPr>
        <w:t xml:space="preserve">a) Quienes presenten alguna discapacidad que les impida prestar directamente el servicio de taxi. </w:t>
      </w:r>
    </w:p>
    <w:p w14:paraId="05CA0939" w14:textId="77777777" w:rsidR="0003161A" w:rsidRPr="000E1C08" w:rsidRDefault="0003161A" w:rsidP="00524430">
      <w:pPr>
        <w:spacing w:after="0"/>
        <w:ind w:left="851" w:right="851"/>
        <w:jc w:val="both"/>
        <w:rPr>
          <w:rFonts w:ascii="Arial" w:hAnsi="Arial" w:cs="Arial"/>
          <w:b/>
          <w:bCs/>
          <w:i/>
          <w:color w:val="000000"/>
          <w:lang w:eastAsia="es-CR"/>
        </w:rPr>
      </w:pPr>
      <w:r w:rsidRPr="000E1C08">
        <w:rPr>
          <w:rFonts w:ascii="Arial" w:hAnsi="Arial" w:cs="Arial"/>
          <w:b/>
          <w:bCs/>
          <w:i/>
          <w:color w:val="000000"/>
          <w:lang w:eastAsia="es-CR"/>
        </w:rPr>
        <w:t xml:space="preserve">b) Las mujeres jefas de hogar. </w:t>
      </w:r>
    </w:p>
    <w:p w14:paraId="32D07A58" w14:textId="77777777" w:rsidR="0003161A" w:rsidRPr="000E1C08" w:rsidRDefault="0003161A" w:rsidP="00524430">
      <w:pPr>
        <w:spacing w:after="0"/>
        <w:ind w:left="851" w:right="851"/>
        <w:jc w:val="both"/>
        <w:rPr>
          <w:rFonts w:ascii="Arial" w:hAnsi="Arial" w:cs="Arial"/>
          <w:bCs/>
          <w:i/>
          <w:color w:val="000000"/>
          <w:lang w:eastAsia="es-CR"/>
        </w:rPr>
      </w:pPr>
      <w:r w:rsidRPr="000E1C08">
        <w:rPr>
          <w:rFonts w:ascii="Arial" w:hAnsi="Arial" w:cs="Arial"/>
          <w:bCs/>
          <w:i/>
          <w:color w:val="000000"/>
          <w:lang w:eastAsia="es-CR"/>
        </w:rPr>
        <w:t xml:space="preserve">c) Las personas mayores de sesenta años. </w:t>
      </w:r>
    </w:p>
    <w:p w14:paraId="02F24303" w14:textId="2B98FA12" w:rsidR="0003161A" w:rsidRPr="000E1C08" w:rsidRDefault="0003161A" w:rsidP="00524430">
      <w:pPr>
        <w:spacing w:after="0"/>
        <w:ind w:left="851" w:right="851"/>
        <w:jc w:val="both"/>
        <w:rPr>
          <w:rFonts w:ascii="Arial" w:hAnsi="Arial" w:cs="Arial"/>
          <w:i/>
          <w:color w:val="000000"/>
          <w:lang w:eastAsia="es-CR"/>
        </w:rPr>
      </w:pPr>
      <w:r w:rsidRPr="000E1C08">
        <w:rPr>
          <w:rFonts w:ascii="Arial" w:hAnsi="Arial" w:cs="Arial"/>
          <w:i/>
          <w:color w:val="000000"/>
          <w:lang w:eastAsia="es-CR"/>
        </w:rPr>
        <w:t xml:space="preserve">d) Quienes, por enfermedad sobreviniente, no puedan cumplir la obligación de conducir personalmente el vehículo.” (el </w:t>
      </w:r>
      <w:r w:rsidR="00524430" w:rsidRPr="000E1C08">
        <w:rPr>
          <w:rFonts w:ascii="Arial" w:hAnsi="Arial" w:cs="Arial"/>
          <w:i/>
          <w:color w:val="000000"/>
          <w:lang w:eastAsia="es-CR"/>
        </w:rPr>
        <w:t>r</w:t>
      </w:r>
      <w:r w:rsidRPr="000E1C08">
        <w:rPr>
          <w:rFonts w:ascii="Arial" w:hAnsi="Arial" w:cs="Arial"/>
          <w:i/>
          <w:color w:val="000000"/>
          <w:lang w:eastAsia="es-CR"/>
        </w:rPr>
        <w:t>esaltado es nuestro)</w:t>
      </w:r>
    </w:p>
    <w:p w14:paraId="3DCEC2C5" w14:textId="77777777" w:rsidR="00524430" w:rsidRPr="000E1C08" w:rsidRDefault="00524430" w:rsidP="00524430">
      <w:pPr>
        <w:spacing w:after="0"/>
        <w:ind w:left="851" w:right="851"/>
        <w:jc w:val="both"/>
        <w:rPr>
          <w:rFonts w:ascii="Arial" w:hAnsi="Arial" w:cs="Arial"/>
          <w:i/>
          <w:color w:val="000000"/>
          <w:lang w:eastAsia="es-CR"/>
        </w:rPr>
      </w:pPr>
    </w:p>
    <w:p w14:paraId="25CE1ECF" w14:textId="77A93800" w:rsidR="0003161A" w:rsidRPr="000E1C08" w:rsidRDefault="0003161A" w:rsidP="00273373">
      <w:pPr>
        <w:spacing w:after="0"/>
        <w:jc w:val="both"/>
        <w:rPr>
          <w:rFonts w:ascii="Arial" w:hAnsi="Arial" w:cs="Arial"/>
          <w:color w:val="000000"/>
          <w:sz w:val="24"/>
          <w:szCs w:val="24"/>
          <w:lang w:eastAsia="es-CR"/>
        </w:rPr>
      </w:pPr>
      <w:r w:rsidRPr="000E1C08">
        <w:rPr>
          <w:rFonts w:ascii="Arial" w:hAnsi="Arial" w:cs="Arial"/>
          <w:color w:val="000000"/>
          <w:sz w:val="24"/>
          <w:szCs w:val="24"/>
          <w:lang w:eastAsia="es-CR"/>
        </w:rPr>
        <w:t>Este Tribunal quiere hacer mención, al hecho de que el Consejo de Transporte Público dentro de sus potestades, ostenta el poder valorar a la postre cual es la mejor opción para la satisfacción del fin público</w:t>
      </w:r>
      <w:r w:rsidR="00E309E8" w:rsidRPr="000E1C08">
        <w:rPr>
          <w:rFonts w:ascii="Arial" w:hAnsi="Arial" w:cs="Arial"/>
          <w:color w:val="000000"/>
          <w:sz w:val="24"/>
          <w:szCs w:val="24"/>
          <w:lang w:eastAsia="es-CR"/>
        </w:rPr>
        <w:t>,</w:t>
      </w:r>
      <w:r w:rsidRPr="000E1C08">
        <w:rPr>
          <w:rFonts w:ascii="Arial" w:hAnsi="Arial" w:cs="Arial"/>
          <w:color w:val="000000"/>
          <w:sz w:val="24"/>
          <w:szCs w:val="24"/>
          <w:lang w:eastAsia="es-CR"/>
        </w:rPr>
        <w:t xml:space="preserve"> y otorgar </w:t>
      </w:r>
      <w:r w:rsidR="0098478D" w:rsidRPr="000E1C08">
        <w:rPr>
          <w:rFonts w:ascii="Arial" w:hAnsi="Arial" w:cs="Arial"/>
          <w:color w:val="000000"/>
          <w:sz w:val="24"/>
          <w:szCs w:val="24"/>
          <w:lang w:eastAsia="es-CR"/>
        </w:rPr>
        <w:t>o no</w:t>
      </w:r>
      <w:r w:rsidR="00E309E8" w:rsidRPr="000E1C08">
        <w:rPr>
          <w:rFonts w:ascii="Arial" w:hAnsi="Arial" w:cs="Arial"/>
          <w:color w:val="000000"/>
          <w:sz w:val="24"/>
          <w:szCs w:val="24"/>
          <w:lang w:eastAsia="es-CR"/>
        </w:rPr>
        <w:t>,</w:t>
      </w:r>
      <w:r w:rsidR="0098478D" w:rsidRPr="000E1C08">
        <w:rPr>
          <w:rFonts w:ascii="Arial" w:hAnsi="Arial" w:cs="Arial"/>
          <w:color w:val="000000"/>
          <w:sz w:val="24"/>
          <w:szCs w:val="24"/>
          <w:lang w:eastAsia="es-CR"/>
        </w:rPr>
        <w:t xml:space="preserve"> bajo el principio de legalidad y razonamientos sustentados en la lógica, la técnica y la razón</w:t>
      </w:r>
      <w:r w:rsidR="00E309E8" w:rsidRPr="000E1C08">
        <w:rPr>
          <w:rFonts w:ascii="Arial" w:hAnsi="Arial" w:cs="Arial"/>
          <w:color w:val="000000"/>
          <w:sz w:val="24"/>
          <w:szCs w:val="24"/>
          <w:lang w:eastAsia="es-CR"/>
        </w:rPr>
        <w:t>,</w:t>
      </w:r>
      <w:r w:rsidR="0098478D" w:rsidRPr="000E1C08">
        <w:rPr>
          <w:rFonts w:ascii="Arial" w:hAnsi="Arial" w:cs="Arial"/>
          <w:color w:val="000000"/>
          <w:sz w:val="24"/>
          <w:szCs w:val="24"/>
          <w:lang w:eastAsia="es-CR"/>
        </w:rPr>
        <w:t xml:space="preserve"> la exoneración solicitada</w:t>
      </w:r>
      <w:r w:rsidRPr="000E1C08">
        <w:rPr>
          <w:rFonts w:ascii="Arial" w:hAnsi="Arial" w:cs="Arial"/>
          <w:color w:val="000000"/>
          <w:sz w:val="24"/>
          <w:szCs w:val="24"/>
          <w:lang w:eastAsia="es-CR"/>
        </w:rPr>
        <w:t>.</w:t>
      </w:r>
    </w:p>
    <w:p w14:paraId="6DD8FC32" w14:textId="77777777" w:rsidR="00524430" w:rsidRPr="000E1C08" w:rsidRDefault="00524430" w:rsidP="00273373">
      <w:pPr>
        <w:spacing w:after="0"/>
        <w:jc w:val="both"/>
        <w:rPr>
          <w:rFonts w:ascii="Arial" w:hAnsi="Arial" w:cs="Arial"/>
          <w:color w:val="000000"/>
          <w:sz w:val="24"/>
          <w:szCs w:val="24"/>
          <w:lang w:eastAsia="es-CR"/>
        </w:rPr>
      </w:pPr>
    </w:p>
    <w:p w14:paraId="38703530" w14:textId="59076FF7" w:rsidR="0003161A" w:rsidRPr="000E1C08" w:rsidRDefault="0098478D" w:rsidP="008A4421">
      <w:pPr>
        <w:spacing w:after="0"/>
        <w:jc w:val="both"/>
        <w:rPr>
          <w:rFonts w:ascii="Arial" w:hAnsi="Arial" w:cs="Arial"/>
          <w:color w:val="000000"/>
          <w:sz w:val="24"/>
          <w:szCs w:val="24"/>
          <w:lang w:eastAsia="es-CR"/>
        </w:rPr>
      </w:pPr>
      <w:r w:rsidRPr="000E1C08">
        <w:rPr>
          <w:rFonts w:ascii="Arial" w:hAnsi="Arial" w:cs="Arial"/>
          <w:color w:val="000000"/>
          <w:sz w:val="24"/>
          <w:szCs w:val="24"/>
          <w:lang w:eastAsia="es-CR"/>
        </w:rPr>
        <w:t>Pero e</w:t>
      </w:r>
      <w:r w:rsidR="0003161A" w:rsidRPr="000E1C08">
        <w:rPr>
          <w:rFonts w:ascii="Arial" w:hAnsi="Arial" w:cs="Arial"/>
          <w:color w:val="000000"/>
          <w:sz w:val="24"/>
          <w:szCs w:val="24"/>
          <w:lang w:eastAsia="es-CR"/>
        </w:rPr>
        <w:t xml:space="preserve">n el presente asunto, lo que sucede es que la Junta Directiva por recomendación de la Dirección de Asuntos Jurídicos, </w:t>
      </w:r>
      <w:r w:rsidRPr="000E1C08">
        <w:rPr>
          <w:rFonts w:ascii="Arial" w:hAnsi="Arial" w:cs="Arial"/>
          <w:color w:val="000000"/>
          <w:sz w:val="24"/>
          <w:szCs w:val="24"/>
          <w:lang w:eastAsia="es-CR"/>
        </w:rPr>
        <w:t xml:space="preserve">rechaza una solicitud de exoneración de conducción del vehículo en una jornada de al menos 8 horas diarias, pero sin dar la oportunidad a la </w:t>
      </w:r>
      <w:proofErr w:type="spellStart"/>
      <w:r w:rsidRPr="000E1C08">
        <w:rPr>
          <w:rFonts w:ascii="Arial" w:hAnsi="Arial" w:cs="Arial"/>
          <w:color w:val="000000"/>
          <w:sz w:val="24"/>
          <w:szCs w:val="24"/>
          <w:lang w:eastAsia="es-CR"/>
        </w:rPr>
        <w:t>petente</w:t>
      </w:r>
      <w:proofErr w:type="spellEnd"/>
      <w:r w:rsidR="00E309E8" w:rsidRPr="000E1C08">
        <w:rPr>
          <w:rFonts w:ascii="Arial" w:hAnsi="Arial" w:cs="Arial"/>
          <w:color w:val="000000"/>
          <w:sz w:val="24"/>
          <w:szCs w:val="24"/>
          <w:lang w:eastAsia="es-CR"/>
        </w:rPr>
        <w:t>,</w:t>
      </w:r>
      <w:r w:rsidRPr="000E1C08">
        <w:rPr>
          <w:rFonts w:ascii="Arial" w:hAnsi="Arial" w:cs="Arial"/>
          <w:color w:val="000000"/>
          <w:sz w:val="24"/>
          <w:szCs w:val="24"/>
          <w:lang w:eastAsia="es-CR"/>
        </w:rPr>
        <w:t xml:space="preserve"> de aportar los elementos probatorios que sustenten su dicho de </w:t>
      </w:r>
      <w:r w:rsidR="00524430" w:rsidRPr="000E1C08">
        <w:rPr>
          <w:rFonts w:ascii="Arial" w:hAnsi="Arial" w:cs="Arial"/>
          <w:color w:val="000000"/>
          <w:sz w:val="24"/>
          <w:szCs w:val="24"/>
          <w:lang w:eastAsia="es-CR"/>
        </w:rPr>
        <w:t>que,</w:t>
      </w:r>
      <w:r w:rsidRPr="000E1C08">
        <w:rPr>
          <w:rFonts w:ascii="Arial" w:hAnsi="Arial" w:cs="Arial"/>
          <w:color w:val="000000"/>
          <w:sz w:val="24"/>
          <w:szCs w:val="24"/>
          <w:lang w:eastAsia="es-CR"/>
        </w:rPr>
        <w:t xml:space="preserve"> aunque se encuentra casada, y el </w:t>
      </w:r>
      <w:r w:rsidR="00FE5875" w:rsidRPr="000E1C08">
        <w:rPr>
          <w:rFonts w:ascii="Arial" w:hAnsi="Arial" w:cs="Arial"/>
          <w:color w:val="000000"/>
          <w:sz w:val="24"/>
          <w:szCs w:val="24"/>
          <w:lang w:eastAsia="es-CR"/>
        </w:rPr>
        <w:t>vínculo</w:t>
      </w:r>
      <w:r w:rsidRPr="000E1C08">
        <w:rPr>
          <w:rFonts w:ascii="Arial" w:hAnsi="Arial" w:cs="Arial"/>
          <w:color w:val="000000"/>
          <w:sz w:val="24"/>
          <w:szCs w:val="24"/>
          <w:lang w:eastAsia="es-CR"/>
        </w:rPr>
        <w:t xml:space="preserve"> no se ha disuelto, no convive con su cónyuge, lo que </w:t>
      </w:r>
      <w:r w:rsidR="00E309E8" w:rsidRPr="000E1C08">
        <w:rPr>
          <w:rFonts w:ascii="Arial" w:hAnsi="Arial" w:cs="Arial"/>
          <w:color w:val="000000"/>
          <w:sz w:val="24"/>
          <w:szCs w:val="24"/>
          <w:lang w:eastAsia="es-CR"/>
        </w:rPr>
        <w:t>eventualmente</w:t>
      </w:r>
      <w:r w:rsidRPr="000E1C08">
        <w:rPr>
          <w:rFonts w:ascii="Arial" w:hAnsi="Arial" w:cs="Arial"/>
          <w:color w:val="000000"/>
          <w:sz w:val="24"/>
          <w:szCs w:val="24"/>
          <w:lang w:eastAsia="es-CR"/>
        </w:rPr>
        <w:t xml:space="preserve"> la colocaría en una posición de mujer jefe de hogar</w:t>
      </w:r>
      <w:r w:rsidR="0003161A" w:rsidRPr="000E1C08">
        <w:rPr>
          <w:rFonts w:ascii="Arial" w:hAnsi="Arial" w:cs="Arial"/>
          <w:color w:val="000000"/>
          <w:sz w:val="24"/>
          <w:szCs w:val="24"/>
          <w:lang w:eastAsia="es-CR"/>
        </w:rPr>
        <w:t xml:space="preserve">. Tal situación vulnera el principio de </w:t>
      </w:r>
      <w:r w:rsidR="00524430" w:rsidRPr="000E1C08">
        <w:rPr>
          <w:rFonts w:ascii="Arial" w:hAnsi="Arial" w:cs="Arial"/>
          <w:color w:val="000000"/>
          <w:sz w:val="24"/>
          <w:szCs w:val="24"/>
          <w:lang w:eastAsia="es-CR"/>
        </w:rPr>
        <w:t>l</w:t>
      </w:r>
      <w:r w:rsidR="0003161A" w:rsidRPr="000E1C08">
        <w:rPr>
          <w:rFonts w:ascii="Arial" w:hAnsi="Arial" w:cs="Arial"/>
          <w:color w:val="000000"/>
          <w:sz w:val="24"/>
          <w:szCs w:val="24"/>
          <w:lang w:eastAsia="es-CR"/>
        </w:rPr>
        <w:t xml:space="preserve">egalidad y vicia el acto de nulidad por ausencia del elemento </w:t>
      </w:r>
      <w:r w:rsidR="00E309E8" w:rsidRPr="000E1C08">
        <w:rPr>
          <w:rFonts w:ascii="Arial" w:hAnsi="Arial" w:cs="Arial"/>
          <w:color w:val="000000"/>
          <w:sz w:val="24"/>
          <w:szCs w:val="24"/>
          <w:lang w:eastAsia="es-CR"/>
        </w:rPr>
        <w:t xml:space="preserve">de </w:t>
      </w:r>
      <w:r w:rsidR="0003161A" w:rsidRPr="000E1C08">
        <w:rPr>
          <w:rFonts w:ascii="Arial" w:hAnsi="Arial" w:cs="Arial"/>
          <w:color w:val="000000"/>
          <w:sz w:val="24"/>
          <w:szCs w:val="24"/>
          <w:lang w:eastAsia="es-CR"/>
        </w:rPr>
        <w:t>motivación, lo que ciertamente infiere en la validez del acto que se impugna.</w:t>
      </w:r>
    </w:p>
    <w:p w14:paraId="17E4FCE6" w14:textId="77777777" w:rsidR="008A4421" w:rsidRPr="000E1C08" w:rsidRDefault="008A4421" w:rsidP="008A4421">
      <w:pPr>
        <w:spacing w:after="0"/>
        <w:jc w:val="both"/>
        <w:rPr>
          <w:rFonts w:ascii="Arial" w:hAnsi="Arial" w:cs="Arial"/>
          <w:color w:val="000000"/>
          <w:sz w:val="24"/>
          <w:szCs w:val="24"/>
          <w:lang w:eastAsia="es-CR"/>
        </w:rPr>
      </w:pPr>
    </w:p>
    <w:p w14:paraId="7D9D54B9" w14:textId="3425E918" w:rsidR="008A4421" w:rsidRPr="000E1C08" w:rsidRDefault="008A4421" w:rsidP="008A4421">
      <w:pPr>
        <w:spacing w:after="0"/>
        <w:jc w:val="both"/>
        <w:rPr>
          <w:rFonts w:ascii="Arial" w:hAnsi="Arial" w:cs="Arial"/>
          <w:b/>
          <w:bCs/>
          <w:sz w:val="24"/>
          <w:szCs w:val="24"/>
          <w:lang w:val="es-MX"/>
        </w:rPr>
      </w:pPr>
      <w:r w:rsidRPr="000E1C08">
        <w:rPr>
          <w:rFonts w:ascii="Arial" w:hAnsi="Arial" w:cs="Arial"/>
          <w:b/>
          <w:bCs/>
          <w:sz w:val="24"/>
          <w:szCs w:val="24"/>
          <w:lang w:val="es-MX"/>
        </w:rPr>
        <w:t xml:space="preserve">5.3.1 Sobre la dilación en la tramitación de la solicitud presentada por </w:t>
      </w:r>
      <w:r w:rsidR="00106512" w:rsidRPr="000E1C08">
        <w:rPr>
          <w:rFonts w:ascii="Arial" w:hAnsi="Arial" w:cs="Arial"/>
          <w:b/>
          <w:bCs/>
          <w:sz w:val="24"/>
          <w:szCs w:val="24"/>
          <w:lang w:val="es-MX"/>
        </w:rPr>
        <w:t xml:space="preserve">la señora </w:t>
      </w:r>
      <w:r w:rsidRPr="000E1C08">
        <w:rPr>
          <w:rFonts w:ascii="Arial" w:hAnsi="Arial" w:cs="Arial"/>
          <w:b/>
          <w:bCs/>
          <w:sz w:val="24"/>
          <w:szCs w:val="24"/>
          <w:lang w:val="es-MX"/>
        </w:rPr>
        <w:t>N</w:t>
      </w:r>
      <w:r w:rsidR="00157E25">
        <w:rPr>
          <w:rFonts w:ascii="Arial" w:hAnsi="Arial" w:cs="Arial"/>
          <w:b/>
          <w:bCs/>
          <w:sz w:val="24"/>
          <w:szCs w:val="24"/>
          <w:lang w:val="es-MX"/>
        </w:rPr>
        <w:t>.P.A.</w:t>
      </w:r>
    </w:p>
    <w:p w14:paraId="17C83997" w14:textId="77777777" w:rsidR="008A4421" w:rsidRPr="000E1C08" w:rsidRDefault="008A4421" w:rsidP="008A4421">
      <w:pPr>
        <w:spacing w:after="0"/>
        <w:jc w:val="both"/>
        <w:rPr>
          <w:rFonts w:ascii="Arial" w:hAnsi="Arial" w:cs="Arial"/>
          <w:sz w:val="24"/>
          <w:szCs w:val="24"/>
          <w:lang w:val="es-MX"/>
        </w:rPr>
      </w:pPr>
    </w:p>
    <w:p w14:paraId="77561D69" w14:textId="67AF6C28" w:rsidR="008A4421" w:rsidRPr="000E1C08" w:rsidRDefault="008A4421" w:rsidP="008A4421">
      <w:pPr>
        <w:spacing w:after="0"/>
        <w:jc w:val="both"/>
        <w:rPr>
          <w:rFonts w:ascii="Arial" w:hAnsi="Arial" w:cs="Arial"/>
          <w:bCs/>
          <w:sz w:val="24"/>
          <w:szCs w:val="24"/>
        </w:rPr>
      </w:pPr>
      <w:r w:rsidRPr="000E1C08">
        <w:rPr>
          <w:rFonts w:ascii="Arial" w:hAnsi="Arial" w:cs="Arial"/>
          <w:sz w:val="24"/>
          <w:szCs w:val="24"/>
        </w:rPr>
        <w:t>Por haber sido indicado así por la recurrente en su líbelo</w:t>
      </w:r>
      <w:r w:rsidR="00106512" w:rsidRPr="000E1C08">
        <w:rPr>
          <w:rFonts w:ascii="Arial" w:hAnsi="Arial" w:cs="Arial"/>
          <w:sz w:val="24"/>
          <w:szCs w:val="24"/>
        </w:rPr>
        <w:t xml:space="preserve"> de impugnación</w:t>
      </w:r>
      <w:r w:rsidRPr="000E1C08">
        <w:rPr>
          <w:rFonts w:ascii="Arial" w:hAnsi="Arial" w:cs="Arial"/>
          <w:sz w:val="24"/>
          <w:szCs w:val="24"/>
        </w:rPr>
        <w:t xml:space="preserve">, este Tribunal Administrativo </w:t>
      </w:r>
      <w:r w:rsidR="00026E4B" w:rsidRPr="000E1C08">
        <w:rPr>
          <w:rFonts w:ascii="Arial" w:hAnsi="Arial" w:cs="Arial"/>
          <w:sz w:val="24"/>
          <w:szCs w:val="24"/>
        </w:rPr>
        <w:t xml:space="preserve">de Transporte, </w:t>
      </w:r>
      <w:r w:rsidRPr="000E1C08">
        <w:rPr>
          <w:rFonts w:ascii="Arial" w:hAnsi="Arial" w:cs="Arial"/>
          <w:sz w:val="24"/>
          <w:szCs w:val="24"/>
        </w:rPr>
        <w:t>a</w:t>
      </w:r>
      <w:r w:rsidRPr="000E1C08">
        <w:rPr>
          <w:rFonts w:ascii="Arial" w:hAnsi="Arial" w:cs="Arial"/>
          <w:bCs/>
          <w:sz w:val="24"/>
          <w:szCs w:val="24"/>
        </w:rPr>
        <w:t xml:space="preserve">l realizar el análisis del caso que se somete a conocimiento de este </w:t>
      </w:r>
      <w:r w:rsidR="00106512" w:rsidRPr="000E1C08">
        <w:rPr>
          <w:rFonts w:ascii="Arial" w:hAnsi="Arial" w:cs="Arial"/>
          <w:bCs/>
          <w:sz w:val="24"/>
          <w:szCs w:val="24"/>
        </w:rPr>
        <w:t>C</w:t>
      </w:r>
      <w:r w:rsidRPr="000E1C08">
        <w:rPr>
          <w:rFonts w:ascii="Arial" w:hAnsi="Arial" w:cs="Arial"/>
          <w:bCs/>
          <w:sz w:val="24"/>
          <w:szCs w:val="24"/>
        </w:rPr>
        <w:t xml:space="preserve">olegiado, </w:t>
      </w:r>
      <w:r w:rsidRPr="000E1C08">
        <w:rPr>
          <w:rFonts w:ascii="Arial" w:hAnsi="Arial" w:cs="Arial"/>
          <w:sz w:val="24"/>
          <w:szCs w:val="24"/>
          <w:lang w:val="es-MX"/>
        </w:rPr>
        <w:t>tiene por demostrado que</w:t>
      </w:r>
      <w:r w:rsidR="00026E4B" w:rsidRPr="000E1C08">
        <w:rPr>
          <w:rFonts w:ascii="Arial" w:hAnsi="Arial" w:cs="Arial"/>
          <w:sz w:val="24"/>
          <w:szCs w:val="24"/>
          <w:lang w:val="es-MX"/>
        </w:rPr>
        <w:t>,</w:t>
      </w:r>
      <w:r w:rsidRPr="000E1C08">
        <w:rPr>
          <w:rFonts w:ascii="Arial" w:hAnsi="Arial" w:cs="Arial"/>
          <w:sz w:val="24"/>
          <w:szCs w:val="24"/>
          <w:lang w:val="es-MX"/>
        </w:rPr>
        <w:t xml:space="preserve"> en la tramitación de este asunto el Consejo de Transporte Público, excedió los plazos razonables para la atención de una gestión como la que interpone la señora </w:t>
      </w:r>
      <w:r w:rsidR="0026654F" w:rsidRPr="000E1C08">
        <w:rPr>
          <w:rFonts w:ascii="Arial" w:hAnsi="Arial" w:cs="Arial"/>
          <w:b/>
          <w:bCs/>
          <w:sz w:val="24"/>
          <w:szCs w:val="24"/>
        </w:rPr>
        <w:t>N</w:t>
      </w:r>
      <w:r w:rsidR="00157E25">
        <w:rPr>
          <w:rFonts w:ascii="Arial" w:hAnsi="Arial" w:cs="Arial"/>
          <w:b/>
          <w:bCs/>
          <w:sz w:val="24"/>
          <w:szCs w:val="24"/>
        </w:rPr>
        <w:t>.P.A.</w:t>
      </w:r>
      <w:r w:rsidRPr="000E1C08">
        <w:rPr>
          <w:rFonts w:ascii="Arial" w:hAnsi="Arial" w:cs="Arial"/>
          <w:b/>
          <w:bCs/>
          <w:sz w:val="24"/>
          <w:szCs w:val="24"/>
          <w:lang w:val="es-MX"/>
        </w:rPr>
        <w:t xml:space="preserve">, </w:t>
      </w:r>
      <w:r w:rsidRPr="000E1C08">
        <w:rPr>
          <w:rFonts w:ascii="Arial" w:hAnsi="Arial" w:cs="Arial"/>
          <w:sz w:val="24"/>
          <w:szCs w:val="24"/>
          <w:lang w:val="es-MX"/>
        </w:rPr>
        <w:t xml:space="preserve">ya  </w:t>
      </w:r>
      <w:r w:rsidRPr="000E1C08">
        <w:rPr>
          <w:rFonts w:ascii="Arial" w:hAnsi="Arial" w:cs="Arial"/>
          <w:bCs/>
          <w:sz w:val="24"/>
          <w:szCs w:val="24"/>
        </w:rPr>
        <w:t>que la solicitud fue presentada por la concesionaria  a la Administración, desde el 13 de octubre de 2023</w:t>
      </w:r>
      <w:r w:rsidR="00AF5A4A" w:rsidRPr="000E1C08">
        <w:rPr>
          <w:rFonts w:ascii="Arial" w:hAnsi="Arial" w:cs="Arial"/>
          <w:bCs/>
          <w:sz w:val="24"/>
          <w:szCs w:val="24"/>
        </w:rPr>
        <w:t xml:space="preserve"> (Ver folios 26 y 27 del expediente administrativo)</w:t>
      </w:r>
      <w:r w:rsidRPr="000E1C08">
        <w:rPr>
          <w:rFonts w:ascii="Arial" w:hAnsi="Arial" w:cs="Arial"/>
          <w:bCs/>
          <w:sz w:val="24"/>
          <w:szCs w:val="24"/>
        </w:rPr>
        <w:t xml:space="preserve">, y el </w:t>
      </w:r>
      <w:r w:rsidRPr="000E1C08">
        <w:rPr>
          <w:rFonts w:ascii="Arial" w:hAnsi="Arial" w:cs="Arial"/>
          <w:b/>
          <w:sz w:val="24"/>
          <w:szCs w:val="24"/>
        </w:rPr>
        <w:t xml:space="preserve">Artículo 7.4 de la Sesión Ordinaria 25-2024, </w:t>
      </w:r>
      <w:r w:rsidRPr="000E1C08">
        <w:rPr>
          <w:rFonts w:ascii="Arial" w:hAnsi="Arial" w:cs="Arial"/>
          <w:bCs/>
          <w:sz w:val="24"/>
          <w:szCs w:val="24"/>
        </w:rPr>
        <w:t>mediante el cual se resuelve el trámite es de fecha</w:t>
      </w:r>
      <w:r w:rsidRPr="000E1C08">
        <w:rPr>
          <w:rFonts w:ascii="Arial" w:hAnsi="Arial" w:cs="Arial"/>
          <w:b/>
          <w:sz w:val="24"/>
          <w:szCs w:val="24"/>
        </w:rPr>
        <w:t xml:space="preserve"> </w:t>
      </w:r>
      <w:r w:rsidRPr="000E1C08">
        <w:rPr>
          <w:rFonts w:ascii="Arial" w:hAnsi="Arial" w:cs="Arial"/>
          <w:bCs/>
          <w:sz w:val="24"/>
          <w:szCs w:val="24"/>
        </w:rPr>
        <w:t>11 de julio de 2024.</w:t>
      </w:r>
    </w:p>
    <w:p w14:paraId="3DB330E4" w14:textId="77777777" w:rsidR="008A4421" w:rsidRPr="000E1C08" w:rsidRDefault="008A4421" w:rsidP="008A4421">
      <w:pPr>
        <w:spacing w:after="0"/>
        <w:jc w:val="both"/>
        <w:rPr>
          <w:rFonts w:ascii="Arial" w:hAnsi="Arial" w:cs="Arial"/>
          <w:bCs/>
          <w:sz w:val="24"/>
          <w:szCs w:val="24"/>
        </w:rPr>
      </w:pPr>
    </w:p>
    <w:p w14:paraId="1E677C76" w14:textId="4AB3A243" w:rsidR="008A4421" w:rsidRPr="000E1C08" w:rsidRDefault="008A4421" w:rsidP="008A4421">
      <w:pPr>
        <w:spacing w:after="0"/>
        <w:jc w:val="both"/>
        <w:rPr>
          <w:rFonts w:ascii="Arial" w:hAnsi="Arial" w:cs="Arial"/>
          <w:bCs/>
          <w:sz w:val="24"/>
          <w:szCs w:val="24"/>
        </w:rPr>
      </w:pPr>
      <w:r w:rsidRPr="000E1C08">
        <w:rPr>
          <w:rFonts w:ascii="Arial" w:hAnsi="Arial" w:cs="Arial"/>
          <w:bCs/>
          <w:sz w:val="24"/>
          <w:szCs w:val="24"/>
        </w:rPr>
        <w:t>En la misma línea del párrafo anterior, se puede verificar que</w:t>
      </w:r>
      <w:r w:rsidR="00106512" w:rsidRPr="000E1C08">
        <w:rPr>
          <w:rFonts w:ascii="Arial" w:hAnsi="Arial" w:cs="Arial"/>
          <w:bCs/>
          <w:sz w:val="24"/>
          <w:szCs w:val="24"/>
        </w:rPr>
        <w:t>, es</w:t>
      </w:r>
      <w:r w:rsidRPr="000E1C08">
        <w:rPr>
          <w:rFonts w:ascii="Arial" w:hAnsi="Arial" w:cs="Arial"/>
          <w:bCs/>
          <w:sz w:val="24"/>
          <w:szCs w:val="24"/>
        </w:rPr>
        <w:t xml:space="preserve"> hasta el </w:t>
      </w:r>
      <w:r w:rsidRPr="000E1C08">
        <w:rPr>
          <w:rFonts w:ascii="Arial" w:hAnsi="Arial" w:cs="Arial"/>
          <w:sz w:val="24"/>
          <w:szCs w:val="24"/>
          <w:lang w:val="es-MX"/>
        </w:rPr>
        <w:t xml:space="preserve">22 de mayo de 2024, </w:t>
      </w:r>
      <w:r w:rsidRPr="000E1C08">
        <w:rPr>
          <w:rFonts w:ascii="Arial" w:hAnsi="Arial" w:cs="Arial"/>
          <w:bCs/>
          <w:sz w:val="24"/>
          <w:szCs w:val="24"/>
        </w:rPr>
        <w:t xml:space="preserve">mediante </w:t>
      </w:r>
      <w:r w:rsidRPr="000E1C08">
        <w:rPr>
          <w:rFonts w:ascii="Arial" w:hAnsi="Arial" w:cs="Arial"/>
          <w:sz w:val="24"/>
          <w:szCs w:val="24"/>
          <w:lang w:val="es-MX"/>
        </w:rPr>
        <w:t xml:space="preserve">oficio </w:t>
      </w:r>
      <w:r w:rsidRPr="000E1C08">
        <w:rPr>
          <w:rFonts w:ascii="Arial" w:hAnsi="Arial" w:cs="Arial"/>
          <w:b/>
          <w:bCs/>
          <w:sz w:val="24"/>
          <w:szCs w:val="24"/>
          <w:lang w:val="es-MX"/>
        </w:rPr>
        <w:t xml:space="preserve">No. CTP-DE-AJ-OF-0664-2024, </w:t>
      </w:r>
      <w:r w:rsidRPr="000E1C08">
        <w:rPr>
          <w:rFonts w:ascii="Arial" w:hAnsi="Arial" w:cs="Arial"/>
          <w:sz w:val="24"/>
          <w:szCs w:val="24"/>
          <w:lang w:val="es-MX"/>
        </w:rPr>
        <w:t xml:space="preserve">de la Dirección de Asesoría Jurídica del Consejo de Transporte Público, suscrito por las Licenciadas Cindy García Arias y </w:t>
      </w:r>
      <w:proofErr w:type="spellStart"/>
      <w:r w:rsidRPr="000E1C08">
        <w:rPr>
          <w:rFonts w:ascii="Arial" w:hAnsi="Arial" w:cs="Arial"/>
          <w:sz w:val="24"/>
          <w:szCs w:val="24"/>
          <w:lang w:val="es-MX"/>
        </w:rPr>
        <w:t>Sidia</w:t>
      </w:r>
      <w:proofErr w:type="spellEnd"/>
      <w:r w:rsidRPr="000E1C08">
        <w:rPr>
          <w:rFonts w:ascii="Arial" w:hAnsi="Arial" w:cs="Arial"/>
          <w:sz w:val="24"/>
          <w:szCs w:val="24"/>
          <w:lang w:val="es-MX"/>
        </w:rPr>
        <w:t xml:space="preserve"> Cerdas, Ruíz, se le previene a la señora </w:t>
      </w:r>
      <w:r w:rsidRPr="000E1C08">
        <w:rPr>
          <w:rFonts w:ascii="Arial" w:hAnsi="Arial" w:cs="Arial"/>
          <w:b/>
          <w:bCs/>
          <w:sz w:val="24"/>
          <w:szCs w:val="24"/>
          <w:lang w:val="es-MX"/>
        </w:rPr>
        <w:t>N</w:t>
      </w:r>
      <w:r w:rsidR="00157E25">
        <w:rPr>
          <w:rFonts w:ascii="Arial" w:hAnsi="Arial" w:cs="Arial"/>
          <w:b/>
          <w:bCs/>
          <w:sz w:val="24"/>
          <w:szCs w:val="24"/>
          <w:lang w:val="es-MX"/>
        </w:rPr>
        <w:t>.P.A.</w:t>
      </w:r>
      <w:r w:rsidR="0022593D" w:rsidRPr="000E1C08">
        <w:rPr>
          <w:rFonts w:ascii="Arial" w:hAnsi="Arial" w:cs="Arial"/>
          <w:b/>
          <w:bCs/>
          <w:sz w:val="24"/>
          <w:szCs w:val="24"/>
          <w:lang w:val="es-MX"/>
        </w:rPr>
        <w:t>,</w:t>
      </w:r>
      <w:r w:rsidRPr="000E1C08">
        <w:rPr>
          <w:rFonts w:ascii="Arial" w:hAnsi="Arial" w:cs="Arial"/>
          <w:sz w:val="24"/>
          <w:szCs w:val="24"/>
          <w:lang w:val="es-MX"/>
        </w:rPr>
        <w:t xml:space="preserve"> para que aporte: </w:t>
      </w:r>
      <w:r w:rsidRPr="000E1C08">
        <w:rPr>
          <w:rFonts w:ascii="Arial" w:hAnsi="Arial" w:cs="Arial"/>
          <w:i/>
          <w:iCs/>
          <w:lang w:val="es-MX"/>
        </w:rPr>
        <w:t xml:space="preserve">“(…) 1.- Original y copia, o fotocopia certificada notarialmente de la cédula de identidad, Licencia C-1 y Código de conductor de la persona que se designará para la </w:t>
      </w:r>
      <w:r w:rsidRPr="000E1C08">
        <w:rPr>
          <w:rFonts w:ascii="Arial" w:hAnsi="Arial" w:cs="Arial"/>
          <w:i/>
          <w:iCs/>
          <w:lang w:val="es-MX"/>
        </w:rPr>
        <w:lastRenderedPageBreak/>
        <w:t>conducción del vehículo (de conformidad al artículo 49 de la Ley 7969) (…)”</w:t>
      </w:r>
      <w:r w:rsidRPr="000E1C08">
        <w:rPr>
          <w:rFonts w:ascii="Arial" w:hAnsi="Arial" w:cs="Arial"/>
          <w:sz w:val="24"/>
          <w:szCs w:val="24"/>
          <w:lang w:val="es-MX"/>
        </w:rPr>
        <w:t>.  Dicho oficio es comunicado a la concesionaria vía correo electrónico el 27 de mayo de 2024, sea es hasta 7 meses y medio después de presentada la gestión que se le previene a la concesionaria aportar documentos para el análisis del caso.</w:t>
      </w:r>
    </w:p>
    <w:p w14:paraId="031E8859" w14:textId="77777777" w:rsidR="008A4421" w:rsidRPr="000E1C08" w:rsidRDefault="008A4421" w:rsidP="008A4421">
      <w:pPr>
        <w:spacing w:after="0"/>
        <w:jc w:val="both"/>
        <w:rPr>
          <w:rFonts w:ascii="Arial" w:hAnsi="Arial" w:cs="Arial"/>
          <w:bCs/>
          <w:sz w:val="24"/>
          <w:szCs w:val="24"/>
        </w:rPr>
      </w:pPr>
    </w:p>
    <w:p w14:paraId="45616AC4" w14:textId="38A169B2" w:rsidR="008A4421" w:rsidRPr="000E1C08" w:rsidRDefault="008A4421" w:rsidP="008A4421">
      <w:pPr>
        <w:spacing w:after="0"/>
        <w:jc w:val="both"/>
        <w:rPr>
          <w:rFonts w:ascii="Arial" w:hAnsi="Arial" w:cs="Arial"/>
          <w:bCs/>
          <w:sz w:val="24"/>
          <w:szCs w:val="24"/>
        </w:rPr>
      </w:pPr>
      <w:r w:rsidRPr="000E1C08">
        <w:rPr>
          <w:rFonts w:ascii="Arial" w:hAnsi="Arial" w:cs="Arial"/>
          <w:bCs/>
          <w:sz w:val="24"/>
          <w:szCs w:val="24"/>
        </w:rPr>
        <w:t>Ahora bien, es totalmente entendible, que el Consejo de Transporte Público, deb</w:t>
      </w:r>
      <w:r w:rsidR="00106512" w:rsidRPr="000E1C08">
        <w:rPr>
          <w:rFonts w:ascii="Arial" w:hAnsi="Arial" w:cs="Arial"/>
          <w:bCs/>
          <w:sz w:val="24"/>
          <w:szCs w:val="24"/>
        </w:rPr>
        <w:t>a</w:t>
      </w:r>
      <w:r w:rsidRPr="000E1C08">
        <w:rPr>
          <w:rFonts w:ascii="Arial" w:hAnsi="Arial" w:cs="Arial"/>
          <w:bCs/>
          <w:sz w:val="24"/>
          <w:szCs w:val="24"/>
        </w:rPr>
        <w:t xml:space="preserve"> realizar el estudio respectivo de las solicitudes que se le presenten, más cuando de por medio se encuentra la prestación de un servicio público</w:t>
      </w:r>
      <w:r w:rsidR="00106512" w:rsidRPr="000E1C08">
        <w:rPr>
          <w:rFonts w:ascii="Arial" w:hAnsi="Arial" w:cs="Arial"/>
          <w:bCs/>
          <w:sz w:val="24"/>
          <w:szCs w:val="24"/>
        </w:rPr>
        <w:t>,</w:t>
      </w:r>
      <w:r w:rsidRPr="000E1C08">
        <w:rPr>
          <w:rFonts w:ascii="Arial" w:hAnsi="Arial" w:cs="Arial"/>
          <w:bCs/>
          <w:sz w:val="24"/>
          <w:szCs w:val="24"/>
        </w:rPr>
        <w:t xml:space="preserve"> y que tal análisis requiere de un tiempo razonable.</w:t>
      </w:r>
    </w:p>
    <w:p w14:paraId="4549B008" w14:textId="77777777" w:rsidR="008A4421" w:rsidRPr="000E1C08" w:rsidRDefault="008A4421" w:rsidP="008A4421">
      <w:pPr>
        <w:spacing w:after="0"/>
        <w:jc w:val="both"/>
        <w:rPr>
          <w:rFonts w:ascii="Arial" w:hAnsi="Arial" w:cs="Arial"/>
          <w:bCs/>
          <w:sz w:val="24"/>
          <w:szCs w:val="24"/>
        </w:rPr>
      </w:pPr>
    </w:p>
    <w:p w14:paraId="36F2F0AF" w14:textId="363365C1" w:rsidR="008A4421" w:rsidRPr="000E1C08" w:rsidRDefault="008A4421" w:rsidP="008A4421">
      <w:pPr>
        <w:spacing w:after="0"/>
        <w:jc w:val="both"/>
        <w:rPr>
          <w:rFonts w:ascii="Arial" w:hAnsi="Arial" w:cs="Arial"/>
          <w:bCs/>
          <w:sz w:val="24"/>
          <w:szCs w:val="24"/>
        </w:rPr>
      </w:pPr>
      <w:r w:rsidRPr="000E1C08">
        <w:rPr>
          <w:rFonts w:ascii="Arial" w:hAnsi="Arial" w:cs="Arial"/>
          <w:bCs/>
          <w:sz w:val="24"/>
          <w:szCs w:val="24"/>
        </w:rPr>
        <w:t xml:space="preserve">Estos estudios, requieren de </w:t>
      </w:r>
      <w:r w:rsidR="0022593D" w:rsidRPr="000E1C08">
        <w:rPr>
          <w:rFonts w:ascii="Arial" w:hAnsi="Arial" w:cs="Arial"/>
          <w:bCs/>
          <w:sz w:val="24"/>
          <w:szCs w:val="24"/>
        </w:rPr>
        <w:t>una temporalidad</w:t>
      </w:r>
      <w:r w:rsidRPr="000E1C08">
        <w:rPr>
          <w:rFonts w:ascii="Arial" w:hAnsi="Arial" w:cs="Arial"/>
          <w:bCs/>
          <w:sz w:val="24"/>
          <w:szCs w:val="24"/>
        </w:rPr>
        <w:t xml:space="preserve"> para su cabal análisis y determinación de la procedencia o no de lo solicitado, pero esto no es lo que ha sucedido en el presente caso, ya que como consta en el expediente</w:t>
      </w:r>
      <w:r w:rsidR="0022593D" w:rsidRPr="000E1C08">
        <w:rPr>
          <w:rFonts w:ascii="Arial" w:hAnsi="Arial" w:cs="Arial"/>
          <w:bCs/>
          <w:sz w:val="24"/>
          <w:szCs w:val="24"/>
        </w:rPr>
        <w:t xml:space="preserve"> administrativo</w:t>
      </w:r>
      <w:r w:rsidRPr="000E1C08">
        <w:rPr>
          <w:rFonts w:ascii="Arial" w:hAnsi="Arial" w:cs="Arial"/>
          <w:bCs/>
          <w:sz w:val="24"/>
          <w:szCs w:val="24"/>
        </w:rPr>
        <w:t xml:space="preserve">, la Administración se ha excedido en sus potestades y ha mantenido sin </w:t>
      </w:r>
      <w:r w:rsidR="0022593D" w:rsidRPr="000E1C08">
        <w:rPr>
          <w:rFonts w:ascii="Arial" w:hAnsi="Arial" w:cs="Arial"/>
          <w:bCs/>
          <w:sz w:val="24"/>
          <w:szCs w:val="24"/>
        </w:rPr>
        <w:t xml:space="preserve">resolver la gestión de </w:t>
      </w:r>
      <w:r w:rsidRPr="000E1C08">
        <w:rPr>
          <w:rFonts w:ascii="Arial" w:hAnsi="Arial" w:cs="Arial"/>
          <w:bCs/>
          <w:sz w:val="24"/>
          <w:szCs w:val="24"/>
        </w:rPr>
        <w:t xml:space="preserve">la concesionaria, por un plazo que supera en demasía lo razonable. </w:t>
      </w:r>
    </w:p>
    <w:p w14:paraId="210831E2" w14:textId="77777777" w:rsidR="008A4421" w:rsidRPr="000E1C08" w:rsidRDefault="008A4421" w:rsidP="008A4421">
      <w:pPr>
        <w:spacing w:after="0"/>
        <w:jc w:val="both"/>
        <w:rPr>
          <w:rFonts w:ascii="Arial" w:hAnsi="Arial" w:cs="Arial"/>
          <w:bCs/>
          <w:sz w:val="24"/>
          <w:szCs w:val="24"/>
        </w:rPr>
      </w:pPr>
    </w:p>
    <w:p w14:paraId="526E6971" w14:textId="23609879" w:rsidR="008A4421" w:rsidRPr="000E1C08" w:rsidRDefault="008A4421" w:rsidP="008A4421">
      <w:pPr>
        <w:spacing w:after="0"/>
        <w:jc w:val="both"/>
        <w:rPr>
          <w:rFonts w:ascii="Arial" w:hAnsi="Arial" w:cs="Arial"/>
          <w:bCs/>
          <w:sz w:val="24"/>
          <w:szCs w:val="24"/>
        </w:rPr>
      </w:pPr>
      <w:r w:rsidRPr="000E1C08">
        <w:rPr>
          <w:rFonts w:ascii="Arial" w:hAnsi="Arial" w:cs="Arial"/>
          <w:bCs/>
          <w:sz w:val="24"/>
          <w:szCs w:val="24"/>
        </w:rPr>
        <w:t>Tal como se indicó anteriormente, la Administración en la tramitación de solicitudes, permisos, licencias, autorizaciones, debe cumplir con ciertos procedimientos, análisis y estudios, lo que lleva a que no puedan resolverse en ocasiones de manera inmediata</w:t>
      </w:r>
      <w:r w:rsidR="00106512" w:rsidRPr="000E1C08">
        <w:rPr>
          <w:rFonts w:ascii="Arial" w:hAnsi="Arial" w:cs="Arial"/>
          <w:bCs/>
          <w:sz w:val="24"/>
          <w:szCs w:val="24"/>
        </w:rPr>
        <w:t>,</w:t>
      </w:r>
      <w:r w:rsidRPr="000E1C08">
        <w:rPr>
          <w:rFonts w:ascii="Arial" w:hAnsi="Arial" w:cs="Arial"/>
          <w:bCs/>
          <w:sz w:val="24"/>
          <w:szCs w:val="24"/>
        </w:rPr>
        <w:t xml:space="preserve"> las gestiones que presentan los administrados, pero todo esto debe darse dentro de plazos </w:t>
      </w:r>
      <w:r w:rsidRPr="000E1C08">
        <w:rPr>
          <w:rFonts w:ascii="Arial" w:hAnsi="Arial" w:cs="Arial"/>
          <w:b/>
          <w:sz w:val="24"/>
          <w:szCs w:val="24"/>
        </w:rPr>
        <w:t>razonables e informados</w:t>
      </w:r>
      <w:r w:rsidRPr="000E1C08">
        <w:rPr>
          <w:rFonts w:ascii="Arial" w:hAnsi="Arial" w:cs="Arial"/>
          <w:bCs/>
          <w:sz w:val="24"/>
          <w:szCs w:val="24"/>
        </w:rPr>
        <w:t>, que garanticen dentro lo pertinente una resolución oportuna, sea denegando o autorizando lo peticionado y que otorguen seguridad jurídica a los usuarios.</w:t>
      </w:r>
    </w:p>
    <w:p w14:paraId="70CFF2AF" w14:textId="77777777" w:rsidR="008A4421" w:rsidRPr="000E1C08" w:rsidRDefault="008A4421" w:rsidP="008A4421">
      <w:pPr>
        <w:spacing w:after="0"/>
        <w:jc w:val="both"/>
        <w:rPr>
          <w:rFonts w:ascii="Arial" w:hAnsi="Arial" w:cs="Arial"/>
          <w:bCs/>
          <w:sz w:val="24"/>
          <w:szCs w:val="24"/>
        </w:rPr>
      </w:pPr>
    </w:p>
    <w:p w14:paraId="749E0D38" w14:textId="50C46D0F" w:rsidR="008A4421" w:rsidRPr="000E1C08" w:rsidRDefault="008A4421" w:rsidP="008A4421">
      <w:pPr>
        <w:spacing w:after="0"/>
        <w:jc w:val="both"/>
        <w:rPr>
          <w:rStyle w:val="SinespaciadoCar"/>
          <w:rFonts w:ascii="Arial" w:hAnsi="Arial" w:cs="Arial"/>
          <w:sz w:val="24"/>
          <w:szCs w:val="24"/>
        </w:rPr>
      </w:pPr>
      <w:r w:rsidRPr="000E1C08">
        <w:rPr>
          <w:rFonts w:ascii="Arial" w:hAnsi="Arial" w:cs="Arial"/>
          <w:bCs/>
          <w:sz w:val="24"/>
          <w:szCs w:val="24"/>
        </w:rPr>
        <w:t>Como co</w:t>
      </w:r>
      <w:r w:rsidR="00AF5A4A" w:rsidRPr="000E1C08">
        <w:rPr>
          <w:rFonts w:ascii="Arial" w:hAnsi="Arial" w:cs="Arial"/>
          <w:bCs/>
          <w:sz w:val="24"/>
          <w:szCs w:val="24"/>
        </w:rPr>
        <w:t>r</w:t>
      </w:r>
      <w:r w:rsidRPr="000E1C08">
        <w:rPr>
          <w:rFonts w:ascii="Arial" w:hAnsi="Arial" w:cs="Arial"/>
          <w:bCs/>
          <w:sz w:val="24"/>
          <w:szCs w:val="24"/>
        </w:rPr>
        <w:t>o</w:t>
      </w:r>
      <w:r w:rsidR="00AF5A4A" w:rsidRPr="000E1C08">
        <w:rPr>
          <w:rFonts w:ascii="Arial" w:hAnsi="Arial" w:cs="Arial"/>
          <w:bCs/>
          <w:sz w:val="24"/>
          <w:szCs w:val="24"/>
        </w:rPr>
        <w:t>l</w:t>
      </w:r>
      <w:r w:rsidRPr="000E1C08">
        <w:rPr>
          <w:rFonts w:ascii="Arial" w:hAnsi="Arial" w:cs="Arial"/>
          <w:bCs/>
          <w:sz w:val="24"/>
          <w:szCs w:val="24"/>
        </w:rPr>
        <w:t>ario de lo anterior, no puede la Administración bajo ningún punto de vista, dejar un asunto sometido a su conocimiento sin resolución por meses, ya que esto</w:t>
      </w:r>
      <w:r w:rsidRPr="000E1C08">
        <w:rPr>
          <w:rStyle w:val="SinespaciadoCar"/>
          <w:rFonts w:ascii="Arial" w:hAnsi="Arial" w:cs="Arial"/>
          <w:sz w:val="24"/>
          <w:szCs w:val="24"/>
        </w:rPr>
        <w:t xml:space="preserve">, es inadmisible, y </w:t>
      </w:r>
      <w:r w:rsidR="0022593D" w:rsidRPr="000E1C08">
        <w:rPr>
          <w:rStyle w:val="SinespaciadoCar"/>
          <w:rFonts w:ascii="Arial" w:hAnsi="Arial" w:cs="Arial"/>
          <w:sz w:val="24"/>
          <w:szCs w:val="24"/>
        </w:rPr>
        <w:t xml:space="preserve">además, </w:t>
      </w:r>
      <w:r w:rsidRPr="000E1C08">
        <w:rPr>
          <w:rStyle w:val="SinespaciadoCar"/>
          <w:rFonts w:ascii="Arial" w:hAnsi="Arial" w:cs="Arial"/>
          <w:sz w:val="24"/>
          <w:szCs w:val="24"/>
        </w:rPr>
        <w:t xml:space="preserve">transgrede los principios de eficiencia, eficacia y celeridad con que debe actuar la Administración, sin mencionar el estado de inseguridad jurídica en que se coloca a la </w:t>
      </w:r>
      <w:r w:rsidR="0022593D" w:rsidRPr="000E1C08">
        <w:rPr>
          <w:rStyle w:val="SinespaciadoCar"/>
          <w:rFonts w:ascii="Arial" w:hAnsi="Arial" w:cs="Arial"/>
          <w:sz w:val="24"/>
          <w:szCs w:val="24"/>
        </w:rPr>
        <w:t>concesionaria</w:t>
      </w:r>
      <w:r w:rsidRPr="000E1C08">
        <w:rPr>
          <w:rStyle w:val="SinespaciadoCar"/>
          <w:rFonts w:ascii="Arial" w:hAnsi="Arial" w:cs="Arial"/>
          <w:sz w:val="24"/>
          <w:szCs w:val="24"/>
        </w:rPr>
        <w:t>.</w:t>
      </w:r>
    </w:p>
    <w:p w14:paraId="6E6E220A" w14:textId="77777777" w:rsidR="008A4421" w:rsidRPr="000E1C08" w:rsidRDefault="008A4421" w:rsidP="008A4421">
      <w:pPr>
        <w:spacing w:after="0"/>
        <w:jc w:val="both"/>
        <w:rPr>
          <w:rStyle w:val="SinespaciadoCar"/>
          <w:rFonts w:ascii="Arial" w:hAnsi="Arial" w:cs="Arial"/>
          <w:sz w:val="24"/>
          <w:szCs w:val="24"/>
        </w:rPr>
      </w:pPr>
    </w:p>
    <w:p w14:paraId="121CCDDA" w14:textId="730AF09C" w:rsidR="008A4421" w:rsidRPr="000E1C08" w:rsidRDefault="008A4421" w:rsidP="008A4421">
      <w:pPr>
        <w:spacing w:after="0"/>
        <w:jc w:val="both"/>
        <w:rPr>
          <w:rFonts w:ascii="Arial" w:hAnsi="Arial" w:cs="Arial"/>
          <w:sz w:val="24"/>
          <w:szCs w:val="24"/>
        </w:rPr>
      </w:pPr>
      <w:r w:rsidRPr="000E1C08">
        <w:rPr>
          <w:rStyle w:val="SinespaciadoCar"/>
          <w:rFonts w:ascii="Arial" w:hAnsi="Arial" w:cs="Arial"/>
          <w:sz w:val="24"/>
          <w:szCs w:val="24"/>
        </w:rPr>
        <w:t xml:space="preserve">La Sala Constitucional, sobre dichos principios ha referido </w:t>
      </w:r>
      <w:r w:rsidR="00106512" w:rsidRPr="000E1C08">
        <w:rPr>
          <w:rStyle w:val="SinespaciadoCar"/>
          <w:rFonts w:ascii="Arial" w:hAnsi="Arial" w:cs="Arial"/>
          <w:sz w:val="24"/>
          <w:szCs w:val="24"/>
        </w:rPr>
        <w:t xml:space="preserve">en la </w:t>
      </w:r>
      <w:r w:rsidRPr="000E1C08">
        <w:rPr>
          <w:rFonts w:ascii="Arial" w:hAnsi="Arial" w:cs="Arial"/>
          <w:b/>
          <w:bCs/>
          <w:sz w:val="24"/>
          <w:szCs w:val="24"/>
        </w:rPr>
        <w:t>Resolución No. 20109 – 2020, de las 09:25 horas del 20 de octubre del 2020</w:t>
      </w:r>
      <w:r w:rsidRPr="000E1C08">
        <w:rPr>
          <w:rFonts w:ascii="Arial" w:hAnsi="Arial" w:cs="Arial"/>
          <w:sz w:val="24"/>
          <w:szCs w:val="24"/>
        </w:rPr>
        <w:t>, lo siguiente:</w:t>
      </w:r>
    </w:p>
    <w:p w14:paraId="7611CD2E" w14:textId="77777777" w:rsidR="008A4421" w:rsidRPr="000E1C08" w:rsidRDefault="008A4421" w:rsidP="008A4421">
      <w:pPr>
        <w:spacing w:after="0"/>
        <w:ind w:left="851" w:right="284"/>
        <w:jc w:val="both"/>
        <w:rPr>
          <w:rFonts w:ascii="Arial" w:hAnsi="Arial" w:cs="Arial"/>
          <w:bCs/>
        </w:rPr>
      </w:pPr>
    </w:p>
    <w:p w14:paraId="23F94544" w14:textId="77777777" w:rsidR="008A4421" w:rsidRPr="000E1C08" w:rsidRDefault="008A4421" w:rsidP="008A4421">
      <w:pPr>
        <w:spacing w:after="0"/>
        <w:ind w:left="851" w:right="284"/>
        <w:jc w:val="both"/>
        <w:rPr>
          <w:rFonts w:ascii="Arial" w:hAnsi="Arial" w:cs="Arial"/>
          <w:bCs/>
        </w:rPr>
      </w:pPr>
      <w:r w:rsidRPr="000E1C08">
        <w:rPr>
          <w:rFonts w:ascii="Arial" w:hAnsi="Arial" w:cs="Arial"/>
          <w:bCs/>
        </w:rPr>
        <w:t>PRINCIPIO DE EFICIENCIA Y EFICACIA DE LOS SERVICIOS PÚBLICOS</w:t>
      </w:r>
    </w:p>
    <w:p w14:paraId="2CE2F661" w14:textId="77777777" w:rsidR="008A4421" w:rsidRPr="000E1C08" w:rsidRDefault="008A4421" w:rsidP="008A4421">
      <w:pPr>
        <w:spacing w:after="0"/>
        <w:ind w:left="851" w:right="284"/>
        <w:jc w:val="both"/>
        <w:rPr>
          <w:rFonts w:ascii="Arial" w:hAnsi="Arial" w:cs="Arial"/>
          <w:bCs/>
          <w:i/>
          <w:iCs/>
        </w:rPr>
      </w:pPr>
    </w:p>
    <w:p w14:paraId="1A12B551" w14:textId="77777777" w:rsidR="008A4421" w:rsidRPr="000E1C08" w:rsidRDefault="008A4421" w:rsidP="008A4421">
      <w:pPr>
        <w:spacing w:after="0"/>
        <w:ind w:left="851" w:right="284"/>
        <w:jc w:val="both"/>
        <w:rPr>
          <w:rFonts w:ascii="Arial" w:hAnsi="Arial" w:cs="Arial"/>
          <w:bCs/>
        </w:rPr>
      </w:pPr>
      <w:r w:rsidRPr="000E1C08">
        <w:rPr>
          <w:rFonts w:ascii="Arial" w:hAnsi="Arial" w:cs="Arial"/>
          <w:bCs/>
          <w:i/>
          <w:iCs/>
        </w:rPr>
        <w:t xml:space="preserve">“(…) Además, en materia de prestación de servicios, esta Sala ha señalado –v. gr. Sentencia </w:t>
      </w:r>
      <w:proofErr w:type="spellStart"/>
      <w:r w:rsidRPr="000E1C08">
        <w:rPr>
          <w:rFonts w:ascii="Arial" w:hAnsi="Arial" w:cs="Arial"/>
          <w:bCs/>
          <w:i/>
          <w:iCs/>
        </w:rPr>
        <w:t>N°</w:t>
      </w:r>
      <w:proofErr w:type="spellEnd"/>
      <w:r w:rsidRPr="000E1C08">
        <w:rPr>
          <w:rFonts w:ascii="Arial" w:hAnsi="Arial" w:cs="Arial"/>
          <w:bCs/>
          <w:i/>
          <w:iCs/>
        </w:rPr>
        <w:t xml:space="preserve"> 2016-000427 de las 09:30 horas de 15 de enero de 2016- que el buen funcionamiento de estos corresponde a un derecho fundamental. Esto, a partir del contenido de los artículos 139, 140 y 191 de la Constitución Política. Esto se traduce en la obligación de las distintas Administraciones Públicas de prestar servicios de forma continua, regular, célere, eficaz y eficiente. Asimismo, de la parte orgánica de la Carta Fundamental, se erigen una serie de principios de la organización y función de la Administración, los cuales han sido desarrollados por normas infra constitucionales, tales como la Ley General de la Administración Pública, que en sus artículos 4, 225, párrafo 1 y 269, párrafo 1, impone el deber de los órganos del Estado, de orientar y nutrir la organización y la función administrativa. Así, el principio de eficacia supone que la </w:t>
      </w:r>
      <w:r w:rsidRPr="000E1C08">
        <w:rPr>
          <w:rFonts w:ascii="Arial" w:hAnsi="Arial" w:cs="Arial"/>
          <w:bCs/>
          <w:i/>
          <w:iCs/>
        </w:rPr>
        <w:lastRenderedPageBreak/>
        <w:t>organización administrativa está diseñada para la obtención de objetivos y fines asignados por el propio ordenamiento jurídico, lo que obliga la existencia de planificación y rendición de cuentas. Por su parte, la eficiencia implica la obtención de los mejores resultados con el uso racional de los recursos con los que cuentan las diferentes dependencias. Asimismo, se impone a la Administración el principio de simplicidad, el cual se debe entender como la obligación de que las estructuras administrativas y sus competencias sean de fácil comprensión, sin procedimientos complejos que retarden la satisfacción de los intereses públicos. El principio de celeridad, impone la obligación a las Administraciones Públicas a cumplir con sus objetivos y fines, de la forma más expedita, rápida y acertada posible, para evitar retardos indebidos e injustificados. Así, estos principios imponen una serie de exigencias, responsabilidades y deberes permanentes a todos los entes públicos. (…)”</w:t>
      </w:r>
      <w:r w:rsidRPr="000E1C08">
        <w:rPr>
          <w:rFonts w:ascii="Arial" w:hAnsi="Arial" w:cs="Arial"/>
          <w:bCs/>
        </w:rPr>
        <w:t xml:space="preserve"> VCG04/2021</w:t>
      </w:r>
    </w:p>
    <w:p w14:paraId="5AC2A23E" w14:textId="77777777" w:rsidR="008A4421" w:rsidRPr="000E1C08" w:rsidRDefault="008A4421" w:rsidP="008A4421"/>
    <w:p w14:paraId="77D6F8BD" w14:textId="05BD7B86" w:rsidR="008A4421" w:rsidRPr="000E1C08" w:rsidRDefault="008A4421" w:rsidP="008A4421">
      <w:pPr>
        <w:jc w:val="both"/>
        <w:rPr>
          <w:rFonts w:ascii="Arial" w:hAnsi="Arial" w:cs="Arial"/>
          <w:sz w:val="24"/>
          <w:szCs w:val="24"/>
        </w:rPr>
      </w:pPr>
      <w:r w:rsidRPr="000E1C08">
        <w:rPr>
          <w:rFonts w:ascii="Arial" w:hAnsi="Arial" w:cs="Arial"/>
          <w:sz w:val="24"/>
          <w:szCs w:val="24"/>
        </w:rPr>
        <w:t>Por lo anterior</w:t>
      </w:r>
      <w:r w:rsidR="00106512" w:rsidRPr="000E1C08">
        <w:rPr>
          <w:rFonts w:ascii="Arial" w:hAnsi="Arial" w:cs="Arial"/>
          <w:sz w:val="24"/>
          <w:szCs w:val="24"/>
        </w:rPr>
        <w:t>,</w:t>
      </w:r>
      <w:r w:rsidRPr="000E1C08">
        <w:rPr>
          <w:rFonts w:ascii="Arial" w:hAnsi="Arial" w:cs="Arial"/>
          <w:sz w:val="24"/>
          <w:szCs w:val="24"/>
        </w:rPr>
        <w:t xml:space="preserve"> este Tribunal </w:t>
      </w:r>
      <w:r w:rsidR="0096788B" w:rsidRPr="000E1C08">
        <w:rPr>
          <w:rFonts w:ascii="Arial" w:hAnsi="Arial" w:cs="Arial"/>
          <w:sz w:val="24"/>
          <w:szCs w:val="24"/>
        </w:rPr>
        <w:t xml:space="preserve">Administrativo, </w:t>
      </w:r>
      <w:r w:rsidRPr="000E1C08">
        <w:rPr>
          <w:rFonts w:ascii="Arial" w:hAnsi="Arial" w:cs="Arial"/>
          <w:sz w:val="24"/>
          <w:szCs w:val="24"/>
        </w:rPr>
        <w:t xml:space="preserve">hace un llamado al </w:t>
      </w:r>
      <w:r w:rsidR="0096788B" w:rsidRPr="000E1C08">
        <w:rPr>
          <w:rFonts w:ascii="Arial" w:hAnsi="Arial" w:cs="Arial"/>
          <w:sz w:val="24"/>
          <w:szCs w:val="24"/>
        </w:rPr>
        <w:t>C</w:t>
      </w:r>
      <w:r w:rsidRPr="000E1C08">
        <w:rPr>
          <w:rFonts w:ascii="Arial" w:hAnsi="Arial" w:cs="Arial"/>
          <w:sz w:val="24"/>
          <w:szCs w:val="24"/>
        </w:rPr>
        <w:t>onsejo de Transporte Público, para que en resguardo de los principios</w:t>
      </w:r>
      <w:r w:rsidRPr="000E1C08">
        <w:rPr>
          <w:rStyle w:val="SinespaciadoCar"/>
          <w:rFonts w:ascii="Arial" w:hAnsi="Arial" w:cs="Arial"/>
          <w:sz w:val="24"/>
          <w:szCs w:val="24"/>
        </w:rPr>
        <w:t xml:space="preserve"> de eficiencia, eficacia y celeridad con que debe actuar la Administración, vigile que no se repitan circunstancias como lo acaecido en </w:t>
      </w:r>
      <w:r w:rsidR="0096788B" w:rsidRPr="000E1C08">
        <w:rPr>
          <w:rStyle w:val="SinespaciadoCar"/>
          <w:rFonts w:ascii="Arial" w:hAnsi="Arial" w:cs="Arial"/>
          <w:sz w:val="24"/>
          <w:szCs w:val="24"/>
        </w:rPr>
        <w:t>el presente</w:t>
      </w:r>
      <w:r w:rsidRPr="000E1C08">
        <w:rPr>
          <w:rStyle w:val="SinespaciadoCar"/>
          <w:rFonts w:ascii="Arial" w:hAnsi="Arial" w:cs="Arial"/>
          <w:sz w:val="24"/>
          <w:szCs w:val="24"/>
        </w:rPr>
        <w:t xml:space="preserve"> asunto.</w:t>
      </w:r>
    </w:p>
    <w:p w14:paraId="0BBC842B" w14:textId="77777777" w:rsidR="00524430" w:rsidRPr="000E1C08" w:rsidRDefault="00524430" w:rsidP="008A4421">
      <w:pPr>
        <w:spacing w:after="0"/>
        <w:jc w:val="both"/>
        <w:rPr>
          <w:rFonts w:ascii="Arial" w:hAnsi="Arial" w:cs="Arial"/>
          <w:color w:val="000000"/>
          <w:sz w:val="24"/>
          <w:szCs w:val="24"/>
          <w:lang w:eastAsia="es-CR"/>
        </w:rPr>
      </w:pPr>
    </w:p>
    <w:p w14:paraId="43B53FB0" w14:textId="658CB13A" w:rsidR="0003161A" w:rsidRPr="000E1C08" w:rsidRDefault="0003161A" w:rsidP="008A4421">
      <w:pPr>
        <w:spacing w:after="0"/>
        <w:jc w:val="both"/>
        <w:rPr>
          <w:rFonts w:ascii="Arial" w:hAnsi="Arial" w:cs="Arial"/>
          <w:color w:val="000000"/>
          <w:sz w:val="24"/>
          <w:szCs w:val="24"/>
          <w:lang w:eastAsia="es-CR"/>
        </w:rPr>
      </w:pPr>
      <w:r w:rsidRPr="000E1C08">
        <w:rPr>
          <w:rFonts w:ascii="Arial" w:hAnsi="Arial" w:cs="Arial"/>
          <w:color w:val="000000"/>
          <w:sz w:val="24"/>
          <w:szCs w:val="24"/>
          <w:lang w:eastAsia="es-CR"/>
        </w:rPr>
        <w:t xml:space="preserve">Por todo lo dicho, es el criterio de este Tribunal </w:t>
      </w:r>
      <w:r w:rsidR="00524430" w:rsidRPr="000E1C08">
        <w:rPr>
          <w:rFonts w:ascii="Arial" w:hAnsi="Arial" w:cs="Arial"/>
          <w:color w:val="000000"/>
          <w:sz w:val="24"/>
          <w:szCs w:val="24"/>
          <w:lang w:eastAsia="es-CR"/>
        </w:rPr>
        <w:t>Administrativo de Transporte</w:t>
      </w:r>
      <w:r w:rsidR="008B43B2" w:rsidRPr="000E1C08">
        <w:rPr>
          <w:rFonts w:ascii="Arial" w:hAnsi="Arial" w:cs="Arial"/>
          <w:color w:val="000000"/>
          <w:sz w:val="24"/>
          <w:szCs w:val="24"/>
          <w:lang w:eastAsia="es-CR"/>
        </w:rPr>
        <w:t>,</w:t>
      </w:r>
      <w:r w:rsidR="00524430" w:rsidRPr="000E1C08">
        <w:rPr>
          <w:rFonts w:ascii="Arial" w:hAnsi="Arial" w:cs="Arial"/>
          <w:color w:val="000000"/>
          <w:sz w:val="24"/>
          <w:szCs w:val="24"/>
          <w:lang w:eastAsia="es-CR"/>
        </w:rPr>
        <w:t xml:space="preserve"> </w:t>
      </w:r>
      <w:r w:rsidRPr="000E1C08">
        <w:rPr>
          <w:rFonts w:ascii="Arial" w:hAnsi="Arial" w:cs="Arial"/>
          <w:color w:val="000000"/>
          <w:sz w:val="24"/>
          <w:szCs w:val="24"/>
          <w:lang w:eastAsia="es-CR"/>
        </w:rPr>
        <w:t xml:space="preserve">que debe acogerse el </w:t>
      </w:r>
      <w:r w:rsidR="00E309E8" w:rsidRPr="000E1C08">
        <w:rPr>
          <w:rFonts w:ascii="Arial" w:hAnsi="Arial" w:cs="Arial"/>
          <w:color w:val="000000"/>
          <w:sz w:val="24"/>
          <w:szCs w:val="24"/>
          <w:lang w:eastAsia="es-CR"/>
        </w:rPr>
        <w:t>R</w:t>
      </w:r>
      <w:r w:rsidRPr="000E1C08">
        <w:rPr>
          <w:rFonts w:ascii="Arial" w:hAnsi="Arial" w:cs="Arial"/>
          <w:color w:val="000000"/>
          <w:sz w:val="24"/>
          <w:szCs w:val="24"/>
          <w:lang w:eastAsia="es-CR"/>
        </w:rPr>
        <w:t xml:space="preserve">ecurso de </w:t>
      </w:r>
      <w:r w:rsidR="00E309E8" w:rsidRPr="000E1C08">
        <w:rPr>
          <w:rFonts w:ascii="Arial" w:hAnsi="Arial" w:cs="Arial"/>
          <w:color w:val="000000"/>
          <w:sz w:val="24"/>
          <w:szCs w:val="24"/>
          <w:lang w:eastAsia="es-CR"/>
        </w:rPr>
        <w:t>A</w:t>
      </w:r>
      <w:r w:rsidRPr="000E1C08">
        <w:rPr>
          <w:rFonts w:ascii="Arial" w:hAnsi="Arial" w:cs="Arial"/>
          <w:color w:val="000000"/>
          <w:sz w:val="24"/>
          <w:szCs w:val="24"/>
          <w:lang w:eastAsia="es-CR"/>
        </w:rPr>
        <w:t xml:space="preserve">pelación y retrotraer los efectos de esta resolución al momento de la valoración de </w:t>
      </w:r>
      <w:r w:rsidR="0098478D" w:rsidRPr="000E1C08">
        <w:rPr>
          <w:rFonts w:ascii="Arial" w:hAnsi="Arial" w:cs="Arial"/>
          <w:color w:val="000000"/>
          <w:sz w:val="24"/>
          <w:szCs w:val="24"/>
          <w:lang w:eastAsia="es-CR"/>
        </w:rPr>
        <w:t xml:space="preserve">la </w:t>
      </w:r>
      <w:r w:rsidRPr="000E1C08">
        <w:rPr>
          <w:rFonts w:ascii="Arial" w:hAnsi="Arial" w:cs="Arial"/>
          <w:color w:val="000000"/>
          <w:sz w:val="24"/>
          <w:szCs w:val="24"/>
          <w:lang w:eastAsia="es-CR"/>
        </w:rPr>
        <w:t>solicitud</w:t>
      </w:r>
      <w:r w:rsidR="008B43B2" w:rsidRPr="000E1C08">
        <w:rPr>
          <w:rFonts w:ascii="Arial" w:hAnsi="Arial" w:cs="Arial"/>
          <w:color w:val="000000"/>
          <w:sz w:val="24"/>
          <w:szCs w:val="24"/>
          <w:lang w:eastAsia="es-CR"/>
        </w:rPr>
        <w:t>, con la finalidad de que en un plazo razonable y proporcional, se le prevenga a la concesionaria P</w:t>
      </w:r>
      <w:r w:rsidR="00157E25">
        <w:rPr>
          <w:rFonts w:ascii="Arial" w:hAnsi="Arial" w:cs="Arial"/>
          <w:color w:val="000000"/>
          <w:sz w:val="24"/>
          <w:szCs w:val="24"/>
          <w:lang w:eastAsia="es-CR"/>
        </w:rPr>
        <w:t>.A.</w:t>
      </w:r>
      <w:r w:rsidR="008B43B2" w:rsidRPr="000E1C08">
        <w:rPr>
          <w:rFonts w:ascii="Arial" w:hAnsi="Arial" w:cs="Arial"/>
          <w:color w:val="000000"/>
          <w:sz w:val="24"/>
          <w:szCs w:val="24"/>
          <w:lang w:eastAsia="es-CR"/>
        </w:rPr>
        <w:t xml:space="preserve">, que presente la declaración jurada, la cual deberá ser rendida ante Notario Público, con indicación de la norma jurídica que indica que así se requiere: y que tanto echa de menos la Dirección </w:t>
      </w:r>
      <w:r w:rsidR="00E309E8" w:rsidRPr="000E1C08">
        <w:rPr>
          <w:rFonts w:ascii="Arial" w:hAnsi="Arial" w:cs="Arial"/>
          <w:sz w:val="24"/>
          <w:szCs w:val="24"/>
        </w:rPr>
        <w:t xml:space="preserve">de Asesoría </w:t>
      </w:r>
      <w:r w:rsidR="008B43B2" w:rsidRPr="000E1C08">
        <w:rPr>
          <w:rFonts w:ascii="Arial" w:hAnsi="Arial" w:cs="Arial"/>
          <w:color w:val="000000"/>
          <w:sz w:val="24"/>
          <w:szCs w:val="24"/>
          <w:lang w:eastAsia="es-CR"/>
        </w:rPr>
        <w:t>Jurídica de ese Consejo.</w:t>
      </w:r>
    </w:p>
    <w:p w14:paraId="72049822" w14:textId="77777777" w:rsidR="008A4421" w:rsidRPr="000E1C08" w:rsidRDefault="008A4421" w:rsidP="00273373">
      <w:pPr>
        <w:spacing w:after="0"/>
        <w:jc w:val="both"/>
        <w:rPr>
          <w:rFonts w:ascii="Arial" w:eastAsiaTheme="minorEastAsia" w:hAnsi="Arial" w:cs="Arial"/>
          <w:b/>
          <w:bCs/>
          <w:sz w:val="24"/>
          <w:szCs w:val="24"/>
          <w:lang w:val="es-ES" w:eastAsia="es-ES"/>
          <w14:ligatures w14:val="standardContextual"/>
        </w:rPr>
      </w:pPr>
    </w:p>
    <w:p w14:paraId="0B05EF4C" w14:textId="77777777" w:rsidR="00583177" w:rsidRPr="000E1C08" w:rsidRDefault="00583177" w:rsidP="00524430">
      <w:pPr>
        <w:spacing w:after="0"/>
        <w:jc w:val="center"/>
        <w:rPr>
          <w:rFonts w:ascii="Arial" w:eastAsiaTheme="minorEastAsia" w:hAnsi="Arial" w:cs="Arial"/>
          <w:b/>
          <w:bCs/>
          <w:sz w:val="24"/>
          <w:szCs w:val="24"/>
          <w:lang w:val="es-ES" w:eastAsia="es-ES"/>
          <w14:ligatures w14:val="standardContextual"/>
        </w:rPr>
      </w:pPr>
      <w:r w:rsidRPr="000E1C08">
        <w:rPr>
          <w:rFonts w:ascii="Arial" w:eastAsiaTheme="minorEastAsia" w:hAnsi="Arial" w:cs="Arial"/>
          <w:b/>
          <w:bCs/>
          <w:sz w:val="24"/>
          <w:szCs w:val="24"/>
          <w:lang w:val="es-ES" w:eastAsia="es-ES"/>
          <w14:ligatures w14:val="standardContextual"/>
        </w:rPr>
        <w:t>POR TANTO</w:t>
      </w:r>
    </w:p>
    <w:p w14:paraId="7DB9FEE9" w14:textId="77777777" w:rsidR="00583177" w:rsidRPr="000E1C08" w:rsidRDefault="00583177" w:rsidP="00273373">
      <w:pPr>
        <w:spacing w:after="0"/>
        <w:jc w:val="both"/>
        <w:rPr>
          <w:rFonts w:ascii="Arial" w:eastAsiaTheme="minorEastAsia" w:hAnsi="Arial" w:cs="Arial"/>
          <w:b/>
          <w:bCs/>
          <w:sz w:val="24"/>
          <w:szCs w:val="24"/>
          <w:lang w:val="es-ES" w:eastAsia="es-ES"/>
          <w14:ligatures w14:val="standardContextual"/>
        </w:rPr>
      </w:pPr>
    </w:p>
    <w:p w14:paraId="63753BB6" w14:textId="1A65C2B9" w:rsidR="00583177" w:rsidRPr="000E1C08" w:rsidRDefault="00583177" w:rsidP="00273373">
      <w:pPr>
        <w:spacing w:after="0"/>
        <w:jc w:val="both"/>
        <w:rPr>
          <w:rFonts w:ascii="Arial" w:eastAsiaTheme="minorEastAsia" w:hAnsi="Arial" w:cs="Arial"/>
          <w:sz w:val="24"/>
          <w:szCs w:val="24"/>
          <w:lang w:val="es-ES" w:eastAsia="es-ES"/>
          <w14:ligatures w14:val="standardContextual"/>
        </w:rPr>
      </w:pPr>
      <w:r w:rsidRPr="000E1C08">
        <w:rPr>
          <w:rFonts w:ascii="Arial" w:hAnsi="Arial" w:cs="Arial"/>
          <w:b/>
          <w:bCs/>
          <w:sz w:val="24"/>
          <w:szCs w:val="24"/>
          <w:lang w:val="es-ES" w:eastAsia="es-ES"/>
        </w:rPr>
        <w:t xml:space="preserve">I.- </w:t>
      </w:r>
      <w:r w:rsidRPr="000E1C08">
        <w:rPr>
          <w:rFonts w:ascii="Arial" w:hAnsi="Arial" w:cs="Arial"/>
          <w:sz w:val="24"/>
          <w:szCs w:val="24"/>
          <w:lang w:val="es-ES" w:eastAsia="es-ES"/>
        </w:rPr>
        <w:t xml:space="preserve">Declarar con lugar el </w:t>
      </w:r>
      <w:r w:rsidR="0098478D" w:rsidRPr="000E1C08">
        <w:rPr>
          <w:rFonts w:ascii="Arial" w:hAnsi="Arial" w:cs="Arial"/>
          <w:b/>
          <w:sz w:val="24"/>
          <w:szCs w:val="24"/>
        </w:rPr>
        <w:t>Recurso de Apelación,</w:t>
      </w:r>
      <w:r w:rsidR="0098478D" w:rsidRPr="000E1C08">
        <w:rPr>
          <w:rFonts w:ascii="Arial" w:hAnsi="Arial" w:cs="Arial"/>
          <w:bCs/>
          <w:sz w:val="24"/>
          <w:szCs w:val="24"/>
        </w:rPr>
        <w:t xml:space="preserve"> presentado por la señora </w:t>
      </w:r>
      <w:r w:rsidR="0098478D" w:rsidRPr="000E1C08">
        <w:rPr>
          <w:rFonts w:ascii="Arial" w:hAnsi="Arial" w:cs="Arial"/>
          <w:b/>
          <w:sz w:val="24"/>
          <w:szCs w:val="24"/>
        </w:rPr>
        <w:t>N</w:t>
      </w:r>
      <w:r w:rsidR="00157E25">
        <w:rPr>
          <w:rFonts w:ascii="Arial" w:hAnsi="Arial" w:cs="Arial"/>
          <w:b/>
          <w:sz w:val="24"/>
          <w:szCs w:val="24"/>
        </w:rPr>
        <w:t>.P.A.</w:t>
      </w:r>
      <w:r w:rsidR="0098478D" w:rsidRPr="000E1C08">
        <w:rPr>
          <w:rFonts w:ascii="Arial" w:hAnsi="Arial" w:cs="Arial"/>
          <w:bCs/>
          <w:sz w:val="24"/>
          <w:szCs w:val="24"/>
        </w:rPr>
        <w:t>, mayor, casada, concesionaria de la placa de taxi TP-</w:t>
      </w:r>
      <w:r w:rsidR="00157E25">
        <w:rPr>
          <w:rFonts w:ascii="Arial" w:hAnsi="Arial" w:cs="Arial"/>
          <w:bCs/>
          <w:sz w:val="24"/>
          <w:szCs w:val="24"/>
        </w:rPr>
        <w:t>00</w:t>
      </w:r>
      <w:r w:rsidR="0098478D" w:rsidRPr="000E1C08">
        <w:rPr>
          <w:rFonts w:ascii="Arial" w:hAnsi="Arial" w:cs="Arial"/>
          <w:bCs/>
          <w:sz w:val="24"/>
          <w:szCs w:val="24"/>
        </w:rPr>
        <w:t xml:space="preserve">, cédula de identidad No. </w:t>
      </w:r>
      <w:r w:rsidR="00157E25">
        <w:rPr>
          <w:rFonts w:ascii="Arial" w:hAnsi="Arial" w:cs="Arial"/>
          <w:bCs/>
          <w:sz w:val="24"/>
          <w:szCs w:val="24"/>
        </w:rPr>
        <w:t>00</w:t>
      </w:r>
      <w:r w:rsidR="0098478D" w:rsidRPr="000E1C08">
        <w:rPr>
          <w:rFonts w:ascii="Arial" w:hAnsi="Arial" w:cs="Arial"/>
          <w:bCs/>
          <w:sz w:val="24"/>
          <w:szCs w:val="24"/>
        </w:rPr>
        <w:t xml:space="preserve">0, contra el </w:t>
      </w:r>
      <w:r w:rsidR="00524430" w:rsidRPr="000E1C08">
        <w:rPr>
          <w:rFonts w:ascii="Arial" w:hAnsi="Arial" w:cs="Arial"/>
          <w:b/>
          <w:sz w:val="24"/>
          <w:szCs w:val="24"/>
        </w:rPr>
        <w:t>A</w:t>
      </w:r>
      <w:r w:rsidR="0098478D" w:rsidRPr="000E1C08">
        <w:rPr>
          <w:rFonts w:ascii="Arial" w:hAnsi="Arial" w:cs="Arial"/>
          <w:b/>
          <w:sz w:val="24"/>
          <w:szCs w:val="24"/>
        </w:rPr>
        <w:t>rtículo 7.4 de la Sesión Ordinaria 25-2024 de</w:t>
      </w:r>
      <w:r w:rsidR="00524430" w:rsidRPr="000E1C08">
        <w:rPr>
          <w:rFonts w:ascii="Arial" w:hAnsi="Arial" w:cs="Arial"/>
          <w:b/>
          <w:sz w:val="24"/>
          <w:szCs w:val="24"/>
        </w:rPr>
        <w:t>l</w:t>
      </w:r>
      <w:r w:rsidR="0098478D" w:rsidRPr="000E1C08">
        <w:rPr>
          <w:rFonts w:ascii="Arial" w:hAnsi="Arial" w:cs="Arial"/>
          <w:b/>
          <w:sz w:val="24"/>
          <w:szCs w:val="24"/>
        </w:rPr>
        <w:t xml:space="preserve"> 11 de julio de 2024</w:t>
      </w:r>
      <w:r w:rsidR="0098478D" w:rsidRPr="000E1C08">
        <w:rPr>
          <w:rFonts w:ascii="Arial" w:hAnsi="Arial" w:cs="Arial"/>
          <w:bCs/>
          <w:sz w:val="24"/>
          <w:szCs w:val="24"/>
        </w:rPr>
        <w:t>,</w:t>
      </w:r>
      <w:r w:rsidR="0098478D" w:rsidRPr="000E1C08">
        <w:rPr>
          <w:rFonts w:ascii="Arial" w:hAnsi="Arial" w:cs="Arial"/>
          <w:b/>
          <w:sz w:val="24"/>
          <w:szCs w:val="24"/>
        </w:rPr>
        <w:t xml:space="preserve"> </w:t>
      </w:r>
      <w:r w:rsidR="0098478D" w:rsidRPr="000E1C08">
        <w:rPr>
          <w:rFonts w:ascii="Arial" w:hAnsi="Arial" w:cs="Arial"/>
          <w:bCs/>
          <w:sz w:val="24"/>
          <w:szCs w:val="24"/>
        </w:rPr>
        <w:t xml:space="preserve">adoptado por la Junta Directiva del Consejo de Transporte Público. </w:t>
      </w:r>
    </w:p>
    <w:p w14:paraId="238093C1" w14:textId="77777777" w:rsidR="00583177" w:rsidRPr="000E1C08" w:rsidRDefault="00583177" w:rsidP="00273373">
      <w:pPr>
        <w:spacing w:after="0"/>
        <w:jc w:val="both"/>
        <w:rPr>
          <w:rFonts w:ascii="Arial" w:eastAsia="Times New Roman" w:hAnsi="Arial" w:cs="Arial"/>
          <w:color w:val="000000" w:themeColor="text1"/>
          <w:sz w:val="24"/>
          <w:szCs w:val="24"/>
          <w:lang w:val="es-ES" w:eastAsia="es-ES"/>
        </w:rPr>
      </w:pPr>
      <w:r w:rsidRPr="000E1C08">
        <w:rPr>
          <w:rFonts w:ascii="Arial" w:eastAsia="Times New Roman" w:hAnsi="Arial" w:cs="Arial"/>
          <w:color w:val="000000" w:themeColor="text1"/>
          <w:sz w:val="24"/>
          <w:szCs w:val="24"/>
          <w:lang w:val="es-ES" w:eastAsia="es-ES"/>
        </w:rPr>
        <w:t xml:space="preserve"> </w:t>
      </w:r>
    </w:p>
    <w:p w14:paraId="5E418A64" w14:textId="3D8C9FCC" w:rsidR="0098478D" w:rsidRPr="000E1C08" w:rsidRDefault="00583177" w:rsidP="00273373">
      <w:pPr>
        <w:spacing w:after="0"/>
        <w:jc w:val="both"/>
        <w:rPr>
          <w:rFonts w:ascii="Arial" w:eastAsia="Calibri" w:hAnsi="Arial" w:cs="Arial"/>
          <w:color w:val="000000" w:themeColor="text1"/>
          <w:sz w:val="24"/>
          <w:szCs w:val="24"/>
        </w:rPr>
      </w:pPr>
      <w:r w:rsidRPr="000E1C08">
        <w:rPr>
          <w:rFonts w:ascii="Arial" w:eastAsia="Calibri" w:hAnsi="Arial" w:cs="Arial"/>
          <w:b/>
          <w:color w:val="000000" w:themeColor="text1"/>
          <w:sz w:val="24"/>
          <w:szCs w:val="24"/>
        </w:rPr>
        <w:t>II</w:t>
      </w:r>
      <w:r w:rsidRPr="000E1C08">
        <w:rPr>
          <w:rFonts w:ascii="Arial" w:eastAsia="Calibri" w:hAnsi="Arial" w:cs="Arial"/>
          <w:color w:val="000000" w:themeColor="text1"/>
          <w:sz w:val="24"/>
          <w:szCs w:val="24"/>
        </w:rPr>
        <w:t xml:space="preserve">.- </w:t>
      </w:r>
      <w:r w:rsidR="0098478D" w:rsidRPr="000E1C08">
        <w:rPr>
          <w:rFonts w:ascii="Arial" w:eastAsia="Calibri" w:hAnsi="Arial" w:cs="Arial"/>
          <w:color w:val="000000" w:themeColor="text1"/>
          <w:sz w:val="24"/>
          <w:szCs w:val="24"/>
        </w:rPr>
        <w:t xml:space="preserve">Se ordena retrotraer </w:t>
      </w:r>
      <w:r w:rsidR="00524430" w:rsidRPr="000E1C08">
        <w:rPr>
          <w:rFonts w:ascii="Arial" w:eastAsia="Calibri" w:hAnsi="Arial" w:cs="Arial"/>
          <w:color w:val="000000" w:themeColor="text1"/>
          <w:sz w:val="24"/>
          <w:szCs w:val="24"/>
        </w:rPr>
        <w:t>l</w:t>
      </w:r>
      <w:r w:rsidR="0098478D" w:rsidRPr="000E1C08">
        <w:rPr>
          <w:rFonts w:ascii="Arial" w:eastAsia="Calibri" w:hAnsi="Arial" w:cs="Arial"/>
          <w:color w:val="000000" w:themeColor="text1"/>
          <w:sz w:val="24"/>
          <w:szCs w:val="24"/>
        </w:rPr>
        <w:t>os efectos del acto</w:t>
      </w:r>
      <w:r w:rsidR="00E309E8" w:rsidRPr="000E1C08">
        <w:rPr>
          <w:rFonts w:ascii="Arial" w:eastAsia="Calibri" w:hAnsi="Arial" w:cs="Arial"/>
          <w:color w:val="000000" w:themeColor="text1"/>
          <w:sz w:val="24"/>
          <w:szCs w:val="24"/>
        </w:rPr>
        <w:t>,</w:t>
      </w:r>
      <w:r w:rsidR="0098478D" w:rsidRPr="000E1C08">
        <w:rPr>
          <w:rFonts w:ascii="Arial" w:eastAsia="Calibri" w:hAnsi="Arial" w:cs="Arial"/>
          <w:color w:val="000000" w:themeColor="text1"/>
          <w:sz w:val="24"/>
          <w:szCs w:val="24"/>
        </w:rPr>
        <w:t xml:space="preserve"> al momento de la valoración de la solicitud presentada </w:t>
      </w:r>
      <w:r w:rsidR="0098478D" w:rsidRPr="000E1C08">
        <w:rPr>
          <w:rFonts w:ascii="Arial" w:hAnsi="Arial" w:cs="Arial"/>
          <w:bCs/>
          <w:sz w:val="24"/>
          <w:szCs w:val="24"/>
        </w:rPr>
        <w:t xml:space="preserve">por la señora </w:t>
      </w:r>
      <w:r w:rsidR="0098478D" w:rsidRPr="000E1C08">
        <w:rPr>
          <w:rFonts w:ascii="Arial" w:hAnsi="Arial" w:cs="Arial"/>
          <w:b/>
          <w:sz w:val="24"/>
          <w:szCs w:val="24"/>
        </w:rPr>
        <w:t>N</w:t>
      </w:r>
      <w:r w:rsidR="00157E25">
        <w:rPr>
          <w:rFonts w:ascii="Arial" w:hAnsi="Arial" w:cs="Arial"/>
          <w:b/>
          <w:sz w:val="24"/>
          <w:szCs w:val="24"/>
        </w:rPr>
        <w:t>.P.A.</w:t>
      </w:r>
      <w:r w:rsidR="0098478D" w:rsidRPr="000E1C08">
        <w:rPr>
          <w:rFonts w:ascii="Arial" w:hAnsi="Arial" w:cs="Arial"/>
          <w:bCs/>
          <w:sz w:val="24"/>
          <w:szCs w:val="24"/>
        </w:rPr>
        <w:t>, mayor, casada, concesionaria de la placa de taxi TP-93, cédula de identidad No. 0</w:t>
      </w:r>
      <w:r w:rsidR="00157E25">
        <w:rPr>
          <w:rFonts w:ascii="Arial" w:hAnsi="Arial" w:cs="Arial"/>
          <w:bCs/>
          <w:sz w:val="24"/>
          <w:szCs w:val="24"/>
        </w:rPr>
        <w:t>00</w:t>
      </w:r>
      <w:r w:rsidR="008B43B2" w:rsidRPr="000E1C08">
        <w:rPr>
          <w:rFonts w:ascii="Arial" w:hAnsi="Arial" w:cs="Arial"/>
          <w:bCs/>
          <w:sz w:val="24"/>
          <w:szCs w:val="24"/>
        </w:rPr>
        <w:t>, para que se proceda según lo indicado en la parte considerativa de esta resolución</w:t>
      </w:r>
      <w:r w:rsidR="0098478D" w:rsidRPr="000E1C08">
        <w:rPr>
          <w:rFonts w:ascii="Arial" w:hAnsi="Arial" w:cs="Arial"/>
          <w:bCs/>
          <w:sz w:val="24"/>
          <w:szCs w:val="24"/>
        </w:rPr>
        <w:t>.</w:t>
      </w:r>
    </w:p>
    <w:p w14:paraId="6FAA6288" w14:textId="77777777" w:rsidR="0098478D" w:rsidRPr="000E1C08" w:rsidRDefault="0098478D" w:rsidP="00273373">
      <w:pPr>
        <w:spacing w:after="0"/>
        <w:jc w:val="both"/>
        <w:rPr>
          <w:rFonts w:ascii="Arial" w:eastAsia="Calibri" w:hAnsi="Arial" w:cs="Arial"/>
          <w:color w:val="000000" w:themeColor="text1"/>
          <w:sz w:val="24"/>
          <w:szCs w:val="24"/>
        </w:rPr>
      </w:pPr>
    </w:p>
    <w:p w14:paraId="16B11667" w14:textId="591F7C68" w:rsidR="00583177" w:rsidRPr="000E1C08" w:rsidRDefault="0098478D" w:rsidP="00273373">
      <w:pPr>
        <w:spacing w:after="0"/>
        <w:jc w:val="both"/>
        <w:rPr>
          <w:rFonts w:ascii="Arial" w:eastAsia="Calibri" w:hAnsi="Arial" w:cs="Arial"/>
          <w:color w:val="000000" w:themeColor="text1"/>
          <w:sz w:val="24"/>
          <w:szCs w:val="24"/>
        </w:rPr>
      </w:pPr>
      <w:r w:rsidRPr="000E1C08">
        <w:rPr>
          <w:rFonts w:ascii="Arial" w:eastAsia="Calibri" w:hAnsi="Arial" w:cs="Arial"/>
          <w:b/>
          <w:bCs/>
          <w:color w:val="000000" w:themeColor="text1"/>
          <w:sz w:val="24"/>
          <w:szCs w:val="24"/>
        </w:rPr>
        <w:t>III</w:t>
      </w:r>
      <w:r w:rsidRPr="000E1C08">
        <w:rPr>
          <w:rFonts w:ascii="Arial" w:eastAsia="Calibri" w:hAnsi="Arial" w:cs="Arial"/>
          <w:color w:val="000000" w:themeColor="text1"/>
          <w:sz w:val="24"/>
          <w:szCs w:val="24"/>
        </w:rPr>
        <w:t xml:space="preserve">. </w:t>
      </w:r>
      <w:r w:rsidR="00583177" w:rsidRPr="000E1C08">
        <w:rPr>
          <w:rFonts w:ascii="Arial" w:eastAsia="Calibri" w:hAnsi="Arial" w:cs="Arial"/>
          <w:color w:val="000000" w:themeColor="text1"/>
          <w:sz w:val="24"/>
          <w:szCs w:val="24"/>
        </w:rPr>
        <w:t xml:space="preserve">De conformidad con las disposiciones del artículo 16 de la Ley No. 7969, rectora en la materia, se recuerda que los fallos de este Tribunal son de acatamiento estricto y obligatorio. </w:t>
      </w:r>
    </w:p>
    <w:p w14:paraId="22B5253E" w14:textId="77777777" w:rsidR="00583177" w:rsidRPr="000E1C08" w:rsidRDefault="00583177" w:rsidP="00273373">
      <w:pPr>
        <w:spacing w:after="0"/>
        <w:jc w:val="both"/>
        <w:rPr>
          <w:rFonts w:ascii="Arial" w:eastAsia="Calibri" w:hAnsi="Arial" w:cs="Arial"/>
          <w:color w:val="000000" w:themeColor="text1"/>
          <w:sz w:val="24"/>
          <w:szCs w:val="24"/>
        </w:rPr>
      </w:pPr>
    </w:p>
    <w:p w14:paraId="1A627B5D" w14:textId="25C5DD4D" w:rsidR="00583177" w:rsidRPr="000E1C08" w:rsidRDefault="0098478D" w:rsidP="00273373">
      <w:pPr>
        <w:spacing w:after="0"/>
        <w:jc w:val="both"/>
        <w:rPr>
          <w:rFonts w:ascii="Arial" w:eastAsia="Calibri" w:hAnsi="Arial" w:cs="Arial"/>
          <w:b/>
          <w:iCs/>
          <w:color w:val="000000" w:themeColor="text1"/>
          <w:sz w:val="24"/>
          <w:szCs w:val="24"/>
        </w:rPr>
      </w:pPr>
      <w:r w:rsidRPr="000E1C08">
        <w:rPr>
          <w:rFonts w:ascii="Arial" w:eastAsia="Calibri" w:hAnsi="Arial" w:cs="Arial"/>
          <w:b/>
          <w:bCs/>
          <w:color w:val="000000" w:themeColor="text1"/>
          <w:sz w:val="24"/>
          <w:szCs w:val="24"/>
        </w:rPr>
        <w:lastRenderedPageBreak/>
        <w:t>IV.</w:t>
      </w:r>
      <w:r w:rsidRPr="000E1C08">
        <w:rPr>
          <w:rFonts w:ascii="Arial" w:eastAsia="Calibri" w:hAnsi="Arial" w:cs="Arial"/>
          <w:color w:val="000000" w:themeColor="text1"/>
          <w:sz w:val="24"/>
          <w:szCs w:val="24"/>
        </w:rPr>
        <w:t xml:space="preserve"> </w:t>
      </w:r>
      <w:r w:rsidR="00583177" w:rsidRPr="000E1C08">
        <w:rPr>
          <w:rFonts w:ascii="Arial" w:eastAsia="Calibri" w:hAnsi="Arial" w:cs="Arial"/>
          <w:color w:val="000000" w:themeColor="text1"/>
          <w:sz w:val="24"/>
          <w:szCs w:val="24"/>
        </w:rPr>
        <w:t xml:space="preserve">Por carecer la presente resolución de ulterior recurso en sede administrativa, de conformidad con los artículos 16 y 22, inciso c), de la Ley No. 7969, </w:t>
      </w:r>
      <w:r w:rsidR="00583177" w:rsidRPr="000E1C08">
        <w:rPr>
          <w:rFonts w:ascii="Arial" w:eastAsia="Calibri" w:hAnsi="Arial" w:cs="Arial"/>
          <w:iCs/>
          <w:color w:val="000000" w:themeColor="text1"/>
          <w:sz w:val="24"/>
          <w:szCs w:val="24"/>
        </w:rPr>
        <w:t>se da por agotada la vía administrativa.</w:t>
      </w:r>
    </w:p>
    <w:p w14:paraId="441C2635" w14:textId="77777777" w:rsidR="000F21A9" w:rsidRPr="000E1C08" w:rsidRDefault="000F21A9" w:rsidP="00273373">
      <w:pPr>
        <w:tabs>
          <w:tab w:val="left" w:pos="2002"/>
        </w:tabs>
        <w:spacing w:after="0"/>
        <w:jc w:val="both"/>
        <w:rPr>
          <w:rFonts w:ascii="Arial" w:eastAsia="Times New Roman" w:hAnsi="Arial" w:cs="Arial"/>
          <w:b/>
          <w:i/>
          <w:color w:val="000000" w:themeColor="text1"/>
          <w:sz w:val="24"/>
          <w:szCs w:val="24"/>
          <w:lang w:val="es-ES" w:eastAsia="es-ES"/>
        </w:rPr>
      </w:pPr>
    </w:p>
    <w:p w14:paraId="6B04BD94" w14:textId="695225F3" w:rsidR="00583177" w:rsidRPr="000E1C08" w:rsidRDefault="00583177" w:rsidP="00273373">
      <w:pPr>
        <w:tabs>
          <w:tab w:val="left" w:pos="2002"/>
        </w:tabs>
        <w:spacing w:after="0"/>
        <w:jc w:val="both"/>
        <w:rPr>
          <w:rFonts w:ascii="Arial" w:eastAsia="Times New Roman" w:hAnsi="Arial" w:cs="Arial"/>
          <w:b/>
          <w:i/>
          <w:color w:val="000000" w:themeColor="text1"/>
          <w:sz w:val="24"/>
          <w:szCs w:val="24"/>
          <w:lang w:val="es-ES" w:eastAsia="es-ES"/>
        </w:rPr>
      </w:pPr>
      <w:r w:rsidRPr="000E1C08">
        <w:rPr>
          <w:rFonts w:ascii="Arial" w:eastAsia="Times New Roman" w:hAnsi="Arial" w:cs="Arial"/>
          <w:b/>
          <w:i/>
          <w:color w:val="000000" w:themeColor="text1"/>
          <w:sz w:val="24"/>
          <w:szCs w:val="24"/>
          <w:lang w:val="es-ES" w:eastAsia="es-ES"/>
        </w:rPr>
        <w:t>NOTIFÍQUESE</w:t>
      </w:r>
    </w:p>
    <w:p w14:paraId="1F9DB98F" w14:textId="77777777" w:rsidR="000F21A9" w:rsidRPr="000E1C08" w:rsidRDefault="000F21A9" w:rsidP="00273373">
      <w:pPr>
        <w:tabs>
          <w:tab w:val="left" w:pos="2002"/>
        </w:tabs>
        <w:spacing w:after="0"/>
        <w:jc w:val="both"/>
        <w:rPr>
          <w:rFonts w:ascii="Arial" w:eastAsia="Times New Roman" w:hAnsi="Arial" w:cs="Arial"/>
          <w:b/>
          <w:i/>
          <w:color w:val="000000" w:themeColor="text1"/>
          <w:sz w:val="24"/>
          <w:szCs w:val="24"/>
          <w:lang w:val="es-ES" w:eastAsia="es-ES"/>
        </w:rPr>
      </w:pPr>
    </w:p>
    <w:p w14:paraId="2FE9D792" w14:textId="77777777" w:rsidR="00583177" w:rsidRPr="000E1C08" w:rsidRDefault="00583177" w:rsidP="00FA78C4">
      <w:pPr>
        <w:tabs>
          <w:tab w:val="left" w:pos="2002"/>
        </w:tabs>
        <w:spacing w:after="0"/>
        <w:jc w:val="center"/>
        <w:rPr>
          <w:rFonts w:ascii="Arial" w:eastAsia="Times New Roman" w:hAnsi="Arial" w:cs="Arial"/>
          <w:b/>
          <w:i/>
          <w:color w:val="000000" w:themeColor="text1"/>
          <w:sz w:val="24"/>
          <w:szCs w:val="24"/>
          <w:lang w:val="es-ES" w:eastAsia="es-ES"/>
        </w:rPr>
      </w:pPr>
    </w:p>
    <w:p w14:paraId="21589CE1" w14:textId="77777777" w:rsidR="000F21A9" w:rsidRPr="000E1C08" w:rsidRDefault="000F21A9" w:rsidP="00FA78C4">
      <w:pPr>
        <w:tabs>
          <w:tab w:val="left" w:pos="2002"/>
        </w:tabs>
        <w:spacing w:after="0"/>
        <w:jc w:val="center"/>
        <w:rPr>
          <w:rFonts w:ascii="Arial" w:eastAsia="Times New Roman" w:hAnsi="Arial" w:cs="Arial"/>
          <w:b/>
          <w:i/>
          <w:color w:val="000000" w:themeColor="text1"/>
          <w:sz w:val="24"/>
          <w:szCs w:val="24"/>
          <w:lang w:val="es-ES" w:eastAsia="es-ES"/>
        </w:rPr>
      </w:pPr>
    </w:p>
    <w:p w14:paraId="38FFB8CF" w14:textId="77777777" w:rsidR="00583177" w:rsidRPr="000E1C08" w:rsidRDefault="00583177" w:rsidP="00FA78C4">
      <w:pPr>
        <w:keepNext/>
        <w:spacing w:after="0"/>
        <w:jc w:val="center"/>
        <w:outlineLvl w:val="0"/>
        <w:rPr>
          <w:rFonts w:ascii="Arial" w:eastAsia="Times New Roman" w:hAnsi="Arial" w:cs="Arial"/>
          <w:bCs/>
          <w:color w:val="000000" w:themeColor="text1"/>
          <w:kern w:val="32"/>
          <w:sz w:val="24"/>
          <w:szCs w:val="24"/>
          <w:lang w:val="pt-BR" w:eastAsia="es-ES"/>
        </w:rPr>
      </w:pPr>
      <w:r w:rsidRPr="000E1C08">
        <w:rPr>
          <w:rFonts w:ascii="Arial" w:eastAsia="Times New Roman" w:hAnsi="Arial" w:cs="Arial"/>
          <w:bCs/>
          <w:color w:val="000000" w:themeColor="text1"/>
          <w:kern w:val="32"/>
          <w:sz w:val="24"/>
          <w:szCs w:val="24"/>
          <w:lang w:val="pt-BR" w:eastAsia="es-ES"/>
        </w:rPr>
        <w:t xml:space="preserve">Lic. Ronald </w:t>
      </w:r>
      <w:proofErr w:type="spellStart"/>
      <w:r w:rsidRPr="000E1C08">
        <w:rPr>
          <w:rFonts w:ascii="Arial" w:eastAsia="Times New Roman" w:hAnsi="Arial" w:cs="Arial"/>
          <w:bCs/>
          <w:color w:val="000000" w:themeColor="text1"/>
          <w:kern w:val="32"/>
          <w:sz w:val="24"/>
          <w:szCs w:val="24"/>
          <w:lang w:val="pt-BR" w:eastAsia="es-ES"/>
        </w:rPr>
        <w:t>Muñoz</w:t>
      </w:r>
      <w:proofErr w:type="spellEnd"/>
      <w:r w:rsidRPr="000E1C08">
        <w:rPr>
          <w:rFonts w:ascii="Arial" w:eastAsia="Times New Roman" w:hAnsi="Arial" w:cs="Arial"/>
          <w:bCs/>
          <w:color w:val="000000" w:themeColor="text1"/>
          <w:kern w:val="32"/>
          <w:sz w:val="24"/>
          <w:szCs w:val="24"/>
          <w:lang w:val="pt-BR" w:eastAsia="es-ES"/>
        </w:rPr>
        <w:t xml:space="preserve"> Corea</w:t>
      </w:r>
    </w:p>
    <w:p w14:paraId="45619C97" w14:textId="77777777" w:rsidR="00583177" w:rsidRPr="000E1C08" w:rsidRDefault="00583177" w:rsidP="00FA78C4">
      <w:pPr>
        <w:spacing w:after="0"/>
        <w:jc w:val="center"/>
        <w:rPr>
          <w:rFonts w:ascii="Arial" w:eastAsia="Times New Roman" w:hAnsi="Arial" w:cs="Arial"/>
          <w:b/>
          <w:color w:val="000000" w:themeColor="text1"/>
          <w:sz w:val="24"/>
          <w:szCs w:val="24"/>
          <w:lang w:val="es-ES" w:eastAsia="es-ES"/>
        </w:rPr>
      </w:pPr>
      <w:r w:rsidRPr="000E1C08">
        <w:rPr>
          <w:rFonts w:ascii="Arial" w:eastAsia="Times New Roman" w:hAnsi="Arial" w:cs="Arial"/>
          <w:b/>
          <w:color w:val="000000" w:themeColor="text1"/>
          <w:sz w:val="24"/>
          <w:szCs w:val="24"/>
          <w:lang w:val="es-ES" w:eastAsia="es-ES"/>
        </w:rPr>
        <w:t>Presidente</w:t>
      </w:r>
    </w:p>
    <w:p w14:paraId="4CC119F5" w14:textId="77777777" w:rsidR="00583177" w:rsidRPr="000E1C08" w:rsidRDefault="00583177" w:rsidP="00FA78C4">
      <w:pPr>
        <w:spacing w:after="0"/>
        <w:jc w:val="center"/>
        <w:rPr>
          <w:rFonts w:ascii="Arial" w:eastAsia="Times New Roman" w:hAnsi="Arial" w:cs="Arial"/>
          <w:b/>
          <w:color w:val="000000" w:themeColor="text1"/>
          <w:sz w:val="24"/>
          <w:szCs w:val="24"/>
          <w:lang w:val="es-ES" w:eastAsia="es-ES"/>
        </w:rPr>
      </w:pPr>
    </w:p>
    <w:p w14:paraId="51190738" w14:textId="77777777" w:rsidR="00583177" w:rsidRPr="000E1C08" w:rsidRDefault="00583177" w:rsidP="00FA78C4">
      <w:pPr>
        <w:spacing w:after="0"/>
        <w:jc w:val="center"/>
        <w:rPr>
          <w:rFonts w:ascii="Arial" w:eastAsia="Times New Roman" w:hAnsi="Arial" w:cs="Arial"/>
          <w:b/>
          <w:color w:val="000000" w:themeColor="text1"/>
          <w:sz w:val="24"/>
          <w:szCs w:val="24"/>
          <w:lang w:val="es-ES" w:eastAsia="es-ES"/>
        </w:rPr>
      </w:pPr>
    </w:p>
    <w:p w14:paraId="4836CA9B" w14:textId="77777777" w:rsidR="00583177" w:rsidRPr="000E1C08" w:rsidRDefault="00583177" w:rsidP="00FA78C4">
      <w:pPr>
        <w:spacing w:after="0"/>
        <w:jc w:val="center"/>
        <w:rPr>
          <w:rFonts w:ascii="Arial" w:eastAsia="Times New Roman" w:hAnsi="Arial" w:cs="Arial"/>
          <w:b/>
          <w:color w:val="000000" w:themeColor="text1"/>
          <w:sz w:val="24"/>
          <w:szCs w:val="24"/>
          <w:lang w:val="es-ES" w:eastAsia="es-ES"/>
        </w:rPr>
      </w:pPr>
    </w:p>
    <w:p w14:paraId="5F558AD6" w14:textId="77777777" w:rsidR="000F21A9" w:rsidRPr="000E1C08" w:rsidRDefault="000F21A9" w:rsidP="00FA78C4">
      <w:pPr>
        <w:spacing w:after="0"/>
        <w:jc w:val="center"/>
        <w:rPr>
          <w:rFonts w:ascii="Arial" w:eastAsia="Times New Roman" w:hAnsi="Arial" w:cs="Arial"/>
          <w:b/>
          <w:color w:val="000000" w:themeColor="text1"/>
          <w:sz w:val="24"/>
          <w:szCs w:val="24"/>
          <w:lang w:val="es-ES" w:eastAsia="es-ES"/>
        </w:rPr>
      </w:pPr>
    </w:p>
    <w:p w14:paraId="79077F49" w14:textId="77777777" w:rsidR="00583177" w:rsidRPr="000E1C08" w:rsidRDefault="00583177" w:rsidP="00FA78C4">
      <w:pPr>
        <w:spacing w:after="0"/>
        <w:jc w:val="center"/>
        <w:rPr>
          <w:rFonts w:ascii="Arial" w:eastAsia="Times New Roman" w:hAnsi="Arial" w:cs="Arial"/>
          <w:b/>
          <w:color w:val="000000" w:themeColor="text1"/>
          <w:sz w:val="24"/>
          <w:szCs w:val="24"/>
          <w:lang w:val="es-ES" w:eastAsia="es-ES"/>
        </w:rPr>
      </w:pPr>
    </w:p>
    <w:p w14:paraId="2FAB11B3" w14:textId="6D93B9BF" w:rsidR="00583177" w:rsidRPr="000E1C08" w:rsidRDefault="00583177" w:rsidP="00FA78C4">
      <w:pPr>
        <w:keepNext/>
        <w:spacing w:after="0"/>
        <w:jc w:val="center"/>
        <w:outlineLvl w:val="0"/>
        <w:rPr>
          <w:rFonts w:ascii="Arial" w:eastAsia="Times New Roman" w:hAnsi="Arial" w:cs="Arial"/>
          <w:bCs/>
          <w:color w:val="000000" w:themeColor="text1"/>
          <w:kern w:val="32"/>
          <w:sz w:val="24"/>
          <w:szCs w:val="24"/>
          <w:lang w:eastAsia="es-ES"/>
        </w:rPr>
      </w:pPr>
      <w:r w:rsidRPr="000E1C08">
        <w:rPr>
          <w:rFonts w:ascii="Arial" w:eastAsia="Times New Roman" w:hAnsi="Arial" w:cs="Arial"/>
          <w:bCs/>
          <w:color w:val="000000" w:themeColor="text1"/>
          <w:kern w:val="32"/>
          <w:sz w:val="24"/>
          <w:szCs w:val="24"/>
          <w:lang w:eastAsia="es-ES"/>
        </w:rPr>
        <w:t>Licda. Maricela Villegas Herrera</w:t>
      </w:r>
      <w:r w:rsidRPr="000E1C08">
        <w:rPr>
          <w:rFonts w:ascii="Arial" w:eastAsia="Times New Roman" w:hAnsi="Arial" w:cs="Arial"/>
          <w:bCs/>
          <w:color w:val="000000" w:themeColor="text1"/>
          <w:kern w:val="32"/>
          <w:sz w:val="24"/>
          <w:szCs w:val="24"/>
          <w:lang w:eastAsia="es-ES"/>
        </w:rPr>
        <w:tab/>
        <w:t xml:space="preserve">                        Licda. María Susana López Rivera</w:t>
      </w:r>
    </w:p>
    <w:p w14:paraId="50D2D55F" w14:textId="23B18DA5" w:rsidR="00583177" w:rsidRPr="00C259F5" w:rsidRDefault="00583177" w:rsidP="00CF4E5A">
      <w:pPr>
        <w:spacing w:after="0"/>
        <w:ind w:left="708" w:firstLine="708"/>
        <w:rPr>
          <w:rFonts w:ascii="Arial" w:eastAsia="Times New Roman" w:hAnsi="Arial" w:cs="Arial"/>
          <w:sz w:val="24"/>
          <w:szCs w:val="24"/>
          <w:lang w:val="es-ES" w:eastAsia="es-ES"/>
        </w:rPr>
      </w:pPr>
      <w:r w:rsidRPr="000E1C08">
        <w:rPr>
          <w:rFonts w:ascii="Arial" w:eastAsia="Times New Roman" w:hAnsi="Arial" w:cs="Arial"/>
          <w:b/>
          <w:color w:val="000000" w:themeColor="text1"/>
          <w:sz w:val="24"/>
          <w:szCs w:val="24"/>
          <w:lang w:val="es-ES" w:eastAsia="es-ES"/>
        </w:rPr>
        <w:t>Jueza</w:t>
      </w:r>
      <w:r w:rsidRPr="000E1C08">
        <w:rPr>
          <w:rFonts w:ascii="Arial" w:eastAsia="Times New Roman" w:hAnsi="Arial" w:cs="Arial"/>
          <w:b/>
          <w:color w:val="000000" w:themeColor="text1"/>
          <w:sz w:val="24"/>
          <w:szCs w:val="24"/>
          <w:lang w:val="es-ES" w:eastAsia="es-ES"/>
        </w:rPr>
        <w:tab/>
      </w:r>
      <w:r w:rsidRPr="000E1C08">
        <w:rPr>
          <w:rFonts w:ascii="Arial" w:eastAsia="Times New Roman" w:hAnsi="Arial" w:cs="Arial"/>
          <w:b/>
          <w:color w:val="000000" w:themeColor="text1"/>
          <w:sz w:val="24"/>
          <w:szCs w:val="24"/>
          <w:lang w:val="es-ES" w:eastAsia="es-ES"/>
        </w:rPr>
        <w:tab/>
      </w:r>
      <w:r w:rsidRPr="000E1C08">
        <w:rPr>
          <w:rFonts w:ascii="Arial" w:eastAsia="Times New Roman" w:hAnsi="Arial" w:cs="Arial"/>
          <w:b/>
          <w:color w:val="000000" w:themeColor="text1"/>
          <w:sz w:val="24"/>
          <w:szCs w:val="24"/>
          <w:lang w:val="es-ES" w:eastAsia="es-ES"/>
        </w:rPr>
        <w:tab/>
        <w:t xml:space="preserve">                                            Jueza</w:t>
      </w:r>
    </w:p>
    <w:p w14:paraId="43507314" w14:textId="77777777" w:rsidR="00583177" w:rsidRDefault="00583177" w:rsidP="00273373">
      <w:pPr>
        <w:spacing w:after="0"/>
        <w:jc w:val="both"/>
      </w:pPr>
    </w:p>
    <w:p w14:paraId="32708EEC" w14:textId="77777777" w:rsidR="00CB4ECF" w:rsidRDefault="00CB4ECF" w:rsidP="00273373">
      <w:pPr>
        <w:spacing w:after="0"/>
        <w:jc w:val="both"/>
      </w:pPr>
    </w:p>
    <w:sectPr w:rsidR="00CB4ECF" w:rsidSect="00583177">
      <w:headerReference w:type="even" r:id="rId18"/>
      <w:headerReference w:type="default" r:id="rId19"/>
      <w:footerReference w:type="default" r:id="rId20"/>
      <w:headerReference w:type="first" r:id="rId21"/>
      <w:footerReference w:type="first" r:id="rId2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8111A" w14:textId="77777777" w:rsidR="00E476BF" w:rsidRDefault="00E476BF">
      <w:pPr>
        <w:spacing w:after="0"/>
      </w:pPr>
      <w:r>
        <w:separator/>
      </w:r>
    </w:p>
  </w:endnote>
  <w:endnote w:type="continuationSeparator" w:id="0">
    <w:p w14:paraId="74239917" w14:textId="77777777" w:rsidR="00E476BF" w:rsidRDefault="00E476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ndersonSansW00-BasicLight">
    <w:altName w:val="Calibri"/>
    <w:panose1 w:val="02000505030000020004"/>
    <w:charset w:val="00"/>
    <w:family w:val="auto"/>
    <w:pitch w:val="variable"/>
    <w:sig w:usb0="A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ndersonSansW00-BasicBold">
    <w:altName w:val="Calibri"/>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A5E0" w14:textId="77777777" w:rsidR="00811EF7" w:rsidRDefault="00811EF7">
    <w:pPr>
      <w:pStyle w:val="Piedepgina"/>
      <w:rPr>
        <w:rFonts w:ascii="HendersonSansW00-BasicBold" w:hAnsi="HendersonSansW00-BasicBold"/>
        <w:color w:val="AEAAAA" w:themeColor="background2" w:themeShade="BF"/>
        <w:lang w:val="es-ES"/>
      </w:rPr>
    </w:pPr>
  </w:p>
  <w:p w14:paraId="78FB2836" w14:textId="77777777" w:rsidR="00811EF7" w:rsidRDefault="00811EF7">
    <w:pPr>
      <w:pStyle w:val="Piedepgina"/>
      <w:rPr>
        <w:rFonts w:ascii="HendersonSansW00-BasicBold" w:hAnsi="HendersonSansW00-BasicBold"/>
        <w:color w:val="AEAAAA" w:themeColor="background2" w:themeShade="BF"/>
        <w:lang w:val="es-ES"/>
      </w:rPr>
    </w:pPr>
  </w:p>
  <w:p w14:paraId="56429568" w14:textId="77777777" w:rsidR="00811EF7" w:rsidRPr="003573E0" w:rsidRDefault="00000000">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DC9E" w14:textId="77777777" w:rsidR="00811EF7" w:rsidRDefault="00811EF7">
    <w:pPr>
      <w:pStyle w:val="Piedepgina"/>
      <w:rPr>
        <w:rFonts w:ascii="HendersonSansW00-BasicBold" w:hAnsi="HendersonSansW00-BasicBold"/>
        <w:color w:val="AEAAAA" w:themeColor="background2" w:themeShade="BF"/>
        <w:lang w:val="es-ES"/>
      </w:rPr>
    </w:pPr>
  </w:p>
  <w:p w14:paraId="487B715D" w14:textId="77777777" w:rsidR="00811EF7" w:rsidRDefault="00811EF7">
    <w:pPr>
      <w:pStyle w:val="Piedepgina"/>
      <w:rPr>
        <w:rFonts w:ascii="HendersonSansW00-BasicBold" w:hAnsi="HendersonSansW00-BasicBold"/>
        <w:color w:val="AEAAAA" w:themeColor="background2" w:themeShade="BF"/>
        <w:lang w:val="es-ES"/>
      </w:rPr>
    </w:pPr>
  </w:p>
  <w:p w14:paraId="42B8E011" w14:textId="77777777" w:rsidR="00811EF7" w:rsidRPr="00D86771" w:rsidRDefault="00000000">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2691" w14:textId="77777777" w:rsidR="00E476BF" w:rsidRDefault="00E476BF">
      <w:pPr>
        <w:spacing w:after="0"/>
      </w:pPr>
      <w:r>
        <w:separator/>
      </w:r>
    </w:p>
  </w:footnote>
  <w:footnote w:type="continuationSeparator" w:id="0">
    <w:p w14:paraId="5A96ADEF" w14:textId="77777777" w:rsidR="00E476BF" w:rsidRDefault="00E476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230F8CD4" w14:textId="77777777" w:rsidR="00811EF7" w:rsidRDefault="0000000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Content>
      <w:p w14:paraId="269A723D" w14:textId="77777777" w:rsidR="00811EF7" w:rsidRDefault="0000000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E1D641B" w14:textId="77777777" w:rsidR="00811EF7" w:rsidRDefault="00000000">
    <w:pPr>
      <w:pStyle w:val="Encabezado"/>
    </w:pPr>
    <w:r>
      <w:rPr>
        <w:noProof/>
        <w14:ligatures w14:val="standardContextual"/>
      </w:rPr>
      <w:pict w14:anchorId="219F2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style="position:absolute;margin-left:0;margin-top:0;width:607.75pt;height:786.5pt;z-index:-251659776;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14:ligatures w14:val="standardContextual"/>
      </w:rPr>
      <w:pict w14:anchorId="70EF687F">
        <v:shape id="WordPictureWatermark100670674" o:spid="_x0000_s1026" type="#_x0000_t75" style="position:absolute;margin-left:0;margin-top:0;width:607.75pt;height:786.5pt;z-index:-251658752;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14:ligatures w14:val="standardContextual"/>
      </w:rPr>
      <w:pict w14:anchorId="2B88C0E8">
        <v:shape id="WordPictureWatermark100538339" o:spid="_x0000_s1027" type="#_x0000_t75" style="position:absolute;margin-left:0;margin-top:0;width:607.75pt;height:786.5pt;z-index:-251657728;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14:ligatures w14:val="standardContextual"/>
      </w:rPr>
      <w:pict w14:anchorId="385D45FF">
        <v:shape id="WordPictureWatermark100482306" o:spid="_x0000_s1028" type="#_x0000_t75" style="position:absolute;margin-left:0;margin-top:0;width:440.9pt;height:570.6pt;z-index:-251656704;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76002"/>
      <w:docPartObj>
        <w:docPartGallery w:val="Page Numbers (Top of Page)"/>
        <w:docPartUnique/>
      </w:docPartObj>
    </w:sdtPr>
    <w:sdtContent>
      <w:p w14:paraId="5265B28F" w14:textId="77777777" w:rsidR="00811EF7" w:rsidRDefault="00000000">
        <w:pPr>
          <w:pStyle w:val="Encabezado"/>
        </w:pPr>
        <w:r>
          <w:fldChar w:fldCharType="begin"/>
        </w:r>
        <w:r>
          <w:instrText>PAGE   \* MERGEFORMAT</w:instrText>
        </w:r>
        <w:r>
          <w:fldChar w:fldCharType="separate"/>
        </w:r>
        <w:r>
          <w:rPr>
            <w:lang w:val="es-ES"/>
          </w:rPr>
          <w:t>2</w:t>
        </w:r>
        <w:r>
          <w:fldChar w:fldCharType="end"/>
        </w:r>
      </w:p>
    </w:sdtContent>
  </w:sdt>
  <w:p w14:paraId="227FF90F" w14:textId="77777777" w:rsidR="00811EF7" w:rsidRDefault="00811EF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EC1F" w14:textId="77777777" w:rsidR="00811EF7" w:rsidRDefault="00000000">
    <w:pPr>
      <w:pStyle w:val="Encabezado"/>
      <w:tabs>
        <w:tab w:val="clear" w:pos="4419"/>
        <w:tab w:val="clear" w:pos="8838"/>
        <w:tab w:val="left" w:pos="2016"/>
      </w:tabs>
    </w:pPr>
    <w:r>
      <w:rPr>
        <w:noProof/>
      </w:rPr>
      <w:drawing>
        <wp:anchor distT="0" distB="0" distL="114300" distR="114300" simplePos="0" relativeHeight="251655680" behindDoc="1" locked="1" layoutInCell="1" allowOverlap="1" wp14:anchorId="7737BDE9" wp14:editId="307D81DE">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06B444D8" w14:textId="77777777" w:rsidR="00811EF7" w:rsidRDefault="00000000">
    <w:pPr>
      <w:pStyle w:val="Encabezado"/>
      <w:tabs>
        <w:tab w:val="clear" w:pos="4419"/>
        <w:tab w:val="clear" w:pos="8838"/>
        <w:tab w:val="left" w:pos="1000"/>
        <w:tab w:val="left" w:pos="2918"/>
      </w:tabs>
    </w:pPr>
    <w:r>
      <w:tab/>
    </w:r>
    <w:r>
      <w:tab/>
    </w:r>
  </w:p>
  <w:p w14:paraId="4CC1D54E" w14:textId="77777777" w:rsidR="00811EF7" w:rsidRDefault="00811EF7">
    <w:pPr>
      <w:pStyle w:val="Encabezado"/>
    </w:pPr>
  </w:p>
  <w:p w14:paraId="4320EC13" w14:textId="77777777" w:rsidR="00811EF7" w:rsidRDefault="00811EF7">
    <w:pPr>
      <w:pStyle w:val="Encabezado"/>
    </w:pPr>
  </w:p>
  <w:p w14:paraId="610D6D77" w14:textId="77777777" w:rsidR="00811EF7" w:rsidRDefault="00811E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DB1"/>
    <w:multiLevelType w:val="hybridMultilevel"/>
    <w:tmpl w:val="50621378"/>
    <w:lvl w:ilvl="0" w:tplc="C80C0E2A">
      <w:start w:val="1"/>
      <w:numFmt w:val="upperLetter"/>
      <w:lvlText w:val="%1."/>
      <w:lvlJc w:val="left"/>
      <w:pPr>
        <w:ind w:left="720" w:hanging="360"/>
      </w:pPr>
      <w:rPr>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2F74C9C"/>
    <w:multiLevelType w:val="hybridMultilevel"/>
    <w:tmpl w:val="79762FCC"/>
    <w:lvl w:ilvl="0" w:tplc="ECA87A1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726DB0">
      <w:start w:val="1"/>
      <w:numFmt w:val="lowerLetter"/>
      <w:lvlText w:val="%2"/>
      <w:lvlJc w:val="left"/>
      <w:pPr>
        <w:ind w:left="1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FCAAA6">
      <w:start w:val="1"/>
      <w:numFmt w:val="lowerRoman"/>
      <w:lvlText w:val="%3"/>
      <w:lvlJc w:val="left"/>
      <w:pPr>
        <w:ind w:left="1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C41010">
      <w:start w:val="1"/>
      <w:numFmt w:val="decimal"/>
      <w:lvlText w:val="%4"/>
      <w:lvlJc w:val="left"/>
      <w:pPr>
        <w:ind w:left="2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C8D55A">
      <w:start w:val="1"/>
      <w:numFmt w:val="lowerLetter"/>
      <w:lvlText w:val="%5"/>
      <w:lvlJc w:val="left"/>
      <w:pPr>
        <w:ind w:left="3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082A62">
      <w:start w:val="1"/>
      <w:numFmt w:val="lowerRoman"/>
      <w:lvlText w:val="%6"/>
      <w:lvlJc w:val="left"/>
      <w:pPr>
        <w:ind w:left="4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F263D4">
      <w:start w:val="1"/>
      <w:numFmt w:val="decimal"/>
      <w:lvlText w:val="%7"/>
      <w:lvlJc w:val="left"/>
      <w:pPr>
        <w:ind w:left="4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1EF86E">
      <w:start w:val="1"/>
      <w:numFmt w:val="lowerLetter"/>
      <w:lvlText w:val="%8"/>
      <w:lvlJc w:val="left"/>
      <w:pPr>
        <w:ind w:left="5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7E05B2">
      <w:start w:val="1"/>
      <w:numFmt w:val="lowerRoman"/>
      <w:lvlText w:val="%9"/>
      <w:lvlJc w:val="left"/>
      <w:pPr>
        <w:ind w:left="6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7F3193"/>
    <w:multiLevelType w:val="hybridMultilevel"/>
    <w:tmpl w:val="008C5B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6B313CF"/>
    <w:multiLevelType w:val="hybridMultilevel"/>
    <w:tmpl w:val="289A18FE"/>
    <w:lvl w:ilvl="0" w:tplc="2B4E934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 w15:restartNumberingAfterBreak="0">
    <w:nsid w:val="25822B9A"/>
    <w:multiLevelType w:val="hybridMultilevel"/>
    <w:tmpl w:val="490CB61A"/>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9A7297"/>
    <w:multiLevelType w:val="hybridMultilevel"/>
    <w:tmpl w:val="5D226DA6"/>
    <w:lvl w:ilvl="0" w:tplc="C80C0E2A">
      <w:start w:val="1"/>
      <w:numFmt w:val="upperLetter"/>
      <w:lvlText w:val="%1."/>
      <w:lvlJc w:val="left"/>
      <w:pPr>
        <w:ind w:left="360" w:hanging="360"/>
      </w:pPr>
      <w:rPr>
        <w:b/>
        <w:bCs/>
        <w:i w:val="0"/>
        <w:iCs w:val="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2A943842"/>
    <w:multiLevelType w:val="hybridMultilevel"/>
    <w:tmpl w:val="E9562AF2"/>
    <w:lvl w:ilvl="0" w:tplc="852A1C3E">
      <w:start w:val="1"/>
      <w:numFmt w:val="lowerLetter"/>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7" w15:restartNumberingAfterBreak="0">
    <w:nsid w:val="3E39DB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69C6EEC"/>
    <w:multiLevelType w:val="hybridMultilevel"/>
    <w:tmpl w:val="24E25F50"/>
    <w:lvl w:ilvl="0" w:tplc="1EFC0C72">
      <w:start w:val="1"/>
      <w:numFmt w:val="decimal"/>
      <w:lvlText w:val="%1-"/>
      <w:lvlJc w:val="left"/>
      <w:pPr>
        <w:ind w:left="213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EC6A3A34">
      <w:start w:val="1"/>
      <w:numFmt w:val="lowerLetter"/>
      <w:lvlText w:val="%2"/>
      <w:lvlJc w:val="left"/>
      <w:pPr>
        <w:ind w:left="11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F8ADBC8">
      <w:start w:val="1"/>
      <w:numFmt w:val="lowerRoman"/>
      <w:lvlText w:val="%3"/>
      <w:lvlJc w:val="left"/>
      <w:pPr>
        <w:ind w:left="18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2C61E46">
      <w:start w:val="1"/>
      <w:numFmt w:val="decimal"/>
      <w:lvlText w:val="%4"/>
      <w:lvlJc w:val="left"/>
      <w:pPr>
        <w:ind w:left="25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5DA5AF0">
      <w:start w:val="1"/>
      <w:numFmt w:val="lowerLetter"/>
      <w:lvlText w:val="%5"/>
      <w:lvlJc w:val="left"/>
      <w:pPr>
        <w:ind w:left="33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DBE7C5A">
      <w:start w:val="1"/>
      <w:numFmt w:val="lowerRoman"/>
      <w:lvlText w:val="%6"/>
      <w:lvlJc w:val="left"/>
      <w:pPr>
        <w:ind w:left="40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0C478A">
      <w:start w:val="1"/>
      <w:numFmt w:val="decimal"/>
      <w:lvlText w:val="%7"/>
      <w:lvlJc w:val="left"/>
      <w:pPr>
        <w:ind w:left="47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7FA4692">
      <w:start w:val="1"/>
      <w:numFmt w:val="lowerLetter"/>
      <w:lvlText w:val="%8"/>
      <w:lvlJc w:val="left"/>
      <w:pPr>
        <w:ind w:left="54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E2646BE">
      <w:start w:val="1"/>
      <w:numFmt w:val="lowerRoman"/>
      <w:lvlText w:val="%9"/>
      <w:lvlJc w:val="left"/>
      <w:pPr>
        <w:ind w:left="61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629F3FF6"/>
    <w:multiLevelType w:val="hybridMultilevel"/>
    <w:tmpl w:val="0332EBD4"/>
    <w:lvl w:ilvl="0" w:tplc="CE04136C">
      <w:start w:val="3"/>
      <w:numFmt w:val="lowerLetter"/>
      <w:lvlText w:val="%1)"/>
      <w:lvlJc w:val="left"/>
      <w:pPr>
        <w:ind w:left="71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758294A">
      <w:start w:val="1"/>
      <w:numFmt w:val="lowerLetter"/>
      <w:lvlText w:val="%2"/>
      <w:lvlJc w:val="left"/>
      <w:pPr>
        <w:ind w:left="-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7EAC02">
      <w:start w:val="1"/>
      <w:numFmt w:val="lowerRoman"/>
      <w:lvlText w:val="%3"/>
      <w:lvlJc w:val="left"/>
      <w:pPr>
        <w:ind w:left="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F8D19C">
      <w:start w:val="1"/>
      <w:numFmt w:val="decimal"/>
      <w:lvlText w:val="%4"/>
      <w:lvlJc w:val="left"/>
      <w:pPr>
        <w:ind w:left="1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5EEDD0">
      <w:start w:val="1"/>
      <w:numFmt w:val="lowerLetter"/>
      <w:lvlText w:val="%5"/>
      <w:lvlJc w:val="left"/>
      <w:pPr>
        <w:ind w:left="2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98472C">
      <w:start w:val="1"/>
      <w:numFmt w:val="lowerRoman"/>
      <w:lvlText w:val="%6"/>
      <w:lvlJc w:val="left"/>
      <w:pPr>
        <w:ind w:left="2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0A957C">
      <w:start w:val="1"/>
      <w:numFmt w:val="decimal"/>
      <w:lvlText w:val="%7"/>
      <w:lvlJc w:val="left"/>
      <w:pPr>
        <w:ind w:left="3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26A86AC">
      <w:start w:val="1"/>
      <w:numFmt w:val="lowerLetter"/>
      <w:lvlText w:val="%8"/>
      <w:lvlJc w:val="left"/>
      <w:pPr>
        <w:ind w:left="42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5C0570C">
      <w:start w:val="1"/>
      <w:numFmt w:val="lowerRoman"/>
      <w:lvlText w:val="%9"/>
      <w:lvlJc w:val="left"/>
      <w:pPr>
        <w:ind w:left="50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966B0C"/>
    <w:multiLevelType w:val="hybridMultilevel"/>
    <w:tmpl w:val="261A150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8E153F7"/>
    <w:multiLevelType w:val="hybridMultilevel"/>
    <w:tmpl w:val="DA9C2DB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860730441">
    <w:abstractNumId w:val="2"/>
  </w:num>
  <w:num w:numId="2" w16cid:durableId="1563368588">
    <w:abstractNumId w:val="1"/>
  </w:num>
  <w:num w:numId="3" w16cid:durableId="599722969">
    <w:abstractNumId w:val="5"/>
  </w:num>
  <w:num w:numId="4" w16cid:durableId="929003717">
    <w:abstractNumId w:val="0"/>
  </w:num>
  <w:num w:numId="5" w16cid:durableId="629820140">
    <w:abstractNumId w:val="10"/>
  </w:num>
  <w:num w:numId="6" w16cid:durableId="2034721837">
    <w:abstractNumId w:val="4"/>
  </w:num>
  <w:num w:numId="7" w16cid:durableId="2058778887">
    <w:abstractNumId w:val="7"/>
  </w:num>
  <w:num w:numId="8" w16cid:durableId="1114522856">
    <w:abstractNumId w:val="8"/>
  </w:num>
  <w:num w:numId="9" w16cid:durableId="100104552">
    <w:abstractNumId w:val="9"/>
  </w:num>
  <w:num w:numId="10" w16cid:durableId="905996947">
    <w:abstractNumId w:val="11"/>
  </w:num>
  <w:num w:numId="11" w16cid:durableId="397018006">
    <w:abstractNumId w:val="6"/>
  </w:num>
  <w:num w:numId="12" w16cid:durableId="795027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77"/>
    <w:rsid w:val="000065BD"/>
    <w:rsid w:val="00011BFC"/>
    <w:rsid w:val="00016B44"/>
    <w:rsid w:val="00026118"/>
    <w:rsid w:val="00026E4B"/>
    <w:rsid w:val="0003161A"/>
    <w:rsid w:val="000339EB"/>
    <w:rsid w:val="00036A5B"/>
    <w:rsid w:val="00061089"/>
    <w:rsid w:val="000A6B24"/>
    <w:rsid w:val="000B65B6"/>
    <w:rsid w:val="000E1C08"/>
    <w:rsid w:val="000F21A9"/>
    <w:rsid w:val="000F43C9"/>
    <w:rsid w:val="0010269D"/>
    <w:rsid w:val="00106512"/>
    <w:rsid w:val="00117E33"/>
    <w:rsid w:val="00147C14"/>
    <w:rsid w:val="0015661B"/>
    <w:rsid w:val="00157E25"/>
    <w:rsid w:val="00171BA6"/>
    <w:rsid w:val="001A7578"/>
    <w:rsid w:val="001B539E"/>
    <w:rsid w:val="001B5835"/>
    <w:rsid w:val="001C7132"/>
    <w:rsid w:val="001D0194"/>
    <w:rsid w:val="001E4585"/>
    <w:rsid w:val="0022593D"/>
    <w:rsid w:val="002360E5"/>
    <w:rsid w:val="00253B52"/>
    <w:rsid w:val="00256DBC"/>
    <w:rsid w:val="0026654F"/>
    <w:rsid w:val="00273373"/>
    <w:rsid w:val="00294D62"/>
    <w:rsid w:val="00295098"/>
    <w:rsid w:val="002D61C7"/>
    <w:rsid w:val="002E1C05"/>
    <w:rsid w:val="002E6F0C"/>
    <w:rsid w:val="002F4048"/>
    <w:rsid w:val="00305EF9"/>
    <w:rsid w:val="0030670C"/>
    <w:rsid w:val="00353CBB"/>
    <w:rsid w:val="003B3B1E"/>
    <w:rsid w:val="003D537F"/>
    <w:rsid w:val="003F0D7C"/>
    <w:rsid w:val="0041022E"/>
    <w:rsid w:val="004222BE"/>
    <w:rsid w:val="00422323"/>
    <w:rsid w:val="004464C2"/>
    <w:rsid w:val="0045158B"/>
    <w:rsid w:val="00461A35"/>
    <w:rsid w:val="00465C82"/>
    <w:rsid w:val="004712DD"/>
    <w:rsid w:val="00477A4D"/>
    <w:rsid w:val="0048333A"/>
    <w:rsid w:val="00486322"/>
    <w:rsid w:val="00490A31"/>
    <w:rsid w:val="00496553"/>
    <w:rsid w:val="004A1736"/>
    <w:rsid w:val="004D2773"/>
    <w:rsid w:val="004D7772"/>
    <w:rsid w:val="004F7785"/>
    <w:rsid w:val="00505689"/>
    <w:rsid w:val="00512E6C"/>
    <w:rsid w:val="00513230"/>
    <w:rsid w:val="00524430"/>
    <w:rsid w:val="00583177"/>
    <w:rsid w:val="00595473"/>
    <w:rsid w:val="005B175B"/>
    <w:rsid w:val="005C2B55"/>
    <w:rsid w:val="005C3581"/>
    <w:rsid w:val="005E2156"/>
    <w:rsid w:val="00617816"/>
    <w:rsid w:val="00630E65"/>
    <w:rsid w:val="00644DAA"/>
    <w:rsid w:val="00691B1F"/>
    <w:rsid w:val="006E6F9E"/>
    <w:rsid w:val="00724173"/>
    <w:rsid w:val="00730BD3"/>
    <w:rsid w:val="00734D18"/>
    <w:rsid w:val="0075409A"/>
    <w:rsid w:val="00785222"/>
    <w:rsid w:val="007B6D7D"/>
    <w:rsid w:val="007C04F5"/>
    <w:rsid w:val="007F6EC0"/>
    <w:rsid w:val="00811EF7"/>
    <w:rsid w:val="008332E9"/>
    <w:rsid w:val="008A4421"/>
    <w:rsid w:val="008B43B2"/>
    <w:rsid w:val="008B5416"/>
    <w:rsid w:val="008C7CC0"/>
    <w:rsid w:val="008E7E5E"/>
    <w:rsid w:val="00903666"/>
    <w:rsid w:val="009174E7"/>
    <w:rsid w:val="00920772"/>
    <w:rsid w:val="009576B8"/>
    <w:rsid w:val="00963D13"/>
    <w:rsid w:val="00967125"/>
    <w:rsid w:val="0096788B"/>
    <w:rsid w:val="00972F01"/>
    <w:rsid w:val="0098478D"/>
    <w:rsid w:val="009A73D9"/>
    <w:rsid w:val="009B3FF0"/>
    <w:rsid w:val="009C3396"/>
    <w:rsid w:val="009C5CF3"/>
    <w:rsid w:val="009E29A4"/>
    <w:rsid w:val="009F07A0"/>
    <w:rsid w:val="00A25A3D"/>
    <w:rsid w:val="00A40517"/>
    <w:rsid w:val="00AF13B8"/>
    <w:rsid w:val="00AF5A4A"/>
    <w:rsid w:val="00B24E7C"/>
    <w:rsid w:val="00B40B22"/>
    <w:rsid w:val="00B41AC9"/>
    <w:rsid w:val="00B542E3"/>
    <w:rsid w:val="00B714F7"/>
    <w:rsid w:val="00BC3ECD"/>
    <w:rsid w:val="00BD15D9"/>
    <w:rsid w:val="00BD3344"/>
    <w:rsid w:val="00BE12CA"/>
    <w:rsid w:val="00BE1D6A"/>
    <w:rsid w:val="00BE7A31"/>
    <w:rsid w:val="00BF092D"/>
    <w:rsid w:val="00C01BC2"/>
    <w:rsid w:val="00C0294A"/>
    <w:rsid w:val="00C12ED8"/>
    <w:rsid w:val="00C37D09"/>
    <w:rsid w:val="00C42A81"/>
    <w:rsid w:val="00C439C5"/>
    <w:rsid w:val="00C52F64"/>
    <w:rsid w:val="00C6170A"/>
    <w:rsid w:val="00CA2076"/>
    <w:rsid w:val="00CB3E6D"/>
    <w:rsid w:val="00CB4ECF"/>
    <w:rsid w:val="00CB7B5F"/>
    <w:rsid w:val="00CB7FCC"/>
    <w:rsid w:val="00CE64F1"/>
    <w:rsid w:val="00CF07BB"/>
    <w:rsid w:val="00CF4E5A"/>
    <w:rsid w:val="00D01BAB"/>
    <w:rsid w:val="00D030BB"/>
    <w:rsid w:val="00D12F95"/>
    <w:rsid w:val="00D62869"/>
    <w:rsid w:val="00D840A3"/>
    <w:rsid w:val="00DE76A6"/>
    <w:rsid w:val="00DF692D"/>
    <w:rsid w:val="00DF7D71"/>
    <w:rsid w:val="00E309E8"/>
    <w:rsid w:val="00E35E1E"/>
    <w:rsid w:val="00E476BF"/>
    <w:rsid w:val="00E93564"/>
    <w:rsid w:val="00EB2F2E"/>
    <w:rsid w:val="00EE7943"/>
    <w:rsid w:val="00F158B9"/>
    <w:rsid w:val="00F26D50"/>
    <w:rsid w:val="00F366D8"/>
    <w:rsid w:val="00F739C8"/>
    <w:rsid w:val="00F96B41"/>
    <w:rsid w:val="00F96DC7"/>
    <w:rsid w:val="00FA4217"/>
    <w:rsid w:val="00FA78C4"/>
    <w:rsid w:val="00FE587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D3FFC"/>
  <w15:chartTrackingRefBased/>
  <w15:docId w15:val="{7F99D1B9-497C-4CF1-9E79-18A9FE6D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78D"/>
    <w:pPr>
      <w:spacing w:line="240" w:lineRule="auto"/>
    </w:pPr>
    <w:rPr>
      <w:kern w:val="0"/>
      <w14:ligatures w14:val="none"/>
    </w:rPr>
  </w:style>
  <w:style w:type="paragraph" w:styleId="Ttulo1">
    <w:name w:val="heading 1"/>
    <w:basedOn w:val="Normal"/>
    <w:next w:val="Normal"/>
    <w:link w:val="Ttulo1Car"/>
    <w:uiPriority w:val="9"/>
    <w:qFormat/>
    <w:rsid w:val="005831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831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8317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8317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8317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8317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317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317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317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317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8317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8317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8317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8317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8317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8317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8317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83177"/>
    <w:rPr>
      <w:rFonts w:eastAsiaTheme="majorEastAsia" w:cstheme="majorBidi"/>
      <w:color w:val="272727" w:themeColor="text1" w:themeTint="D8"/>
    </w:rPr>
  </w:style>
  <w:style w:type="paragraph" w:styleId="Ttulo">
    <w:name w:val="Title"/>
    <w:basedOn w:val="Normal"/>
    <w:next w:val="Normal"/>
    <w:link w:val="TtuloCar"/>
    <w:uiPriority w:val="10"/>
    <w:qFormat/>
    <w:rsid w:val="0058317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31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317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317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83177"/>
    <w:pPr>
      <w:spacing w:before="160"/>
      <w:jc w:val="center"/>
    </w:pPr>
    <w:rPr>
      <w:i/>
      <w:iCs/>
      <w:color w:val="404040" w:themeColor="text1" w:themeTint="BF"/>
    </w:rPr>
  </w:style>
  <w:style w:type="character" w:customStyle="1" w:styleId="CitaCar">
    <w:name w:val="Cita Car"/>
    <w:basedOn w:val="Fuentedeprrafopredeter"/>
    <w:link w:val="Cita"/>
    <w:uiPriority w:val="29"/>
    <w:rsid w:val="00583177"/>
    <w:rPr>
      <w:i/>
      <w:iCs/>
      <w:color w:val="404040" w:themeColor="text1" w:themeTint="BF"/>
    </w:rPr>
  </w:style>
  <w:style w:type="paragraph" w:styleId="Prrafodelista">
    <w:name w:val="List Paragraph"/>
    <w:basedOn w:val="Normal"/>
    <w:uiPriority w:val="34"/>
    <w:qFormat/>
    <w:rsid w:val="00583177"/>
    <w:pPr>
      <w:ind w:left="720"/>
      <w:contextualSpacing/>
    </w:pPr>
  </w:style>
  <w:style w:type="character" w:styleId="nfasisintenso">
    <w:name w:val="Intense Emphasis"/>
    <w:basedOn w:val="Fuentedeprrafopredeter"/>
    <w:uiPriority w:val="21"/>
    <w:qFormat/>
    <w:rsid w:val="00583177"/>
    <w:rPr>
      <w:i/>
      <w:iCs/>
      <w:color w:val="2F5496" w:themeColor="accent1" w:themeShade="BF"/>
    </w:rPr>
  </w:style>
  <w:style w:type="paragraph" w:styleId="Citadestacada">
    <w:name w:val="Intense Quote"/>
    <w:basedOn w:val="Normal"/>
    <w:next w:val="Normal"/>
    <w:link w:val="CitadestacadaCar"/>
    <w:uiPriority w:val="30"/>
    <w:qFormat/>
    <w:rsid w:val="005831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83177"/>
    <w:rPr>
      <w:i/>
      <w:iCs/>
      <w:color w:val="2F5496" w:themeColor="accent1" w:themeShade="BF"/>
    </w:rPr>
  </w:style>
  <w:style w:type="character" w:styleId="Referenciaintensa">
    <w:name w:val="Intense Reference"/>
    <w:basedOn w:val="Fuentedeprrafopredeter"/>
    <w:uiPriority w:val="32"/>
    <w:qFormat/>
    <w:rsid w:val="00583177"/>
    <w:rPr>
      <w:b/>
      <w:bCs/>
      <w:smallCaps/>
      <w:color w:val="2F5496" w:themeColor="accent1" w:themeShade="BF"/>
      <w:spacing w:val="5"/>
    </w:rPr>
  </w:style>
  <w:style w:type="paragraph" w:styleId="Encabezado">
    <w:name w:val="header"/>
    <w:basedOn w:val="Normal"/>
    <w:link w:val="EncabezadoCar"/>
    <w:uiPriority w:val="99"/>
    <w:unhideWhenUsed/>
    <w:rsid w:val="00583177"/>
    <w:pPr>
      <w:tabs>
        <w:tab w:val="center" w:pos="4419"/>
        <w:tab w:val="right" w:pos="8838"/>
      </w:tabs>
      <w:spacing w:after="0"/>
    </w:pPr>
  </w:style>
  <w:style w:type="character" w:customStyle="1" w:styleId="EncabezadoCar">
    <w:name w:val="Encabezado Car"/>
    <w:basedOn w:val="Fuentedeprrafopredeter"/>
    <w:link w:val="Encabezado"/>
    <w:uiPriority w:val="99"/>
    <w:rsid w:val="00583177"/>
    <w:rPr>
      <w:kern w:val="0"/>
      <w14:ligatures w14:val="none"/>
    </w:rPr>
  </w:style>
  <w:style w:type="paragraph" w:styleId="Piedepgina">
    <w:name w:val="footer"/>
    <w:basedOn w:val="Normal"/>
    <w:link w:val="PiedepginaCar"/>
    <w:uiPriority w:val="99"/>
    <w:unhideWhenUsed/>
    <w:rsid w:val="00583177"/>
    <w:pPr>
      <w:tabs>
        <w:tab w:val="center" w:pos="4419"/>
        <w:tab w:val="right" w:pos="8838"/>
      </w:tabs>
      <w:spacing w:after="0"/>
    </w:pPr>
  </w:style>
  <w:style w:type="character" w:customStyle="1" w:styleId="PiedepginaCar">
    <w:name w:val="Pie de página Car"/>
    <w:basedOn w:val="Fuentedeprrafopredeter"/>
    <w:link w:val="Piedepgina"/>
    <w:uiPriority w:val="99"/>
    <w:rsid w:val="00583177"/>
    <w:rPr>
      <w:kern w:val="0"/>
      <w14:ligatures w14:val="none"/>
    </w:rPr>
  </w:style>
  <w:style w:type="character" w:styleId="Nmerodepgina">
    <w:name w:val="page number"/>
    <w:basedOn w:val="Fuentedeprrafopredeter"/>
    <w:uiPriority w:val="99"/>
    <w:semiHidden/>
    <w:unhideWhenUsed/>
    <w:rsid w:val="00583177"/>
  </w:style>
  <w:style w:type="paragraph" w:customStyle="1" w:styleId="Default">
    <w:name w:val="Default"/>
    <w:rsid w:val="00583177"/>
    <w:pPr>
      <w:autoSpaceDE w:val="0"/>
      <w:autoSpaceDN w:val="0"/>
      <w:adjustRightInd w:val="0"/>
      <w:spacing w:after="0" w:line="240" w:lineRule="auto"/>
    </w:pPr>
    <w:rPr>
      <w:rFonts w:ascii="HendersonSansW00-BasicLight" w:hAnsi="HendersonSansW00-BasicLight" w:cs="HendersonSansW00-BasicLight"/>
      <w:color w:val="000000"/>
      <w:kern w:val="0"/>
      <w:sz w:val="24"/>
      <w:szCs w:val="24"/>
      <w14:ligatures w14:val="none"/>
    </w:rPr>
  </w:style>
  <w:style w:type="paragraph" w:customStyle="1" w:styleId="listparagraph">
    <w:name w:val="listparagraph"/>
    <w:basedOn w:val="Normal"/>
    <w:rsid w:val="00583177"/>
    <w:pPr>
      <w:spacing w:before="100" w:beforeAutospacing="1" w:after="100" w:afterAutospacing="1"/>
    </w:pPr>
    <w:rPr>
      <w:rFonts w:ascii="Times New Roman" w:eastAsia="Times New Roman" w:hAnsi="Times New Roman" w:cs="Times New Roman"/>
      <w:sz w:val="24"/>
      <w:szCs w:val="24"/>
      <w:lang w:eastAsia="es-CR"/>
      <w14:ligatures w14:val="standardContextual"/>
    </w:rPr>
  </w:style>
  <w:style w:type="character" w:customStyle="1" w:styleId="spelle">
    <w:name w:val="spelle"/>
    <w:basedOn w:val="Fuentedeprrafopredeter"/>
    <w:rsid w:val="00583177"/>
  </w:style>
  <w:style w:type="character" w:styleId="Hipervnculo">
    <w:name w:val="Hyperlink"/>
    <w:basedOn w:val="Fuentedeprrafopredeter"/>
    <w:uiPriority w:val="99"/>
    <w:unhideWhenUsed/>
    <w:rsid w:val="00583177"/>
    <w:rPr>
      <w:color w:val="0563C1" w:themeColor="hyperlink"/>
      <w:u w:val="single"/>
    </w:rPr>
  </w:style>
  <w:style w:type="character" w:styleId="Mencinsinresolver">
    <w:name w:val="Unresolved Mention"/>
    <w:basedOn w:val="Fuentedeprrafopredeter"/>
    <w:uiPriority w:val="99"/>
    <w:semiHidden/>
    <w:unhideWhenUsed/>
    <w:rsid w:val="009F07A0"/>
    <w:rPr>
      <w:color w:val="605E5C"/>
      <w:shd w:val="clear" w:color="auto" w:fill="E1DFDD"/>
    </w:rPr>
  </w:style>
  <w:style w:type="paragraph" w:styleId="Sinespaciado">
    <w:name w:val="No Spacing"/>
    <w:link w:val="SinespaciadoCar"/>
    <w:uiPriority w:val="1"/>
    <w:qFormat/>
    <w:rsid w:val="00D030BB"/>
    <w:pPr>
      <w:spacing w:after="0" w:line="240" w:lineRule="auto"/>
    </w:pPr>
    <w:rPr>
      <w:kern w:val="0"/>
      <w14:ligatures w14:val="none"/>
    </w:rPr>
  </w:style>
  <w:style w:type="character" w:customStyle="1" w:styleId="SinespaciadoCar">
    <w:name w:val="Sin espaciado Car"/>
    <w:link w:val="Sinespaciado"/>
    <w:uiPriority w:val="1"/>
    <w:locked/>
    <w:rsid w:val="008A442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93294">
      <w:bodyDiv w:val="1"/>
      <w:marLeft w:val="0"/>
      <w:marRight w:val="0"/>
      <w:marTop w:val="0"/>
      <w:marBottom w:val="0"/>
      <w:divBdr>
        <w:top w:val="none" w:sz="0" w:space="0" w:color="auto"/>
        <w:left w:val="none" w:sz="0" w:space="0" w:color="auto"/>
        <w:bottom w:val="none" w:sz="0" w:space="0" w:color="auto"/>
        <w:right w:val="none" w:sz="0" w:space="0" w:color="auto"/>
      </w:divBdr>
      <w:divsChild>
        <w:div w:id="443692881">
          <w:marLeft w:val="0"/>
          <w:marRight w:val="0"/>
          <w:marTop w:val="240"/>
          <w:marBottom w:val="480"/>
          <w:divBdr>
            <w:top w:val="none" w:sz="0" w:space="0" w:color="auto"/>
            <w:left w:val="none" w:sz="0" w:space="0" w:color="auto"/>
            <w:bottom w:val="none" w:sz="0" w:space="0" w:color="auto"/>
            <w:right w:val="none" w:sz="0" w:space="0" w:color="auto"/>
          </w:divBdr>
        </w:div>
        <w:div w:id="1157500563">
          <w:marLeft w:val="0"/>
          <w:marRight w:val="0"/>
          <w:marTop w:val="240"/>
          <w:marBottom w:val="480"/>
          <w:divBdr>
            <w:top w:val="none" w:sz="0" w:space="0" w:color="auto"/>
            <w:left w:val="none" w:sz="0" w:space="0" w:color="auto"/>
            <w:bottom w:val="none" w:sz="0" w:space="0" w:color="auto"/>
            <w:right w:val="none" w:sz="0" w:space="0" w:color="auto"/>
          </w:divBdr>
        </w:div>
      </w:divsChild>
    </w:div>
    <w:div w:id="685403226">
      <w:bodyDiv w:val="1"/>
      <w:marLeft w:val="0"/>
      <w:marRight w:val="0"/>
      <w:marTop w:val="0"/>
      <w:marBottom w:val="0"/>
      <w:divBdr>
        <w:top w:val="none" w:sz="0" w:space="0" w:color="auto"/>
        <w:left w:val="none" w:sz="0" w:space="0" w:color="auto"/>
        <w:bottom w:val="none" w:sz="0" w:space="0" w:color="auto"/>
        <w:right w:val="none" w:sz="0" w:space="0" w:color="auto"/>
      </w:divBdr>
    </w:div>
    <w:div w:id="758718196">
      <w:bodyDiv w:val="1"/>
      <w:marLeft w:val="0"/>
      <w:marRight w:val="0"/>
      <w:marTop w:val="0"/>
      <w:marBottom w:val="0"/>
      <w:divBdr>
        <w:top w:val="none" w:sz="0" w:space="0" w:color="auto"/>
        <w:left w:val="none" w:sz="0" w:space="0" w:color="auto"/>
        <w:bottom w:val="none" w:sz="0" w:space="0" w:color="auto"/>
        <w:right w:val="none" w:sz="0" w:space="0" w:color="auto"/>
      </w:divBdr>
      <w:divsChild>
        <w:div w:id="624971568">
          <w:marLeft w:val="0"/>
          <w:marRight w:val="0"/>
          <w:marTop w:val="240"/>
          <w:marBottom w:val="480"/>
          <w:divBdr>
            <w:top w:val="none" w:sz="0" w:space="0" w:color="auto"/>
            <w:left w:val="none" w:sz="0" w:space="0" w:color="auto"/>
            <w:bottom w:val="none" w:sz="0" w:space="0" w:color="auto"/>
            <w:right w:val="none" w:sz="0" w:space="0" w:color="auto"/>
          </w:divBdr>
        </w:div>
        <w:div w:id="2034256939">
          <w:marLeft w:val="0"/>
          <w:marRight w:val="0"/>
          <w:marTop w:val="240"/>
          <w:marBottom w:val="480"/>
          <w:divBdr>
            <w:top w:val="none" w:sz="0" w:space="0" w:color="auto"/>
            <w:left w:val="none" w:sz="0" w:space="0" w:color="auto"/>
            <w:bottom w:val="none" w:sz="0" w:space="0" w:color="auto"/>
            <w:right w:val="none" w:sz="0" w:space="0" w:color="auto"/>
          </w:divBdr>
        </w:div>
      </w:divsChild>
    </w:div>
    <w:div w:id="951470865">
      <w:bodyDiv w:val="1"/>
      <w:marLeft w:val="0"/>
      <w:marRight w:val="0"/>
      <w:marTop w:val="0"/>
      <w:marBottom w:val="0"/>
      <w:divBdr>
        <w:top w:val="none" w:sz="0" w:space="0" w:color="auto"/>
        <w:left w:val="none" w:sz="0" w:space="0" w:color="auto"/>
        <w:bottom w:val="none" w:sz="0" w:space="0" w:color="auto"/>
        <w:right w:val="none" w:sz="0" w:space="0" w:color="auto"/>
      </w:divBdr>
    </w:div>
    <w:div w:id="1016619110">
      <w:bodyDiv w:val="1"/>
      <w:marLeft w:val="0"/>
      <w:marRight w:val="0"/>
      <w:marTop w:val="0"/>
      <w:marBottom w:val="0"/>
      <w:divBdr>
        <w:top w:val="none" w:sz="0" w:space="0" w:color="auto"/>
        <w:left w:val="none" w:sz="0" w:space="0" w:color="auto"/>
        <w:bottom w:val="none" w:sz="0" w:space="0" w:color="auto"/>
        <w:right w:val="none" w:sz="0" w:space="0" w:color="auto"/>
      </w:divBdr>
      <w:divsChild>
        <w:div w:id="1077242474">
          <w:marLeft w:val="0"/>
          <w:marRight w:val="0"/>
          <w:marTop w:val="240"/>
          <w:marBottom w:val="480"/>
          <w:divBdr>
            <w:top w:val="none" w:sz="0" w:space="0" w:color="auto"/>
            <w:left w:val="none" w:sz="0" w:space="0" w:color="auto"/>
            <w:bottom w:val="none" w:sz="0" w:space="0" w:color="auto"/>
            <w:right w:val="none" w:sz="0" w:space="0" w:color="auto"/>
          </w:divBdr>
        </w:div>
        <w:div w:id="473177972">
          <w:marLeft w:val="0"/>
          <w:marRight w:val="0"/>
          <w:marTop w:val="240"/>
          <w:marBottom w:val="480"/>
          <w:divBdr>
            <w:top w:val="none" w:sz="0" w:space="0" w:color="auto"/>
            <w:left w:val="none" w:sz="0" w:space="0" w:color="auto"/>
            <w:bottom w:val="none" w:sz="0" w:space="0" w:color="auto"/>
            <w:right w:val="none" w:sz="0" w:space="0" w:color="auto"/>
          </w:divBdr>
        </w:div>
      </w:divsChild>
    </w:div>
    <w:div w:id="1862668223">
      <w:bodyDiv w:val="1"/>
      <w:marLeft w:val="0"/>
      <w:marRight w:val="0"/>
      <w:marTop w:val="0"/>
      <w:marBottom w:val="0"/>
      <w:divBdr>
        <w:top w:val="none" w:sz="0" w:space="0" w:color="auto"/>
        <w:left w:val="none" w:sz="0" w:space="0" w:color="auto"/>
        <w:bottom w:val="none" w:sz="0" w:space="0" w:color="auto"/>
        <w:right w:val="none" w:sz="0" w:space="0" w:color="auto"/>
      </w:divBdr>
      <w:divsChild>
        <w:div w:id="1485200736">
          <w:marLeft w:val="0"/>
          <w:marRight w:val="0"/>
          <w:marTop w:val="240"/>
          <w:marBottom w:val="480"/>
          <w:divBdr>
            <w:top w:val="none" w:sz="0" w:space="0" w:color="auto"/>
            <w:left w:val="none" w:sz="0" w:space="0" w:color="auto"/>
            <w:bottom w:val="none" w:sz="0" w:space="0" w:color="auto"/>
            <w:right w:val="none" w:sz="0" w:space="0" w:color="auto"/>
          </w:divBdr>
        </w:div>
        <w:div w:id="1551959073">
          <w:marLeft w:val="0"/>
          <w:marRight w:val="0"/>
          <w:marTop w:val="24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mailto:XXXXXXX@hotmail.com" TargetMode="Externa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0ACB8-F30B-4E88-BF5C-22C7D328F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7877</Words>
  <Characters>43327</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Ministerio Obras Publicas Transporte</cp:lastModifiedBy>
  <cp:revision>2</cp:revision>
  <dcterms:created xsi:type="dcterms:W3CDTF">2025-06-20T16:41:00Z</dcterms:created>
  <dcterms:modified xsi:type="dcterms:W3CDTF">2025-06-20T16:41:00Z</dcterms:modified>
</cp:coreProperties>
</file>